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EFA6E" w14:textId="1B043695" w:rsidR="001A1AE4" w:rsidRPr="00102C82" w:rsidRDefault="001334B6" w:rsidP="005D05CF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 w:rsidRPr="00102C82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 xml:space="preserve">CIRP promotes the progression of non-small cell lung cancer through activation of </w:t>
      </w:r>
      <w:proofErr w:type="spellStart"/>
      <w:r w:rsidRPr="00102C82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Wnt</w:t>
      </w:r>
      <w:proofErr w:type="spellEnd"/>
      <w:r w:rsidRPr="00102C82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/β-</w:t>
      </w:r>
      <w:r w:rsidR="004E7FAB">
        <w:rPr>
          <w:rFonts w:ascii="Times New Roman" w:eastAsia="宋体" w:hAnsi="Times New Roman" w:cs="Times New Roman" w:hint="eastAsia"/>
          <w:b/>
          <w:bCs/>
          <w:kern w:val="0"/>
          <w:sz w:val="30"/>
          <w:szCs w:val="30"/>
        </w:rPr>
        <w:t>c</w:t>
      </w:r>
      <w:r w:rsidRPr="00102C82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atenin signaling via CTNNB1</w:t>
      </w:r>
    </w:p>
    <w:p w14:paraId="28512BF1" w14:textId="1E4BC371" w:rsidR="008210B9" w:rsidRPr="008210B9" w:rsidRDefault="008210B9" w:rsidP="008210B9">
      <w:pPr>
        <w:rPr>
          <w:rFonts w:ascii="Times New Roman" w:hAnsi="Times New Roman" w:cs="Times New Roman"/>
          <w:sz w:val="24"/>
          <w:szCs w:val="24"/>
        </w:rPr>
      </w:pPr>
      <w:r w:rsidRPr="008210B9">
        <w:rPr>
          <w:rFonts w:ascii="Times New Roman" w:hAnsi="Times New Roman" w:cs="Times New Roman"/>
          <w:sz w:val="24"/>
          <w:szCs w:val="24"/>
        </w:rPr>
        <w:t xml:space="preserve">Yi Liao, </w:t>
      </w:r>
      <w:proofErr w:type="spellStart"/>
      <w:r w:rsidRPr="008210B9">
        <w:rPr>
          <w:rFonts w:ascii="Times New Roman" w:hAnsi="Times New Roman" w:cs="Times New Roman"/>
          <w:sz w:val="24"/>
          <w:szCs w:val="24"/>
        </w:rPr>
        <w:t>Jianguo</w:t>
      </w:r>
      <w:proofErr w:type="spellEnd"/>
      <w:r w:rsidRPr="008210B9">
        <w:rPr>
          <w:rFonts w:ascii="Times New Roman" w:hAnsi="Times New Roman" w:cs="Times New Roman"/>
          <w:sz w:val="24"/>
          <w:szCs w:val="24"/>
        </w:rPr>
        <w:t xml:space="preserve"> Feng, </w:t>
      </w:r>
      <w:proofErr w:type="spellStart"/>
      <w:r w:rsidRPr="008210B9">
        <w:rPr>
          <w:rFonts w:ascii="Times New Roman" w:hAnsi="Times New Roman" w:cs="Times New Roman"/>
          <w:sz w:val="24"/>
          <w:szCs w:val="24"/>
        </w:rPr>
        <w:t>Weichao</w:t>
      </w:r>
      <w:proofErr w:type="spellEnd"/>
      <w:r w:rsidRPr="008210B9">
        <w:rPr>
          <w:rFonts w:ascii="Times New Roman" w:hAnsi="Times New Roman" w:cs="Times New Roman"/>
          <w:sz w:val="24"/>
          <w:szCs w:val="24"/>
        </w:rPr>
        <w:t xml:space="preserve"> Sun, Chao Wu, </w:t>
      </w:r>
      <w:proofErr w:type="spellStart"/>
      <w:r w:rsidRPr="008210B9">
        <w:rPr>
          <w:rFonts w:ascii="Times New Roman" w:hAnsi="Times New Roman" w:cs="Times New Roman"/>
          <w:sz w:val="24"/>
          <w:szCs w:val="24"/>
        </w:rPr>
        <w:t>Jingyao</w:t>
      </w:r>
      <w:proofErr w:type="spellEnd"/>
      <w:r w:rsidRPr="008210B9">
        <w:rPr>
          <w:rFonts w:ascii="Times New Roman" w:hAnsi="Times New Roman" w:cs="Times New Roman"/>
          <w:sz w:val="24"/>
          <w:szCs w:val="24"/>
        </w:rPr>
        <w:t xml:space="preserve"> Li, Tao Jing, </w:t>
      </w:r>
      <w:proofErr w:type="spellStart"/>
      <w:r w:rsidRPr="008210B9">
        <w:rPr>
          <w:rFonts w:ascii="Times New Roman" w:hAnsi="Times New Roman" w:cs="Times New Roman" w:hint="eastAsia"/>
          <w:sz w:val="24"/>
          <w:szCs w:val="24"/>
        </w:rPr>
        <w:t>Yuteng</w:t>
      </w:r>
      <w:proofErr w:type="spellEnd"/>
      <w:r w:rsidRPr="008210B9">
        <w:rPr>
          <w:rFonts w:ascii="Times New Roman" w:hAnsi="Times New Roman" w:cs="Times New Roman" w:hint="eastAsia"/>
          <w:sz w:val="24"/>
          <w:szCs w:val="24"/>
        </w:rPr>
        <w:t xml:space="preserve"> Liang, </w:t>
      </w:r>
      <w:proofErr w:type="spellStart"/>
      <w:r w:rsidRPr="008210B9">
        <w:rPr>
          <w:rFonts w:ascii="Times New Roman" w:hAnsi="Times New Roman" w:cs="Times New Roman" w:hint="eastAsia"/>
          <w:sz w:val="24"/>
          <w:szCs w:val="24"/>
        </w:rPr>
        <w:t>Yonghui</w:t>
      </w:r>
      <w:proofErr w:type="spellEnd"/>
      <w:r w:rsidRPr="008210B9">
        <w:rPr>
          <w:rFonts w:ascii="Times New Roman" w:hAnsi="Times New Roman" w:cs="Times New Roman" w:hint="eastAsia"/>
          <w:sz w:val="24"/>
          <w:szCs w:val="24"/>
        </w:rPr>
        <w:t xml:space="preserve"> Qian, </w:t>
      </w:r>
      <w:proofErr w:type="spellStart"/>
      <w:r w:rsidRPr="008210B9">
        <w:rPr>
          <w:rFonts w:ascii="Times New Roman" w:hAnsi="Times New Roman" w:cs="Times New Roman"/>
          <w:sz w:val="24"/>
          <w:szCs w:val="24"/>
        </w:rPr>
        <w:t>Wenlan</w:t>
      </w:r>
      <w:proofErr w:type="spellEnd"/>
      <w:r w:rsidRPr="008210B9">
        <w:rPr>
          <w:rFonts w:ascii="Times New Roman" w:hAnsi="Times New Roman" w:cs="Times New Roman"/>
          <w:sz w:val="24"/>
          <w:szCs w:val="24"/>
        </w:rPr>
        <w:t xml:space="preserve"> Liu, </w:t>
      </w:r>
      <w:proofErr w:type="spellStart"/>
      <w:r w:rsidRPr="008210B9">
        <w:rPr>
          <w:rFonts w:ascii="Times New Roman" w:hAnsi="Times New Roman" w:cs="Times New Roman"/>
          <w:sz w:val="24"/>
          <w:szCs w:val="24"/>
        </w:rPr>
        <w:t>Haidong</w:t>
      </w:r>
      <w:proofErr w:type="spellEnd"/>
      <w:r w:rsidRPr="008210B9">
        <w:rPr>
          <w:rFonts w:ascii="Times New Roman" w:hAnsi="Times New Roman" w:cs="Times New Roman"/>
          <w:sz w:val="24"/>
          <w:szCs w:val="24"/>
        </w:rPr>
        <w:t xml:space="preserve"> Wang</w:t>
      </w:r>
    </w:p>
    <w:p w14:paraId="7EE14B54" w14:textId="77777777" w:rsidR="001A1AE4" w:rsidRPr="008210B9" w:rsidRDefault="001A1AE4" w:rsidP="001A1AE4">
      <w:pPr>
        <w:rPr>
          <w:rFonts w:ascii="Times New Roman" w:hAnsi="Times New Roman" w:cs="Times New Roman"/>
          <w:szCs w:val="21"/>
        </w:rPr>
      </w:pPr>
    </w:p>
    <w:p w14:paraId="7A519C7A" w14:textId="2CB4F9BD" w:rsidR="00BD5B23" w:rsidRDefault="004860AA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4860AA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Supplementary Materials and Methods</w:t>
      </w:r>
    </w:p>
    <w:p w14:paraId="396C30DB" w14:textId="3A606CEA" w:rsidR="006656FF" w:rsidRDefault="004860AA" w:rsidP="006656FF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FD662C">
        <w:rPr>
          <w:rFonts w:ascii="Times New Roman" w:hAnsi="Times New Roman" w:cs="Times New Roman"/>
          <w:b/>
          <w:bCs/>
          <w:sz w:val="24"/>
          <w:szCs w:val="24"/>
        </w:rPr>
        <w:t>Immunoblotting</w:t>
      </w:r>
      <w:r w:rsidR="006F64A2" w:rsidRPr="00FD662C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6F64A2" w:rsidRPr="00FD662C">
        <w:rPr>
          <w:rFonts w:ascii="Times New Roman" w:hAnsi="Times New Roman" w:cs="Times New Roman"/>
          <w:sz w:val="24"/>
          <w:szCs w:val="24"/>
        </w:rPr>
        <w:t xml:space="preserve"> </w:t>
      </w:r>
      <w:r w:rsidRPr="00FD662C">
        <w:rPr>
          <w:rFonts w:ascii="Times New Roman" w:hAnsi="Times New Roman" w:cs="Times New Roman"/>
          <w:sz w:val="24"/>
          <w:szCs w:val="24"/>
        </w:rPr>
        <w:t>Cells were lysed in ice-cold RIPA buffer with a proteinase inhibitor</w:t>
      </w:r>
      <w:r w:rsidRPr="00FD66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E87BD0" w:rsidRPr="00FD662C">
        <w:rPr>
          <w:rFonts w:ascii="Times New Roman" w:hAnsi="Times New Roman" w:cs="Times New Roman"/>
          <w:sz w:val="24"/>
          <w:szCs w:val="24"/>
        </w:rPr>
        <w:t xml:space="preserve">cock-tail </w:t>
      </w:r>
      <w:r w:rsidRPr="00FD662C">
        <w:rPr>
          <w:rFonts w:ascii="Times New Roman" w:hAnsi="Times New Roman" w:cs="Times New Roman"/>
          <w:sz w:val="24"/>
          <w:szCs w:val="24"/>
        </w:rPr>
        <w:t>(</w:t>
      </w:r>
      <w:r w:rsidR="006F64A2" w:rsidRPr="00FD662C">
        <w:rPr>
          <w:rFonts w:ascii="Times New Roman" w:hAnsi="Times New Roman" w:cs="Times New Roman"/>
          <w:sz w:val="24"/>
          <w:szCs w:val="24"/>
        </w:rPr>
        <w:t>P8340, Sigma-Aldrich,</w:t>
      </w:r>
      <w:r w:rsidR="006F64A2" w:rsidRPr="00FD66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F64A2" w:rsidRPr="00FD662C">
        <w:rPr>
          <w:rFonts w:ascii="Times New Roman" w:hAnsi="Times New Roman" w:cs="Times New Roman"/>
          <w:sz w:val="24"/>
          <w:szCs w:val="24"/>
        </w:rPr>
        <w:t>MO, USA</w:t>
      </w:r>
      <w:r w:rsidRPr="00FD662C">
        <w:rPr>
          <w:rFonts w:ascii="Times New Roman" w:hAnsi="Times New Roman" w:cs="Times New Roman"/>
          <w:sz w:val="24"/>
          <w:szCs w:val="24"/>
        </w:rPr>
        <w:t xml:space="preserve">). Proteins were resolved by </w:t>
      </w:r>
      <w:r w:rsidR="00D32D82" w:rsidRPr="00FD662C">
        <w:rPr>
          <w:rFonts w:ascii="Times New Roman" w:hAnsi="Times New Roman" w:cs="Times New Roman"/>
          <w:sz w:val="24"/>
          <w:szCs w:val="24"/>
        </w:rPr>
        <w:t xml:space="preserve">Precast-Gel </w:t>
      </w:r>
      <w:r w:rsidR="006F64A2" w:rsidRPr="00FD662C">
        <w:rPr>
          <w:rFonts w:ascii="Times New Roman" w:hAnsi="Times New Roman" w:cs="Times New Roman"/>
          <w:sz w:val="24"/>
          <w:szCs w:val="24"/>
        </w:rPr>
        <w:t>(</w:t>
      </w:r>
      <w:r w:rsidR="00D32D82" w:rsidRPr="00FD662C">
        <w:rPr>
          <w:rFonts w:ascii="Times New Roman" w:hAnsi="Times New Roman" w:cs="Times New Roman"/>
          <w:sz w:val="24"/>
          <w:szCs w:val="24"/>
        </w:rPr>
        <w:t xml:space="preserve">PG01210-S, </w:t>
      </w:r>
      <w:proofErr w:type="spellStart"/>
      <w:r w:rsidR="00D32D82" w:rsidRPr="00FD662C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="00D32D82" w:rsidRPr="00FD662C">
        <w:rPr>
          <w:rFonts w:ascii="Times New Roman" w:hAnsi="Times New Roman" w:cs="Times New Roman"/>
          <w:sz w:val="24"/>
          <w:szCs w:val="24"/>
        </w:rPr>
        <w:t>, Beijing, China</w:t>
      </w:r>
      <w:r w:rsidR="006F64A2" w:rsidRPr="00FD662C">
        <w:rPr>
          <w:rFonts w:ascii="Times New Roman" w:hAnsi="Times New Roman" w:cs="Times New Roman"/>
          <w:sz w:val="24"/>
          <w:szCs w:val="24"/>
        </w:rPr>
        <w:t>)</w:t>
      </w:r>
      <w:r w:rsidRPr="00FD662C">
        <w:rPr>
          <w:rFonts w:ascii="Times New Roman" w:hAnsi="Times New Roman" w:cs="Times New Roman"/>
          <w:sz w:val="24"/>
          <w:szCs w:val="24"/>
        </w:rPr>
        <w:t xml:space="preserve"> and</w:t>
      </w:r>
      <w:r w:rsidR="006F64A2" w:rsidRPr="00FD662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FD662C">
        <w:rPr>
          <w:rFonts w:ascii="Times New Roman" w:hAnsi="Times New Roman" w:cs="Times New Roman"/>
          <w:sz w:val="24"/>
          <w:szCs w:val="24"/>
        </w:rPr>
        <w:t>transferred to nitrocellulose membranes (</w:t>
      </w:r>
      <w:bookmarkStart w:id="0" w:name="OLE_LINK1"/>
      <w:r w:rsidR="00D32D82" w:rsidRPr="00FD662C">
        <w:rPr>
          <w:rFonts w:ascii="Times New Roman" w:hAnsi="Times New Roman" w:cs="Times New Roman"/>
          <w:sz w:val="24"/>
          <w:szCs w:val="24"/>
        </w:rPr>
        <w:t>P-N66485</w:t>
      </w:r>
      <w:bookmarkEnd w:id="0"/>
      <w:r w:rsidR="00D32D82" w:rsidRPr="00FD662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D32D82" w:rsidRPr="00FD662C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="00D32D82" w:rsidRPr="00FD662C">
        <w:rPr>
          <w:rFonts w:ascii="Times New Roman" w:hAnsi="Times New Roman" w:cs="Times New Roman"/>
          <w:sz w:val="24"/>
          <w:szCs w:val="24"/>
        </w:rPr>
        <w:t>, Beijing, China</w:t>
      </w:r>
      <w:r w:rsidRPr="00FD662C">
        <w:rPr>
          <w:rFonts w:ascii="Times New Roman" w:hAnsi="Times New Roman" w:cs="Times New Roman"/>
          <w:sz w:val="24"/>
          <w:szCs w:val="24"/>
        </w:rPr>
        <w:t xml:space="preserve">). After blocking with 5% </w:t>
      </w:r>
      <w:r w:rsidR="00D32D82" w:rsidRPr="00FD662C">
        <w:rPr>
          <w:rFonts w:ascii="Times New Roman" w:hAnsi="Times New Roman" w:cs="Times New Roman"/>
          <w:sz w:val="24"/>
          <w:szCs w:val="24"/>
        </w:rPr>
        <w:t xml:space="preserve">fat-free </w:t>
      </w:r>
      <w:r w:rsidRPr="00FD662C">
        <w:rPr>
          <w:rFonts w:ascii="Times New Roman" w:hAnsi="Times New Roman" w:cs="Times New Roman"/>
          <w:sz w:val="24"/>
          <w:szCs w:val="24"/>
        </w:rPr>
        <w:t>milk</w:t>
      </w:r>
      <w:r w:rsidR="00D32D82" w:rsidRPr="00FD662C">
        <w:rPr>
          <w:rFonts w:ascii="Times New Roman" w:hAnsi="Times New Roman" w:cs="Times New Roman"/>
          <w:sz w:val="24"/>
          <w:szCs w:val="24"/>
        </w:rPr>
        <w:t xml:space="preserve"> 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>for 1 h,</w:t>
      </w:r>
      <w:r w:rsidR="00D32D82" w:rsidRPr="00FD662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>the membrane was incubated overnight at 4</w:t>
      </w:r>
      <w:r w:rsidR="00D32D82" w:rsidRPr="00FD662C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 with primary</w:t>
      </w:r>
      <w:r w:rsidR="00D32D82" w:rsidRPr="00FD662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>antibody, which was followed by incubation with a corresponding</w:t>
      </w:r>
      <w:r w:rsidR="00D32D82" w:rsidRPr="00FD662C">
        <w:rPr>
          <w:rFonts w:ascii="Times New Roman" w:eastAsia="宋体" w:hAnsi="Times New Roman" w:cs="Times New Roman" w:hint="eastAsia"/>
          <w:kern w:val="0"/>
          <w:sz w:val="24"/>
          <w:szCs w:val="24"/>
        </w:rPr>
        <w:t xml:space="preserve"> 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horseradish peroxidase-conjugated secondary antibody. Membranes were developed using </w:t>
      </w:r>
      <w:proofErr w:type="spellStart"/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>SuperSignal</w:t>
      </w:r>
      <w:proofErr w:type="spellEnd"/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™ West Pico PLUS Chemiluminescent Substrate </w:t>
      </w:r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>(</w:t>
      </w:r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ab/>
      </w:r>
      <w:r w:rsidR="000627EC">
        <w:rPr>
          <w:rFonts w:ascii="Times New Roman" w:eastAsia="宋体" w:hAnsi="Times New Roman" w:cs="Times New Roman" w:hint="eastAsia"/>
          <w:kern w:val="0"/>
          <w:sz w:val="24"/>
          <w:szCs w:val="24"/>
        </w:rPr>
        <w:t>#</w:t>
      </w:r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34580, </w:t>
      </w:r>
      <w:bookmarkStart w:id="1" w:name="_Hlk43133644"/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>Thermo</w:t>
      </w:r>
      <w:r w:rsidR="00EE4221"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>Scientific,</w:t>
      </w:r>
      <w:r w:rsidR="00EE4221"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>MA</w:t>
      </w:r>
      <w:r w:rsidR="00591CE1" w:rsidRPr="00FD662C">
        <w:rPr>
          <w:rFonts w:ascii="Times New Roman" w:eastAsia="宋体" w:hAnsi="Times New Roman" w:cs="Times New Roman" w:hint="eastAsia"/>
          <w:kern w:val="0"/>
          <w:sz w:val="24"/>
          <w:szCs w:val="24"/>
        </w:rPr>
        <w:t>,</w:t>
      </w:r>
      <w:bookmarkStart w:id="2" w:name="_Hlk42858105"/>
      <w:r w:rsidR="00317142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591CE1" w:rsidRPr="00FD662C">
        <w:rPr>
          <w:rFonts w:ascii="Times New Roman" w:eastAsia="宋体" w:hAnsi="Times New Roman" w:cs="Times New Roman"/>
          <w:kern w:val="0"/>
          <w:sz w:val="24"/>
          <w:szCs w:val="24"/>
        </w:rPr>
        <w:t>USA</w:t>
      </w:r>
      <w:bookmarkEnd w:id="1"/>
      <w:bookmarkEnd w:id="2"/>
      <w:r w:rsidRPr="00FD662C">
        <w:rPr>
          <w:rFonts w:ascii="Times New Roman" w:eastAsia="宋体" w:hAnsi="Times New Roman" w:cs="Times New Roman"/>
          <w:kern w:val="0"/>
          <w:sz w:val="24"/>
          <w:szCs w:val="24"/>
        </w:rPr>
        <w:t>).</w:t>
      </w:r>
      <w:r w:rsidR="00FF26D4" w:rsidRPr="00FD662C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6656FF" w:rsidRPr="006656FF">
        <w:rPr>
          <w:rFonts w:ascii="Times New Roman" w:eastAsia="宋体" w:hAnsi="Times New Roman" w:cs="Times New Roman"/>
          <w:kern w:val="0"/>
          <w:sz w:val="24"/>
          <w:szCs w:val="24"/>
        </w:rPr>
        <w:t xml:space="preserve">The primary antibodies and secondary antibodies </w:t>
      </w:r>
      <w:r w:rsidR="00BD7155">
        <w:rPr>
          <w:rFonts w:ascii="Times New Roman" w:eastAsia="宋体" w:hAnsi="Times New Roman" w:cs="Times New Roman" w:hint="eastAsia"/>
          <w:kern w:val="0"/>
          <w:sz w:val="24"/>
          <w:szCs w:val="24"/>
        </w:rPr>
        <w:t>are</w:t>
      </w:r>
      <w:r w:rsidR="00BD7155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6656FF" w:rsidRPr="006656FF">
        <w:rPr>
          <w:rFonts w:ascii="Times New Roman" w:eastAsia="宋体" w:hAnsi="Times New Roman" w:cs="Times New Roman"/>
          <w:kern w:val="0"/>
          <w:sz w:val="24"/>
          <w:szCs w:val="24"/>
        </w:rPr>
        <w:t xml:space="preserve">listed in </w:t>
      </w:r>
      <w:r w:rsidR="006656FF" w:rsidRPr="00102C8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Table S</w:t>
      </w:r>
      <w:r w:rsidR="00C96F7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="006656FF" w:rsidRPr="00102C82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</w:p>
    <w:p w14:paraId="5AFC1820" w14:textId="31074CE9" w:rsidR="003D70DD" w:rsidRDefault="00F02158" w:rsidP="004860A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F02158">
        <w:rPr>
          <w:rFonts w:ascii="Times New Roman" w:hAnsi="Times New Roman" w:cs="Times New Roman"/>
          <w:b/>
          <w:bCs/>
          <w:sz w:val="24"/>
          <w:szCs w:val="24"/>
        </w:rPr>
        <w:t>Total RNA isolation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and </w:t>
      </w:r>
      <w:r w:rsidRPr="00F02158">
        <w:rPr>
          <w:rFonts w:ascii="Times New Roman" w:hAnsi="Times New Roman" w:cs="Times New Roman"/>
          <w:b/>
          <w:bCs/>
          <w:sz w:val="24"/>
          <w:szCs w:val="24"/>
        </w:rPr>
        <w:t>Quantitative RT-PCR (</w:t>
      </w:r>
      <w:bookmarkStart w:id="3" w:name="_Hlk43208604"/>
      <w:proofErr w:type="spellStart"/>
      <w:r w:rsidRPr="00F02158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F02158">
        <w:rPr>
          <w:rFonts w:ascii="Times New Roman" w:hAnsi="Times New Roman" w:cs="Times New Roman"/>
          <w:b/>
          <w:bCs/>
          <w:sz w:val="24"/>
          <w:szCs w:val="24"/>
        </w:rPr>
        <w:t>-PCR</w:t>
      </w:r>
      <w:bookmarkEnd w:id="3"/>
      <w:r w:rsidRPr="00F02158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D539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D5392" w:rsidRPr="005D5392">
        <w:rPr>
          <w:rFonts w:ascii="Times New Roman" w:hAnsi="Times New Roman" w:cs="Times New Roman"/>
          <w:sz w:val="24"/>
          <w:szCs w:val="24"/>
        </w:rPr>
        <w:t xml:space="preserve">Total RNA was </w:t>
      </w:r>
      <w:r w:rsidR="003D0CD5" w:rsidRPr="003D0CD5">
        <w:rPr>
          <w:rFonts w:ascii="Times New Roman" w:hAnsi="Times New Roman" w:cs="Times New Roman"/>
          <w:sz w:val="24"/>
          <w:szCs w:val="24"/>
        </w:rPr>
        <w:t>harvested</w:t>
      </w:r>
      <w:r w:rsidR="005D5392" w:rsidRPr="005D5392">
        <w:rPr>
          <w:rFonts w:ascii="Times New Roman" w:hAnsi="Times New Roman" w:cs="Times New Roman"/>
          <w:sz w:val="24"/>
          <w:szCs w:val="24"/>
        </w:rPr>
        <w:t xml:space="preserve"> from cells and human</w:t>
      </w:r>
      <w:r w:rsidR="005D5392"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="005D5392" w:rsidRPr="005D5392">
        <w:rPr>
          <w:rFonts w:ascii="Times New Roman" w:hAnsi="Times New Roman" w:cs="Times New Roman"/>
          <w:sz w:val="24"/>
          <w:szCs w:val="24"/>
        </w:rPr>
        <w:t>cancerous or noncancerous samples</w:t>
      </w:r>
      <w:r w:rsidR="003D0CD5">
        <w:rPr>
          <w:rFonts w:ascii="Times New Roman" w:hAnsi="Times New Roman" w:cs="Times New Roman"/>
          <w:sz w:val="24"/>
          <w:szCs w:val="24"/>
        </w:rPr>
        <w:t xml:space="preserve"> </w:t>
      </w:r>
      <w:r w:rsidR="005D5392" w:rsidRPr="005D5392">
        <w:rPr>
          <w:rFonts w:ascii="Times New Roman" w:hAnsi="Times New Roman" w:cs="Times New Roman"/>
          <w:sz w:val="24"/>
          <w:szCs w:val="24"/>
        </w:rPr>
        <w:t>with</w:t>
      </w:r>
      <w:r w:rsidR="003D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D5392" w:rsidRPr="005D5392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="003D0CD5">
        <w:rPr>
          <w:rFonts w:ascii="Times New Roman" w:hAnsi="Times New Roman" w:cs="Times New Roman"/>
          <w:sz w:val="24"/>
          <w:szCs w:val="24"/>
        </w:rPr>
        <w:t xml:space="preserve"> </w:t>
      </w:r>
      <w:r w:rsidR="005D5392" w:rsidRPr="005D5392">
        <w:rPr>
          <w:rFonts w:ascii="Times New Roman" w:hAnsi="Times New Roman" w:cs="Times New Roman"/>
          <w:sz w:val="24"/>
          <w:szCs w:val="24"/>
        </w:rPr>
        <w:t>solution (</w:t>
      </w:r>
      <w:r w:rsidR="002E1741">
        <w:rPr>
          <w:rFonts w:ascii="Times New Roman" w:hAnsi="Times New Roman" w:cs="Times New Roman"/>
          <w:sz w:val="24"/>
          <w:szCs w:val="24"/>
        </w:rPr>
        <w:t>#</w:t>
      </w:r>
      <w:r w:rsidR="002E1741" w:rsidRPr="002E1741">
        <w:rPr>
          <w:rFonts w:ascii="Times New Roman" w:hAnsi="Times New Roman" w:cs="Times New Roman"/>
          <w:sz w:val="24"/>
          <w:szCs w:val="24"/>
        </w:rPr>
        <w:t>15596026</w:t>
      </w:r>
      <w:r w:rsidR="002E1741">
        <w:rPr>
          <w:rFonts w:ascii="Times New Roman" w:hAnsi="Times New Roman" w:cs="Times New Roman"/>
          <w:sz w:val="24"/>
          <w:szCs w:val="24"/>
        </w:rPr>
        <w:t xml:space="preserve">, </w:t>
      </w:r>
      <w:r w:rsidR="002E1741" w:rsidRPr="002E1741">
        <w:rPr>
          <w:rFonts w:ascii="Times New Roman" w:hAnsi="Times New Roman" w:cs="Times New Roman"/>
          <w:sz w:val="24"/>
          <w:szCs w:val="24"/>
        </w:rPr>
        <w:t>Thermo Scientific, MA, USA</w:t>
      </w:r>
      <w:r w:rsidR="005D5392" w:rsidRPr="005D5392">
        <w:rPr>
          <w:rFonts w:ascii="Times New Roman" w:hAnsi="Times New Roman" w:cs="Times New Roman"/>
          <w:sz w:val="24"/>
          <w:szCs w:val="24"/>
        </w:rPr>
        <w:t>)</w:t>
      </w:r>
      <w:r w:rsidR="003D0CD5">
        <w:rPr>
          <w:rFonts w:ascii="Times New Roman" w:hAnsi="Times New Roman" w:cs="Times New Roman"/>
          <w:sz w:val="24"/>
          <w:szCs w:val="24"/>
        </w:rPr>
        <w:t>.</w:t>
      </w:r>
      <w:r w:rsidR="003D0CD5">
        <w:t xml:space="preserve"> </w:t>
      </w:r>
      <w:r w:rsidR="003D0CD5" w:rsidRPr="003D0CD5">
        <w:rPr>
          <w:rFonts w:ascii="Times New Roman" w:hAnsi="Times New Roman" w:cs="Times New Roman"/>
          <w:sz w:val="24"/>
          <w:szCs w:val="24"/>
        </w:rPr>
        <w:t>cDNA was</w:t>
      </w:r>
      <w:r w:rsidR="003D0C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D0CD5" w:rsidRPr="003D0CD5">
        <w:rPr>
          <w:rFonts w:ascii="Times New Roman" w:hAnsi="Times New Roman" w:cs="Times New Roman"/>
          <w:sz w:val="24"/>
          <w:szCs w:val="24"/>
        </w:rPr>
        <w:t>obtained using</w:t>
      </w:r>
      <w:r w:rsidR="003D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CD5" w:rsidRPr="003D0CD5">
        <w:rPr>
          <w:rFonts w:ascii="Times New Roman" w:hAnsi="Times New Roman" w:cs="Times New Roman"/>
          <w:sz w:val="24"/>
          <w:szCs w:val="24"/>
        </w:rPr>
        <w:t>SuperScript</w:t>
      </w:r>
      <w:proofErr w:type="spellEnd"/>
      <w:r w:rsidR="003D0CD5" w:rsidRPr="003D0CD5">
        <w:rPr>
          <w:rFonts w:ascii="Times New Roman" w:hAnsi="Times New Roman" w:cs="Times New Roman"/>
          <w:sz w:val="24"/>
          <w:szCs w:val="24"/>
        </w:rPr>
        <w:t>™ III Reverse Transcriptase (</w:t>
      </w:r>
      <w:bookmarkStart w:id="4" w:name="_Hlk42762819"/>
      <w:r w:rsidR="002E1741">
        <w:rPr>
          <w:rFonts w:ascii="Times New Roman" w:hAnsi="Times New Roman" w:cs="Times New Roman"/>
          <w:sz w:val="24"/>
          <w:szCs w:val="24"/>
        </w:rPr>
        <w:t>#</w:t>
      </w:r>
      <w:r w:rsidR="002E1741" w:rsidRPr="002E1741">
        <w:rPr>
          <w:rFonts w:ascii="Times New Roman" w:hAnsi="Times New Roman" w:cs="Times New Roman"/>
          <w:sz w:val="24"/>
          <w:szCs w:val="24"/>
        </w:rPr>
        <w:t>18080093</w:t>
      </w:r>
      <w:bookmarkEnd w:id="4"/>
      <w:r w:rsidR="002E1741">
        <w:rPr>
          <w:rFonts w:ascii="Times New Roman" w:hAnsi="Times New Roman" w:cs="Times New Roman"/>
          <w:sz w:val="24"/>
          <w:szCs w:val="24"/>
        </w:rPr>
        <w:t xml:space="preserve">, </w:t>
      </w:r>
      <w:r w:rsidR="002E1741" w:rsidRPr="002E1741">
        <w:rPr>
          <w:rFonts w:ascii="Times New Roman" w:hAnsi="Times New Roman" w:cs="Times New Roman"/>
          <w:sz w:val="24"/>
          <w:szCs w:val="24"/>
        </w:rPr>
        <w:t>Thermo Scientific, MA, USA</w:t>
      </w:r>
      <w:r w:rsidR="003D0CD5" w:rsidRPr="003D0CD5">
        <w:rPr>
          <w:rFonts w:ascii="Times New Roman" w:hAnsi="Times New Roman" w:cs="Times New Roman"/>
          <w:sz w:val="24"/>
          <w:szCs w:val="24"/>
        </w:rPr>
        <w:t>) according</w:t>
      </w:r>
      <w:r w:rsidR="003D0CD5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D0CD5" w:rsidRPr="003D0CD5">
        <w:rPr>
          <w:rFonts w:ascii="Times New Roman" w:hAnsi="Times New Roman" w:cs="Times New Roman"/>
          <w:sz w:val="24"/>
          <w:szCs w:val="24"/>
        </w:rPr>
        <w:t>to the manufacturer’s instructions.</w:t>
      </w:r>
      <w:r w:rsidR="003D0C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0CD5" w:rsidRPr="003D0CD5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3D0CD5" w:rsidRPr="003D0CD5">
        <w:rPr>
          <w:rFonts w:ascii="Times New Roman" w:hAnsi="Times New Roman" w:cs="Times New Roman"/>
          <w:sz w:val="24"/>
          <w:szCs w:val="24"/>
        </w:rPr>
        <w:t>-PCR was performed using</w:t>
      </w:r>
      <w:r w:rsidR="00C77398" w:rsidRPr="00532871">
        <w:rPr>
          <w:rFonts w:ascii="Times New Roman" w:hAnsi="Times New Roman" w:cs="Times New Roman"/>
          <w:sz w:val="24"/>
          <w:szCs w:val="24"/>
        </w:rPr>
        <w:t xml:space="preserve"> </w:t>
      </w:r>
      <w:r w:rsidR="00C77398" w:rsidRPr="00C77398">
        <w:rPr>
          <w:rFonts w:ascii="Times New Roman" w:hAnsi="Times New Roman" w:cs="Times New Roman"/>
          <w:sz w:val="24"/>
          <w:szCs w:val="24"/>
        </w:rPr>
        <w:t xml:space="preserve">SYBR® Premix Ex Taq™ II </w:t>
      </w:r>
      <w:r w:rsidR="003D0CD5" w:rsidRPr="003D0CD5">
        <w:rPr>
          <w:rFonts w:ascii="Times New Roman" w:hAnsi="Times New Roman" w:cs="Times New Roman"/>
          <w:sz w:val="24"/>
          <w:szCs w:val="24"/>
        </w:rPr>
        <w:t>(</w:t>
      </w:r>
      <w:r w:rsidR="00532871" w:rsidRPr="00532871">
        <w:rPr>
          <w:rFonts w:ascii="Times New Roman" w:hAnsi="Times New Roman" w:cs="Times New Roman"/>
          <w:sz w:val="24"/>
          <w:szCs w:val="24"/>
        </w:rPr>
        <w:t>RR820A</w:t>
      </w:r>
      <w:r w:rsidR="00532871">
        <w:rPr>
          <w:rFonts w:ascii="Times New Roman" w:hAnsi="Times New Roman" w:cs="Times New Roman"/>
          <w:sz w:val="24"/>
          <w:szCs w:val="24"/>
        </w:rPr>
        <w:t xml:space="preserve">, </w:t>
      </w:r>
      <w:r w:rsidR="00C77398" w:rsidRPr="00C77398">
        <w:rPr>
          <w:rFonts w:ascii="Times New Roman" w:hAnsi="Times New Roman" w:cs="Times New Roman"/>
          <w:sz w:val="24"/>
          <w:szCs w:val="24"/>
        </w:rPr>
        <w:t>Takara, Japan</w:t>
      </w:r>
      <w:r w:rsidR="003D0CD5" w:rsidRPr="003D0CD5">
        <w:rPr>
          <w:rFonts w:ascii="Times New Roman" w:hAnsi="Times New Roman" w:cs="Times New Roman"/>
          <w:sz w:val="24"/>
          <w:szCs w:val="24"/>
        </w:rPr>
        <w:t>)</w:t>
      </w:r>
      <w:r w:rsidR="00532871" w:rsidRPr="00532871">
        <w:rPr>
          <w:rFonts w:ascii="Times New Roman" w:hAnsi="Times New Roman" w:cs="Times New Roman"/>
          <w:sz w:val="24"/>
          <w:szCs w:val="24"/>
        </w:rPr>
        <w:t xml:space="preserve"> on CFX96™ Real-Time PCR Detection System (Bio-Rad, CA</w:t>
      </w:r>
      <w:r w:rsidR="00532871">
        <w:rPr>
          <w:rFonts w:ascii="Times New Roman" w:hAnsi="Times New Roman" w:cs="Times New Roman"/>
          <w:sz w:val="24"/>
          <w:szCs w:val="24"/>
        </w:rPr>
        <w:t>,</w:t>
      </w:r>
      <w:r w:rsidR="00532871" w:rsidRPr="00532871">
        <w:rPr>
          <w:rFonts w:ascii="Times New Roman" w:hAnsi="Times New Roman" w:cs="Times New Roman"/>
          <w:sz w:val="24"/>
          <w:szCs w:val="24"/>
        </w:rPr>
        <w:t xml:space="preserve"> </w:t>
      </w:r>
      <w:r w:rsidR="00532871" w:rsidRPr="003D0CD5">
        <w:rPr>
          <w:rFonts w:ascii="Times New Roman" w:hAnsi="Times New Roman" w:cs="Times New Roman"/>
          <w:sz w:val="24"/>
          <w:szCs w:val="24"/>
        </w:rPr>
        <w:t>USA</w:t>
      </w:r>
      <w:r w:rsidR="00532871" w:rsidRPr="00532871">
        <w:rPr>
          <w:rFonts w:ascii="Times New Roman" w:hAnsi="Times New Roman" w:cs="Times New Roman"/>
          <w:sz w:val="24"/>
          <w:szCs w:val="24"/>
        </w:rPr>
        <w:t>)</w:t>
      </w:r>
      <w:r w:rsidR="00532871">
        <w:rPr>
          <w:rFonts w:ascii="Times New Roman" w:hAnsi="Times New Roman" w:cs="Times New Roman"/>
          <w:sz w:val="24"/>
          <w:szCs w:val="24"/>
        </w:rPr>
        <w:t xml:space="preserve"> as follows:</w:t>
      </w:r>
      <w:r w:rsidR="003D0CD5" w:rsidRPr="003D0CD5">
        <w:rPr>
          <w:rFonts w:ascii="Times New Roman" w:hAnsi="Times New Roman" w:cs="Times New Roman"/>
          <w:sz w:val="24"/>
          <w:szCs w:val="24"/>
        </w:rPr>
        <w:t xml:space="preserve"> 95</w:t>
      </w:r>
      <w:r w:rsidR="00532871">
        <w:rPr>
          <w:rFonts w:ascii="Times New Roman" w:hAnsi="Times New Roman" w:cs="Times New Roman"/>
          <w:sz w:val="24"/>
          <w:szCs w:val="24"/>
        </w:rPr>
        <w:t xml:space="preserve"> </w:t>
      </w:r>
      <w:r w:rsidR="00532871" w:rsidRPr="00FD662C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 w:rsidR="00532871">
        <w:rPr>
          <w:rFonts w:ascii="Times New Roman" w:hAnsi="Times New Roman" w:cs="Times New Roman"/>
          <w:sz w:val="24"/>
          <w:szCs w:val="24"/>
        </w:rPr>
        <w:t xml:space="preserve"> </w:t>
      </w:r>
      <w:r w:rsidR="003D0CD5" w:rsidRPr="003D0CD5">
        <w:rPr>
          <w:rFonts w:ascii="Times New Roman" w:hAnsi="Times New Roman" w:cs="Times New Roman"/>
          <w:sz w:val="24"/>
          <w:szCs w:val="24"/>
        </w:rPr>
        <w:t>for 30 s, 40 cycles at 95</w:t>
      </w:r>
      <w:r w:rsidR="00532871">
        <w:rPr>
          <w:rFonts w:ascii="Times New Roman" w:hAnsi="Times New Roman" w:cs="Times New Roman"/>
          <w:sz w:val="24"/>
          <w:szCs w:val="24"/>
        </w:rPr>
        <w:t xml:space="preserve"> </w:t>
      </w:r>
      <w:r w:rsidR="00532871" w:rsidRPr="00FD662C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 w:rsidR="0053287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D0CD5" w:rsidRPr="003D0CD5">
        <w:rPr>
          <w:rFonts w:ascii="Times New Roman" w:hAnsi="Times New Roman" w:cs="Times New Roman"/>
          <w:sz w:val="24"/>
          <w:szCs w:val="24"/>
        </w:rPr>
        <w:t xml:space="preserve">for 5 s, 60 </w:t>
      </w:r>
      <w:r w:rsidR="00532871" w:rsidRPr="00E263D1">
        <w:rPr>
          <w:rFonts w:ascii="Times New Roman" w:hAnsi="Times New Roman" w:cs="Times New Roman"/>
          <w:sz w:val="24"/>
          <w:szCs w:val="24"/>
        </w:rPr>
        <w:t>℃</w:t>
      </w:r>
      <w:r w:rsidR="003D0CD5" w:rsidRPr="003D0CD5">
        <w:rPr>
          <w:rFonts w:ascii="Times New Roman" w:hAnsi="Times New Roman" w:cs="Times New Roman"/>
          <w:sz w:val="24"/>
          <w:szCs w:val="24"/>
        </w:rPr>
        <w:t xml:space="preserve"> for 30 s. </w:t>
      </w:r>
      <w:r w:rsidR="00DB2884" w:rsidRPr="00DB2884">
        <w:rPr>
          <w:rFonts w:ascii="Times New Roman" w:hAnsi="Times New Roman" w:cs="Times New Roman"/>
          <w:sz w:val="24"/>
          <w:szCs w:val="24"/>
        </w:rPr>
        <w:t>Fold enrichment was</w:t>
      </w:r>
      <w:r w:rsidR="00E263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B2884" w:rsidRPr="00DB2884">
        <w:rPr>
          <w:rFonts w:ascii="Times New Roman" w:hAnsi="Times New Roman" w:cs="Times New Roman"/>
          <w:sz w:val="24"/>
          <w:szCs w:val="24"/>
        </w:rPr>
        <w:t>calculated with the −</w:t>
      </w:r>
      <w:proofErr w:type="spellStart"/>
      <w:r w:rsidR="00DB2884" w:rsidRPr="00E263D1">
        <w:rPr>
          <w:rFonts w:ascii="Times New Roman" w:hAnsi="Times New Roman" w:cs="Times New Roman"/>
          <w:sz w:val="24"/>
          <w:szCs w:val="24"/>
        </w:rPr>
        <w:t>ΔΔ</w:t>
      </w:r>
      <w:r w:rsidR="00DB2884" w:rsidRPr="00DB2884">
        <w:rPr>
          <w:rFonts w:ascii="Times New Roman" w:hAnsi="Times New Roman" w:cs="Times New Roman"/>
          <w:sz w:val="24"/>
          <w:szCs w:val="24"/>
        </w:rPr>
        <w:t>Ct</w:t>
      </w:r>
      <w:proofErr w:type="spellEnd"/>
      <w:r w:rsidR="00DB2884" w:rsidRPr="00DB2884">
        <w:rPr>
          <w:rFonts w:ascii="Times New Roman" w:hAnsi="Times New Roman" w:cs="Times New Roman"/>
          <w:sz w:val="24"/>
          <w:szCs w:val="24"/>
        </w:rPr>
        <w:t xml:space="preserve"> method relative to GAPDH</w:t>
      </w:r>
      <w:r w:rsidR="00E263D1">
        <w:rPr>
          <w:rFonts w:ascii="Times New Roman" w:hAnsi="Times New Roman" w:cs="Times New Roman"/>
          <w:sz w:val="24"/>
          <w:szCs w:val="24"/>
        </w:rPr>
        <w:t>.</w:t>
      </w:r>
      <w:r w:rsidR="00E263D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2871" w:rsidRPr="00E263D1">
        <w:rPr>
          <w:rFonts w:ascii="Times New Roman" w:hAnsi="Times New Roman" w:cs="Times New Roman"/>
          <w:sz w:val="24"/>
          <w:szCs w:val="24"/>
        </w:rPr>
        <w:t>The sequences for primers involved</w:t>
      </w:r>
      <w:r w:rsidR="00E263D1" w:rsidRPr="00E263D1">
        <w:rPr>
          <w:rFonts w:ascii="Times New Roman" w:hAnsi="Times New Roman" w:cs="Times New Roman"/>
          <w:sz w:val="24"/>
          <w:szCs w:val="24"/>
        </w:rPr>
        <w:t xml:space="preserve"> </w:t>
      </w:r>
      <w:r w:rsidR="00532871" w:rsidRPr="00E263D1">
        <w:rPr>
          <w:rFonts w:ascii="Times New Roman" w:hAnsi="Times New Roman" w:cs="Times New Roman"/>
          <w:sz w:val="24"/>
          <w:szCs w:val="24"/>
        </w:rPr>
        <w:t xml:space="preserve">in this study </w:t>
      </w:r>
      <w:r w:rsidR="00BD7155">
        <w:rPr>
          <w:rFonts w:ascii="Times New Roman" w:hAnsi="Times New Roman" w:cs="Times New Roman" w:hint="eastAsia"/>
          <w:sz w:val="24"/>
          <w:szCs w:val="24"/>
        </w:rPr>
        <w:t>are</w:t>
      </w:r>
      <w:r w:rsidR="00532871" w:rsidRPr="00E263D1">
        <w:rPr>
          <w:rFonts w:ascii="Times New Roman" w:hAnsi="Times New Roman" w:cs="Times New Roman"/>
          <w:sz w:val="24"/>
          <w:szCs w:val="24"/>
        </w:rPr>
        <w:t xml:space="preserve"> </w:t>
      </w:r>
      <w:r w:rsidR="0043750C">
        <w:rPr>
          <w:rFonts w:ascii="Times New Roman" w:hAnsi="Times New Roman" w:cs="Times New Roman"/>
          <w:sz w:val="24"/>
          <w:szCs w:val="24"/>
        </w:rPr>
        <w:t>listed</w:t>
      </w:r>
      <w:r w:rsidR="00532871" w:rsidRPr="00E263D1">
        <w:rPr>
          <w:rFonts w:ascii="Times New Roman" w:hAnsi="Times New Roman" w:cs="Times New Roman"/>
          <w:sz w:val="24"/>
          <w:szCs w:val="24"/>
        </w:rPr>
        <w:t xml:space="preserve"> in </w:t>
      </w:r>
      <w:r w:rsidR="00532871" w:rsidRPr="004417E9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C96F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32871" w:rsidRPr="00E263D1">
        <w:rPr>
          <w:rFonts w:ascii="Times New Roman" w:hAnsi="Times New Roman" w:cs="Times New Roman"/>
          <w:sz w:val="24"/>
          <w:szCs w:val="24"/>
        </w:rPr>
        <w:t>.</w:t>
      </w:r>
    </w:p>
    <w:p w14:paraId="01F5814E" w14:textId="559AB7FC" w:rsidR="00C032C8" w:rsidRPr="004369AA" w:rsidRDefault="003D70DD" w:rsidP="002C654E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bookmarkStart w:id="5" w:name="_Hlk42850283"/>
      <w:r w:rsidRPr="003D70DD">
        <w:rPr>
          <w:rFonts w:ascii="Times New Roman" w:hAnsi="Times New Roman" w:cs="Times New Roman"/>
          <w:b/>
          <w:bCs/>
          <w:sz w:val="24"/>
          <w:szCs w:val="24"/>
        </w:rPr>
        <w:t>Construction</w:t>
      </w:r>
      <w:bookmarkEnd w:id="5"/>
      <w:r w:rsidRPr="003D70DD">
        <w:rPr>
          <w:rFonts w:ascii="Times New Roman" w:hAnsi="Times New Roman" w:cs="Times New Roman"/>
          <w:b/>
          <w:bCs/>
          <w:sz w:val="24"/>
          <w:szCs w:val="24"/>
        </w:rPr>
        <w:t xml:space="preserve"> of </w:t>
      </w:r>
      <w:r w:rsidRPr="003D70DD">
        <w:rPr>
          <w:rFonts w:ascii="Times New Roman" w:hAnsi="Times New Roman" w:cs="Times New Roman" w:hint="eastAsia"/>
          <w:b/>
          <w:bCs/>
          <w:sz w:val="24"/>
          <w:szCs w:val="24"/>
        </w:rPr>
        <w:t>p</w:t>
      </w:r>
      <w:r w:rsidRPr="003D70DD">
        <w:rPr>
          <w:rFonts w:ascii="Times New Roman" w:hAnsi="Times New Roman" w:cs="Times New Roman"/>
          <w:b/>
          <w:bCs/>
          <w:sz w:val="24"/>
          <w:szCs w:val="24"/>
        </w:rPr>
        <w:t xml:space="preserve">lasmid </w:t>
      </w:r>
      <w:r w:rsidRPr="003D70DD"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 w:rsidRPr="003D70DD">
        <w:rPr>
          <w:rFonts w:ascii="Times New Roman" w:hAnsi="Times New Roman" w:cs="Times New Roman"/>
          <w:b/>
          <w:bCs/>
          <w:sz w:val="24"/>
          <w:szCs w:val="24"/>
        </w:rPr>
        <w:t xml:space="preserve"> viral vectors</w:t>
      </w:r>
      <w:r w:rsidR="00C032C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3D70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6D17" w:rsidRPr="005A6D17">
        <w:rPr>
          <w:rFonts w:ascii="Times New Roman" w:hAnsi="Times New Roman" w:cs="Times New Roman"/>
          <w:sz w:val="24"/>
          <w:szCs w:val="24"/>
        </w:rPr>
        <w:t>T</w:t>
      </w:r>
      <w:r w:rsidR="005A6D17" w:rsidRPr="005A6D17">
        <w:rPr>
          <w:rFonts w:ascii="Times New Roman" w:hAnsi="Times New Roman" w:cs="Times New Roman" w:hint="eastAsia"/>
          <w:sz w:val="24"/>
          <w:szCs w:val="24"/>
        </w:rPr>
        <w:t>he</w:t>
      </w:r>
      <w:r w:rsidR="005A6D17" w:rsidRPr="005A6D17">
        <w:rPr>
          <w:rFonts w:ascii="Times New Roman" w:hAnsi="Times New Roman" w:cs="Times New Roman"/>
          <w:sz w:val="24"/>
          <w:szCs w:val="24"/>
        </w:rPr>
        <w:t xml:space="preserve"> viral vecto</w:t>
      </w:r>
      <w:r w:rsidR="005A6D17">
        <w:rPr>
          <w:rFonts w:ascii="Times New Roman" w:hAnsi="Times New Roman" w:cs="Times New Roman" w:hint="eastAsia"/>
          <w:sz w:val="24"/>
          <w:szCs w:val="24"/>
        </w:rPr>
        <w:t>rs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for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stable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overexpression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and</w:t>
      </w:r>
      <w:r w:rsidR="005A6D17" w:rsidRPr="005A6D1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A6D17">
        <w:rPr>
          <w:rFonts w:ascii="Times New Roman" w:hAnsi="Times New Roman" w:cs="Times New Roman"/>
          <w:sz w:val="24"/>
          <w:szCs w:val="24"/>
        </w:rPr>
        <w:t xml:space="preserve">transient </w:t>
      </w:r>
      <w:r w:rsidR="005A6D17">
        <w:rPr>
          <w:rFonts w:ascii="Times New Roman" w:hAnsi="Times New Roman" w:cs="Times New Roman" w:hint="eastAsia"/>
          <w:sz w:val="24"/>
          <w:szCs w:val="24"/>
        </w:rPr>
        <w:t>silencing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of</w:t>
      </w:r>
      <w:r w:rsidR="005A6D17">
        <w:rPr>
          <w:rFonts w:ascii="Times New Roman" w:hAnsi="Times New Roman" w:cs="Times New Roman"/>
          <w:sz w:val="24"/>
          <w:szCs w:val="24"/>
        </w:rPr>
        <w:t xml:space="preserve"> CIRP</w:t>
      </w:r>
      <w:r w:rsidR="00EE637E">
        <w:rPr>
          <w:rFonts w:ascii="Times New Roman" w:hAnsi="Times New Roman" w:cs="Times New Roman"/>
          <w:sz w:val="24"/>
          <w:szCs w:val="24"/>
        </w:rPr>
        <w:t>,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EE637E">
        <w:rPr>
          <w:rFonts w:ascii="Times New Roman" w:hAnsi="Times New Roman" w:cs="Times New Roman"/>
          <w:sz w:val="24"/>
          <w:szCs w:val="24"/>
        </w:rPr>
        <w:t>as well as the control</w:t>
      </w:r>
      <w:r w:rsidR="00EE637E" w:rsidRPr="00EE637E">
        <w:rPr>
          <w:rFonts w:ascii="Times New Roman" w:hAnsi="Times New Roman" w:cs="Times New Roman"/>
          <w:sz w:val="24"/>
          <w:szCs w:val="24"/>
        </w:rPr>
        <w:t xml:space="preserve"> </w:t>
      </w:r>
      <w:r w:rsidR="00EE637E" w:rsidRPr="005A6D17">
        <w:rPr>
          <w:rFonts w:ascii="Times New Roman" w:hAnsi="Times New Roman" w:cs="Times New Roman"/>
          <w:sz w:val="24"/>
          <w:szCs w:val="24"/>
        </w:rPr>
        <w:t>viral vecto</w:t>
      </w:r>
      <w:r w:rsidR="00EE637E">
        <w:rPr>
          <w:rFonts w:ascii="Times New Roman" w:hAnsi="Times New Roman" w:cs="Times New Roman" w:hint="eastAsia"/>
          <w:sz w:val="24"/>
          <w:szCs w:val="24"/>
        </w:rPr>
        <w:t>rs</w:t>
      </w:r>
      <w:r w:rsidR="00EE637E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were</w:t>
      </w:r>
      <w:r w:rsidR="005A6D17" w:rsidRPr="005A6D17">
        <w:rPr>
          <w:rFonts w:ascii="Times New Roman" w:hAnsi="Times New Roman" w:cs="Times New Roman"/>
          <w:sz w:val="24"/>
          <w:szCs w:val="24"/>
        </w:rPr>
        <w:t xml:space="preserve"> established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in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our</w:t>
      </w:r>
      <w:r w:rsidR="005A6D17" w:rsidRPr="005A6D17">
        <w:rPr>
          <w:rFonts w:ascii="Times New Roman" w:hAnsi="Times New Roman" w:cs="Times New Roman"/>
          <w:sz w:val="24"/>
          <w:szCs w:val="24"/>
        </w:rPr>
        <w:t xml:space="preserve"> previous</w:t>
      </w:r>
      <w:r w:rsidR="005A6D17">
        <w:rPr>
          <w:rFonts w:ascii="Times New Roman" w:hAnsi="Times New Roman" w:cs="Times New Roman"/>
          <w:sz w:val="24"/>
          <w:szCs w:val="24"/>
        </w:rPr>
        <w:t xml:space="preserve"> </w:t>
      </w:r>
      <w:r w:rsidR="005A6D17">
        <w:rPr>
          <w:rFonts w:ascii="Times New Roman" w:hAnsi="Times New Roman" w:cs="Times New Roman" w:hint="eastAsia"/>
          <w:sz w:val="24"/>
          <w:szCs w:val="24"/>
        </w:rPr>
        <w:t>study</w:t>
      </w:r>
      <w:r w:rsidR="005A6D17">
        <w:rPr>
          <w:rFonts w:ascii="Times New Roman" w:hAnsi="Times New Roman" w:cs="Times New Roman"/>
          <w:sz w:val="24"/>
          <w:szCs w:val="24"/>
        </w:rPr>
        <w:fldChar w:fldCharType="begin"/>
      </w:r>
      <w:r w:rsidR="005A6D17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&lt;EndNote&gt;&lt;Cite&gt;&lt;Author&gt;Liao&lt;/Author&gt;&lt;Year&gt;2016&lt;/Year&gt;&lt;RecNum&gt;1&lt;/RecNum&gt;&lt;DisplayText&gt;[1]&lt;/DisplayText&gt;&lt;record&gt;&lt;rec-number&gt;1&lt;/rec-number&gt;&lt;foreign-keys&gt;&lt;key app="EN" db-id="dws0arz0prwwaxepssyp2d2rwtd9s0ps95z0"&gt;1&lt;/key&gt;&lt;/foreign-keys&gt;&lt;ref-type name="Journal Article"&gt;17&lt;/ref-type&gt;&lt;contributors&gt;&lt;authors&gt;&lt;author&gt;Liao, Yi&lt;/author&gt;&lt;author&gt;Feng, Jianguo&lt;/author&gt;&lt;author&gt;Zhang, Yi&lt;/author&gt;&lt;author&gt;Tang, Liling&lt;/author&gt;&lt;author&gt;Wu, Shiyong&lt;/author&gt;&lt;/authors&gt;&lt;/contributors&gt;&lt;titles&gt;&lt;title&gt;The mechanism of CIRP in inhibition of keratinocytes growth arrest and apoptosis following low dose UVB radiation&lt;/title&gt;&lt;secondary-title&gt;Molecular Carcinogenesis&lt;/secondary-title&gt;&lt;/titles&gt;&lt;periodical&gt;&lt;full-title&gt;Molecular Carcinogenesis&lt;/full-title&gt;&lt;/periodical&gt;&lt;dates&gt;&lt;year&gt;2016&lt;/year&gt;&lt;/dates&gt;&lt;urls&gt;&lt;/urls&gt;&lt;/record&gt;&lt;/Cite&gt;&lt;/EndNote&gt;</w:instrText>
      </w:r>
      <w:r w:rsidR="005A6D17">
        <w:rPr>
          <w:rFonts w:ascii="Times New Roman" w:hAnsi="Times New Roman" w:cs="Times New Roman"/>
          <w:sz w:val="24"/>
          <w:szCs w:val="24"/>
        </w:rPr>
        <w:fldChar w:fldCharType="separate"/>
      </w:r>
      <w:r w:rsidR="005A6D17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1" w:tooltip="Liao, 2016 #1" w:history="1">
        <w:r w:rsidR="007274E1">
          <w:rPr>
            <w:rFonts w:ascii="Times New Roman" w:hAnsi="Times New Roman" w:cs="Times New Roman"/>
            <w:noProof/>
            <w:sz w:val="24"/>
            <w:szCs w:val="24"/>
          </w:rPr>
          <w:t>1</w:t>
        </w:r>
      </w:hyperlink>
      <w:r w:rsidR="005A6D17">
        <w:rPr>
          <w:rFonts w:ascii="Times New Roman" w:hAnsi="Times New Roman" w:cs="Times New Roman"/>
          <w:noProof/>
          <w:sz w:val="24"/>
          <w:szCs w:val="24"/>
        </w:rPr>
        <w:t>]</w:t>
      </w:r>
      <w:r w:rsidR="005A6D17">
        <w:rPr>
          <w:rFonts w:ascii="Times New Roman" w:hAnsi="Times New Roman" w:cs="Times New Roman"/>
          <w:sz w:val="24"/>
          <w:szCs w:val="24"/>
        </w:rPr>
        <w:fldChar w:fldCharType="end"/>
      </w:r>
      <w:r w:rsidR="005A6D17">
        <w:rPr>
          <w:rFonts w:ascii="Times New Roman" w:hAnsi="Times New Roman" w:cs="Times New Roman" w:hint="eastAsia"/>
          <w:sz w:val="24"/>
          <w:szCs w:val="24"/>
        </w:rPr>
        <w:t>.</w:t>
      </w:r>
      <w:r w:rsidR="005B2E17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Human CTNNB1 cDNA was cloned into </w:t>
      </w:r>
      <w:proofErr w:type="spellStart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pLenti</w:t>
      </w:r>
      <w:proofErr w:type="spellEnd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-CMV-GFP-Puro (plasmid #17448, </w:t>
      </w:r>
      <w:proofErr w:type="spellStart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Addgene</w:t>
      </w:r>
      <w:proofErr w:type="spellEnd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between </w:t>
      </w:r>
      <w:proofErr w:type="spellStart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BamHI</w:t>
      </w:r>
      <w:proofErr w:type="spellEnd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proofErr w:type="spellStart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SalI</w:t>
      </w:r>
      <w:proofErr w:type="spellEnd"/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restriction sites</w:t>
      </w:r>
      <w:r w:rsidR="00084679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53755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to form the overexpression lentiviral vector pLenti-CMV-CTNNB1</w:t>
      </w:r>
      <w:r w:rsidR="00084679" w:rsidRPr="0035792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D1389">
        <w:rPr>
          <w:rFonts w:ascii="Times New Roman" w:hAnsi="Times New Roman" w:cs="Times New Roman"/>
          <w:sz w:val="24"/>
          <w:szCs w:val="24"/>
        </w:rPr>
        <w:t>The</w:t>
      </w:r>
      <w:bookmarkStart w:id="6" w:name="_Hlk78038921"/>
      <w:r w:rsidR="003D1389">
        <w:rPr>
          <w:rFonts w:ascii="Times New Roman" w:hAnsi="Times New Roman" w:cs="Times New Roman"/>
          <w:sz w:val="24"/>
          <w:szCs w:val="24"/>
        </w:rPr>
        <w:t xml:space="preserve"> </w:t>
      </w:r>
      <w:r w:rsidR="003D1389" w:rsidRPr="003D1389">
        <w:rPr>
          <w:rFonts w:ascii="Times New Roman" w:hAnsi="Times New Roman" w:cs="Times New Roman"/>
          <w:sz w:val="24"/>
          <w:szCs w:val="24"/>
        </w:rPr>
        <w:t>lentiviral</w:t>
      </w:r>
      <w:bookmarkEnd w:id="6"/>
      <w:r w:rsidR="003D1389" w:rsidRPr="003D1389">
        <w:rPr>
          <w:rFonts w:ascii="Times New Roman" w:hAnsi="Times New Roman" w:cs="Times New Roman"/>
          <w:sz w:val="24"/>
          <w:szCs w:val="24"/>
        </w:rPr>
        <w:t xml:space="preserve"> shRNA construct</w:t>
      </w:r>
      <w:r w:rsidR="003D1389">
        <w:rPr>
          <w:rFonts w:ascii="Times New Roman" w:hAnsi="Times New Roman" w:cs="Times New Roman"/>
          <w:sz w:val="24"/>
          <w:szCs w:val="24"/>
        </w:rPr>
        <w:t xml:space="preserve"> for </w:t>
      </w:r>
      <w:r w:rsidR="003D1389">
        <w:rPr>
          <w:rFonts w:ascii="Times New Roman" w:hAnsi="Times New Roman" w:cs="Times New Roman" w:hint="eastAsia"/>
          <w:sz w:val="24"/>
          <w:szCs w:val="24"/>
        </w:rPr>
        <w:t>silencing</w:t>
      </w:r>
      <w:r w:rsidR="003D1389">
        <w:rPr>
          <w:rFonts w:ascii="Times New Roman" w:hAnsi="Times New Roman" w:cs="Times New Roman"/>
          <w:sz w:val="24"/>
          <w:szCs w:val="24"/>
        </w:rPr>
        <w:t xml:space="preserve"> </w:t>
      </w:r>
      <w:r w:rsidR="003D1389">
        <w:rPr>
          <w:rFonts w:ascii="Times New Roman" w:hAnsi="Times New Roman" w:cs="Times New Roman" w:hint="eastAsia"/>
          <w:sz w:val="24"/>
          <w:szCs w:val="24"/>
        </w:rPr>
        <w:t>of</w:t>
      </w:r>
      <w:r w:rsidR="003D1389">
        <w:rPr>
          <w:rFonts w:ascii="Times New Roman" w:hAnsi="Times New Roman" w:cs="Times New Roman"/>
          <w:sz w:val="24"/>
          <w:szCs w:val="24"/>
        </w:rPr>
        <w:t xml:space="preserve"> CTNNB1 (</w:t>
      </w:r>
      <w:r w:rsidR="003D1389" w:rsidRPr="003D1389">
        <w:rPr>
          <w:rFonts w:ascii="Times New Roman" w:hAnsi="Times New Roman" w:cs="Times New Roman"/>
          <w:sz w:val="24"/>
          <w:szCs w:val="24"/>
        </w:rPr>
        <w:t>pLKO.1-</w:t>
      </w:r>
      <w:r w:rsidR="003D1389">
        <w:rPr>
          <w:rFonts w:ascii="Times New Roman" w:hAnsi="Times New Roman" w:cs="Times New Roman"/>
          <w:sz w:val="24"/>
          <w:szCs w:val="24"/>
        </w:rPr>
        <w:t>CTNNB1</w:t>
      </w:r>
      <w:r w:rsidR="003D1389" w:rsidRPr="003D1389">
        <w:rPr>
          <w:rFonts w:ascii="Times New Roman" w:hAnsi="Times New Roman" w:cs="Times New Roman"/>
          <w:sz w:val="24"/>
          <w:szCs w:val="24"/>
        </w:rPr>
        <w:t>-shRNA</w:t>
      </w:r>
      <w:r w:rsidR="003D1389">
        <w:rPr>
          <w:rFonts w:ascii="Times New Roman" w:hAnsi="Times New Roman" w:cs="Times New Roman"/>
          <w:sz w:val="24"/>
          <w:szCs w:val="24"/>
        </w:rPr>
        <w:t>) was c</w:t>
      </w:r>
      <w:r w:rsidR="003D1389" w:rsidRPr="003D1389">
        <w:rPr>
          <w:rFonts w:ascii="Times New Roman" w:hAnsi="Times New Roman" w:cs="Times New Roman"/>
          <w:sz w:val="24"/>
          <w:szCs w:val="24"/>
        </w:rPr>
        <w:t>onstruct</w:t>
      </w:r>
      <w:r w:rsidR="003D1389">
        <w:rPr>
          <w:rFonts w:ascii="Times New Roman" w:hAnsi="Times New Roman" w:cs="Times New Roman"/>
          <w:sz w:val="24"/>
          <w:szCs w:val="24"/>
        </w:rPr>
        <w:t xml:space="preserve">ed by inserting the </w:t>
      </w:r>
      <w:r w:rsidR="003D1389" w:rsidRPr="003D1389">
        <w:rPr>
          <w:rFonts w:ascii="Times New Roman" w:hAnsi="Times New Roman" w:cs="Times New Roman"/>
          <w:sz w:val="24"/>
          <w:szCs w:val="24"/>
        </w:rPr>
        <w:t>shRNA</w:t>
      </w:r>
      <w:r w:rsidR="003D1389">
        <w:rPr>
          <w:rFonts w:ascii="Times New Roman" w:hAnsi="Times New Roman" w:cs="Times New Roman"/>
          <w:sz w:val="24"/>
          <w:szCs w:val="24"/>
        </w:rPr>
        <w:t xml:space="preserve"> coding DNA fragment into </w:t>
      </w:r>
      <w:r w:rsidR="003D1389" w:rsidRPr="003D1389">
        <w:rPr>
          <w:rFonts w:ascii="Times New Roman" w:hAnsi="Times New Roman" w:cs="Times New Roman"/>
          <w:sz w:val="24"/>
          <w:szCs w:val="24"/>
        </w:rPr>
        <w:t>plasmid pLKO.1-TRC cloning</w:t>
      </w:r>
      <w:r w:rsidR="003D138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D1389" w:rsidRPr="003D1389">
        <w:rPr>
          <w:rFonts w:ascii="Times New Roman" w:hAnsi="Times New Roman" w:cs="Times New Roman"/>
          <w:sz w:val="24"/>
          <w:szCs w:val="24"/>
        </w:rPr>
        <w:t>vector (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="00F027A7">
        <w:rPr>
          <w:rFonts w:ascii="Times New Roman" w:hAnsi="Times New Roman" w:cs="Times New Roman"/>
          <w:sz w:val="24"/>
          <w:szCs w:val="24"/>
        </w:rPr>
        <w:t xml:space="preserve"> plasmid, </w:t>
      </w:r>
      <w:r w:rsidR="00F027A7" w:rsidRPr="00F027A7">
        <w:rPr>
          <w:rFonts w:ascii="Times New Roman" w:hAnsi="Times New Roman" w:cs="Times New Roman"/>
          <w:sz w:val="24"/>
          <w:szCs w:val="24"/>
        </w:rPr>
        <w:t>#10878</w:t>
      </w:r>
      <w:r w:rsidR="003D1389" w:rsidRPr="003D1389">
        <w:rPr>
          <w:rFonts w:ascii="Times New Roman" w:hAnsi="Times New Roman" w:cs="Times New Roman"/>
          <w:sz w:val="24"/>
          <w:szCs w:val="24"/>
        </w:rPr>
        <w:t xml:space="preserve">) between Age I and 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EcoRI</w:t>
      </w:r>
      <w:proofErr w:type="spellEnd"/>
      <w:r w:rsidR="003D1389" w:rsidRPr="003D1389">
        <w:rPr>
          <w:rFonts w:ascii="Times New Roman" w:hAnsi="Times New Roman" w:cs="Times New Roman"/>
          <w:sz w:val="24"/>
          <w:szCs w:val="24"/>
        </w:rPr>
        <w:t xml:space="preserve"> restriction</w:t>
      </w:r>
      <w:r w:rsidR="005B2E17">
        <w:rPr>
          <w:rFonts w:ascii="Times New Roman" w:hAnsi="Times New Roman" w:cs="Times New Roman"/>
          <w:sz w:val="24"/>
          <w:szCs w:val="24"/>
        </w:rPr>
        <w:t xml:space="preserve"> </w:t>
      </w:r>
      <w:r w:rsidR="003D1389" w:rsidRPr="003D1389">
        <w:rPr>
          <w:rFonts w:ascii="Times New Roman" w:hAnsi="Times New Roman" w:cs="Times New Roman"/>
          <w:sz w:val="24"/>
          <w:szCs w:val="24"/>
        </w:rPr>
        <w:t>sites</w:t>
      </w:r>
      <w:r w:rsidR="003D1389">
        <w:rPr>
          <w:rFonts w:ascii="Times New Roman" w:hAnsi="Times New Roman" w:cs="Times New Roman"/>
          <w:sz w:val="24"/>
          <w:szCs w:val="24"/>
        </w:rPr>
        <w:t>.</w:t>
      </w:r>
      <w:r w:rsidR="005B2E17">
        <w:rPr>
          <w:rFonts w:ascii="Times New Roman" w:hAnsi="Times New Roman" w:cs="Times New Roman"/>
          <w:sz w:val="24"/>
          <w:szCs w:val="24"/>
        </w:rPr>
        <w:t xml:space="preserve"> The </w:t>
      </w:r>
      <w:r w:rsidR="005B2E17" w:rsidRPr="003D1389">
        <w:rPr>
          <w:rFonts w:ascii="Times New Roman" w:hAnsi="Times New Roman" w:cs="Times New Roman"/>
          <w:sz w:val="24"/>
          <w:szCs w:val="24"/>
        </w:rPr>
        <w:t>shRNA</w:t>
      </w:r>
      <w:r w:rsidR="005B2E17">
        <w:rPr>
          <w:rFonts w:ascii="Times New Roman" w:hAnsi="Times New Roman" w:cs="Times New Roman"/>
          <w:sz w:val="24"/>
          <w:szCs w:val="24"/>
        </w:rPr>
        <w:t xml:space="preserve"> sequence for targeting CTNNB1 was reported in Li. et, </w:t>
      </w:r>
      <w:proofErr w:type="spellStart"/>
      <w:r w:rsidR="005B2E17">
        <w:rPr>
          <w:rFonts w:ascii="Times New Roman" w:hAnsi="Times New Roman" w:cs="Times New Roman"/>
          <w:sz w:val="24"/>
          <w:szCs w:val="24"/>
        </w:rPr>
        <w:t>al’s</w:t>
      </w:r>
      <w:proofErr w:type="spellEnd"/>
      <w:r w:rsidR="005B2E17">
        <w:rPr>
          <w:rFonts w:ascii="Times New Roman" w:hAnsi="Times New Roman" w:cs="Times New Roman"/>
          <w:sz w:val="24"/>
          <w:szCs w:val="24"/>
        </w:rPr>
        <w:t xml:space="preserve"> study</w:t>
      </w:r>
      <w:r w:rsidR="00D9263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PEVuZE5vdGU+PENpdGU+PEF1dGhvcj5MaTwvQXV0aG9yPjxZZWFyPjIwMTk8L1llYXI+PFJlY051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</w:fldData>
        </w:fldChar>
      </w:r>
      <w:r w:rsidR="00D92637">
        <w:rPr>
          <w:rFonts w:ascii="Times New Roman" w:hAnsi="Times New Roman" w:cs="Times New Roman"/>
          <w:sz w:val="24"/>
          <w:szCs w:val="24"/>
        </w:rPr>
        <w:instrText xml:space="preserve"> ADDIN EN.CITE </w:instrText>
      </w:r>
      <w:r w:rsidR="00D92637">
        <w:rPr>
          <w:rFonts w:ascii="Times New Roman" w:hAnsi="Times New Roman" w:cs="Times New Roman"/>
          <w:sz w:val="24"/>
          <w:szCs w:val="24"/>
        </w:rPr>
        <w:fldChar w:fldCharType="begin">
          <w:fldData xml:space="preserve">PEVuZE5vdGU+PENpdGU+PEF1dGhvcj5MaTwvQXV0aG9yPjxZZWFyPjIwMTk8L1llYXI+PFJlY051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</w:fldData>
        </w:fldChar>
      </w:r>
      <w:r w:rsidR="00D92637">
        <w:rPr>
          <w:rFonts w:ascii="Times New Roman" w:hAnsi="Times New Roman" w:cs="Times New Roman"/>
          <w:sz w:val="24"/>
          <w:szCs w:val="24"/>
        </w:rPr>
        <w:instrText xml:space="preserve"> ADDIN EN.CITE.DATA </w:instrText>
      </w:r>
      <w:r w:rsidR="00D92637">
        <w:rPr>
          <w:rFonts w:ascii="Times New Roman" w:hAnsi="Times New Roman" w:cs="Times New Roman"/>
          <w:sz w:val="24"/>
          <w:szCs w:val="24"/>
        </w:rPr>
      </w:r>
      <w:r w:rsidR="00D92637">
        <w:rPr>
          <w:rFonts w:ascii="Times New Roman" w:hAnsi="Times New Roman" w:cs="Times New Roman"/>
          <w:sz w:val="24"/>
          <w:szCs w:val="24"/>
        </w:rPr>
        <w:fldChar w:fldCharType="end"/>
      </w:r>
      <w:r w:rsidR="00D92637">
        <w:rPr>
          <w:rFonts w:ascii="Times New Roman" w:hAnsi="Times New Roman" w:cs="Times New Roman"/>
          <w:sz w:val="24"/>
          <w:szCs w:val="24"/>
        </w:rPr>
      </w:r>
      <w:r w:rsidR="00D92637">
        <w:rPr>
          <w:rFonts w:ascii="Times New Roman" w:hAnsi="Times New Roman" w:cs="Times New Roman"/>
          <w:sz w:val="24"/>
          <w:szCs w:val="24"/>
        </w:rPr>
        <w:fldChar w:fldCharType="separate"/>
      </w:r>
      <w:r w:rsidR="00D92637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2" w:tooltip="Li, 2019 #4" w:history="1">
        <w:r w:rsidR="007274E1">
          <w:rPr>
            <w:rFonts w:ascii="Times New Roman" w:hAnsi="Times New Roman" w:cs="Times New Roman"/>
            <w:noProof/>
            <w:sz w:val="24"/>
            <w:szCs w:val="24"/>
          </w:rPr>
          <w:t>2</w:t>
        </w:r>
      </w:hyperlink>
      <w:r w:rsidR="00D92637">
        <w:rPr>
          <w:rFonts w:ascii="Times New Roman" w:hAnsi="Times New Roman" w:cs="Times New Roman"/>
          <w:noProof/>
          <w:sz w:val="24"/>
          <w:szCs w:val="24"/>
        </w:rPr>
        <w:t>]</w:t>
      </w:r>
      <w:r w:rsidR="00D92637">
        <w:rPr>
          <w:rFonts w:ascii="Times New Roman" w:hAnsi="Times New Roman" w:cs="Times New Roman"/>
          <w:sz w:val="24"/>
          <w:szCs w:val="24"/>
        </w:rPr>
        <w:fldChar w:fldCharType="end"/>
      </w:r>
      <w:r w:rsidR="005B2E17">
        <w:rPr>
          <w:rFonts w:ascii="Times New Roman" w:hAnsi="Times New Roman" w:cs="Times New Roman"/>
          <w:sz w:val="24"/>
          <w:szCs w:val="24"/>
        </w:rPr>
        <w:t>.</w:t>
      </w:r>
      <w:r w:rsidR="00920B7D">
        <w:rPr>
          <w:rFonts w:ascii="Times New Roman" w:hAnsi="Times New Roman" w:cs="Times New Roman"/>
          <w:sz w:val="24"/>
          <w:szCs w:val="24"/>
        </w:rPr>
        <w:t xml:space="preserve"> </w:t>
      </w:r>
      <w:r w:rsidR="003929CE">
        <w:rPr>
          <w:rFonts w:ascii="Times New Roman" w:hAnsi="Times New Roman" w:cs="Times New Roman"/>
          <w:sz w:val="24"/>
          <w:szCs w:val="24"/>
        </w:rPr>
        <w:t>The</w:t>
      </w:r>
      <w:r w:rsidR="00F027A7">
        <w:rPr>
          <w:rFonts w:ascii="Times New Roman" w:hAnsi="Times New Roman" w:cs="Times New Roman"/>
          <w:sz w:val="24"/>
          <w:szCs w:val="24"/>
        </w:rPr>
        <w:t>n,</w:t>
      </w:r>
      <w:r w:rsidR="003929CE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42850424"/>
      <w:r w:rsidR="00F027A7" w:rsidRPr="003D1389">
        <w:rPr>
          <w:rFonts w:ascii="Times New Roman" w:hAnsi="Times New Roman" w:cs="Times New Roman"/>
          <w:sz w:val="24"/>
          <w:szCs w:val="24"/>
        </w:rPr>
        <w:t>pLKO.1-</w:t>
      </w:r>
      <w:r w:rsidR="00F027A7">
        <w:rPr>
          <w:rFonts w:ascii="Times New Roman" w:hAnsi="Times New Roman" w:cs="Times New Roman"/>
          <w:sz w:val="24"/>
          <w:szCs w:val="24"/>
        </w:rPr>
        <w:t>CTNNB1</w:t>
      </w:r>
      <w:r w:rsidR="00F027A7" w:rsidRPr="003D1389">
        <w:rPr>
          <w:rFonts w:ascii="Times New Roman" w:hAnsi="Times New Roman" w:cs="Times New Roman"/>
          <w:sz w:val="24"/>
          <w:szCs w:val="24"/>
        </w:rPr>
        <w:t>-shRNA</w:t>
      </w:r>
      <w:r w:rsidR="003D1389" w:rsidRPr="003D1389">
        <w:rPr>
          <w:rFonts w:ascii="Times New Roman" w:hAnsi="Times New Roman" w:cs="Times New Roman"/>
          <w:sz w:val="24"/>
          <w:szCs w:val="24"/>
        </w:rPr>
        <w:t xml:space="preserve"> </w:t>
      </w:r>
      <w:bookmarkEnd w:id="7"/>
      <w:r w:rsidR="003D1389" w:rsidRPr="003D1389">
        <w:rPr>
          <w:rFonts w:ascii="Times New Roman" w:hAnsi="Times New Roman" w:cs="Times New Roman"/>
          <w:sz w:val="24"/>
          <w:szCs w:val="24"/>
        </w:rPr>
        <w:t>as well as lentiviral helper vectors</w:t>
      </w:r>
      <w:r w:rsidR="003D1389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pCMV</w:t>
      </w:r>
      <w:proofErr w:type="spellEnd"/>
      <w:r w:rsidR="003D1389" w:rsidRPr="003D1389">
        <w:rPr>
          <w:rFonts w:ascii="Times New Roman" w:hAnsi="Times New Roman" w:cs="Times New Roman"/>
          <w:sz w:val="24"/>
          <w:szCs w:val="24"/>
        </w:rPr>
        <w:t>-VSV-G plasmid (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="00F027A7">
        <w:rPr>
          <w:rFonts w:ascii="Times New Roman" w:hAnsi="Times New Roman" w:cs="Times New Roman"/>
          <w:sz w:val="24"/>
          <w:szCs w:val="24"/>
        </w:rPr>
        <w:t xml:space="preserve"> plasmid, </w:t>
      </w:r>
      <w:r w:rsidR="00F027A7" w:rsidRPr="00F027A7">
        <w:rPr>
          <w:rFonts w:ascii="Times New Roman" w:hAnsi="Times New Roman" w:cs="Times New Roman"/>
          <w:sz w:val="24"/>
          <w:szCs w:val="24"/>
        </w:rPr>
        <w:t>#8454</w:t>
      </w:r>
      <w:r w:rsidR="003D1389" w:rsidRPr="003D1389">
        <w:rPr>
          <w:rFonts w:ascii="Times New Roman" w:hAnsi="Times New Roman" w:cs="Times New Roman"/>
          <w:sz w:val="24"/>
          <w:szCs w:val="24"/>
        </w:rPr>
        <w:t>)</w:t>
      </w:r>
      <w:r w:rsidR="003D1389">
        <w:rPr>
          <w:rFonts w:ascii="Times New Roman" w:hAnsi="Times New Roman" w:cs="Times New Roman"/>
          <w:sz w:val="24"/>
          <w:szCs w:val="24"/>
        </w:rPr>
        <w:t xml:space="preserve"> </w:t>
      </w:r>
      <w:r w:rsidR="003D1389" w:rsidRPr="003D1389">
        <w:rPr>
          <w:rFonts w:ascii="Times New Roman" w:hAnsi="Times New Roman" w:cs="Times New Roman"/>
          <w:sz w:val="24"/>
          <w:szCs w:val="24"/>
        </w:rPr>
        <w:t xml:space="preserve">and pCMV-dR8.2 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dvpr</w:t>
      </w:r>
      <w:proofErr w:type="spellEnd"/>
      <w:r w:rsidR="003D1389" w:rsidRPr="003D1389">
        <w:rPr>
          <w:rFonts w:ascii="Times New Roman" w:hAnsi="Times New Roman" w:cs="Times New Roman"/>
          <w:sz w:val="24"/>
          <w:szCs w:val="24"/>
        </w:rPr>
        <w:t xml:space="preserve"> plasmid (</w:t>
      </w:r>
      <w:proofErr w:type="spellStart"/>
      <w:r w:rsidR="003D1389" w:rsidRPr="003D1389">
        <w:rPr>
          <w:rFonts w:ascii="Times New Roman" w:hAnsi="Times New Roman" w:cs="Times New Roman"/>
          <w:sz w:val="24"/>
          <w:szCs w:val="24"/>
        </w:rPr>
        <w:t>Addgene</w:t>
      </w:r>
      <w:proofErr w:type="spellEnd"/>
      <w:r w:rsidR="00F027A7">
        <w:rPr>
          <w:rFonts w:ascii="Times New Roman" w:hAnsi="Times New Roman" w:cs="Times New Roman"/>
          <w:sz w:val="24"/>
          <w:szCs w:val="24"/>
        </w:rPr>
        <w:t xml:space="preserve"> plasmid,</w:t>
      </w:r>
      <w:r w:rsidR="00F027A7" w:rsidRPr="00F027A7">
        <w:rPr>
          <w:rFonts w:ascii="Times New Roman" w:hAnsi="Times New Roman" w:cs="Times New Roman"/>
          <w:sz w:val="24"/>
          <w:szCs w:val="24"/>
        </w:rPr>
        <w:t xml:space="preserve"> </w:t>
      </w:r>
      <w:bookmarkStart w:id="8" w:name="OLE_LINK3"/>
      <w:r w:rsidR="00F027A7" w:rsidRPr="00F027A7">
        <w:rPr>
          <w:rFonts w:ascii="Times New Roman" w:hAnsi="Times New Roman" w:cs="Times New Roman"/>
          <w:sz w:val="24"/>
          <w:szCs w:val="24"/>
        </w:rPr>
        <w:t>#</w:t>
      </w:r>
      <w:bookmarkEnd w:id="8"/>
      <w:r w:rsidR="00F027A7" w:rsidRPr="00F027A7">
        <w:rPr>
          <w:rFonts w:ascii="Times New Roman" w:hAnsi="Times New Roman" w:cs="Times New Roman"/>
          <w:sz w:val="24"/>
          <w:szCs w:val="24"/>
        </w:rPr>
        <w:t>8455</w:t>
      </w:r>
      <w:r w:rsidR="003D1389" w:rsidRPr="003D1389">
        <w:rPr>
          <w:rFonts w:ascii="Times New Roman" w:hAnsi="Times New Roman" w:cs="Times New Roman"/>
          <w:sz w:val="24"/>
          <w:szCs w:val="24"/>
        </w:rPr>
        <w:t>)</w:t>
      </w:r>
      <w:r w:rsidR="0077469C">
        <w:rPr>
          <w:rFonts w:ascii="Times New Roman" w:hAnsi="Times New Roman" w:cs="Times New Roman"/>
          <w:sz w:val="24"/>
          <w:szCs w:val="24"/>
        </w:rPr>
        <w:t xml:space="preserve"> were </w:t>
      </w:r>
      <w:r w:rsidR="00F027A7" w:rsidRPr="003D1389">
        <w:rPr>
          <w:rFonts w:ascii="Times New Roman" w:hAnsi="Times New Roman" w:cs="Times New Roman"/>
          <w:sz w:val="24"/>
          <w:szCs w:val="24"/>
        </w:rPr>
        <w:t xml:space="preserve">co-transfected </w:t>
      </w:r>
      <w:r w:rsidR="0077469C">
        <w:rPr>
          <w:rFonts w:ascii="Times New Roman" w:hAnsi="Times New Roman" w:cs="Times New Roman"/>
          <w:sz w:val="24"/>
          <w:szCs w:val="24"/>
        </w:rPr>
        <w:t xml:space="preserve">into </w:t>
      </w:r>
      <w:r w:rsidR="0077469C" w:rsidRPr="0077469C">
        <w:rPr>
          <w:rFonts w:ascii="Times New Roman" w:hAnsi="Times New Roman" w:cs="Times New Roman"/>
          <w:sz w:val="24"/>
          <w:szCs w:val="24"/>
        </w:rPr>
        <w:t>HEK-293T</w:t>
      </w:r>
      <w:r w:rsidR="0077469C">
        <w:rPr>
          <w:rFonts w:ascii="Times New Roman" w:hAnsi="Times New Roman" w:cs="Times New Roman"/>
          <w:sz w:val="24"/>
          <w:szCs w:val="24"/>
        </w:rPr>
        <w:t xml:space="preserve"> cells for 72 hours to harvest the lentiviral particles. </w:t>
      </w:r>
      <w:r w:rsidR="00645FFF">
        <w:rPr>
          <w:rFonts w:ascii="Times New Roman" w:hAnsi="Times New Roman" w:cs="Times New Roman"/>
          <w:sz w:val="24"/>
          <w:szCs w:val="24"/>
        </w:rPr>
        <w:t>F</w:t>
      </w:r>
      <w:r w:rsidR="00645FFF">
        <w:rPr>
          <w:rFonts w:ascii="Times New Roman" w:hAnsi="Times New Roman" w:cs="Times New Roman" w:hint="eastAsia"/>
          <w:sz w:val="24"/>
          <w:szCs w:val="24"/>
        </w:rPr>
        <w:t>or</w:t>
      </w:r>
      <w:r w:rsidR="00645FFF">
        <w:rPr>
          <w:rFonts w:ascii="Times New Roman" w:hAnsi="Times New Roman" w:cs="Times New Roman"/>
          <w:sz w:val="24"/>
          <w:szCs w:val="24"/>
        </w:rPr>
        <w:t xml:space="preserve"> </w:t>
      </w:r>
      <w:r w:rsidR="00645FFF" w:rsidRPr="00645FFF">
        <w:rPr>
          <w:rFonts w:ascii="Times New Roman" w:hAnsi="Times New Roman" w:cs="Times New Roman"/>
          <w:sz w:val="24"/>
          <w:szCs w:val="24"/>
        </w:rPr>
        <w:t>Luciferase reporter</w:t>
      </w:r>
      <w:r w:rsidR="00645FFF" w:rsidRPr="00645FFF">
        <w:rPr>
          <w:rFonts w:ascii="Times New Roman" w:hAnsi="Times New Roman" w:cs="Times New Roman" w:hint="eastAsia"/>
          <w:sz w:val="24"/>
          <w:szCs w:val="24"/>
        </w:rPr>
        <w:t>s</w:t>
      </w:r>
      <w:r w:rsidR="004369AA">
        <w:rPr>
          <w:rFonts w:ascii="Times New Roman" w:hAnsi="Times New Roman" w:cs="Times New Roman"/>
          <w:sz w:val="24"/>
          <w:szCs w:val="24"/>
        </w:rPr>
        <w:t>, the</w:t>
      </w:r>
      <w:r w:rsidR="004369AA" w:rsidRPr="00645FFF">
        <w:rPr>
          <w:rFonts w:ascii="Times New Roman" w:hAnsi="Times New Roman" w:cs="Times New Roman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t xml:space="preserve">neomycin </w:t>
      </w:r>
      <w:r w:rsidR="004369AA">
        <w:rPr>
          <w:rFonts w:ascii="Times New Roman" w:hAnsi="Times New Roman" w:cs="Times New Roman"/>
          <w:sz w:val="24"/>
          <w:szCs w:val="24"/>
        </w:rPr>
        <w:t xml:space="preserve">coding DNA in plasmid </w:t>
      </w:r>
      <w:r w:rsidR="004369AA" w:rsidRPr="004369AA">
        <w:rPr>
          <w:rFonts w:ascii="Times New Roman" w:hAnsi="Times New Roman" w:cs="Times New Roman"/>
          <w:sz w:val="24"/>
          <w:szCs w:val="24"/>
        </w:rPr>
        <w:t>pcDNA3.1</w:t>
      </w:r>
      <w:r w:rsidR="00264CF8">
        <w:rPr>
          <w:rFonts w:ascii="Times New Roman" w:hAnsi="Times New Roman" w:cs="Times New Roman"/>
          <w:sz w:val="24"/>
          <w:szCs w:val="24"/>
        </w:rPr>
        <w:t xml:space="preserve"> </w:t>
      </w:r>
      <w:r w:rsidR="00264CF8">
        <w:rPr>
          <w:rFonts w:ascii="Times New Roman" w:hAnsi="Times New Roman" w:cs="Times New Roman" w:hint="eastAsia"/>
          <w:sz w:val="24"/>
          <w:szCs w:val="24"/>
        </w:rPr>
        <w:t>(</w:t>
      </w:r>
      <w:r w:rsidR="00264CF8" w:rsidRPr="00F027A7">
        <w:rPr>
          <w:rFonts w:ascii="Times New Roman" w:hAnsi="Times New Roman" w:cs="Times New Roman"/>
          <w:sz w:val="24"/>
          <w:szCs w:val="24"/>
        </w:rPr>
        <w:t>#</w:t>
      </w:r>
      <w:r w:rsidR="00264CF8" w:rsidRPr="00264CF8">
        <w:rPr>
          <w:rFonts w:ascii="Times New Roman" w:hAnsi="Times New Roman" w:cs="Times New Roman"/>
          <w:sz w:val="24"/>
          <w:szCs w:val="24"/>
        </w:rPr>
        <w:t>V790-20,</w:t>
      </w:r>
      <w:r w:rsidR="00264CF8">
        <w:rPr>
          <w:rFonts w:ascii="Times New Roman" w:hAnsi="Times New Roman" w:cs="Times New Roman"/>
          <w:sz w:val="24"/>
          <w:szCs w:val="24"/>
        </w:rPr>
        <w:t xml:space="preserve"> </w:t>
      </w:r>
      <w:r w:rsidR="00264CF8" w:rsidRPr="00264CF8">
        <w:rPr>
          <w:rFonts w:ascii="Times New Roman" w:hAnsi="Times New Roman" w:cs="Times New Roman"/>
          <w:sz w:val="24"/>
          <w:szCs w:val="24"/>
        </w:rPr>
        <w:t>Invitrogen, Thermo Scientific, USA</w:t>
      </w:r>
      <w:r w:rsidR="00264CF8">
        <w:rPr>
          <w:rFonts w:ascii="Times New Roman" w:hAnsi="Times New Roman" w:cs="Times New Roman"/>
          <w:sz w:val="24"/>
          <w:szCs w:val="24"/>
        </w:rPr>
        <w:t>)</w:t>
      </w:r>
      <w:r w:rsidR="004369AA">
        <w:rPr>
          <w:rFonts w:ascii="Times New Roman" w:hAnsi="Times New Roman" w:cs="Times New Roman"/>
          <w:sz w:val="24"/>
          <w:szCs w:val="24"/>
        </w:rPr>
        <w:t xml:space="preserve"> was first</w:t>
      </w:r>
      <w:r w:rsidR="00BD7155">
        <w:rPr>
          <w:rFonts w:ascii="Times New Roman" w:hAnsi="Times New Roman" w:cs="Times New Roman" w:hint="eastAsia"/>
          <w:sz w:val="24"/>
          <w:szCs w:val="24"/>
        </w:rPr>
        <w:t>ly</w:t>
      </w:r>
      <w:r w:rsidR="004369AA">
        <w:rPr>
          <w:rFonts w:ascii="Times New Roman" w:hAnsi="Times New Roman" w:cs="Times New Roman"/>
          <w:sz w:val="24"/>
          <w:szCs w:val="24"/>
        </w:rPr>
        <w:t xml:space="preserve"> replaced by</w:t>
      </w:r>
      <w:r w:rsidR="004369AA" w:rsidRPr="004369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80934" w:rsidRPr="00C80934">
        <w:rPr>
          <w:rFonts w:ascii="Times New Roman" w:hAnsi="Times New Roman" w:cs="Times New Roman"/>
          <w:sz w:val="24"/>
          <w:szCs w:val="24"/>
        </w:rPr>
        <w:t>hRluc</w:t>
      </w:r>
      <w:proofErr w:type="spellEnd"/>
      <w:r w:rsidR="00C80934" w:rsidRPr="00C80934">
        <w:rPr>
          <w:rFonts w:ascii="Times New Roman" w:hAnsi="Times New Roman" w:cs="Times New Roman"/>
          <w:sz w:val="24"/>
          <w:szCs w:val="24"/>
        </w:rPr>
        <w:t>-neo fusion protein</w:t>
      </w:r>
      <w:r w:rsidR="00C80934">
        <w:rPr>
          <w:rFonts w:ascii="Times New Roman" w:hAnsi="Times New Roman" w:cs="Times New Roman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lastRenderedPageBreak/>
        <w:t>coding DNA fragment</w:t>
      </w:r>
      <w:r w:rsidR="00646ABE">
        <w:rPr>
          <w:rFonts w:ascii="Times New Roman" w:hAnsi="Times New Roman" w:cs="Times New Roman"/>
          <w:sz w:val="24"/>
          <w:szCs w:val="24"/>
        </w:rPr>
        <w:t xml:space="preserve"> (RL)</w:t>
      </w:r>
      <w:r w:rsidR="004369AA">
        <w:rPr>
          <w:rFonts w:ascii="Times New Roman" w:hAnsi="Times New Roman" w:cs="Times New Roman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t xml:space="preserve">between </w:t>
      </w:r>
      <w:r w:rsidR="00E57AEA">
        <w:rPr>
          <w:rFonts w:ascii="Times New Roman" w:hAnsi="Times New Roman" w:cs="Times New Roman"/>
          <w:sz w:val="24"/>
          <w:szCs w:val="24"/>
        </w:rPr>
        <w:t xml:space="preserve">Stu </w:t>
      </w:r>
      <w:r w:rsidR="00E57AEA" w:rsidRPr="004369AA">
        <w:rPr>
          <w:rFonts w:ascii="Times New Roman" w:hAnsi="Times New Roman" w:cs="Times New Roman"/>
          <w:sz w:val="24"/>
          <w:szCs w:val="24"/>
        </w:rPr>
        <w:t>I</w:t>
      </w:r>
      <w:r w:rsidR="00E57AEA">
        <w:rPr>
          <w:rFonts w:ascii="Times New Roman" w:hAnsi="Times New Roman" w:cs="Times New Roman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t>and</w:t>
      </w:r>
      <w:r w:rsidR="00E57AEA" w:rsidRPr="00E57A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57AEA">
        <w:rPr>
          <w:rFonts w:ascii="Times New Roman" w:hAnsi="Times New Roman" w:cs="Times New Roman"/>
          <w:sz w:val="24"/>
          <w:szCs w:val="24"/>
        </w:rPr>
        <w:t>BstB</w:t>
      </w:r>
      <w:proofErr w:type="spellEnd"/>
      <w:r w:rsidR="00E57AEA" w:rsidRPr="004369AA">
        <w:rPr>
          <w:rFonts w:ascii="Times New Roman" w:hAnsi="Times New Roman" w:cs="Times New Roman"/>
          <w:sz w:val="24"/>
          <w:szCs w:val="24"/>
        </w:rPr>
        <w:t xml:space="preserve"> I</w:t>
      </w:r>
      <w:r w:rsidR="00E57AEA">
        <w:rPr>
          <w:rFonts w:ascii="Times New Roman" w:hAnsi="Times New Roman" w:cs="Times New Roman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t>restriction</w:t>
      </w:r>
      <w:r w:rsidR="004369A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369AA" w:rsidRPr="004369AA">
        <w:rPr>
          <w:rFonts w:ascii="Times New Roman" w:hAnsi="Times New Roman" w:cs="Times New Roman"/>
          <w:sz w:val="24"/>
          <w:szCs w:val="24"/>
        </w:rPr>
        <w:t>sites</w:t>
      </w:r>
      <w:r w:rsidR="00C578B8">
        <w:rPr>
          <w:rFonts w:ascii="Times New Roman" w:hAnsi="Times New Roman" w:cs="Times New Roman"/>
          <w:sz w:val="24"/>
          <w:szCs w:val="24"/>
        </w:rPr>
        <w:t xml:space="preserve"> to form vector </w:t>
      </w:r>
      <w:r w:rsidR="00C578B8" w:rsidRPr="004369AA">
        <w:rPr>
          <w:rFonts w:ascii="Times New Roman" w:hAnsi="Times New Roman" w:cs="Times New Roman"/>
          <w:sz w:val="24"/>
          <w:szCs w:val="24"/>
        </w:rPr>
        <w:t>pcDNA3.1</w:t>
      </w:r>
      <w:r w:rsidR="00C578B8">
        <w:rPr>
          <w:rFonts w:ascii="Times New Roman" w:hAnsi="Times New Roman" w:cs="Times New Roman"/>
          <w:sz w:val="24"/>
          <w:szCs w:val="24"/>
        </w:rPr>
        <w:t>-</w:t>
      </w:r>
      <w:r w:rsidR="00C578B8" w:rsidRPr="00C80934">
        <w:rPr>
          <w:rFonts w:ascii="Times New Roman" w:hAnsi="Times New Roman" w:cs="Times New Roman"/>
          <w:sz w:val="24"/>
          <w:szCs w:val="24"/>
        </w:rPr>
        <w:t>hRluc-neo</w:t>
      </w:r>
      <w:r w:rsidR="00C80934">
        <w:rPr>
          <w:rFonts w:ascii="Times New Roman" w:hAnsi="Times New Roman" w:cs="Times New Roman"/>
          <w:sz w:val="24"/>
          <w:szCs w:val="24"/>
        </w:rPr>
        <w:t>.</w:t>
      </w:r>
      <w:r w:rsidR="004369AA">
        <w:rPr>
          <w:rFonts w:ascii="Times New Roman" w:hAnsi="Times New Roman" w:cs="Times New Roman"/>
          <w:sz w:val="24"/>
          <w:szCs w:val="24"/>
        </w:rPr>
        <w:t xml:space="preserve"> </w:t>
      </w:r>
      <w:r w:rsidR="00920B7D">
        <w:rPr>
          <w:rFonts w:ascii="Times New Roman" w:hAnsi="Times New Roman" w:cs="Times New Roman"/>
          <w:sz w:val="24"/>
          <w:szCs w:val="24"/>
        </w:rPr>
        <w:t>Following</w:t>
      </w:r>
      <w:r w:rsidR="006A419B">
        <w:rPr>
          <w:rFonts w:ascii="Times New Roman" w:hAnsi="Times New Roman" w:cs="Times New Roman"/>
          <w:sz w:val="24"/>
          <w:szCs w:val="24"/>
        </w:rPr>
        <w:t>,</w:t>
      </w:r>
      <w:r w:rsidR="00C578B8">
        <w:rPr>
          <w:rFonts w:ascii="Times New Roman" w:hAnsi="Times New Roman" w:cs="Times New Roman"/>
          <w:sz w:val="24"/>
          <w:szCs w:val="24"/>
        </w:rPr>
        <w:t xml:space="preserve"> the </w:t>
      </w:r>
      <w:r w:rsidR="00C578B8" w:rsidRPr="00C578B8">
        <w:rPr>
          <w:rFonts w:ascii="Times New Roman" w:hAnsi="Times New Roman" w:cs="Times New Roman"/>
          <w:sz w:val="24"/>
          <w:szCs w:val="24"/>
        </w:rPr>
        <w:t>firefly luciferase</w:t>
      </w:r>
      <w:r w:rsidR="00646ABE">
        <w:rPr>
          <w:rFonts w:ascii="Times New Roman" w:hAnsi="Times New Roman" w:cs="Times New Roman"/>
          <w:sz w:val="24"/>
          <w:szCs w:val="24"/>
        </w:rPr>
        <w:t xml:space="preserve"> (FL)</w:t>
      </w:r>
      <w:r w:rsidR="00C578B8">
        <w:rPr>
          <w:rFonts w:ascii="Times New Roman" w:hAnsi="Times New Roman" w:cs="Times New Roman"/>
          <w:sz w:val="24"/>
          <w:szCs w:val="24"/>
        </w:rPr>
        <w:t xml:space="preserve"> coding DNA was cloned</w:t>
      </w:r>
      <w:bookmarkStart w:id="9" w:name="_Hlk42862323"/>
      <w:r w:rsidR="00C578B8">
        <w:rPr>
          <w:rFonts w:ascii="Times New Roman" w:hAnsi="Times New Roman" w:cs="Times New Roman"/>
          <w:sz w:val="24"/>
          <w:szCs w:val="24"/>
        </w:rPr>
        <w:t xml:space="preserve"> into</w:t>
      </w:r>
      <w:r w:rsidR="00C578B8" w:rsidRPr="00C578B8">
        <w:rPr>
          <w:rFonts w:ascii="Times New Roman" w:hAnsi="Times New Roman" w:cs="Times New Roman"/>
          <w:sz w:val="24"/>
          <w:szCs w:val="24"/>
        </w:rPr>
        <w:t xml:space="preserve"> </w:t>
      </w:r>
      <w:r w:rsidR="00C578B8" w:rsidRPr="004369AA">
        <w:rPr>
          <w:rFonts w:ascii="Times New Roman" w:hAnsi="Times New Roman" w:cs="Times New Roman"/>
          <w:sz w:val="24"/>
          <w:szCs w:val="24"/>
        </w:rPr>
        <w:t>pcDNA3.1</w:t>
      </w:r>
      <w:r w:rsidR="00C578B8">
        <w:rPr>
          <w:rFonts w:ascii="Times New Roman" w:hAnsi="Times New Roman" w:cs="Times New Roman"/>
          <w:sz w:val="24"/>
          <w:szCs w:val="24"/>
        </w:rPr>
        <w:t>-</w:t>
      </w:r>
      <w:r w:rsidR="00C578B8" w:rsidRPr="00C80934">
        <w:rPr>
          <w:rFonts w:ascii="Times New Roman" w:hAnsi="Times New Roman" w:cs="Times New Roman"/>
          <w:sz w:val="24"/>
          <w:szCs w:val="24"/>
        </w:rPr>
        <w:t>hRluc-neo</w:t>
      </w:r>
      <w:r w:rsidR="00C578B8">
        <w:rPr>
          <w:rFonts w:ascii="Times New Roman" w:hAnsi="Times New Roman" w:cs="Times New Roman"/>
          <w:sz w:val="24"/>
          <w:szCs w:val="24"/>
        </w:rPr>
        <w:t xml:space="preserve"> </w:t>
      </w:r>
      <w:r w:rsidR="00C578B8" w:rsidRPr="004369AA">
        <w:rPr>
          <w:rFonts w:ascii="Times New Roman" w:hAnsi="Times New Roman" w:cs="Times New Roman"/>
          <w:sz w:val="24"/>
          <w:szCs w:val="24"/>
        </w:rPr>
        <w:t>between</w:t>
      </w:r>
      <w:r w:rsidR="00C578B8" w:rsidRPr="00C57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578B8">
        <w:rPr>
          <w:rFonts w:ascii="Times New Roman" w:hAnsi="Times New Roman" w:cs="Times New Roman"/>
          <w:sz w:val="24"/>
          <w:szCs w:val="24"/>
        </w:rPr>
        <w:t>BamH</w:t>
      </w:r>
      <w:proofErr w:type="spellEnd"/>
      <w:r w:rsidR="00C578B8" w:rsidRPr="004369AA">
        <w:rPr>
          <w:rFonts w:ascii="Times New Roman" w:hAnsi="Times New Roman" w:cs="Times New Roman"/>
          <w:sz w:val="24"/>
          <w:szCs w:val="24"/>
        </w:rPr>
        <w:t xml:space="preserve"> I </w:t>
      </w:r>
      <w:r w:rsidR="00C578B8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C578B8">
        <w:rPr>
          <w:rFonts w:ascii="Times New Roman" w:hAnsi="Times New Roman" w:cs="Times New Roman"/>
          <w:sz w:val="24"/>
          <w:szCs w:val="24"/>
        </w:rPr>
        <w:t>EcoR</w:t>
      </w:r>
      <w:proofErr w:type="spellEnd"/>
      <w:r w:rsidR="00C578B8">
        <w:rPr>
          <w:rFonts w:ascii="Times New Roman" w:hAnsi="Times New Roman" w:cs="Times New Roman"/>
          <w:sz w:val="24"/>
          <w:szCs w:val="24"/>
        </w:rPr>
        <w:t xml:space="preserve"> </w:t>
      </w:r>
      <w:r w:rsidR="00C578B8" w:rsidRPr="004369AA">
        <w:rPr>
          <w:rFonts w:ascii="Times New Roman" w:hAnsi="Times New Roman" w:cs="Times New Roman"/>
          <w:sz w:val="24"/>
          <w:szCs w:val="24"/>
        </w:rPr>
        <w:t>I</w:t>
      </w:r>
      <w:r w:rsidR="00C578B8">
        <w:rPr>
          <w:rFonts w:ascii="Times New Roman" w:hAnsi="Times New Roman" w:cs="Times New Roman"/>
          <w:sz w:val="24"/>
          <w:szCs w:val="24"/>
        </w:rPr>
        <w:t xml:space="preserve"> </w:t>
      </w:r>
      <w:r w:rsidR="00C578B8" w:rsidRPr="004369AA">
        <w:rPr>
          <w:rFonts w:ascii="Times New Roman" w:hAnsi="Times New Roman" w:cs="Times New Roman"/>
          <w:sz w:val="24"/>
          <w:szCs w:val="24"/>
        </w:rPr>
        <w:t>restriction</w:t>
      </w:r>
      <w:r w:rsidR="00C578B8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578B8" w:rsidRPr="004369AA">
        <w:rPr>
          <w:rFonts w:ascii="Times New Roman" w:hAnsi="Times New Roman" w:cs="Times New Roman"/>
          <w:sz w:val="24"/>
          <w:szCs w:val="24"/>
        </w:rPr>
        <w:t>sites</w:t>
      </w:r>
      <w:bookmarkEnd w:id="9"/>
      <w:r w:rsidR="00CA699C">
        <w:rPr>
          <w:rFonts w:ascii="Times New Roman" w:hAnsi="Times New Roman" w:cs="Times New Roman"/>
          <w:sz w:val="24"/>
          <w:szCs w:val="24"/>
        </w:rPr>
        <w:t xml:space="preserve"> t</w:t>
      </w:r>
      <w:r w:rsidR="00CA699C" w:rsidRPr="00CA699C">
        <w:rPr>
          <w:rFonts w:ascii="Times New Roman" w:hAnsi="Times New Roman" w:cs="Times New Roman"/>
          <w:sz w:val="24"/>
          <w:szCs w:val="24"/>
        </w:rPr>
        <w:t>o form vector pC3.1/Control report</w:t>
      </w:r>
      <w:r w:rsidR="00C578B8">
        <w:rPr>
          <w:rFonts w:ascii="Times New Roman" w:hAnsi="Times New Roman" w:cs="Times New Roman"/>
          <w:sz w:val="24"/>
          <w:szCs w:val="24"/>
        </w:rPr>
        <w:t xml:space="preserve">. </w:t>
      </w:r>
      <w:r w:rsidR="00920B7D">
        <w:rPr>
          <w:rFonts w:ascii="Times New Roman" w:hAnsi="Times New Roman" w:cs="Times New Roman"/>
          <w:sz w:val="24"/>
          <w:szCs w:val="24"/>
        </w:rPr>
        <w:t xml:space="preserve">Then, </w:t>
      </w:r>
      <w:bookmarkStart w:id="10" w:name="_Hlk42860975"/>
      <w:r w:rsidR="00920B7D" w:rsidRPr="00920B7D">
        <w:rPr>
          <w:rFonts w:ascii="Times New Roman" w:hAnsi="Times New Roman" w:cs="Times New Roman"/>
          <w:sz w:val="24"/>
          <w:szCs w:val="24"/>
        </w:rPr>
        <w:t>CTNNB1 5’-UTR</w:t>
      </w:r>
      <w:r w:rsidR="00920B7D">
        <w:rPr>
          <w:rFonts w:ascii="Times New Roman" w:hAnsi="Times New Roman" w:cs="Times New Roman"/>
          <w:sz w:val="24"/>
          <w:szCs w:val="24"/>
        </w:rPr>
        <w:t xml:space="preserve"> coding </w:t>
      </w:r>
      <w:r w:rsidR="00920B7D" w:rsidRPr="004369AA">
        <w:rPr>
          <w:rFonts w:ascii="Times New Roman" w:hAnsi="Times New Roman" w:cs="Times New Roman"/>
          <w:sz w:val="24"/>
          <w:szCs w:val="24"/>
        </w:rPr>
        <w:t>DNA fragment</w:t>
      </w:r>
      <w:r w:rsidR="00920B7D">
        <w:rPr>
          <w:rFonts w:ascii="Times New Roman" w:hAnsi="Times New Roman" w:cs="Times New Roman"/>
          <w:sz w:val="24"/>
          <w:szCs w:val="24"/>
        </w:rPr>
        <w:t xml:space="preserve"> was cloned into</w:t>
      </w:r>
      <w:r w:rsidR="00920B7D" w:rsidRPr="00920B7D">
        <w:rPr>
          <w:rFonts w:ascii="Times New Roman" w:hAnsi="Times New Roman" w:cs="Times New Roman"/>
          <w:sz w:val="24"/>
          <w:szCs w:val="24"/>
        </w:rPr>
        <w:t xml:space="preserve"> </w:t>
      </w:r>
      <w:r w:rsidR="00920B7D" w:rsidRPr="00CA699C">
        <w:rPr>
          <w:rFonts w:ascii="Times New Roman" w:hAnsi="Times New Roman" w:cs="Times New Roman"/>
          <w:sz w:val="24"/>
          <w:szCs w:val="24"/>
        </w:rPr>
        <w:t>pC3.1/Control report</w:t>
      </w:r>
      <w:r w:rsidR="00920B7D">
        <w:rPr>
          <w:rFonts w:ascii="Times New Roman" w:hAnsi="Times New Roman" w:cs="Times New Roman"/>
          <w:sz w:val="24"/>
          <w:szCs w:val="24"/>
        </w:rPr>
        <w:t xml:space="preserve"> </w:t>
      </w:r>
      <w:r w:rsidR="00920B7D" w:rsidRPr="004369AA">
        <w:rPr>
          <w:rFonts w:ascii="Times New Roman" w:hAnsi="Times New Roman" w:cs="Times New Roman"/>
          <w:sz w:val="24"/>
          <w:szCs w:val="24"/>
        </w:rPr>
        <w:t>between</w:t>
      </w:r>
      <w:r w:rsidR="00920B7D" w:rsidRPr="00C578B8">
        <w:rPr>
          <w:rFonts w:ascii="Times New Roman" w:hAnsi="Times New Roman" w:cs="Times New Roman"/>
          <w:sz w:val="24"/>
          <w:szCs w:val="24"/>
        </w:rPr>
        <w:t xml:space="preserve"> </w:t>
      </w:r>
      <w:r w:rsidR="00920B7D" w:rsidRPr="00920B7D">
        <w:rPr>
          <w:rFonts w:ascii="Times New Roman" w:hAnsi="Times New Roman" w:cs="Times New Roman"/>
          <w:sz w:val="24"/>
          <w:szCs w:val="24"/>
        </w:rPr>
        <w:t>Hind III</w:t>
      </w:r>
      <w:r w:rsidR="00920B7D" w:rsidRPr="004369AA">
        <w:rPr>
          <w:rFonts w:ascii="Times New Roman" w:hAnsi="Times New Roman" w:cs="Times New Roman"/>
          <w:sz w:val="24"/>
          <w:szCs w:val="24"/>
        </w:rPr>
        <w:t xml:space="preserve"> </w:t>
      </w:r>
      <w:r w:rsidR="00920B7D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="00920B7D" w:rsidRPr="00920B7D">
        <w:rPr>
          <w:rFonts w:ascii="Times New Roman" w:hAnsi="Times New Roman" w:cs="Times New Roman"/>
          <w:sz w:val="24"/>
          <w:szCs w:val="24"/>
        </w:rPr>
        <w:t>Kpn</w:t>
      </w:r>
      <w:proofErr w:type="spellEnd"/>
      <w:r w:rsidR="00920B7D" w:rsidRPr="00920B7D">
        <w:rPr>
          <w:rFonts w:ascii="Times New Roman" w:hAnsi="Times New Roman" w:cs="Times New Roman"/>
          <w:sz w:val="24"/>
          <w:szCs w:val="24"/>
        </w:rPr>
        <w:t xml:space="preserve"> I</w:t>
      </w:r>
      <w:r w:rsidR="00920B7D">
        <w:rPr>
          <w:rFonts w:ascii="Times New Roman" w:hAnsi="Times New Roman" w:cs="Times New Roman"/>
          <w:sz w:val="24"/>
          <w:szCs w:val="24"/>
        </w:rPr>
        <w:t xml:space="preserve"> </w:t>
      </w:r>
      <w:r w:rsidR="00920B7D" w:rsidRPr="004369AA">
        <w:rPr>
          <w:rFonts w:ascii="Times New Roman" w:hAnsi="Times New Roman" w:cs="Times New Roman"/>
          <w:sz w:val="24"/>
          <w:szCs w:val="24"/>
        </w:rPr>
        <w:t>restriction</w:t>
      </w:r>
      <w:r w:rsidR="00920B7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920B7D" w:rsidRPr="004369AA">
        <w:rPr>
          <w:rFonts w:ascii="Times New Roman" w:hAnsi="Times New Roman" w:cs="Times New Roman"/>
          <w:sz w:val="24"/>
          <w:szCs w:val="24"/>
        </w:rPr>
        <w:t>sites</w:t>
      </w:r>
      <w:r w:rsidR="00920B7D">
        <w:rPr>
          <w:rFonts w:ascii="Times New Roman" w:hAnsi="Times New Roman" w:cs="Times New Roman"/>
          <w:sz w:val="24"/>
          <w:szCs w:val="24"/>
        </w:rPr>
        <w:t xml:space="preserve"> t</w:t>
      </w:r>
      <w:r w:rsidR="00920B7D" w:rsidRPr="00CA699C">
        <w:rPr>
          <w:rFonts w:ascii="Times New Roman" w:hAnsi="Times New Roman" w:cs="Times New Roman"/>
          <w:sz w:val="24"/>
          <w:szCs w:val="24"/>
        </w:rPr>
        <w:t xml:space="preserve">o form vector </w:t>
      </w:r>
      <w:r w:rsidR="00920B7D" w:rsidRPr="00920B7D">
        <w:rPr>
          <w:rFonts w:ascii="Times New Roman" w:hAnsi="Times New Roman" w:cs="Times New Roman"/>
          <w:sz w:val="24"/>
          <w:szCs w:val="24"/>
        </w:rPr>
        <w:t>pC3.1/5’-UTR report</w:t>
      </w:r>
      <w:r w:rsidR="00920B7D">
        <w:rPr>
          <w:rFonts w:ascii="Times New Roman" w:hAnsi="Times New Roman" w:cs="Times New Roman"/>
          <w:sz w:val="24"/>
          <w:szCs w:val="24"/>
        </w:rPr>
        <w:t>.</w:t>
      </w:r>
      <w:r w:rsidR="00BA3A35" w:rsidRPr="00BA3A35">
        <w:t xml:space="preserve"> </w:t>
      </w:r>
      <w:r w:rsidR="00BA3A35" w:rsidRPr="00BA3A35">
        <w:rPr>
          <w:rFonts w:ascii="Times New Roman" w:hAnsi="Times New Roman" w:cs="Times New Roman"/>
          <w:sz w:val="24"/>
          <w:szCs w:val="24"/>
        </w:rPr>
        <w:t xml:space="preserve">CTNNB1 </w:t>
      </w:r>
      <w:r w:rsidR="00BA3A35">
        <w:rPr>
          <w:rFonts w:ascii="Times New Roman" w:hAnsi="Times New Roman" w:cs="Times New Roman"/>
          <w:sz w:val="24"/>
          <w:szCs w:val="24"/>
        </w:rPr>
        <w:t>3</w:t>
      </w:r>
      <w:r w:rsidR="00BA3A35" w:rsidRPr="00BA3A35">
        <w:rPr>
          <w:rFonts w:ascii="Times New Roman" w:hAnsi="Times New Roman" w:cs="Times New Roman"/>
          <w:sz w:val="24"/>
          <w:szCs w:val="24"/>
        </w:rPr>
        <w:t xml:space="preserve">’-UTR coding DNA fragment was cloned into pC3.1/Control report between Not I and </w:t>
      </w:r>
      <w:proofErr w:type="spellStart"/>
      <w:r w:rsidR="00865B57" w:rsidRPr="00865B57">
        <w:rPr>
          <w:rFonts w:ascii="Times New Roman" w:hAnsi="Times New Roman" w:cs="Times New Roman"/>
          <w:sz w:val="24"/>
          <w:szCs w:val="24"/>
        </w:rPr>
        <w:t>Xba</w:t>
      </w:r>
      <w:proofErr w:type="spellEnd"/>
      <w:r w:rsidR="00865B57" w:rsidRPr="00865B57">
        <w:rPr>
          <w:rFonts w:ascii="Times New Roman" w:hAnsi="Times New Roman" w:cs="Times New Roman"/>
          <w:sz w:val="24"/>
          <w:szCs w:val="24"/>
        </w:rPr>
        <w:t xml:space="preserve"> I</w:t>
      </w:r>
      <w:r w:rsidR="00BA3A35" w:rsidRPr="00BA3A35">
        <w:rPr>
          <w:rFonts w:ascii="Times New Roman" w:hAnsi="Times New Roman" w:cs="Times New Roman"/>
          <w:sz w:val="24"/>
          <w:szCs w:val="24"/>
        </w:rPr>
        <w:t xml:space="preserve"> restriction sites to form vector pC3.1/</w:t>
      </w:r>
      <w:r w:rsidR="00BA3A35">
        <w:rPr>
          <w:rFonts w:ascii="Times New Roman" w:hAnsi="Times New Roman" w:cs="Times New Roman"/>
          <w:sz w:val="24"/>
          <w:szCs w:val="24"/>
        </w:rPr>
        <w:t>3</w:t>
      </w:r>
      <w:r w:rsidR="00BA3A35" w:rsidRPr="00BA3A35">
        <w:rPr>
          <w:rFonts w:ascii="Times New Roman" w:hAnsi="Times New Roman" w:cs="Times New Roman"/>
          <w:sz w:val="24"/>
          <w:szCs w:val="24"/>
        </w:rPr>
        <w:t>’-UTR report.</w:t>
      </w:r>
      <w:r w:rsidR="00A53A9C" w:rsidRPr="00A53A9C">
        <w:t xml:space="preserve"> </w:t>
      </w:r>
      <w:r w:rsidR="00A53A9C" w:rsidRPr="00A53A9C">
        <w:rPr>
          <w:rFonts w:ascii="Times New Roman" w:hAnsi="Times New Roman" w:cs="Times New Roman"/>
          <w:sz w:val="24"/>
          <w:szCs w:val="24"/>
        </w:rPr>
        <w:t>pC3.1/CDS report</w:t>
      </w:r>
      <w:r w:rsidR="00A53A9C">
        <w:rPr>
          <w:rFonts w:ascii="Times New Roman" w:hAnsi="Times New Roman" w:cs="Times New Roman"/>
          <w:sz w:val="24"/>
          <w:szCs w:val="24"/>
        </w:rPr>
        <w:t xml:space="preserve"> was </w:t>
      </w:r>
      <w:r w:rsidR="002C654E" w:rsidRPr="002C654E">
        <w:rPr>
          <w:rFonts w:ascii="Times New Roman" w:hAnsi="Times New Roman" w:cs="Times New Roman"/>
          <w:sz w:val="24"/>
          <w:szCs w:val="24"/>
        </w:rPr>
        <w:t>generated</w:t>
      </w:r>
      <w:r w:rsidR="00A53A9C">
        <w:rPr>
          <w:rFonts w:ascii="Times New Roman" w:hAnsi="Times New Roman" w:cs="Times New Roman"/>
          <w:sz w:val="24"/>
          <w:szCs w:val="24"/>
        </w:rPr>
        <w:t xml:space="preserve"> by inserting FL</w:t>
      </w:r>
      <w:r w:rsidR="0027347B">
        <w:rPr>
          <w:rFonts w:ascii="Times New Roman" w:hAnsi="Times New Roman" w:cs="Times New Roman"/>
          <w:sz w:val="24"/>
          <w:szCs w:val="24"/>
        </w:rPr>
        <w:t xml:space="preserve"> coding DNA (without</w:t>
      </w:r>
      <w:r w:rsidR="0027347B" w:rsidRPr="0027347B">
        <w:t xml:space="preserve"> </w:t>
      </w:r>
      <w:r w:rsidR="0027347B" w:rsidRPr="0027347B">
        <w:rPr>
          <w:rFonts w:ascii="Times New Roman" w:hAnsi="Times New Roman" w:cs="Times New Roman"/>
          <w:sz w:val="24"/>
          <w:szCs w:val="24"/>
        </w:rPr>
        <w:t>Stop Codon</w:t>
      </w:r>
      <w:r w:rsidR="0026164B">
        <w:rPr>
          <w:rFonts w:ascii="Times New Roman" w:hAnsi="Times New Roman" w:cs="Times New Roman"/>
          <w:sz w:val="24"/>
          <w:szCs w:val="24"/>
        </w:rPr>
        <w:t xml:space="preserve">, </w:t>
      </w:r>
      <w:r w:rsidR="0026164B" w:rsidRPr="0026164B">
        <w:rPr>
          <w:rFonts w:ascii="Times New Roman" w:hAnsi="Times New Roman" w:cs="Times New Roman"/>
          <w:sz w:val="24"/>
          <w:szCs w:val="24"/>
        </w:rPr>
        <w:t>FL-part</w:t>
      </w:r>
      <w:r w:rsidR="0027347B">
        <w:rPr>
          <w:rFonts w:ascii="Times New Roman" w:hAnsi="Times New Roman" w:cs="Times New Roman"/>
          <w:sz w:val="24"/>
          <w:szCs w:val="24"/>
        </w:rPr>
        <w:t xml:space="preserve">) into </w:t>
      </w:r>
      <w:r w:rsidR="0027347B" w:rsidRPr="0027347B">
        <w:rPr>
          <w:rFonts w:ascii="Times New Roman" w:hAnsi="Times New Roman" w:cs="Times New Roman"/>
          <w:sz w:val="24"/>
          <w:szCs w:val="24"/>
        </w:rPr>
        <w:t xml:space="preserve">pcDNA3.1-hRluc-neo between </w:t>
      </w:r>
      <w:proofErr w:type="spellStart"/>
      <w:r w:rsidR="0027347B" w:rsidRPr="0027347B">
        <w:rPr>
          <w:rFonts w:ascii="Times New Roman" w:hAnsi="Times New Roman" w:cs="Times New Roman"/>
          <w:sz w:val="24"/>
          <w:szCs w:val="24"/>
        </w:rPr>
        <w:t>BamH</w:t>
      </w:r>
      <w:proofErr w:type="spellEnd"/>
      <w:r w:rsidR="0027347B" w:rsidRPr="0027347B">
        <w:rPr>
          <w:rFonts w:ascii="Times New Roman" w:hAnsi="Times New Roman" w:cs="Times New Roman"/>
          <w:sz w:val="24"/>
          <w:szCs w:val="24"/>
        </w:rPr>
        <w:t xml:space="preserve"> I and</w:t>
      </w:r>
      <w:r w:rsidR="0026164B" w:rsidRPr="00261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6164B" w:rsidRPr="0026164B">
        <w:rPr>
          <w:rFonts w:ascii="Times New Roman" w:hAnsi="Times New Roman" w:cs="Times New Roman"/>
          <w:sz w:val="24"/>
          <w:szCs w:val="24"/>
        </w:rPr>
        <w:t>EcoR</w:t>
      </w:r>
      <w:proofErr w:type="spellEnd"/>
      <w:r w:rsidR="0026164B" w:rsidRPr="0026164B">
        <w:rPr>
          <w:rFonts w:ascii="Times New Roman" w:hAnsi="Times New Roman" w:cs="Times New Roman"/>
          <w:sz w:val="24"/>
          <w:szCs w:val="24"/>
        </w:rPr>
        <w:t xml:space="preserve"> I</w:t>
      </w:r>
      <w:r w:rsidR="0027347B" w:rsidRPr="0027347B">
        <w:rPr>
          <w:rFonts w:ascii="Times New Roman" w:hAnsi="Times New Roman" w:cs="Times New Roman"/>
          <w:sz w:val="24"/>
          <w:szCs w:val="24"/>
        </w:rPr>
        <w:t xml:space="preserve"> restriction sites</w:t>
      </w:r>
      <w:r w:rsidR="0026164B">
        <w:rPr>
          <w:rFonts w:ascii="Times New Roman" w:hAnsi="Times New Roman" w:cs="Times New Roman"/>
          <w:sz w:val="24"/>
          <w:szCs w:val="24"/>
        </w:rPr>
        <w:t>,</w:t>
      </w:r>
      <w:r w:rsidR="00A53A9C">
        <w:rPr>
          <w:rFonts w:ascii="Times New Roman" w:hAnsi="Times New Roman" w:cs="Times New Roman"/>
          <w:sz w:val="24"/>
          <w:szCs w:val="24"/>
        </w:rPr>
        <w:t xml:space="preserve"> </w:t>
      </w:r>
      <w:r w:rsidR="0026164B">
        <w:rPr>
          <w:rFonts w:ascii="Times New Roman" w:hAnsi="Times New Roman" w:cs="Times New Roman"/>
          <w:sz w:val="24"/>
          <w:szCs w:val="24"/>
        </w:rPr>
        <w:t>and next inserting CTNNB1 coding DNA</w:t>
      </w:r>
      <w:r w:rsidR="005323D5">
        <w:rPr>
          <w:rFonts w:ascii="Times New Roman" w:hAnsi="Times New Roman" w:cs="Times New Roman"/>
          <w:sz w:val="24"/>
          <w:szCs w:val="24"/>
        </w:rPr>
        <w:t xml:space="preserve"> (CTNNB1-part)</w:t>
      </w:r>
      <w:r w:rsidR="0026164B">
        <w:rPr>
          <w:rFonts w:ascii="Times New Roman" w:hAnsi="Times New Roman" w:cs="Times New Roman"/>
          <w:sz w:val="24"/>
          <w:szCs w:val="24"/>
        </w:rPr>
        <w:t xml:space="preserve"> </w:t>
      </w:r>
      <w:bookmarkEnd w:id="10"/>
      <w:r w:rsidR="0026164B" w:rsidRPr="0027347B">
        <w:rPr>
          <w:rFonts w:ascii="Times New Roman" w:hAnsi="Times New Roman" w:cs="Times New Roman"/>
          <w:sz w:val="24"/>
          <w:szCs w:val="24"/>
        </w:rPr>
        <w:t xml:space="preserve">between </w:t>
      </w:r>
      <w:proofErr w:type="spellStart"/>
      <w:r w:rsidR="0026164B" w:rsidRPr="0026164B">
        <w:rPr>
          <w:rFonts w:ascii="Times New Roman" w:hAnsi="Times New Roman" w:cs="Times New Roman"/>
          <w:sz w:val="24"/>
          <w:szCs w:val="24"/>
        </w:rPr>
        <w:t>EcoR</w:t>
      </w:r>
      <w:proofErr w:type="spellEnd"/>
      <w:r w:rsidR="0026164B" w:rsidRPr="0026164B">
        <w:rPr>
          <w:rFonts w:ascii="Times New Roman" w:hAnsi="Times New Roman" w:cs="Times New Roman"/>
          <w:sz w:val="24"/>
          <w:szCs w:val="24"/>
        </w:rPr>
        <w:t xml:space="preserve"> I</w:t>
      </w:r>
      <w:r w:rsidR="0026164B">
        <w:rPr>
          <w:rFonts w:ascii="Times New Roman" w:hAnsi="Times New Roman" w:cs="Times New Roman"/>
          <w:sz w:val="24"/>
          <w:szCs w:val="24"/>
        </w:rPr>
        <w:t xml:space="preserve"> </w:t>
      </w:r>
      <w:r w:rsidR="0026164B" w:rsidRPr="0027347B">
        <w:rPr>
          <w:rFonts w:ascii="Times New Roman" w:hAnsi="Times New Roman" w:cs="Times New Roman"/>
          <w:sz w:val="24"/>
          <w:szCs w:val="24"/>
        </w:rPr>
        <w:t>and</w:t>
      </w:r>
      <w:r w:rsidR="0026164B" w:rsidRPr="0026164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603CB" w:rsidRPr="005603CB">
        <w:rPr>
          <w:rFonts w:ascii="Times New Roman" w:hAnsi="Times New Roman" w:cs="Times New Roman"/>
          <w:sz w:val="24"/>
          <w:szCs w:val="24"/>
        </w:rPr>
        <w:t>Xba</w:t>
      </w:r>
      <w:proofErr w:type="spellEnd"/>
      <w:r w:rsidR="005603CB" w:rsidRPr="005603CB">
        <w:rPr>
          <w:rFonts w:ascii="Times New Roman" w:hAnsi="Times New Roman" w:cs="Times New Roman"/>
          <w:sz w:val="24"/>
          <w:szCs w:val="24"/>
        </w:rPr>
        <w:t xml:space="preserve"> I </w:t>
      </w:r>
      <w:r w:rsidR="0026164B" w:rsidRPr="0027347B">
        <w:rPr>
          <w:rFonts w:ascii="Times New Roman" w:hAnsi="Times New Roman" w:cs="Times New Roman"/>
          <w:sz w:val="24"/>
          <w:szCs w:val="24"/>
        </w:rPr>
        <w:t>restriction sites</w:t>
      </w:r>
      <w:r w:rsidR="005603CB">
        <w:rPr>
          <w:rFonts w:ascii="Times New Roman" w:hAnsi="Times New Roman" w:cs="Times New Roman"/>
          <w:sz w:val="24"/>
          <w:szCs w:val="24"/>
        </w:rPr>
        <w:t>.</w:t>
      </w:r>
      <w:r w:rsidR="00B8668B" w:rsidRPr="00B8668B">
        <w:t xml:space="preserve"> </w:t>
      </w:r>
      <w:r w:rsidR="00B8668B" w:rsidRPr="00B8668B">
        <w:rPr>
          <w:rFonts w:ascii="Times New Roman" w:hAnsi="Times New Roman" w:cs="Times New Roman"/>
          <w:sz w:val="24"/>
          <w:szCs w:val="24"/>
        </w:rPr>
        <w:t>DNA fragment</w:t>
      </w:r>
      <w:r w:rsidR="002C654E">
        <w:rPr>
          <w:rFonts w:ascii="Times New Roman" w:hAnsi="Times New Roman" w:cs="Times New Roman"/>
          <w:sz w:val="24"/>
          <w:szCs w:val="24"/>
        </w:rPr>
        <w:t xml:space="preserve"> of</w:t>
      </w:r>
      <w:r w:rsidR="00B8668B" w:rsidRPr="00B8668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68B" w:rsidRPr="00B8668B">
        <w:rPr>
          <w:rFonts w:ascii="Times New Roman" w:hAnsi="Times New Roman" w:cs="Times New Roman"/>
          <w:sz w:val="24"/>
          <w:szCs w:val="24"/>
        </w:rPr>
        <w:t>hRluc</w:t>
      </w:r>
      <w:proofErr w:type="spellEnd"/>
      <w:r w:rsidR="00B8668B" w:rsidRPr="00B8668B">
        <w:rPr>
          <w:rFonts w:ascii="Times New Roman" w:hAnsi="Times New Roman" w:cs="Times New Roman"/>
          <w:sz w:val="24"/>
          <w:szCs w:val="24"/>
        </w:rPr>
        <w:t>-neo</w:t>
      </w:r>
      <w:r w:rsidR="00B8668B">
        <w:rPr>
          <w:rFonts w:ascii="Times New Roman" w:hAnsi="Times New Roman" w:cs="Times New Roman"/>
          <w:sz w:val="24"/>
          <w:szCs w:val="24"/>
        </w:rPr>
        <w:t>,</w:t>
      </w:r>
      <w:r w:rsidR="00B8668B" w:rsidRPr="00B8668B">
        <w:rPr>
          <w:rFonts w:ascii="Times New Roman" w:hAnsi="Times New Roman" w:cs="Times New Roman"/>
          <w:sz w:val="24"/>
          <w:szCs w:val="24"/>
        </w:rPr>
        <w:t xml:space="preserve"> Firefly luciferase</w:t>
      </w:r>
      <w:r w:rsidR="00B8668B">
        <w:rPr>
          <w:rFonts w:ascii="Times New Roman" w:hAnsi="Times New Roman" w:cs="Times New Roman"/>
          <w:sz w:val="24"/>
          <w:szCs w:val="24"/>
        </w:rPr>
        <w:t xml:space="preserve"> and </w:t>
      </w:r>
      <w:r w:rsidR="00B8668B" w:rsidRPr="00B8668B">
        <w:rPr>
          <w:rFonts w:ascii="Times New Roman" w:hAnsi="Times New Roman" w:cs="Times New Roman"/>
          <w:sz w:val="24"/>
          <w:szCs w:val="24"/>
        </w:rPr>
        <w:t>FL-part</w:t>
      </w:r>
      <w:r w:rsidR="00B8668B">
        <w:rPr>
          <w:rFonts w:ascii="Times New Roman" w:hAnsi="Times New Roman" w:cs="Times New Roman"/>
          <w:sz w:val="24"/>
          <w:szCs w:val="24"/>
        </w:rPr>
        <w:t xml:space="preserve"> w</w:t>
      </w:r>
      <w:r w:rsidR="002C654E">
        <w:rPr>
          <w:rFonts w:ascii="Times New Roman" w:hAnsi="Times New Roman" w:cs="Times New Roman"/>
          <w:sz w:val="24"/>
          <w:szCs w:val="24"/>
        </w:rPr>
        <w:t>as</w:t>
      </w:r>
      <w:r w:rsidR="00B8668B">
        <w:rPr>
          <w:rFonts w:ascii="Times New Roman" w:hAnsi="Times New Roman" w:cs="Times New Roman"/>
          <w:sz w:val="24"/>
          <w:szCs w:val="24"/>
        </w:rPr>
        <w:t xml:space="preserve"> amplified form plasmid </w:t>
      </w:r>
      <w:proofErr w:type="spellStart"/>
      <w:r w:rsidR="00B8668B" w:rsidRPr="00B8668B">
        <w:rPr>
          <w:rFonts w:ascii="Times New Roman" w:hAnsi="Times New Roman" w:cs="Times New Roman"/>
          <w:sz w:val="24"/>
          <w:szCs w:val="24"/>
        </w:rPr>
        <w:t>pmirGLO</w:t>
      </w:r>
      <w:proofErr w:type="spellEnd"/>
      <w:r w:rsidR="00B8668B" w:rsidRPr="00B8668B">
        <w:rPr>
          <w:rFonts w:ascii="Times New Roman" w:hAnsi="Times New Roman" w:cs="Times New Roman"/>
          <w:sz w:val="24"/>
          <w:szCs w:val="24"/>
        </w:rPr>
        <w:t xml:space="preserve"> Dual-Luciferase miRNA Target Expression Vector</w:t>
      </w:r>
      <w:r w:rsidR="00B8668B">
        <w:rPr>
          <w:rFonts w:ascii="Times New Roman" w:hAnsi="Times New Roman" w:cs="Times New Roman"/>
          <w:sz w:val="24"/>
          <w:szCs w:val="24"/>
        </w:rPr>
        <w:t xml:space="preserve"> (</w:t>
      </w:r>
      <w:r w:rsidR="00B8668B" w:rsidRPr="00F027A7">
        <w:rPr>
          <w:rFonts w:ascii="Times New Roman" w:hAnsi="Times New Roman" w:cs="Times New Roman"/>
          <w:sz w:val="24"/>
          <w:szCs w:val="24"/>
        </w:rPr>
        <w:t>#</w:t>
      </w:r>
      <w:r w:rsidR="00B8668B" w:rsidRPr="00B8668B">
        <w:rPr>
          <w:rFonts w:ascii="Times New Roman" w:hAnsi="Times New Roman" w:cs="Times New Roman"/>
          <w:sz w:val="24"/>
          <w:szCs w:val="24"/>
        </w:rPr>
        <w:t>E1330, Promega, USA</w:t>
      </w:r>
      <w:r w:rsidR="00B8668B">
        <w:rPr>
          <w:rFonts w:ascii="Times New Roman" w:hAnsi="Times New Roman" w:cs="Times New Roman"/>
          <w:sz w:val="24"/>
          <w:szCs w:val="24"/>
        </w:rPr>
        <w:t>).</w:t>
      </w:r>
      <w:r w:rsidR="002C65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B8668B" w:rsidRPr="00B8668B">
        <w:rPr>
          <w:rFonts w:ascii="Times New Roman" w:hAnsi="Times New Roman" w:cs="Times New Roman"/>
          <w:sz w:val="24"/>
          <w:szCs w:val="24"/>
        </w:rPr>
        <w:t>CTNNB1 5’-UTR</w:t>
      </w:r>
      <w:r w:rsidR="002C654E">
        <w:rPr>
          <w:rFonts w:ascii="Times New Roman" w:hAnsi="Times New Roman" w:cs="Times New Roman"/>
          <w:sz w:val="24"/>
          <w:szCs w:val="24"/>
        </w:rPr>
        <w:t xml:space="preserve">, </w:t>
      </w:r>
      <w:r w:rsidR="00B8668B" w:rsidRPr="00B8668B">
        <w:rPr>
          <w:rFonts w:ascii="Times New Roman" w:hAnsi="Times New Roman" w:cs="Times New Roman"/>
          <w:sz w:val="24"/>
          <w:szCs w:val="24"/>
        </w:rPr>
        <w:t>CTNNB1 3’-UTR</w:t>
      </w:r>
      <w:r w:rsidR="002C654E">
        <w:rPr>
          <w:rFonts w:ascii="Times New Roman" w:hAnsi="Times New Roman" w:cs="Times New Roman"/>
          <w:sz w:val="24"/>
          <w:szCs w:val="24"/>
        </w:rPr>
        <w:t xml:space="preserve"> and </w:t>
      </w:r>
      <w:r w:rsidR="00B8668B" w:rsidRPr="00B8668B">
        <w:rPr>
          <w:rFonts w:ascii="Times New Roman" w:hAnsi="Times New Roman" w:cs="Times New Roman"/>
          <w:sz w:val="24"/>
          <w:szCs w:val="24"/>
        </w:rPr>
        <w:t>CTNNB1-part</w:t>
      </w:r>
      <w:r w:rsidR="002C654E">
        <w:rPr>
          <w:rFonts w:ascii="Times New Roman" w:hAnsi="Times New Roman" w:cs="Times New Roman"/>
          <w:sz w:val="24"/>
          <w:szCs w:val="24"/>
        </w:rPr>
        <w:t xml:space="preserve"> coding DNA was amplified form cDNA of A549 cells. </w:t>
      </w:r>
      <w:r w:rsidR="002C654E" w:rsidRPr="002C654E">
        <w:rPr>
          <w:rFonts w:ascii="Times New Roman" w:hAnsi="Times New Roman" w:cs="Times New Roman"/>
          <w:sz w:val="24"/>
          <w:szCs w:val="24"/>
        </w:rPr>
        <w:t>The oligonucleotide primers used in the PCR reaction for cloning of</w:t>
      </w:r>
      <w:r w:rsidR="002C654E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C654E" w:rsidRPr="002C654E">
        <w:rPr>
          <w:rFonts w:ascii="Times New Roman" w:hAnsi="Times New Roman" w:cs="Times New Roman"/>
          <w:sz w:val="24"/>
          <w:szCs w:val="24"/>
        </w:rPr>
        <w:t xml:space="preserve">the indicated </w:t>
      </w:r>
      <w:r w:rsidR="002C654E">
        <w:rPr>
          <w:rFonts w:ascii="Times New Roman" w:hAnsi="Times New Roman" w:cs="Times New Roman"/>
          <w:sz w:val="24"/>
          <w:szCs w:val="24"/>
        </w:rPr>
        <w:t xml:space="preserve">DNA </w:t>
      </w:r>
      <w:r w:rsidR="002C654E" w:rsidRPr="002C654E">
        <w:rPr>
          <w:rFonts w:ascii="Times New Roman" w:hAnsi="Times New Roman" w:cs="Times New Roman"/>
          <w:sz w:val="24"/>
          <w:szCs w:val="24"/>
        </w:rPr>
        <w:t xml:space="preserve">are listed in </w:t>
      </w:r>
      <w:r w:rsidR="002C654E" w:rsidRPr="004417E9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C96F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C654E" w:rsidRPr="002C654E">
        <w:rPr>
          <w:rFonts w:ascii="Times New Roman" w:hAnsi="Times New Roman" w:cs="Times New Roman"/>
          <w:sz w:val="24"/>
          <w:szCs w:val="24"/>
        </w:rPr>
        <w:t>.</w:t>
      </w:r>
    </w:p>
    <w:p w14:paraId="37BDA49A" w14:textId="7A4F519A" w:rsidR="003D70DD" w:rsidRPr="00FE2B14" w:rsidRDefault="00B16400" w:rsidP="004860AA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3D70D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3D70DD" w:rsidRPr="003D70DD">
        <w:rPr>
          <w:rFonts w:ascii="Times New Roman" w:hAnsi="Times New Roman" w:cs="Times New Roman"/>
          <w:b/>
          <w:bCs/>
          <w:sz w:val="24"/>
          <w:szCs w:val="24"/>
        </w:rPr>
        <w:t>ransfections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and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viral </w:t>
      </w:r>
      <w:r w:rsidR="003D70DD" w:rsidRPr="003D70DD">
        <w:rPr>
          <w:rFonts w:ascii="Times New Roman" w:hAnsi="Times New Roman" w:cs="Times New Roman" w:hint="eastAsia"/>
          <w:b/>
          <w:bCs/>
          <w:sz w:val="24"/>
          <w:szCs w:val="24"/>
        </w:rPr>
        <w:t>infection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16400">
        <w:rPr>
          <w:rFonts w:ascii="Times New Roman" w:hAnsi="Times New Roman" w:cs="Times New Roman"/>
          <w:sz w:val="24"/>
          <w:szCs w:val="24"/>
        </w:rPr>
        <w:t>For</w:t>
      </w:r>
      <w:r w:rsidR="008B41C6">
        <w:rPr>
          <w:rFonts w:ascii="Times New Roman" w:hAnsi="Times New Roman" w:cs="Times New Roman"/>
          <w:sz w:val="24"/>
          <w:szCs w:val="24"/>
        </w:rPr>
        <w:t xml:space="preserve"> plasmid</w:t>
      </w:r>
      <w:r w:rsidRPr="00B16400">
        <w:rPr>
          <w:rFonts w:ascii="Times New Roman" w:hAnsi="Times New Roman" w:cs="Times New Roman"/>
          <w:sz w:val="24"/>
          <w:szCs w:val="24"/>
        </w:rPr>
        <w:t xml:space="preserve"> transfection, cells were transfected with plasmids</w:t>
      </w:r>
      <w:r w:rsidR="00340DA5">
        <w:rPr>
          <w:rFonts w:ascii="Times New Roman" w:hAnsi="Times New Roman" w:cs="Times New Roman"/>
          <w:sz w:val="24"/>
          <w:szCs w:val="24"/>
        </w:rPr>
        <w:t xml:space="preserve"> </w:t>
      </w:r>
      <w:r w:rsidRPr="00B16400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="00680715" w:rsidRPr="00680715">
        <w:rPr>
          <w:rFonts w:ascii="Times New Roman" w:hAnsi="Times New Roman" w:cs="Times New Roman"/>
          <w:sz w:val="24"/>
          <w:szCs w:val="24"/>
        </w:rPr>
        <w:t>Effectene</w:t>
      </w:r>
      <w:proofErr w:type="spellEnd"/>
      <w:r w:rsidR="00680715" w:rsidRPr="00680715">
        <w:rPr>
          <w:rFonts w:ascii="Times New Roman" w:hAnsi="Times New Roman" w:cs="Times New Roman"/>
          <w:sz w:val="24"/>
          <w:szCs w:val="24"/>
        </w:rPr>
        <w:t xml:space="preserve"> Transfection Reagent</w:t>
      </w:r>
      <w:r w:rsidR="00680715">
        <w:rPr>
          <w:rFonts w:ascii="Times New Roman" w:hAnsi="Times New Roman" w:cs="Times New Roman"/>
          <w:sz w:val="24"/>
          <w:szCs w:val="24"/>
        </w:rPr>
        <w:t xml:space="preserve"> </w:t>
      </w:r>
      <w:r w:rsidR="00680715" w:rsidRPr="008B41C6">
        <w:rPr>
          <w:rFonts w:ascii="Times New Roman" w:hAnsi="Times New Roman" w:cs="Times New Roman"/>
          <w:sz w:val="24"/>
          <w:szCs w:val="24"/>
        </w:rPr>
        <w:t>(</w:t>
      </w:r>
      <w:r w:rsidR="00680715">
        <w:rPr>
          <w:rFonts w:ascii="Times New Roman" w:hAnsi="Times New Roman" w:cs="Times New Roman"/>
          <w:sz w:val="24"/>
          <w:szCs w:val="24"/>
        </w:rPr>
        <w:t>#</w:t>
      </w:r>
      <w:r w:rsidR="00680715" w:rsidRPr="00340DA5">
        <w:rPr>
          <w:rFonts w:ascii="Times New Roman" w:hAnsi="Times New Roman" w:cs="Times New Roman"/>
          <w:sz w:val="24"/>
          <w:szCs w:val="24"/>
        </w:rPr>
        <w:t>301425</w:t>
      </w:r>
      <w:r w:rsidR="00680715">
        <w:rPr>
          <w:rFonts w:ascii="Times New Roman" w:hAnsi="Times New Roman" w:cs="Times New Roman"/>
          <w:sz w:val="24"/>
          <w:szCs w:val="24"/>
        </w:rPr>
        <w:t>,</w:t>
      </w:r>
      <w:r w:rsidR="00680715" w:rsidRPr="00340DA5">
        <w:rPr>
          <w:rFonts w:ascii="Times New Roman" w:hAnsi="Times New Roman" w:cs="Times New Roman"/>
          <w:sz w:val="24"/>
          <w:szCs w:val="24"/>
        </w:rPr>
        <w:t xml:space="preserve"> </w:t>
      </w:r>
      <w:r w:rsidR="00680715" w:rsidRPr="008B41C6">
        <w:rPr>
          <w:rFonts w:ascii="Times New Roman" w:hAnsi="Times New Roman" w:cs="Times New Roman"/>
          <w:sz w:val="24"/>
          <w:szCs w:val="24"/>
        </w:rPr>
        <w:t>QIAGEN</w:t>
      </w:r>
      <w:r w:rsidR="00680715">
        <w:rPr>
          <w:rFonts w:ascii="Times New Roman" w:hAnsi="Times New Roman" w:cs="Times New Roman"/>
          <w:sz w:val="24"/>
          <w:szCs w:val="24"/>
        </w:rPr>
        <w:t>,</w:t>
      </w:r>
      <w:r w:rsidR="00680715" w:rsidRPr="00680715">
        <w:t xml:space="preserve"> </w:t>
      </w:r>
      <w:r w:rsidR="00680715">
        <w:rPr>
          <w:rFonts w:ascii="Times New Roman" w:hAnsi="Times New Roman" w:cs="Times New Roman"/>
          <w:sz w:val="24"/>
          <w:szCs w:val="24"/>
        </w:rPr>
        <w:t>G</w:t>
      </w:r>
      <w:r w:rsidR="00680715" w:rsidRPr="00680715">
        <w:rPr>
          <w:rFonts w:ascii="Times New Roman" w:hAnsi="Times New Roman" w:cs="Times New Roman"/>
          <w:sz w:val="24"/>
          <w:szCs w:val="24"/>
        </w:rPr>
        <w:t>ermany</w:t>
      </w:r>
      <w:r w:rsidR="00680715" w:rsidRPr="008B41C6">
        <w:rPr>
          <w:rFonts w:ascii="Times New Roman" w:hAnsi="Times New Roman" w:cs="Times New Roman"/>
          <w:sz w:val="24"/>
          <w:szCs w:val="24"/>
        </w:rPr>
        <w:t>)</w:t>
      </w:r>
      <w:r w:rsidR="00680715" w:rsidRPr="00680715">
        <w:rPr>
          <w:rFonts w:ascii="Times New Roman" w:hAnsi="Times New Roman" w:cs="Times New Roman"/>
          <w:sz w:val="24"/>
          <w:szCs w:val="24"/>
        </w:rPr>
        <w:t xml:space="preserve"> </w:t>
      </w:r>
      <w:r w:rsidRPr="00B16400">
        <w:rPr>
          <w:rFonts w:ascii="Times New Roman" w:hAnsi="Times New Roman" w:cs="Times New Roman"/>
          <w:sz w:val="24"/>
          <w:szCs w:val="24"/>
        </w:rPr>
        <w:t>according to the manufacture’s protocol.</w:t>
      </w:r>
      <w:r w:rsidR="00680715" w:rsidRPr="00680715">
        <w:rPr>
          <w:rFonts w:ascii="Times New Roman" w:hAnsi="Times New Roman" w:cs="Times New Roman"/>
          <w:sz w:val="24"/>
          <w:szCs w:val="24"/>
        </w:rPr>
        <w:t xml:space="preserve"> </w:t>
      </w:r>
      <w:r w:rsidR="00680715" w:rsidRPr="00B16400">
        <w:rPr>
          <w:rFonts w:ascii="Times New Roman" w:hAnsi="Times New Roman" w:cs="Times New Roman"/>
          <w:sz w:val="24"/>
          <w:szCs w:val="24"/>
        </w:rPr>
        <w:t>For</w:t>
      </w:r>
      <w:r w:rsidR="00680715">
        <w:rPr>
          <w:rFonts w:ascii="Times New Roman" w:hAnsi="Times New Roman" w:cs="Times New Roman"/>
          <w:sz w:val="24"/>
          <w:szCs w:val="24"/>
        </w:rPr>
        <w:t xml:space="preserve"> siRNA </w:t>
      </w:r>
      <w:r w:rsidR="00680715" w:rsidRPr="00B16400">
        <w:rPr>
          <w:rFonts w:ascii="Times New Roman" w:hAnsi="Times New Roman" w:cs="Times New Roman"/>
          <w:sz w:val="24"/>
          <w:szCs w:val="24"/>
        </w:rPr>
        <w:t xml:space="preserve">transfection, cells were transfected </w:t>
      </w:r>
      <w:r w:rsidR="006B3E21">
        <w:rPr>
          <w:rFonts w:ascii="Times New Roman" w:hAnsi="Times New Roman" w:cs="Times New Roman"/>
          <w:sz w:val="24"/>
          <w:szCs w:val="24"/>
        </w:rPr>
        <w:t xml:space="preserve">by </w:t>
      </w:r>
      <w:r w:rsidR="00680715" w:rsidRPr="00B16400">
        <w:rPr>
          <w:rFonts w:ascii="Times New Roman" w:hAnsi="Times New Roman" w:cs="Times New Roman"/>
          <w:sz w:val="24"/>
          <w:szCs w:val="24"/>
        </w:rPr>
        <w:t xml:space="preserve">using </w:t>
      </w:r>
      <w:proofErr w:type="spellStart"/>
      <w:r w:rsidR="006B3E21" w:rsidRPr="00680715">
        <w:rPr>
          <w:rFonts w:ascii="Times New Roman" w:hAnsi="Times New Roman" w:cs="Times New Roman"/>
          <w:sz w:val="24"/>
          <w:szCs w:val="24"/>
        </w:rPr>
        <w:t>HiPerFect</w:t>
      </w:r>
      <w:proofErr w:type="spellEnd"/>
      <w:r w:rsidR="006B3E21" w:rsidRPr="00680715">
        <w:rPr>
          <w:rFonts w:ascii="Times New Roman" w:hAnsi="Times New Roman" w:cs="Times New Roman"/>
          <w:sz w:val="24"/>
          <w:szCs w:val="24"/>
        </w:rPr>
        <w:t xml:space="preserve"> Transfection Reagent (#301705, QIAGEN, Germany)</w:t>
      </w:r>
      <w:r w:rsidR="00680715" w:rsidRPr="00680715">
        <w:rPr>
          <w:rFonts w:ascii="Times New Roman" w:hAnsi="Times New Roman" w:cs="Times New Roman"/>
          <w:sz w:val="24"/>
          <w:szCs w:val="24"/>
        </w:rPr>
        <w:t xml:space="preserve"> </w:t>
      </w:r>
      <w:r w:rsidR="00680715" w:rsidRPr="00B16400">
        <w:rPr>
          <w:rFonts w:ascii="Times New Roman" w:hAnsi="Times New Roman" w:cs="Times New Roman"/>
          <w:sz w:val="24"/>
          <w:szCs w:val="24"/>
        </w:rPr>
        <w:t>according to the manufacture’s protocol.</w:t>
      </w:r>
      <w:r w:rsidR="000C2767" w:rsidRPr="000C2767">
        <w:rPr>
          <w:rFonts w:ascii="Times New Roman" w:hAnsi="Times New Roman" w:cs="Times New Roman"/>
          <w:sz w:val="24"/>
          <w:szCs w:val="24"/>
        </w:rPr>
        <w:t xml:space="preserve"> </w:t>
      </w:r>
      <w:r w:rsidR="000C2767">
        <w:rPr>
          <w:rFonts w:ascii="Times New Roman" w:hAnsi="Times New Roman" w:cs="Times New Roman"/>
          <w:sz w:val="24"/>
          <w:szCs w:val="24"/>
        </w:rPr>
        <w:t>T</w:t>
      </w:r>
      <w:r w:rsidR="000C2767" w:rsidRPr="000C2767">
        <w:rPr>
          <w:rFonts w:ascii="Times New Roman" w:hAnsi="Times New Roman" w:cs="Times New Roman"/>
          <w:sz w:val="24"/>
          <w:szCs w:val="24"/>
        </w:rPr>
        <w:t xml:space="preserve">he sense sequence of </w:t>
      </w:r>
      <w:r w:rsidR="000C2767">
        <w:rPr>
          <w:rFonts w:ascii="Times New Roman" w:hAnsi="Times New Roman" w:cs="Times New Roman"/>
          <w:sz w:val="24"/>
          <w:szCs w:val="24"/>
        </w:rPr>
        <w:t xml:space="preserve">nonsense control </w:t>
      </w:r>
      <w:r w:rsidR="000C2767" w:rsidRPr="000C2767">
        <w:rPr>
          <w:rFonts w:ascii="Times New Roman" w:hAnsi="Times New Roman" w:cs="Times New Roman"/>
          <w:sz w:val="24"/>
          <w:szCs w:val="24"/>
        </w:rPr>
        <w:t>siRNA (N</w:t>
      </w:r>
      <w:r w:rsidR="000C2767">
        <w:rPr>
          <w:rFonts w:ascii="Times New Roman" w:hAnsi="Times New Roman" w:cs="Times New Roman"/>
          <w:sz w:val="24"/>
          <w:szCs w:val="24"/>
        </w:rPr>
        <w:t>S control</w:t>
      </w:r>
      <w:r w:rsidR="000C2767" w:rsidRPr="000C2767">
        <w:rPr>
          <w:rFonts w:ascii="Times New Roman" w:hAnsi="Times New Roman" w:cs="Times New Roman"/>
          <w:sz w:val="24"/>
          <w:szCs w:val="24"/>
        </w:rPr>
        <w:t>)</w:t>
      </w:r>
      <w:r w:rsidR="000C2767">
        <w:rPr>
          <w:rFonts w:ascii="Times New Roman" w:hAnsi="Times New Roman" w:cs="Times New Roman"/>
          <w:sz w:val="24"/>
          <w:szCs w:val="24"/>
        </w:rPr>
        <w:t xml:space="preserve"> and target gene </w:t>
      </w:r>
      <w:r w:rsidR="000C2767">
        <w:rPr>
          <w:rFonts w:ascii="Times New Roman" w:hAnsi="Times New Roman" w:cs="Times New Roman" w:hint="eastAsia"/>
          <w:sz w:val="24"/>
          <w:szCs w:val="24"/>
        </w:rPr>
        <w:t>si</w:t>
      </w:r>
      <w:r w:rsidR="000C2767">
        <w:rPr>
          <w:rFonts w:ascii="Times New Roman" w:hAnsi="Times New Roman" w:cs="Times New Roman"/>
          <w:sz w:val="24"/>
          <w:szCs w:val="24"/>
        </w:rPr>
        <w:t xml:space="preserve">RNA are listed </w:t>
      </w:r>
      <w:r w:rsidR="000C2767" w:rsidRPr="002C654E">
        <w:rPr>
          <w:rFonts w:ascii="Times New Roman" w:hAnsi="Times New Roman" w:cs="Times New Roman"/>
          <w:sz w:val="24"/>
          <w:szCs w:val="24"/>
        </w:rPr>
        <w:t xml:space="preserve">in </w:t>
      </w:r>
      <w:r w:rsidR="000C2767" w:rsidRPr="004417E9">
        <w:rPr>
          <w:rFonts w:ascii="Times New Roman" w:hAnsi="Times New Roman" w:cs="Times New Roman"/>
          <w:b/>
          <w:bCs/>
          <w:sz w:val="24"/>
          <w:szCs w:val="24"/>
        </w:rPr>
        <w:t>Supplementary Table S</w:t>
      </w:r>
      <w:r w:rsidR="00C96F7F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0C2767" w:rsidRPr="002C654E">
        <w:rPr>
          <w:rFonts w:ascii="Times New Roman" w:hAnsi="Times New Roman" w:cs="Times New Roman"/>
          <w:sz w:val="24"/>
          <w:szCs w:val="24"/>
        </w:rPr>
        <w:t>.</w:t>
      </w:r>
      <w:r w:rsidR="00EE2D9F" w:rsidRPr="00EE2D9F">
        <w:t xml:space="preserve"> </w:t>
      </w:r>
      <w:r w:rsidR="00EE2D9F" w:rsidRPr="00EE2D9F">
        <w:rPr>
          <w:rFonts w:ascii="Times New Roman" w:hAnsi="Times New Roman" w:cs="Times New Roman"/>
          <w:sz w:val="24"/>
          <w:szCs w:val="24"/>
        </w:rPr>
        <w:t>For</w:t>
      </w:r>
      <w:r w:rsidR="00EE2D9F" w:rsidRPr="00EE2D9F">
        <w:t xml:space="preserve"> </w:t>
      </w:r>
      <w:r w:rsidR="00EE2D9F" w:rsidRPr="00EE2D9F">
        <w:rPr>
          <w:rFonts w:ascii="Times New Roman" w:hAnsi="Times New Roman" w:cs="Times New Roman"/>
          <w:sz w:val="24"/>
          <w:szCs w:val="24"/>
        </w:rPr>
        <w:t>viral infection</w:t>
      </w:r>
      <w:r w:rsidR="00EE2D9F">
        <w:rPr>
          <w:rFonts w:ascii="Times New Roman" w:hAnsi="Times New Roman" w:cs="Times New Roman"/>
          <w:sz w:val="24"/>
          <w:szCs w:val="24"/>
        </w:rPr>
        <w:t xml:space="preserve">, cells were 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grown overnight to approximately </w:t>
      </w:r>
      <w:r w:rsidR="00257E9A">
        <w:rPr>
          <w:rFonts w:ascii="Times New Roman" w:hAnsi="Times New Roman" w:cs="Times New Roman"/>
          <w:sz w:val="24"/>
          <w:szCs w:val="24"/>
        </w:rPr>
        <w:t>6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0% confluence and transiently </w:t>
      </w:r>
      <w:r w:rsidR="00257E9A">
        <w:rPr>
          <w:rFonts w:ascii="Times New Roman" w:hAnsi="Times New Roman" w:cs="Times New Roman"/>
          <w:sz w:val="24"/>
          <w:szCs w:val="24"/>
        </w:rPr>
        <w:t>in</w:t>
      </w:r>
      <w:r w:rsidR="00257E9A" w:rsidRPr="00257E9A">
        <w:rPr>
          <w:rFonts w:ascii="Times New Roman" w:hAnsi="Times New Roman" w:cs="Times New Roman"/>
          <w:sz w:val="24"/>
          <w:szCs w:val="24"/>
        </w:rPr>
        <w:t>fected</w:t>
      </w:r>
      <w:r w:rsidR="00257E9A">
        <w:rPr>
          <w:rFonts w:ascii="Times New Roman" w:hAnsi="Times New Roman" w:cs="Times New Roman"/>
          <w:sz w:val="24"/>
          <w:szCs w:val="24"/>
        </w:rPr>
        <w:t xml:space="preserve"> </w:t>
      </w:r>
      <w:r w:rsidR="00257E9A" w:rsidRPr="00257E9A">
        <w:rPr>
          <w:rFonts w:ascii="Times New Roman" w:hAnsi="Times New Roman" w:cs="Times New Roman"/>
          <w:sz w:val="24"/>
          <w:szCs w:val="24"/>
        </w:rPr>
        <w:t>with lentiviral</w:t>
      </w:r>
      <w:r w:rsidR="00257E9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57E9A" w:rsidRPr="00257E9A">
        <w:rPr>
          <w:rFonts w:ascii="Times New Roman" w:hAnsi="Times New Roman" w:cs="Times New Roman"/>
          <w:sz w:val="24"/>
          <w:szCs w:val="24"/>
        </w:rPr>
        <w:t>particles</w:t>
      </w:r>
      <w:r w:rsidR="00257E9A">
        <w:rPr>
          <w:rFonts w:ascii="Times New Roman" w:hAnsi="Times New Roman" w:cs="Times New Roman"/>
          <w:sz w:val="24"/>
          <w:szCs w:val="24"/>
        </w:rPr>
        <w:t xml:space="preserve"> at indicated MOI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 for </w:t>
      </w:r>
      <w:r w:rsidR="00257E9A">
        <w:rPr>
          <w:rFonts w:ascii="Times New Roman" w:hAnsi="Times New Roman" w:cs="Times New Roman"/>
          <w:sz w:val="24"/>
          <w:szCs w:val="24"/>
        </w:rPr>
        <w:t>72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 h</w:t>
      </w:r>
      <w:r w:rsidR="00513B61">
        <w:rPr>
          <w:rFonts w:ascii="Times New Roman" w:hAnsi="Times New Roman" w:cs="Times New Roman"/>
          <w:sz w:val="24"/>
          <w:szCs w:val="24"/>
        </w:rPr>
        <w:t>ours</w:t>
      </w:r>
      <w:r w:rsidR="00257E9A">
        <w:rPr>
          <w:rFonts w:ascii="Times New Roman" w:hAnsi="Times New Roman" w:cs="Times New Roman"/>
          <w:sz w:val="24"/>
          <w:szCs w:val="24"/>
        </w:rPr>
        <w:t>.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 </w:t>
      </w:r>
      <w:r w:rsidR="00257E9A">
        <w:rPr>
          <w:rFonts w:ascii="Times New Roman" w:hAnsi="Times New Roman" w:cs="Times New Roman"/>
          <w:sz w:val="24"/>
          <w:szCs w:val="24"/>
        </w:rPr>
        <w:t>S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table selection of </w:t>
      </w:r>
      <w:r w:rsidR="00257E9A">
        <w:rPr>
          <w:rFonts w:ascii="Times New Roman" w:hAnsi="Times New Roman" w:cs="Times New Roman"/>
          <w:sz w:val="24"/>
          <w:szCs w:val="24"/>
        </w:rPr>
        <w:t xml:space="preserve">CIRP overexpressed </w:t>
      </w:r>
      <w:r w:rsidR="00257E9A" w:rsidRPr="00257E9A">
        <w:rPr>
          <w:rFonts w:ascii="Times New Roman" w:hAnsi="Times New Roman" w:cs="Times New Roman"/>
          <w:sz w:val="24"/>
          <w:szCs w:val="24"/>
        </w:rPr>
        <w:t>cells</w:t>
      </w:r>
      <w:r w:rsidR="00257E9A">
        <w:rPr>
          <w:rFonts w:ascii="Times New Roman" w:hAnsi="Times New Roman" w:cs="Times New Roman"/>
          <w:sz w:val="24"/>
          <w:szCs w:val="24"/>
        </w:rPr>
        <w:t xml:space="preserve"> 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was </w:t>
      </w:r>
      <w:r w:rsidR="00257E9A">
        <w:rPr>
          <w:rFonts w:ascii="Times New Roman" w:hAnsi="Times New Roman" w:cs="Times New Roman"/>
          <w:sz w:val="24"/>
          <w:szCs w:val="24"/>
        </w:rPr>
        <w:t xml:space="preserve">supported by </w:t>
      </w:r>
      <w:r w:rsidR="00257E9A" w:rsidRPr="00257E9A">
        <w:rPr>
          <w:rFonts w:ascii="Times New Roman" w:hAnsi="Times New Roman" w:cs="Times New Roman"/>
          <w:sz w:val="24"/>
          <w:szCs w:val="24"/>
        </w:rPr>
        <w:t>suppl</w:t>
      </w:r>
      <w:r w:rsidR="00680F60">
        <w:rPr>
          <w:rFonts w:ascii="Times New Roman" w:hAnsi="Times New Roman" w:cs="Times New Roman"/>
          <w:sz w:val="24"/>
          <w:szCs w:val="24"/>
        </w:rPr>
        <w:t xml:space="preserve">ing culture medium </w:t>
      </w:r>
      <w:r w:rsidR="00257E9A" w:rsidRPr="00257E9A">
        <w:rPr>
          <w:rFonts w:ascii="Times New Roman" w:hAnsi="Times New Roman" w:cs="Times New Roman"/>
          <w:sz w:val="24"/>
          <w:szCs w:val="24"/>
        </w:rPr>
        <w:t>with 2.0</w:t>
      </w:r>
      <w:bookmarkStart w:id="11" w:name="_Hlk43110152"/>
      <w:r w:rsidR="00FE2B14" w:rsidRPr="00FE2B14">
        <w:rPr>
          <w:rFonts w:ascii="Times New Roman" w:hAnsi="Times New Roman" w:cs="Times New Roman"/>
          <w:sz w:val="24"/>
          <w:szCs w:val="24"/>
        </w:rPr>
        <w:t>μ</w:t>
      </w:r>
      <w:r w:rsidR="00257E9A" w:rsidRPr="00FE2B14">
        <w:rPr>
          <w:rFonts w:ascii="Times New Roman" w:hAnsi="Times New Roman" w:cs="Times New Roman"/>
          <w:sz w:val="24"/>
          <w:szCs w:val="24"/>
        </w:rPr>
        <w:t>g</w:t>
      </w:r>
      <w:bookmarkEnd w:id="11"/>
      <w:r w:rsidR="00257E9A" w:rsidRPr="00FE2B14">
        <w:rPr>
          <w:rFonts w:ascii="Times New Roman" w:hAnsi="Times New Roman" w:cs="Times New Roman"/>
          <w:sz w:val="24"/>
          <w:szCs w:val="24"/>
        </w:rPr>
        <w:t xml:space="preserve">/mL </w:t>
      </w:r>
      <w:r w:rsidR="00257E9A" w:rsidRPr="00257E9A">
        <w:rPr>
          <w:rFonts w:ascii="Times New Roman" w:hAnsi="Times New Roman" w:cs="Times New Roman"/>
          <w:sz w:val="24"/>
          <w:szCs w:val="24"/>
        </w:rPr>
        <w:t>puromycin (</w:t>
      </w:r>
      <w:r w:rsidR="00B30F11" w:rsidRPr="00B30F11">
        <w:rPr>
          <w:rFonts w:ascii="Times New Roman" w:hAnsi="Times New Roman" w:cs="Times New Roman"/>
          <w:sz w:val="24"/>
          <w:szCs w:val="24"/>
        </w:rPr>
        <w:t>#P8833</w:t>
      </w:r>
      <w:r w:rsidR="00B30F11">
        <w:rPr>
          <w:rFonts w:ascii="Times New Roman" w:hAnsi="Times New Roman" w:cs="Times New Roman"/>
          <w:sz w:val="24"/>
          <w:szCs w:val="24"/>
        </w:rPr>
        <w:t xml:space="preserve">, </w:t>
      </w:r>
      <w:r w:rsidR="00257E9A" w:rsidRPr="00257E9A">
        <w:rPr>
          <w:rFonts w:ascii="Times New Roman" w:hAnsi="Times New Roman" w:cs="Times New Roman"/>
          <w:sz w:val="24"/>
          <w:szCs w:val="24"/>
        </w:rPr>
        <w:t xml:space="preserve">Sigma-Aldrich, </w:t>
      </w:r>
      <w:bookmarkStart w:id="12" w:name="_Hlk43110588"/>
      <w:r w:rsidR="00257E9A" w:rsidRPr="00257E9A">
        <w:rPr>
          <w:rFonts w:ascii="Times New Roman" w:hAnsi="Times New Roman" w:cs="Times New Roman"/>
          <w:sz w:val="24"/>
          <w:szCs w:val="24"/>
        </w:rPr>
        <w:t>MO, USA</w:t>
      </w:r>
      <w:bookmarkEnd w:id="12"/>
      <w:r w:rsidR="00257E9A" w:rsidRPr="00257E9A">
        <w:rPr>
          <w:rFonts w:ascii="Times New Roman" w:hAnsi="Times New Roman" w:cs="Times New Roman"/>
          <w:sz w:val="24"/>
          <w:szCs w:val="24"/>
        </w:rPr>
        <w:t>).</w:t>
      </w:r>
    </w:p>
    <w:p w14:paraId="5BFD8782" w14:textId="40E4BDB4" w:rsidR="00B50697" w:rsidRPr="005D6D59" w:rsidRDefault="005D6D59" w:rsidP="005D6D59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5D6D59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 w:rsidR="000355F2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D6D59">
        <w:rPr>
          <w:rFonts w:ascii="Times New Roman" w:hAnsi="Times New Roman" w:cs="Times New Roman"/>
          <w:b/>
          <w:bCs/>
          <w:sz w:val="24"/>
          <w:szCs w:val="24"/>
        </w:rPr>
        <w:t xml:space="preserve">roliferation </w:t>
      </w:r>
      <w:r w:rsidR="000355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5D6D59">
        <w:rPr>
          <w:rFonts w:ascii="Times New Roman" w:hAnsi="Times New Roman" w:cs="Times New Roman"/>
          <w:b/>
          <w:bCs/>
          <w:sz w:val="24"/>
          <w:szCs w:val="24"/>
        </w:rPr>
        <w:t>ssay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D6D59">
        <w:rPr>
          <w:rFonts w:ascii="Times New Roman" w:hAnsi="Times New Roman" w:cs="Times New Roman"/>
          <w:sz w:val="24"/>
          <w:szCs w:val="24"/>
        </w:rPr>
        <w:t>ell proliferation was assessed using a Cell Proliferation Kit I (MTT</w:t>
      </w:r>
      <w:r w:rsidR="00120BE6">
        <w:rPr>
          <w:rFonts w:ascii="Times New Roman" w:hAnsi="Times New Roman" w:cs="Times New Roman"/>
          <w:sz w:val="24"/>
          <w:szCs w:val="24"/>
        </w:rPr>
        <w:t xml:space="preserve">, </w:t>
      </w:r>
      <w:r w:rsidR="003A4942">
        <w:rPr>
          <w:rFonts w:ascii="Times New Roman" w:hAnsi="Times New Roman" w:cs="Times New Roman"/>
          <w:sz w:val="24"/>
          <w:szCs w:val="24"/>
        </w:rPr>
        <w:t>#</w:t>
      </w:r>
      <w:r w:rsidR="003A4942" w:rsidRPr="003A4942">
        <w:rPr>
          <w:rFonts w:ascii="Times New Roman" w:hAnsi="Times New Roman" w:cs="Times New Roman"/>
          <w:sz w:val="24"/>
          <w:szCs w:val="24"/>
        </w:rPr>
        <w:t>1146500700</w:t>
      </w:r>
      <w:r w:rsidR="003A4942">
        <w:rPr>
          <w:rFonts w:ascii="Times New Roman" w:hAnsi="Times New Roman" w:cs="Times New Roman"/>
          <w:sz w:val="24"/>
          <w:szCs w:val="24"/>
        </w:rPr>
        <w:t>,</w:t>
      </w:r>
      <w:r w:rsidR="003A4942" w:rsidRPr="003A4942">
        <w:rPr>
          <w:rFonts w:ascii="Times New Roman" w:hAnsi="Times New Roman" w:cs="Times New Roman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>Sigma</w:t>
      </w:r>
      <w:r w:rsidR="003A4942">
        <w:rPr>
          <w:rFonts w:ascii="Times New Roman" w:hAnsi="Times New Roman" w:cs="Times New Roman"/>
          <w:sz w:val="24"/>
          <w:szCs w:val="24"/>
        </w:rPr>
        <w:t>-</w:t>
      </w:r>
      <w:r w:rsidRPr="005D6D59">
        <w:rPr>
          <w:rFonts w:ascii="Times New Roman" w:hAnsi="Times New Roman" w:cs="Times New Roman"/>
          <w:sz w:val="24"/>
          <w:szCs w:val="24"/>
        </w:rPr>
        <w:t>Aldrich</w:t>
      </w:r>
      <w:r w:rsidR="003A4942" w:rsidRPr="00257E9A">
        <w:rPr>
          <w:rFonts w:ascii="Times New Roman" w:hAnsi="Times New Roman" w:cs="Times New Roman"/>
          <w:sz w:val="24"/>
          <w:szCs w:val="24"/>
        </w:rPr>
        <w:t>,</w:t>
      </w:r>
      <w:r w:rsidR="00B30F11" w:rsidRPr="00B30F11">
        <w:rPr>
          <w:rFonts w:ascii="Times New Roman" w:hAnsi="Times New Roman" w:cs="Times New Roman"/>
          <w:sz w:val="24"/>
          <w:szCs w:val="24"/>
        </w:rPr>
        <w:t xml:space="preserve"> </w:t>
      </w:r>
      <w:r w:rsidR="00B30F11" w:rsidRPr="00257E9A">
        <w:rPr>
          <w:rFonts w:ascii="Times New Roman" w:hAnsi="Times New Roman" w:cs="Times New Roman"/>
          <w:sz w:val="24"/>
          <w:szCs w:val="24"/>
        </w:rPr>
        <w:t>MO,</w:t>
      </w:r>
      <w:r w:rsidR="00B30F11">
        <w:rPr>
          <w:rFonts w:ascii="Times New Roman" w:hAnsi="Times New Roman" w:cs="Times New Roman"/>
          <w:sz w:val="24"/>
          <w:szCs w:val="24"/>
        </w:rPr>
        <w:t xml:space="preserve"> </w:t>
      </w:r>
      <w:r w:rsidR="003A4942" w:rsidRPr="00257E9A">
        <w:rPr>
          <w:rFonts w:ascii="Times New Roman" w:hAnsi="Times New Roman" w:cs="Times New Roman"/>
          <w:sz w:val="24"/>
          <w:szCs w:val="24"/>
        </w:rPr>
        <w:t>USA</w:t>
      </w:r>
      <w:r w:rsidRPr="005D6D59">
        <w:rPr>
          <w:rFonts w:ascii="Times New Roman" w:hAnsi="Times New Roman" w:cs="Times New Roman"/>
          <w:sz w:val="24"/>
          <w:szCs w:val="24"/>
        </w:rPr>
        <w:t>).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 xml:space="preserve">Briefly, </w:t>
      </w:r>
      <w:r w:rsidR="00B30F11">
        <w:rPr>
          <w:rFonts w:ascii="Times New Roman" w:hAnsi="Times New Roman" w:cs="Times New Roman"/>
          <w:sz w:val="24"/>
          <w:szCs w:val="24"/>
        </w:rPr>
        <w:t>indicated</w:t>
      </w:r>
      <w:r w:rsidRPr="005D6D59">
        <w:rPr>
          <w:rFonts w:ascii="Times New Roman" w:hAnsi="Times New Roman" w:cs="Times New Roman"/>
          <w:sz w:val="24"/>
          <w:szCs w:val="24"/>
        </w:rPr>
        <w:t xml:space="preserve"> cells </w:t>
      </w:r>
      <w:bookmarkStart w:id="13" w:name="_Hlk78040429"/>
      <w:r w:rsidRPr="005D6D59">
        <w:rPr>
          <w:rFonts w:ascii="Times New Roman" w:hAnsi="Times New Roman" w:cs="Times New Roman"/>
          <w:sz w:val="24"/>
          <w:szCs w:val="24"/>
        </w:rPr>
        <w:t>were plated at a density of</w:t>
      </w:r>
      <w:r w:rsidR="00B30F11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>1</w:t>
      </w:r>
      <w:r w:rsidR="00B30F11" w:rsidRPr="00B30F11">
        <w:rPr>
          <w:rFonts w:ascii="Times New Roman" w:eastAsia="等线" w:hAnsi="Times New Roman" w:cs="Times New Roman"/>
          <w:sz w:val="24"/>
          <w:szCs w:val="24"/>
        </w:rPr>
        <w:t>×</w:t>
      </w:r>
      <w:r w:rsidRPr="005D6D59">
        <w:rPr>
          <w:rFonts w:ascii="Times New Roman" w:hAnsi="Times New Roman" w:cs="Times New Roman"/>
          <w:sz w:val="24"/>
          <w:szCs w:val="24"/>
        </w:rPr>
        <w:t>10</w:t>
      </w:r>
      <w:r w:rsidR="00B30F11" w:rsidRPr="00B30F1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30F1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 xml:space="preserve">cells/well in 6-well </w:t>
      </w:r>
      <w:bookmarkEnd w:id="13"/>
      <w:r w:rsidRPr="005D6D59">
        <w:rPr>
          <w:rFonts w:ascii="Times New Roman" w:hAnsi="Times New Roman" w:cs="Times New Roman"/>
          <w:sz w:val="24"/>
          <w:szCs w:val="24"/>
        </w:rPr>
        <w:t>plate and incubated overnight. At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45075">
        <w:rPr>
          <w:rFonts w:ascii="Times New Roman" w:hAnsi="Times New Roman" w:cs="Times New Roman"/>
          <w:sz w:val="24"/>
          <w:szCs w:val="24"/>
        </w:rPr>
        <w:t>each</w:t>
      </w:r>
      <w:r w:rsidRPr="005D6D59">
        <w:rPr>
          <w:rFonts w:ascii="Times New Roman" w:hAnsi="Times New Roman" w:cs="Times New Roman"/>
          <w:sz w:val="24"/>
          <w:szCs w:val="24"/>
        </w:rPr>
        <w:t xml:space="preserve"> time</w:t>
      </w:r>
      <w:r w:rsidR="00D45075">
        <w:rPr>
          <w:rFonts w:ascii="Times New Roman" w:hAnsi="Times New Roman" w:cs="Times New Roman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>point, MTT solution (1:10 dilution)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>was</w:t>
      </w:r>
      <w:r w:rsidR="00D45075">
        <w:rPr>
          <w:rFonts w:ascii="Times New Roman" w:hAnsi="Times New Roman" w:cs="Times New Roman"/>
          <w:sz w:val="24"/>
          <w:szCs w:val="24"/>
        </w:rPr>
        <w:t xml:space="preserve"> </w:t>
      </w:r>
      <w:r w:rsidRPr="005D6D59">
        <w:rPr>
          <w:rFonts w:ascii="Times New Roman" w:hAnsi="Times New Roman" w:cs="Times New Roman"/>
          <w:sz w:val="24"/>
          <w:szCs w:val="24"/>
        </w:rPr>
        <w:t>incubated with the cells for 3 h</w:t>
      </w:r>
      <w:r w:rsidR="00513B61">
        <w:rPr>
          <w:rFonts w:ascii="Times New Roman" w:hAnsi="Times New Roman" w:cs="Times New Roman"/>
          <w:sz w:val="24"/>
          <w:szCs w:val="24"/>
        </w:rPr>
        <w:t>ours</w:t>
      </w:r>
      <w:r w:rsidR="00D45075">
        <w:rPr>
          <w:rFonts w:ascii="Times New Roman" w:hAnsi="Times New Roman" w:cs="Times New Roman"/>
          <w:sz w:val="24"/>
          <w:szCs w:val="24"/>
        </w:rPr>
        <w:t xml:space="preserve">, and then </w:t>
      </w:r>
      <w:r w:rsidRPr="005D6D59">
        <w:rPr>
          <w:rFonts w:ascii="Times New Roman" w:hAnsi="Times New Roman" w:cs="Times New Roman"/>
          <w:sz w:val="24"/>
          <w:szCs w:val="24"/>
        </w:rPr>
        <w:t>measur</w:t>
      </w:r>
      <w:r w:rsidR="00D45075">
        <w:rPr>
          <w:rFonts w:ascii="Times New Roman" w:hAnsi="Times New Roman" w:cs="Times New Roman"/>
          <w:sz w:val="24"/>
          <w:szCs w:val="24"/>
        </w:rPr>
        <w:t xml:space="preserve">ed the </w:t>
      </w:r>
      <w:r w:rsidRPr="005D6D59">
        <w:rPr>
          <w:rFonts w:ascii="Times New Roman" w:hAnsi="Times New Roman" w:cs="Times New Roman"/>
          <w:sz w:val="24"/>
          <w:szCs w:val="24"/>
        </w:rPr>
        <w:t>absorbance at 570nm.</w:t>
      </w:r>
      <w:r w:rsidR="00F726A0">
        <w:rPr>
          <w:rFonts w:ascii="Times New Roman" w:hAnsi="Times New Roman" w:cs="Times New Roman"/>
          <w:sz w:val="24"/>
          <w:szCs w:val="24"/>
        </w:rPr>
        <w:t xml:space="preserve"> F</w:t>
      </w:r>
      <w:r w:rsidR="00F726A0">
        <w:rPr>
          <w:rFonts w:ascii="Times New Roman" w:hAnsi="Times New Roman" w:cs="Times New Roman" w:hint="eastAsia"/>
          <w:sz w:val="24"/>
          <w:szCs w:val="24"/>
        </w:rPr>
        <w:t>or</w:t>
      </w:r>
      <w:r w:rsidR="00B50697">
        <w:rPr>
          <w:rFonts w:ascii="Times New Roman" w:hAnsi="Times New Roman" w:cs="Times New Roman"/>
          <w:sz w:val="24"/>
          <w:szCs w:val="24"/>
        </w:rPr>
        <w:t xml:space="preserve"> determine </w:t>
      </w:r>
      <w:r w:rsidR="00B50697">
        <w:rPr>
          <w:rFonts w:ascii="Times New Roman" w:hAnsi="Times New Roman" w:cs="Times New Roman" w:hint="eastAsia"/>
          <w:sz w:val="24"/>
          <w:szCs w:val="24"/>
        </w:rPr>
        <w:t>the</w:t>
      </w:r>
      <w:r w:rsidR="00B50697">
        <w:rPr>
          <w:rFonts w:ascii="Times New Roman" w:hAnsi="Times New Roman" w:cs="Times New Roman"/>
          <w:sz w:val="24"/>
          <w:szCs w:val="24"/>
        </w:rPr>
        <w:t xml:space="preserve"> </w:t>
      </w:r>
      <w:r w:rsidR="00B50697" w:rsidRPr="00B50697">
        <w:rPr>
          <w:rFonts w:ascii="Times New Roman" w:hAnsi="Times New Roman" w:cs="Times New Roman"/>
          <w:sz w:val="24"/>
          <w:szCs w:val="24"/>
        </w:rPr>
        <w:t>IC</w:t>
      </w:r>
      <w:r w:rsidR="00B50697" w:rsidRPr="009E45BA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 </w:t>
      </w:r>
      <w:r w:rsidR="00B50697" w:rsidRPr="00B50697">
        <w:rPr>
          <w:rFonts w:ascii="Times New Roman" w:hAnsi="Times New Roman" w:cs="Times New Roman" w:hint="eastAsia"/>
          <w:sz w:val="24"/>
          <w:szCs w:val="24"/>
        </w:rPr>
        <w:t>of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697" w:rsidRPr="00B50697">
        <w:rPr>
          <w:rFonts w:ascii="Times New Roman" w:hAnsi="Times New Roman" w:cs="Times New Roman"/>
          <w:sz w:val="24"/>
          <w:szCs w:val="24"/>
        </w:rPr>
        <w:t>triptonide</w:t>
      </w:r>
      <w:proofErr w:type="spellEnd"/>
      <w:r w:rsidR="00B50697" w:rsidRPr="00B50697">
        <w:rPr>
          <w:rFonts w:ascii="Times New Roman" w:hAnsi="Times New Roman" w:cs="Times New Roman" w:hint="eastAsia"/>
          <w:sz w:val="24"/>
          <w:szCs w:val="24"/>
        </w:rPr>
        <w:t>,</w:t>
      </w:r>
      <w:r w:rsidR="00B50697">
        <w:rPr>
          <w:rFonts w:ascii="Times New Roman" w:hAnsi="Times New Roman" w:cs="Times New Roman"/>
          <w:sz w:val="24"/>
          <w:szCs w:val="24"/>
        </w:rPr>
        <w:t xml:space="preserve"> Le-</w:t>
      </w:r>
      <w:r w:rsidR="00B50697" w:rsidRPr="00B50697">
        <w:rPr>
          <w:rFonts w:ascii="Times New Roman" w:hAnsi="Times New Roman" w:cs="Times New Roman"/>
          <w:sz w:val="24"/>
          <w:szCs w:val="24"/>
        </w:rPr>
        <w:t>control</w:t>
      </w:r>
      <w:r w:rsidR="00B50697">
        <w:rPr>
          <w:rFonts w:ascii="Times New Roman" w:hAnsi="Times New Roman" w:cs="Times New Roman"/>
          <w:sz w:val="24"/>
          <w:szCs w:val="24"/>
        </w:rPr>
        <w:t xml:space="preserve"> a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nd </w:t>
      </w:r>
      <w:r w:rsidR="00B50697">
        <w:rPr>
          <w:rFonts w:ascii="Times New Roman" w:hAnsi="Times New Roman" w:cs="Times New Roman"/>
          <w:sz w:val="24"/>
          <w:szCs w:val="24"/>
        </w:rPr>
        <w:t>Le-CIRP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 A549</w:t>
      </w:r>
      <w:r w:rsidR="00B50697">
        <w:rPr>
          <w:rFonts w:ascii="Times New Roman" w:hAnsi="Times New Roman" w:cs="Times New Roman"/>
          <w:sz w:val="24"/>
          <w:szCs w:val="24"/>
        </w:rPr>
        <w:t xml:space="preserve"> cells were</w:t>
      </w:r>
      <w:r w:rsidR="00B50697">
        <w:t xml:space="preserve"> 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plated at a density of </w:t>
      </w:r>
      <w:r w:rsidR="00B50697">
        <w:rPr>
          <w:rFonts w:ascii="Times New Roman" w:hAnsi="Times New Roman" w:cs="Times New Roman"/>
          <w:sz w:val="24"/>
          <w:szCs w:val="24"/>
        </w:rPr>
        <w:t>0.5</w:t>
      </w:r>
      <w:r w:rsidR="00B50697" w:rsidRPr="00B50697">
        <w:rPr>
          <w:rFonts w:ascii="Times New Roman" w:hAnsi="Times New Roman" w:cs="Times New Roman"/>
          <w:sz w:val="24"/>
          <w:szCs w:val="24"/>
        </w:rPr>
        <w:t>×10</w:t>
      </w:r>
      <w:r w:rsidR="00B50697" w:rsidRPr="00B50697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B50697" w:rsidRPr="00B50697">
        <w:rPr>
          <w:rFonts w:ascii="Times New Roman" w:hAnsi="Times New Roman" w:cs="Times New Roman"/>
          <w:sz w:val="24"/>
          <w:szCs w:val="24"/>
        </w:rPr>
        <w:t xml:space="preserve"> cells/well in 6-well </w:t>
      </w:r>
      <w:r w:rsidR="00B50697" w:rsidRPr="005D6D59">
        <w:rPr>
          <w:rFonts w:ascii="Times New Roman" w:hAnsi="Times New Roman" w:cs="Times New Roman"/>
          <w:sz w:val="24"/>
          <w:szCs w:val="24"/>
        </w:rPr>
        <w:t>plate and incubated overnight</w:t>
      </w:r>
      <w:r w:rsidR="00B50697">
        <w:rPr>
          <w:rFonts w:ascii="Times New Roman" w:hAnsi="Times New Roman" w:cs="Times New Roman"/>
          <w:sz w:val="24"/>
          <w:szCs w:val="24"/>
        </w:rPr>
        <w:t xml:space="preserve">. </w:t>
      </w:r>
      <w:bookmarkStart w:id="14" w:name="_Hlk78057917"/>
      <w:r w:rsidR="00B50697">
        <w:rPr>
          <w:rFonts w:ascii="Times New Roman" w:hAnsi="Times New Roman" w:cs="Times New Roman"/>
          <w:sz w:val="24"/>
          <w:szCs w:val="24"/>
        </w:rPr>
        <w:t xml:space="preserve">Then, the indicated concentration of </w:t>
      </w:r>
      <w:proofErr w:type="spellStart"/>
      <w:r w:rsidR="00B50697" w:rsidRPr="00B50697">
        <w:rPr>
          <w:rFonts w:ascii="Times New Roman" w:hAnsi="Times New Roman" w:cs="Times New Roman"/>
          <w:sz w:val="24"/>
          <w:szCs w:val="24"/>
        </w:rPr>
        <w:t>triptonide</w:t>
      </w:r>
      <w:proofErr w:type="spellEnd"/>
      <w:r w:rsidR="00B50697">
        <w:rPr>
          <w:rFonts w:ascii="Times New Roman" w:hAnsi="Times New Roman" w:cs="Times New Roman"/>
          <w:sz w:val="24"/>
          <w:szCs w:val="24"/>
        </w:rPr>
        <w:t xml:space="preserve"> were add</w:t>
      </w:r>
      <w:r w:rsidR="00E52FF7">
        <w:rPr>
          <w:rFonts w:ascii="Times New Roman" w:hAnsi="Times New Roman" w:cs="Times New Roman"/>
          <w:sz w:val="24"/>
          <w:szCs w:val="24"/>
        </w:rPr>
        <w:t>ed</w:t>
      </w:r>
      <w:r w:rsidR="00B50697">
        <w:rPr>
          <w:rFonts w:ascii="Times New Roman" w:hAnsi="Times New Roman" w:cs="Times New Roman"/>
          <w:sz w:val="24"/>
          <w:szCs w:val="24"/>
        </w:rPr>
        <w:t xml:space="preserve"> and </w:t>
      </w:r>
      <w:r w:rsidR="00B50697" w:rsidRPr="005D6D59">
        <w:rPr>
          <w:rFonts w:ascii="Times New Roman" w:hAnsi="Times New Roman" w:cs="Times New Roman"/>
          <w:sz w:val="24"/>
          <w:szCs w:val="24"/>
        </w:rPr>
        <w:t>incubated</w:t>
      </w:r>
      <w:r w:rsidR="00B50697">
        <w:rPr>
          <w:rFonts w:ascii="Times New Roman" w:hAnsi="Times New Roman" w:cs="Times New Roman"/>
          <w:sz w:val="24"/>
          <w:szCs w:val="24"/>
        </w:rPr>
        <w:t xml:space="preserve"> for 48 </w:t>
      </w:r>
      <w:r w:rsidR="00B50697" w:rsidRPr="004A1AAF">
        <w:rPr>
          <w:rFonts w:ascii="Times New Roman" w:hAnsi="Times New Roman" w:cs="Times New Roman"/>
          <w:sz w:val="24"/>
          <w:szCs w:val="24"/>
        </w:rPr>
        <w:t>hours</w:t>
      </w:r>
      <w:r w:rsidR="00E52FF7">
        <w:rPr>
          <w:rFonts w:ascii="Times New Roman" w:hAnsi="Times New Roman" w:cs="Times New Roman"/>
          <w:sz w:val="24"/>
          <w:szCs w:val="24"/>
        </w:rPr>
        <w:t xml:space="preserve"> for </w:t>
      </w:r>
      <w:r w:rsidR="00E52FF7" w:rsidRPr="005D6D59">
        <w:rPr>
          <w:rFonts w:ascii="Times New Roman" w:hAnsi="Times New Roman" w:cs="Times New Roman"/>
          <w:sz w:val="24"/>
          <w:szCs w:val="24"/>
        </w:rPr>
        <w:t>MTT</w:t>
      </w:r>
      <w:r w:rsidR="00E52FF7">
        <w:rPr>
          <w:rFonts w:ascii="Times New Roman" w:hAnsi="Times New Roman" w:cs="Times New Roman"/>
          <w:sz w:val="24"/>
          <w:szCs w:val="24"/>
        </w:rPr>
        <w:t xml:space="preserve"> assay.</w:t>
      </w:r>
      <w:r w:rsidR="00B50697">
        <w:rPr>
          <w:rFonts w:ascii="Times New Roman" w:hAnsi="Times New Roman" w:cs="Times New Roman"/>
          <w:sz w:val="24"/>
          <w:szCs w:val="24"/>
        </w:rPr>
        <w:t xml:space="preserve"> </w:t>
      </w:r>
      <w:r w:rsidR="00865F84" w:rsidRPr="00865F84">
        <w:rPr>
          <w:rFonts w:ascii="Times New Roman" w:hAnsi="Times New Roman" w:cs="Times New Roman"/>
          <w:sz w:val="24"/>
          <w:szCs w:val="24"/>
        </w:rPr>
        <w:t>The IC</w:t>
      </w:r>
      <w:r w:rsidR="00865F84" w:rsidRPr="00865F84">
        <w:rPr>
          <w:rFonts w:ascii="Times New Roman" w:hAnsi="Times New Roman" w:cs="Times New Roman"/>
          <w:sz w:val="24"/>
          <w:szCs w:val="24"/>
          <w:vertAlign w:val="subscript"/>
        </w:rPr>
        <w:t>50</w:t>
      </w:r>
      <w:r w:rsidR="00865F84" w:rsidRPr="00865F84">
        <w:rPr>
          <w:rFonts w:ascii="Times New Roman" w:hAnsi="Times New Roman" w:cs="Times New Roman"/>
          <w:sz w:val="24"/>
          <w:szCs w:val="24"/>
        </w:rPr>
        <w:t xml:space="preserve"> value was deduced according the cell viability curves.</w:t>
      </w:r>
    </w:p>
    <w:bookmarkEnd w:id="14"/>
    <w:p w14:paraId="35B6208F" w14:textId="51525108" w:rsidR="004A1AAF" w:rsidRPr="004A1AAF" w:rsidRDefault="00965C51" w:rsidP="004A1AAF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762164">
        <w:rPr>
          <w:rFonts w:ascii="Times New Roman" w:hAnsi="Times New Roman" w:cs="Times New Roman"/>
          <w:b/>
          <w:bCs/>
          <w:sz w:val="24"/>
          <w:szCs w:val="24"/>
        </w:rPr>
        <w:t xml:space="preserve">Cell </w:t>
      </w:r>
      <w:r w:rsidR="000355F2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762164">
        <w:rPr>
          <w:rFonts w:ascii="Times New Roman" w:hAnsi="Times New Roman" w:cs="Times New Roman"/>
          <w:b/>
          <w:bCs/>
          <w:sz w:val="24"/>
          <w:szCs w:val="24"/>
        </w:rPr>
        <w:t xml:space="preserve">ycle </w:t>
      </w:r>
      <w:r w:rsidR="000355F2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762164">
        <w:rPr>
          <w:rFonts w:ascii="Times New Roman" w:hAnsi="Times New Roman" w:cs="Times New Roman"/>
          <w:b/>
          <w:bCs/>
          <w:sz w:val="24"/>
          <w:szCs w:val="24"/>
        </w:rPr>
        <w:t xml:space="preserve">nalysis. </w:t>
      </w:r>
      <w:r w:rsidRPr="00762164">
        <w:rPr>
          <w:rFonts w:ascii="Times New Roman" w:hAnsi="Times New Roman" w:cs="Times New Roman"/>
          <w:sz w:val="24"/>
          <w:szCs w:val="24"/>
        </w:rPr>
        <w:t>5×10</w:t>
      </w:r>
      <w:r w:rsidRPr="00762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/>
          <w:sz w:val="24"/>
          <w:szCs w:val="24"/>
        </w:rPr>
        <w:t xml:space="preserve">A549 </w:t>
      </w:r>
      <w:r w:rsidR="00762164">
        <w:rPr>
          <w:rFonts w:ascii="Times New Roman" w:hAnsi="Times New Roman" w:cs="Times New Roman" w:hint="eastAsia"/>
          <w:sz w:val="24"/>
          <w:szCs w:val="24"/>
        </w:rPr>
        <w:t>and</w:t>
      </w:r>
      <w:r w:rsidR="00762164">
        <w:rPr>
          <w:rFonts w:ascii="Times New Roman" w:hAnsi="Times New Roman" w:cs="Times New Roman"/>
          <w:sz w:val="24"/>
          <w:szCs w:val="24"/>
        </w:rPr>
        <w:t xml:space="preserve"> H460 </w:t>
      </w:r>
      <w:r w:rsidRPr="00762164">
        <w:rPr>
          <w:rFonts w:ascii="Times New Roman" w:hAnsi="Times New Roman" w:cs="Times New Roman"/>
          <w:sz w:val="24"/>
          <w:szCs w:val="24"/>
        </w:rPr>
        <w:t>cells were</w:t>
      </w:r>
      <w:r w:rsidR="00762164" w:rsidRPr="00762164">
        <w:rPr>
          <w:rFonts w:ascii="Times New Roman" w:hAnsi="Times New Roman" w:cs="Times New Roman"/>
          <w:sz w:val="24"/>
          <w:szCs w:val="24"/>
        </w:rPr>
        <w:t xml:space="preserve"> seeded in each well of a 6-well plate and </w:t>
      </w:r>
      <w:r w:rsidRPr="00762164">
        <w:rPr>
          <w:rFonts w:ascii="Times New Roman" w:hAnsi="Times New Roman" w:cs="Times New Roman"/>
          <w:sz w:val="24"/>
          <w:szCs w:val="24"/>
        </w:rPr>
        <w:t>transfected with indicated siRNA</w:t>
      </w:r>
      <w:r w:rsidR="00762164">
        <w:rPr>
          <w:rFonts w:ascii="Times New Roman" w:hAnsi="Times New Roman" w:cs="Times New Roman"/>
          <w:sz w:val="24"/>
          <w:szCs w:val="24"/>
        </w:rPr>
        <w:t>.</w:t>
      </w:r>
      <w:r w:rsidRP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/>
          <w:sz w:val="24"/>
          <w:szCs w:val="24"/>
        </w:rPr>
        <w:t>1</w:t>
      </w:r>
      <w:r w:rsidR="00762164" w:rsidRPr="00762164">
        <w:rPr>
          <w:rFonts w:ascii="Times New Roman" w:hAnsi="Times New Roman" w:cs="Times New Roman"/>
          <w:sz w:val="24"/>
          <w:szCs w:val="24"/>
        </w:rPr>
        <w:t>×10</w:t>
      </w:r>
      <w:r w:rsidR="00762164" w:rsidRPr="00762164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="00762164" w:rsidRP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/>
          <w:sz w:val="24"/>
          <w:szCs w:val="24"/>
        </w:rPr>
        <w:t xml:space="preserve">CIRP </w:t>
      </w:r>
      <w:r w:rsidR="00762164">
        <w:rPr>
          <w:rFonts w:ascii="Times New Roman" w:hAnsi="Times New Roman" w:cs="Times New Roman" w:hint="eastAsia"/>
          <w:sz w:val="24"/>
          <w:szCs w:val="24"/>
        </w:rPr>
        <w:t>stable</w:t>
      </w:r>
      <w:r w:rsidR="00762164">
        <w:rPr>
          <w:rFonts w:ascii="Times New Roman" w:hAnsi="Times New Roman" w:cs="Times New Roman"/>
          <w:sz w:val="24"/>
          <w:szCs w:val="24"/>
        </w:rPr>
        <w:t xml:space="preserve"> overexpressed H1299 and H1650 </w:t>
      </w:r>
      <w:r w:rsidR="00762164">
        <w:rPr>
          <w:rFonts w:ascii="Times New Roman" w:hAnsi="Times New Roman" w:cs="Times New Roman" w:hint="eastAsia"/>
          <w:sz w:val="24"/>
          <w:szCs w:val="24"/>
        </w:rPr>
        <w:t>as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 w:hint="eastAsia"/>
          <w:sz w:val="24"/>
          <w:szCs w:val="24"/>
        </w:rPr>
        <w:t>well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 w:hint="eastAsia"/>
          <w:sz w:val="24"/>
          <w:szCs w:val="24"/>
        </w:rPr>
        <w:t>as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 w:hint="eastAsia"/>
          <w:sz w:val="24"/>
          <w:szCs w:val="24"/>
        </w:rPr>
        <w:t>control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 w:hint="eastAsia"/>
          <w:sz w:val="24"/>
          <w:szCs w:val="24"/>
        </w:rPr>
        <w:t>cells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>
        <w:rPr>
          <w:rFonts w:ascii="Times New Roman" w:hAnsi="Times New Roman" w:cs="Times New Roman" w:hint="eastAsia"/>
          <w:sz w:val="24"/>
          <w:szCs w:val="24"/>
        </w:rPr>
        <w:t>were</w:t>
      </w:r>
      <w:r w:rsidR="00762164" w:rsidRPr="00762164">
        <w:rPr>
          <w:rFonts w:ascii="Times New Roman" w:hAnsi="Times New Roman" w:cs="Times New Roman"/>
          <w:sz w:val="24"/>
          <w:szCs w:val="24"/>
        </w:rPr>
        <w:t xml:space="preserve"> seeded in each well of a 6-well</w:t>
      </w:r>
      <w:r w:rsidR="00762164">
        <w:rPr>
          <w:rFonts w:ascii="Times New Roman" w:hAnsi="Times New Roman" w:cs="Times New Roman" w:hint="eastAsia"/>
          <w:sz w:val="24"/>
          <w:szCs w:val="24"/>
        </w:rPr>
        <w:t>,</w:t>
      </w:r>
      <w:r w:rsidR="00762164">
        <w:rPr>
          <w:rFonts w:ascii="Times New Roman" w:hAnsi="Times New Roman" w:cs="Times New Roman"/>
          <w:sz w:val="24"/>
          <w:szCs w:val="24"/>
        </w:rPr>
        <w:t xml:space="preserve"> </w:t>
      </w:r>
      <w:r w:rsidR="00762164" w:rsidRPr="00762164">
        <w:rPr>
          <w:rFonts w:ascii="Times New Roman" w:hAnsi="Times New Roman" w:cs="Times New Roman"/>
          <w:sz w:val="24"/>
          <w:szCs w:val="24"/>
        </w:rPr>
        <w:t>respectively</w:t>
      </w:r>
      <w:r w:rsidR="00762164">
        <w:rPr>
          <w:rFonts w:ascii="Times New Roman" w:hAnsi="Times New Roman" w:cs="Times New Roman"/>
          <w:sz w:val="24"/>
          <w:szCs w:val="24"/>
        </w:rPr>
        <w:t xml:space="preserve">. </w:t>
      </w:r>
      <w:r w:rsidR="004A1AAF">
        <w:rPr>
          <w:rFonts w:ascii="Times New Roman" w:hAnsi="Times New Roman" w:cs="Times New Roman"/>
          <w:sz w:val="24"/>
          <w:szCs w:val="24"/>
        </w:rPr>
        <w:t xml:space="preserve">After </w:t>
      </w:r>
      <w:r w:rsidR="004A1AAF" w:rsidRPr="004A1AAF">
        <w:rPr>
          <w:rFonts w:ascii="Times New Roman" w:hAnsi="Times New Roman" w:cs="Times New Roman"/>
          <w:sz w:val="24"/>
          <w:szCs w:val="24"/>
        </w:rPr>
        <w:t xml:space="preserve">72 hours </w:t>
      </w:r>
      <w:r w:rsidR="004A1AAF">
        <w:rPr>
          <w:rFonts w:ascii="Times New Roman" w:hAnsi="Times New Roman" w:cs="Times New Roman"/>
          <w:sz w:val="24"/>
          <w:szCs w:val="24"/>
        </w:rPr>
        <w:t>culture</w:t>
      </w:r>
      <w:r w:rsidR="004A1AAF" w:rsidRPr="004A1AAF">
        <w:rPr>
          <w:rFonts w:ascii="Times New Roman" w:hAnsi="Times New Roman" w:cs="Times New Roman"/>
          <w:sz w:val="24"/>
          <w:szCs w:val="24"/>
        </w:rPr>
        <w:t>, cells were harvested</w:t>
      </w:r>
      <w:r w:rsidR="004A1AAF">
        <w:rPr>
          <w:rFonts w:ascii="Times New Roman" w:hAnsi="Times New Roman" w:cs="Times New Roman"/>
          <w:sz w:val="24"/>
          <w:szCs w:val="24"/>
        </w:rPr>
        <w:t xml:space="preserve"> and </w:t>
      </w:r>
      <w:r w:rsidR="004A1AAF" w:rsidRPr="004A1AAF">
        <w:rPr>
          <w:rFonts w:ascii="Times New Roman" w:hAnsi="Times New Roman" w:cs="Times New Roman"/>
          <w:sz w:val="24"/>
          <w:szCs w:val="24"/>
        </w:rPr>
        <w:t>fixed with cold 7</w:t>
      </w:r>
      <w:r w:rsidR="004A1AAF">
        <w:rPr>
          <w:rFonts w:ascii="Times New Roman" w:hAnsi="Times New Roman" w:cs="Times New Roman"/>
          <w:sz w:val="24"/>
          <w:szCs w:val="24"/>
        </w:rPr>
        <w:t>5</w:t>
      </w:r>
      <w:r w:rsidR="004A1AAF" w:rsidRPr="004A1AAF">
        <w:rPr>
          <w:rFonts w:ascii="Times New Roman" w:hAnsi="Times New Roman" w:cs="Times New Roman"/>
          <w:sz w:val="24"/>
          <w:szCs w:val="24"/>
        </w:rPr>
        <w:t xml:space="preserve">% ethanol for </w:t>
      </w:r>
      <w:r w:rsidR="004A1AAF">
        <w:rPr>
          <w:rFonts w:ascii="Times New Roman" w:hAnsi="Times New Roman" w:cs="Times New Roman"/>
          <w:sz w:val="24"/>
          <w:szCs w:val="24"/>
        </w:rPr>
        <w:t>30</w:t>
      </w:r>
      <w:r w:rsidR="004A1AAF" w:rsidRPr="004A1AAF">
        <w:rPr>
          <w:rFonts w:ascii="Times New Roman" w:hAnsi="Times New Roman" w:cs="Times New Roman"/>
          <w:sz w:val="24"/>
          <w:szCs w:val="24"/>
        </w:rPr>
        <w:t xml:space="preserve"> minutes</w:t>
      </w:r>
      <w:r w:rsidR="004A1AAF">
        <w:rPr>
          <w:rFonts w:ascii="Times New Roman" w:hAnsi="Times New Roman" w:cs="Times New Roman"/>
          <w:sz w:val="24"/>
          <w:szCs w:val="24"/>
        </w:rPr>
        <w:t>. Then,</w:t>
      </w:r>
      <w:r w:rsidR="004A1AAF" w:rsidRPr="004A1AAF">
        <w:rPr>
          <w:rFonts w:ascii="Times New Roman" w:hAnsi="Times New Roman" w:cs="Times New Roman"/>
          <w:sz w:val="24"/>
          <w:szCs w:val="24"/>
        </w:rPr>
        <w:t xml:space="preserve"> </w:t>
      </w:r>
      <w:r w:rsidR="004A1AAF">
        <w:rPr>
          <w:rFonts w:ascii="Times New Roman" w:hAnsi="Times New Roman" w:cs="Times New Roman"/>
          <w:sz w:val="24"/>
          <w:szCs w:val="24"/>
        </w:rPr>
        <w:t>cells were</w:t>
      </w:r>
      <w:r w:rsidR="004A1AAF" w:rsidRPr="004A1AAF">
        <w:rPr>
          <w:rFonts w:ascii="Times New Roman" w:hAnsi="Times New Roman" w:cs="Times New Roman"/>
          <w:sz w:val="24"/>
          <w:szCs w:val="24"/>
        </w:rPr>
        <w:t xml:space="preserve"> incubat</w:t>
      </w:r>
      <w:r w:rsidR="004A1AAF">
        <w:rPr>
          <w:rFonts w:ascii="Times New Roman" w:hAnsi="Times New Roman" w:cs="Times New Roman"/>
          <w:sz w:val="24"/>
          <w:szCs w:val="24"/>
        </w:rPr>
        <w:t xml:space="preserve">ed with </w:t>
      </w:r>
      <w:proofErr w:type="spellStart"/>
      <w:r w:rsidR="004A1AAF" w:rsidRPr="004A1AAF">
        <w:rPr>
          <w:rFonts w:ascii="Times New Roman" w:hAnsi="Times New Roman" w:cs="Times New Roman"/>
          <w:sz w:val="24"/>
          <w:szCs w:val="24"/>
        </w:rPr>
        <w:t>RNaseA</w:t>
      </w:r>
      <w:proofErr w:type="spellEnd"/>
      <w:r w:rsidR="00261BE5">
        <w:rPr>
          <w:rFonts w:ascii="Times New Roman" w:hAnsi="Times New Roman" w:cs="Times New Roman"/>
          <w:sz w:val="24"/>
          <w:szCs w:val="24"/>
        </w:rPr>
        <w:t xml:space="preserve"> with a concentration of </w:t>
      </w:r>
      <w:r w:rsidR="004A1AAF" w:rsidRPr="004A1AAF">
        <w:rPr>
          <w:rFonts w:ascii="Times New Roman" w:hAnsi="Times New Roman" w:cs="Times New Roman"/>
          <w:sz w:val="24"/>
          <w:szCs w:val="24"/>
        </w:rPr>
        <w:t>100mg/</w:t>
      </w:r>
      <w:r w:rsidR="00FD544B">
        <w:rPr>
          <w:rFonts w:ascii="Times New Roman" w:hAnsi="Times New Roman" w:cs="Times New Roman"/>
          <w:sz w:val="24"/>
          <w:szCs w:val="24"/>
        </w:rPr>
        <w:t>m</w:t>
      </w:r>
      <w:r w:rsidR="004A1AAF" w:rsidRPr="004A1AAF">
        <w:rPr>
          <w:rFonts w:ascii="Times New Roman" w:hAnsi="Times New Roman" w:cs="Times New Roman"/>
          <w:sz w:val="24"/>
          <w:szCs w:val="24"/>
        </w:rPr>
        <w:t>L</w:t>
      </w:r>
      <w:r w:rsidR="00261BE5">
        <w:rPr>
          <w:rFonts w:ascii="Times New Roman" w:hAnsi="Times New Roman" w:cs="Times New Roman"/>
          <w:sz w:val="24"/>
          <w:szCs w:val="24"/>
        </w:rPr>
        <w:t xml:space="preserve"> </w:t>
      </w:r>
      <w:bookmarkStart w:id="15" w:name="_Hlk43212259"/>
      <w:r w:rsidR="00261BE5" w:rsidRPr="00261BE5">
        <w:rPr>
          <w:rFonts w:ascii="Times New Roman" w:hAnsi="Times New Roman" w:cs="Times New Roman"/>
          <w:sz w:val="24"/>
          <w:szCs w:val="24"/>
        </w:rPr>
        <w:t xml:space="preserve">(R8021-25, </w:t>
      </w:r>
      <w:proofErr w:type="spellStart"/>
      <w:r w:rsidR="00261BE5" w:rsidRPr="00261BE5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="00261BE5" w:rsidRPr="00261BE5">
        <w:rPr>
          <w:rFonts w:ascii="Times New Roman" w:hAnsi="Times New Roman" w:cs="Times New Roman"/>
          <w:sz w:val="24"/>
          <w:szCs w:val="24"/>
        </w:rPr>
        <w:t>, Beijing, China)</w:t>
      </w:r>
      <w:bookmarkEnd w:id="15"/>
      <w:r w:rsidR="004A1AAF" w:rsidRPr="004A1AAF">
        <w:rPr>
          <w:rFonts w:ascii="Times New Roman" w:hAnsi="Times New Roman" w:cs="Times New Roman"/>
          <w:sz w:val="24"/>
          <w:szCs w:val="24"/>
        </w:rPr>
        <w:t xml:space="preserve"> for 10 min</w:t>
      </w:r>
      <w:r w:rsidR="004A1AAF">
        <w:rPr>
          <w:rFonts w:ascii="Times New Roman" w:hAnsi="Times New Roman" w:cs="Times New Roman"/>
          <w:sz w:val="24"/>
          <w:szCs w:val="24"/>
        </w:rPr>
        <w:t xml:space="preserve"> and </w:t>
      </w:r>
      <w:r w:rsidR="004A1AAF" w:rsidRPr="004A1AAF">
        <w:rPr>
          <w:rFonts w:ascii="Times New Roman" w:hAnsi="Times New Roman" w:cs="Times New Roman"/>
          <w:sz w:val="24"/>
          <w:szCs w:val="24"/>
        </w:rPr>
        <w:t>stained with propidium</w:t>
      </w:r>
      <w:r w:rsidR="004A1A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1AAF" w:rsidRPr="004A1AAF">
        <w:rPr>
          <w:rFonts w:ascii="Times New Roman" w:hAnsi="Times New Roman" w:cs="Times New Roman"/>
          <w:sz w:val="24"/>
          <w:szCs w:val="24"/>
        </w:rPr>
        <w:t>iodide</w:t>
      </w:r>
      <w:r w:rsidR="004F79EE">
        <w:rPr>
          <w:rFonts w:ascii="Times New Roman" w:hAnsi="Times New Roman" w:cs="Times New Roman"/>
          <w:sz w:val="24"/>
          <w:szCs w:val="24"/>
        </w:rPr>
        <w:t xml:space="preserve"> </w:t>
      </w:r>
      <w:r w:rsidR="004F79EE" w:rsidRPr="004A1AAF">
        <w:rPr>
          <w:rFonts w:ascii="Times New Roman" w:hAnsi="Times New Roman" w:cs="Times New Roman"/>
          <w:sz w:val="24"/>
          <w:szCs w:val="24"/>
        </w:rPr>
        <w:t>50 mg/mL</w:t>
      </w:r>
      <w:r w:rsidR="004F79EE">
        <w:rPr>
          <w:rFonts w:ascii="Times New Roman" w:hAnsi="Times New Roman" w:cs="Times New Roman"/>
          <w:sz w:val="24"/>
          <w:szCs w:val="24"/>
        </w:rPr>
        <w:t xml:space="preserve"> </w:t>
      </w:r>
      <w:r w:rsidR="004A1AAF" w:rsidRPr="004A1AAF">
        <w:rPr>
          <w:rFonts w:ascii="Times New Roman" w:hAnsi="Times New Roman" w:cs="Times New Roman"/>
          <w:sz w:val="24"/>
          <w:szCs w:val="24"/>
        </w:rPr>
        <w:t>(</w:t>
      </w:r>
      <w:r w:rsidR="004F79EE" w:rsidRPr="004F79EE">
        <w:rPr>
          <w:rFonts w:ascii="Times New Roman" w:hAnsi="Times New Roman" w:cs="Times New Roman"/>
          <w:sz w:val="24"/>
          <w:szCs w:val="24"/>
        </w:rPr>
        <w:t>C0080</w:t>
      </w:r>
      <w:r w:rsidR="004A1AAF" w:rsidRPr="004A1AAF">
        <w:rPr>
          <w:rFonts w:ascii="Times New Roman" w:hAnsi="Times New Roman" w:cs="Times New Roman"/>
          <w:sz w:val="24"/>
          <w:szCs w:val="24"/>
        </w:rPr>
        <w:t>,</w:t>
      </w:r>
      <w:r w:rsidR="004F79EE" w:rsidRPr="004F79EE">
        <w:t xml:space="preserve"> </w:t>
      </w:r>
      <w:proofErr w:type="spellStart"/>
      <w:r w:rsidR="004F79EE" w:rsidRPr="004F79EE">
        <w:rPr>
          <w:rFonts w:ascii="Times New Roman" w:hAnsi="Times New Roman" w:cs="Times New Roman"/>
          <w:sz w:val="24"/>
          <w:szCs w:val="24"/>
        </w:rPr>
        <w:t>Solarbio</w:t>
      </w:r>
      <w:proofErr w:type="spellEnd"/>
      <w:r w:rsidR="004F79EE" w:rsidRPr="004F79EE">
        <w:rPr>
          <w:rFonts w:ascii="Times New Roman" w:hAnsi="Times New Roman" w:cs="Times New Roman"/>
          <w:sz w:val="24"/>
          <w:szCs w:val="24"/>
        </w:rPr>
        <w:t>, Beijing, China</w:t>
      </w:r>
      <w:r w:rsidR="004F79EE">
        <w:rPr>
          <w:rFonts w:ascii="Times New Roman" w:hAnsi="Times New Roman" w:cs="Times New Roman"/>
          <w:sz w:val="24"/>
          <w:szCs w:val="24"/>
        </w:rPr>
        <w:t>)</w:t>
      </w:r>
      <w:r w:rsidR="004A1AAF" w:rsidRPr="004A1AAF">
        <w:rPr>
          <w:rFonts w:ascii="Times New Roman" w:hAnsi="Times New Roman" w:cs="Times New Roman"/>
          <w:sz w:val="24"/>
          <w:szCs w:val="24"/>
        </w:rPr>
        <w:t>. Flow cytometry</w:t>
      </w:r>
      <w:r w:rsidR="004A1A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1AAF" w:rsidRPr="004A1AAF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A1AAF" w:rsidRPr="004A1AAF">
        <w:rPr>
          <w:rFonts w:ascii="Times New Roman" w:hAnsi="Times New Roman" w:cs="Times New Roman"/>
          <w:sz w:val="24"/>
          <w:szCs w:val="24"/>
        </w:rPr>
        <w:t>FACSAriaTM</w:t>
      </w:r>
      <w:proofErr w:type="spellEnd"/>
      <w:r w:rsidR="004A1AAF" w:rsidRPr="004A1AAF">
        <w:rPr>
          <w:rFonts w:ascii="Times New Roman" w:hAnsi="Times New Roman" w:cs="Times New Roman"/>
          <w:sz w:val="24"/>
          <w:szCs w:val="24"/>
        </w:rPr>
        <w:t xml:space="preserve"> II, BD</w:t>
      </w:r>
      <w:r w:rsidR="004A1AA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4A1AAF" w:rsidRPr="004A1AAF">
        <w:rPr>
          <w:rFonts w:ascii="Times New Roman" w:hAnsi="Times New Roman" w:cs="Times New Roman"/>
          <w:sz w:val="24"/>
          <w:szCs w:val="24"/>
        </w:rPr>
        <w:t>Biosciences, Sparks, MD)</w:t>
      </w:r>
      <w:r w:rsidR="004A1AAF">
        <w:rPr>
          <w:rFonts w:ascii="Times New Roman" w:hAnsi="Times New Roman" w:cs="Times New Roman"/>
          <w:sz w:val="24"/>
          <w:szCs w:val="24"/>
        </w:rPr>
        <w:t xml:space="preserve"> was performed and the data was </w:t>
      </w:r>
      <w:r w:rsidR="004A1AAF" w:rsidRPr="004A1AAF">
        <w:rPr>
          <w:rFonts w:ascii="Times New Roman" w:hAnsi="Times New Roman" w:cs="Times New Roman"/>
          <w:sz w:val="24"/>
          <w:szCs w:val="24"/>
        </w:rPr>
        <w:t>analy</w:t>
      </w:r>
      <w:r w:rsidR="004A1AAF">
        <w:rPr>
          <w:rFonts w:ascii="Times New Roman" w:hAnsi="Times New Roman" w:cs="Times New Roman"/>
          <w:sz w:val="24"/>
          <w:szCs w:val="24"/>
        </w:rPr>
        <w:t xml:space="preserve">zed by </w:t>
      </w:r>
      <w:r w:rsidR="004A1AAF" w:rsidRPr="004A1AAF">
        <w:rPr>
          <w:rFonts w:ascii="Times New Roman" w:hAnsi="Times New Roman" w:cs="Times New Roman"/>
          <w:sz w:val="24"/>
          <w:szCs w:val="24"/>
        </w:rPr>
        <w:t>Motif Software</w:t>
      </w:r>
      <w:r w:rsidR="004A1AAF">
        <w:rPr>
          <w:rFonts w:ascii="Times New Roman" w:hAnsi="Times New Roman" w:cs="Times New Roman"/>
          <w:sz w:val="24"/>
          <w:szCs w:val="24"/>
        </w:rPr>
        <w:t>.</w:t>
      </w:r>
    </w:p>
    <w:p w14:paraId="506CD1FA" w14:textId="41FDAA53" w:rsidR="00CB2265" w:rsidRDefault="000355F2" w:rsidP="0070317C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0355F2">
        <w:rPr>
          <w:rFonts w:ascii="Times New Roman" w:hAnsi="Times New Roman" w:cs="Times New Roman"/>
          <w:b/>
          <w:bCs/>
          <w:sz w:val="24"/>
          <w:szCs w:val="24"/>
        </w:rPr>
        <w:lastRenderedPageBreak/>
        <w:t>Cell</w:t>
      </w:r>
      <w:r w:rsidR="00534A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16" w:name="_Hlk43117107"/>
      <w:r w:rsidR="00534AA0" w:rsidRPr="00534AA0">
        <w:rPr>
          <w:rFonts w:ascii="Times New Roman" w:hAnsi="Times New Roman" w:cs="Times New Roman"/>
          <w:b/>
          <w:bCs/>
          <w:sz w:val="24"/>
          <w:szCs w:val="24"/>
        </w:rPr>
        <w:t>migration</w:t>
      </w:r>
      <w:bookmarkEnd w:id="16"/>
      <w:r w:rsidR="00534AA0">
        <w:rPr>
          <w:rFonts w:ascii="Times New Roman" w:hAnsi="Times New Roman" w:cs="Times New Roman"/>
          <w:b/>
          <w:bCs/>
          <w:sz w:val="24"/>
          <w:szCs w:val="24"/>
        </w:rPr>
        <w:t xml:space="preserve"> and</w:t>
      </w:r>
      <w:bookmarkStart w:id="17" w:name="_Hlk43118072"/>
      <w:r w:rsidR="00534AA0">
        <w:rPr>
          <w:rFonts w:ascii="Times New Roman" w:hAnsi="Times New Roman" w:cs="Times New Roman"/>
          <w:b/>
          <w:bCs/>
          <w:sz w:val="24"/>
          <w:szCs w:val="24"/>
        </w:rPr>
        <w:t xml:space="preserve"> invasion </w:t>
      </w:r>
      <w:r w:rsidRPr="000355F2">
        <w:rPr>
          <w:rFonts w:ascii="Times New Roman" w:hAnsi="Times New Roman" w:cs="Times New Roman"/>
          <w:b/>
          <w:bCs/>
          <w:sz w:val="24"/>
          <w:szCs w:val="24"/>
        </w:rPr>
        <w:t>analysis</w:t>
      </w:r>
      <w:bookmarkEnd w:id="17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34AA0" w:rsidRPr="00534AA0">
        <w:rPr>
          <w:rFonts w:ascii="Times New Roman" w:hAnsi="Times New Roman" w:cs="Times New Roman"/>
          <w:sz w:val="24"/>
          <w:szCs w:val="24"/>
        </w:rPr>
        <w:t xml:space="preserve"> </w:t>
      </w:r>
      <w:r w:rsidR="00534AA0">
        <w:rPr>
          <w:rFonts w:ascii="Times New Roman" w:hAnsi="Times New Roman" w:cs="Times New Roman"/>
          <w:sz w:val="24"/>
          <w:szCs w:val="24"/>
        </w:rPr>
        <w:t>T</w:t>
      </w:r>
      <w:r w:rsidR="00534AA0" w:rsidRPr="00534AA0">
        <w:rPr>
          <w:rFonts w:ascii="Times New Roman" w:hAnsi="Times New Roman" w:cs="Times New Roman"/>
          <w:sz w:val="24"/>
          <w:szCs w:val="24"/>
        </w:rPr>
        <w:t xml:space="preserve">he </w:t>
      </w:r>
      <w:r w:rsidR="00534AA0" w:rsidRPr="000355F2">
        <w:rPr>
          <w:rFonts w:ascii="Times New Roman" w:hAnsi="Times New Roman" w:cs="Times New Roman"/>
          <w:sz w:val="24"/>
          <w:szCs w:val="24"/>
        </w:rPr>
        <w:t xml:space="preserve">24-well </w:t>
      </w:r>
      <w:proofErr w:type="spellStart"/>
      <w:r w:rsidR="008E4812" w:rsidRPr="000355F2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8E4812" w:rsidRPr="000355F2">
        <w:rPr>
          <w:rFonts w:ascii="Times New Roman" w:hAnsi="Times New Roman" w:cs="Times New Roman"/>
          <w:sz w:val="24"/>
          <w:szCs w:val="24"/>
        </w:rPr>
        <w:t xml:space="preserve"> </w:t>
      </w:r>
      <w:r w:rsidR="00534AA0" w:rsidRPr="000355F2">
        <w:rPr>
          <w:rFonts w:ascii="Times New Roman" w:hAnsi="Times New Roman" w:cs="Times New Roman"/>
          <w:sz w:val="24"/>
          <w:szCs w:val="24"/>
        </w:rPr>
        <w:t>plate</w:t>
      </w:r>
      <w:r w:rsidR="008E4812">
        <w:rPr>
          <w:rFonts w:ascii="Times New Roman" w:hAnsi="Times New Roman" w:cs="Times New Roman"/>
          <w:sz w:val="24"/>
          <w:szCs w:val="24"/>
        </w:rPr>
        <w:t xml:space="preserve">s </w:t>
      </w:r>
      <w:r w:rsidR="00534AA0" w:rsidRPr="000355F2">
        <w:rPr>
          <w:rFonts w:ascii="Times New Roman" w:hAnsi="Times New Roman" w:cs="Times New Roman"/>
          <w:sz w:val="24"/>
          <w:szCs w:val="24"/>
        </w:rPr>
        <w:t>(</w:t>
      </w:r>
      <w:r w:rsidR="00534AA0">
        <w:rPr>
          <w:rFonts w:ascii="Times New Roman" w:hAnsi="Times New Roman" w:cs="Times New Roman"/>
          <w:sz w:val="24"/>
          <w:szCs w:val="24"/>
        </w:rPr>
        <w:t>#</w:t>
      </w:r>
      <w:r w:rsidR="002C736E" w:rsidRPr="002C736E">
        <w:rPr>
          <w:rFonts w:ascii="Times New Roman" w:hAnsi="Times New Roman" w:cs="Times New Roman"/>
          <w:sz w:val="24"/>
          <w:szCs w:val="24"/>
        </w:rPr>
        <w:t>3422</w:t>
      </w:r>
      <w:r w:rsidR="00534AA0">
        <w:rPr>
          <w:rFonts w:ascii="Times New Roman" w:hAnsi="Times New Roman" w:cs="Times New Roman"/>
          <w:sz w:val="24"/>
          <w:szCs w:val="24"/>
        </w:rPr>
        <w:t xml:space="preserve">, </w:t>
      </w:r>
      <w:r w:rsidR="00534AA0" w:rsidRPr="000355F2">
        <w:rPr>
          <w:rFonts w:ascii="Times New Roman" w:hAnsi="Times New Roman" w:cs="Times New Roman"/>
          <w:sz w:val="24"/>
          <w:szCs w:val="24"/>
        </w:rPr>
        <w:t>Corning, USA) with</w:t>
      </w:r>
      <w:r w:rsidR="00534A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4AA0" w:rsidRPr="000355F2">
        <w:rPr>
          <w:rFonts w:ascii="Times New Roman" w:hAnsi="Times New Roman" w:cs="Times New Roman"/>
          <w:sz w:val="24"/>
          <w:szCs w:val="24"/>
        </w:rPr>
        <w:t>8.0µm pore size</w:t>
      </w:r>
      <w:r w:rsidR="008E4812">
        <w:rPr>
          <w:rFonts w:ascii="Times New Roman" w:hAnsi="Times New Roman" w:cs="Times New Roman"/>
          <w:sz w:val="24"/>
          <w:szCs w:val="24"/>
        </w:rPr>
        <w:t xml:space="preserve"> were used to</w:t>
      </w:r>
      <w:r w:rsidR="00983FA3">
        <w:rPr>
          <w:rFonts w:ascii="Times New Roman" w:hAnsi="Times New Roman" w:cs="Times New Roman"/>
          <w:sz w:val="24"/>
          <w:szCs w:val="24"/>
        </w:rPr>
        <w:t xml:space="preserve"> perform the </w:t>
      </w:r>
      <w:r w:rsidR="00983FA3" w:rsidRPr="00983FA3">
        <w:rPr>
          <w:rFonts w:ascii="Times New Roman" w:hAnsi="Times New Roman" w:cs="Times New Roman"/>
          <w:sz w:val="24"/>
          <w:szCs w:val="24"/>
        </w:rPr>
        <w:t>migration</w:t>
      </w:r>
      <w:r w:rsidR="008E4812">
        <w:rPr>
          <w:rFonts w:ascii="Times New Roman" w:hAnsi="Times New Roman" w:cs="Times New Roman"/>
          <w:sz w:val="24"/>
          <w:szCs w:val="24"/>
        </w:rPr>
        <w:t xml:space="preserve"> </w:t>
      </w:r>
      <w:r w:rsidR="00983FA3" w:rsidRPr="00983FA3">
        <w:rPr>
          <w:rFonts w:ascii="Times New Roman" w:hAnsi="Times New Roman" w:cs="Times New Roman"/>
          <w:sz w:val="24"/>
          <w:szCs w:val="24"/>
        </w:rPr>
        <w:t>analysis</w:t>
      </w:r>
      <w:r w:rsidR="00534AA0" w:rsidRPr="000355F2">
        <w:rPr>
          <w:rFonts w:ascii="Times New Roman" w:hAnsi="Times New Roman" w:cs="Times New Roman"/>
          <w:sz w:val="24"/>
          <w:szCs w:val="24"/>
        </w:rPr>
        <w:t>. Briefly, 48 h</w:t>
      </w:r>
      <w:r w:rsidR="00513B61">
        <w:rPr>
          <w:rFonts w:ascii="Times New Roman" w:hAnsi="Times New Roman" w:cs="Times New Roman"/>
          <w:sz w:val="24"/>
          <w:szCs w:val="24"/>
        </w:rPr>
        <w:t>ours</w:t>
      </w:r>
      <w:r w:rsidR="00534AA0" w:rsidRPr="000355F2">
        <w:rPr>
          <w:rFonts w:ascii="Times New Roman" w:hAnsi="Times New Roman" w:cs="Times New Roman"/>
          <w:sz w:val="24"/>
          <w:szCs w:val="24"/>
        </w:rPr>
        <w:t xml:space="preserve"> after</w:t>
      </w:r>
      <w:r w:rsidR="00983FA3">
        <w:rPr>
          <w:rFonts w:ascii="Times New Roman" w:hAnsi="Times New Roman" w:cs="Times New Roman"/>
          <w:sz w:val="24"/>
          <w:szCs w:val="24"/>
        </w:rPr>
        <w:t xml:space="preserve"> siRNA</w:t>
      </w:r>
      <w:r w:rsidR="00534AA0" w:rsidRPr="000355F2">
        <w:rPr>
          <w:rFonts w:ascii="Times New Roman" w:hAnsi="Times New Roman" w:cs="Times New Roman"/>
          <w:sz w:val="24"/>
          <w:szCs w:val="24"/>
        </w:rPr>
        <w:t xml:space="preserve"> transfection,</w:t>
      </w:r>
      <w:r w:rsidR="00983FA3">
        <w:rPr>
          <w:rFonts w:ascii="Times New Roman" w:hAnsi="Times New Roman" w:cs="Times New Roman"/>
          <w:sz w:val="24"/>
          <w:szCs w:val="24"/>
        </w:rPr>
        <w:t xml:space="preserve"> 1</w:t>
      </w:r>
      <w:r w:rsidR="00983FA3" w:rsidRPr="000355F2">
        <w:rPr>
          <w:rFonts w:ascii="Times New Roman" w:hAnsi="Times New Roman" w:cs="Times New Roman"/>
          <w:sz w:val="24"/>
          <w:szCs w:val="24"/>
        </w:rPr>
        <w:t>×10</w:t>
      </w:r>
      <w:r w:rsidR="00983FA3" w:rsidRPr="00983FA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983FA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534AA0" w:rsidRPr="000355F2">
        <w:rPr>
          <w:rFonts w:ascii="Times New Roman" w:hAnsi="Times New Roman" w:cs="Times New Roman"/>
          <w:sz w:val="24"/>
          <w:szCs w:val="24"/>
        </w:rPr>
        <w:t>cells</w:t>
      </w:r>
      <w:r w:rsidR="00534A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34AA0" w:rsidRPr="000355F2">
        <w:rPr>
          <w:rFonts w:ascii="Times New Roman" w:hAnsi="Times New Roman" w:cs="Times New Roman"/>
          <w:sz w:val="24"/>
          <w:szCs w:val="24"/>
        </w:rPr>
        <w:t>were seeded</w:t>
      </w:r>
      <w:r w:rsidR="00983FA3">
        <w:rPr>
          <w:rFonts w:ascii="Times New Roman" w:hAnsi="Times New Roman" w:cs="Times New Roman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>in</w:t>
      </w:r>
      <w:r w:rsidR="00983FA3">
        <w:rPr>
          <w:rFonts w:ascii="Times New Roman" w:hAnsi="Times New Roman" w:cs="Times New Roman"/>
          <w:sz w:val="24"/>
          <w:szCs w:val="24"/>
        </w:rPr>
        <w:t xml:space="preserve"> the</w:t>
      </w:r>
      <w:r w:rsidRPr="000355F2">
        <w:rPr>
          <w:rFonts w:ascii="Times New Roman" w:hAnsi="Times New Roman" w:cs="Times New Roman"/>
          <w:sz w:val="24"/>
          <w:szCs w:val="24"/>
        </w:rPr>
        <w:t xml:space="preserve"> </w:t>
      </w:r>
      <w:r w:rsidR="00983FA3" w:rsidRPr="000355F2">
        <w:rPr>
          <w:rFonts w:ascii="Times New Roman" w:hAnsi="Times New Roman" w:cs="Times New Roman"/>
          <w:sz w:val="24"/>
          <w:szCs w:val="24"/>
        </w:rPr>
        <w:t xml:space="preserve">upper </w:t>
      </w:r>
      <w:proofErr w:type="spellStart"/>
      <w:r w:rsidR="00983FA3" w:rsidRPr="000355F2">
        <w:rPr>
          <w:rFonts w:ascii="Times New Roman" w:hAnsi="Times New Roman" w:cs="Times New Roman"/>
          <w:sz w:val="24"/>
          <w:szCs w:val="24"/>
        </w:rPr>
        <w:t>transwell</w:t>
      </w:r>
      <w:proofErr w:type="spellEnd"/>
      <w:r w:rsidR="00983FA3" w:rsidRPr="000355F2">
        <w:rPr>
          <w:rFonts w:ascii="Times New Roman" w:hAnsi="Times New Roman" w:cs="Times New Roman"/>
          <w:sz w:val="24"/>
          <w:szCs w:val="24"/>
        </w:rPr>
        <w:t xml:space="preserve"> chamber</w:t>
      </w:r>
      <w:r w:rsidR="00983FA3">
        <w:rPr>
          <w:rFonts w:ascii="Times New Roman" w:hAnsi="Times New Roman" w:cs="Times New Roman"/>
          <w:sz w:val="24"/>
          <w:szCs w:val="24"/>
        </w:rPr>
        <w:t xml:space="preserve"> in </w:t>
      </w:r>
      <w:r w:rsidRPr="000355F2">
        <w:rPr>
          <w:rFonts w:ascii="Times New Roman" w:hAnsi="Times New Roman" w:cs="Times New Roman"/>
          <w:sz w:val="24"/>
          <w:szCs w:val="24"/>
        </w:rPr>
        <w:t>200µ</w:t>
      </w:r>
      <w:r w:rsidR="00983FA3">
        <w:rPr>
          <w:rFonts w:ascii="Times New Roman" w:hAnsi="Times New Roman" w:cs="Times New Roman"/>
          <w:sz w:val="24"/>
          <w:szCs w:val="24"/>
        </w:rPr>
        <w:t>L</w:t>
      </w:r>
      <w:r w:rsidRPr="000355F2">
        <w:rPr>
          <w:rFonts w:ascii="Times New Roman" w:hAnsi="Times New Roman" w:cs="Times New Roman"/>
          <w:sz w:val="24"/>
          <w:szCs w:val="24"/>
        </w:rPr>
        <w:t xml:space="preserve"> serum</w:t>
      </w:r>
      <w:r w:rsidR="00983FA3">
        <w:rPr>
          <w:rFonts w:ascii="Times New Roman" w:hAnsi="Times New Roman" w:cs="Times New Roman"/>
          <w:sz w:val="24"/>
          <w:szCs w:val="24"/>
        </w:rPr>
        <w:t>-</w:t>
      </w:r>
      <w:r w:rsidRPr="000355F2">
        <w:rPr>
          <w:rFonts w:ascii="Times New Roman" w:hAnsi="Times New Roman" w:cs="Times New Roman"/>
          <w:sz w:val="24"/>
          <w:szCs w:val="24"/>
        </w:rPr>
        <w:t>free medium</w:t>
      </w:r>
      <w:r w:rsidR="00983FA3">
        <w:rPr>
          <w:rFonts w:ascii="Times New Roman" w:hAnsi="Times New Roman" w:cs="Times New Roman" w:hint="eastAsia"/>
          <w:sz w:val="24"/>
          <w:szCs w:val="24"/>
        </w:rPr>
        <w:t>.</w:t>
      </w:r>
      <w:r w:rsidR="00983FA3">
        <w:rPr>
          <w:rFonts w:ascii="Times New Roman" w:hAnsi="Times New Roman" w:cs="Times New Roman"/>
          <w:sz w:val="24"/>
          <w:szCs w:val="24"/>
        </w:rPr>
        <w:t xml:space="preserve"> Then fuel</w:t>
      </w:r>
      <w:r w:rsidR="00983FA3" w:rsidRPr="000355F2">
        <w:rPr>
          <w:rFonts w:ascii="Times New Roman" w:hAnsi="Times New Roman" w:cs="Times New Roman"/>
          <w:sz w:val="24"/>
          <w:szCs w:val="24"/>
        </w:rPr>
        <w:t>ed</w:t>
      </w:r>
      <w:r w:rsidR="00983FA3">
        <w:rPr>
          <w:rFonts w:ascii="Times New Roman" w:hAnsi="Times New Roman" w:cs="Times New Roman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>the lower chamber</w:t>
      </w:r>
      <w:r w:rsidR="00983FA3">
        <w:rPr>
          <w:rFonts w:ascii="Times New Roman" w:hAnsi="Times New Roman" w:cs="Times New Roman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 xml:space="preserve">with </w:t>
      </w:r>
      <w:r w:rsidR="00983FA3">
        <w:rPr>
          <w:rFonts w:ascii="Times New Roman" w:hAnsi="Times New Roman" w:cs="Times New Roman"/>
          <w:sz w:val="24"/>
          <w:szCs w:val="24"/>
        </w:rPr>
        <w:t>6</w:t>
      </w:r>
      <w:r w:rsidRPr="000355F2">
        <w:rPr>
          <w:rFonts w:ascii="Times New Roman" w:hAnsi="Times New Roman" w:cs="Times New Roman"/>
          <w:sz w:val="24"/>
          <w:szCs w:val="24"/>
        </w:rPr>
        <w:t>00µ</w:t>
      </w:r>
      <w:r w:rsidR="00983FA3">
        <w:rPr>
          <w:rFonts w:ascii="Times New Roman" w:hAnsi="Times New Roman" w:cs="Times New Roman"/>
          <w:sz w:val="24"/>
          <w:szCs w:val="24"/>
        </w:rPr>
        <w:t>L</w:t>
      </w:r>
      <w:r w:rsidR="00534A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>medium containing 10% FBS</w:t>
      </w:r>
      <w:r w:rsidR="00DC1605">
        <w:rPr>
          <w:rFonts w:ascii="Times New Roman" w:hAnsi="Times New Roman" w:cs="Times New Roman"/>
          <w:sz w:val="24"/>
          <w:szCs w:val="24"/>
        </w:rPr>
        <w:t>.</w:t>
      </w:r>
      <w:r w:rsidR="00DC1605" w:rsidRPr="000355F2">
        <w:rPr>
          <w:rFonts w:ascii="Times New Roman" w:hAnsi="Times New Roman" w:cs="Times New Roman"/>
          <w:sz w:val="24"/>
          <w:szCs w:val="24"/>
        </w:rPr>
        <w:t xml:space="preserve"> </w:t>
      </w:r>
      <w:r w:rsidR="00432A1F">
        <w:rPr>
          <w:rFonts w:ascii="Times New Roman" w:hAnsi="Times New Roman" w:cs="Times New Roman"/>
          <w:sz w:val="24"/>
          <w:szCs w:val="24"/>
        </w:rPr>
        <w:t>For</w:t>
      </w:r>
      <w:r w:rsidR="00432A1F" w:rsidRPr="00432A1F">
        <w:rPr>
          <w:rFonts w:ascii="Times New Roman" w:hAnsi="Times New Roman" w:cs="Times New Roman"/>
          <w:sz w:val="24"/>
          <w:szCs w:val="24"/>
        </w:rPr>
        <w:t xml:space="preserve"> invasion analysis</w:t>
      </w:r>
      <w:r w:rsidR="00432A1F">
        <w:rPr>
          <w:rFonts w:ascii="Times New Roman" w:hAnsi="Times New Roman" w:cs="Times New Roman"/>
          <w:sz w:val="24"/>
          <w:szCs w:val="24"/>
        </w:rPr>
        <w:t>,</w:t>
      </w:r>
      <w:r w:rsidR="00DC1605">
        <w:rPr>
          <w:rFonts w:ascii="Times New Roman" w:hAnsi="Times New Roman" w:cs="Times New Roman"/>
          <w:sz w:val="24"/>
          <w:szCs w:val="24"/>
        </w:rPr>
        <w:t xml:space="preserve"> </w:t>
      </w:r>
      <w:r w:rsidR="00432A1F" w:rsidRPr="00432A1F">
        <w:rPr>
          <w:rFonts w:ascii="Times New Roman" w:hAnsi="Times New Roman" w:cs="Times New Roman"/>
          <w:sz w:val="24"/>
          <w:szCs w:val="24"/>
        </w:rPr>
        <w:t>the upper chamber</w:t>
      </w:r>
      <w:r w:rsidR="00432A1F">
        <w:rPr>
          <w:rFonts w:ascii="Times New Roman" w:hAnsi="Times New Roman" w:cs="Times New Roman"/>
          <w:sz w:val="24"/>
          <w:szCs w:val="24"/>
        </w:rPr>
        <w:t xml:space="preserve">s were first </w:t>
      </w:r>
      <w:r w:rsidR="00432A1F" w:rsidRPr="00432A1F">
        <w:rPr>
          <w:rFonts w:ascii="Times New Roman" w:hAnsi="Times New Roman" w:cs="Times New Roman"/>
          <w:sz w:val="24"/>
          <w:szCs w:val="24"/>
        </w:rPr>
        <w:t>precoated with Matrigel (</w:t>
      </w:r>
      <w:r w:rsidR="002C736E">
        <w:rPr>
          <w:rFonts w:ascii="Times New Roman" w:hAnsi="Times New Roman" w:cs="Times New Roman"/>
          <w:sz w:val="24"/>
          <w:szCs w:val="24"/>
        </w:rPr>
        <w:t>#</w:t>
      </w:r>
      <w:r w:rsidR="002C736E" w:rsidRPr="002C736E">
        <w:rPr>
          <w:rFonts w:ascii="Times New Roman" w:hAnsi="Times New Roman" w:cs="Times New Roman"/>
          <w:sz w:val="24"/>
          <w:szCs w:val="24"/>
        </w:rPr>
        <w:t>356234</w:t>
      </w:r>
      <w:r w:rsidR="00432A1F" w:rsidRPr="00432A1F">
        <w:rPr>
          <w:rFonts w:ascii="Times New Roman" w:hAnsi="Times New Roman" w:cs="Times New Roman"/>
          <w:sz w:val="24"/>
          <w:szCs w:val="24"/>
        </w:rPr>
        <w:t xml:space="preserve">, </w:t>
      </w:r>
      <w:r w:rsidR="002C736E">
        <w:rPr>
          <w:rFonts w:ascii="Times New Roman" w:hAnsi="Times New Roman" w:cs="Times New Roman"/>
          <w:sz w:val="24"/>
          <w:szCs w:val="24"/>
        </w:rPr>
        <w:t xml:space="preserve">BD, </w:t>
      </w:r>
      <w:r w:rsidR="00432A1F" w:rsidRPr="00432A1F">
        <w:rPr>
          <w:rFonts w:ascii="Times New Roman" w:hAnsi="Times New Roman" w:cs="Times New Roman"/>
          <w:sz w:val="24"/>
          <w:szCs w:val="24"/>
        </w:rPr>
        <w:t>USA)</w:t>
      </w:r>
      <w:r w:rsidR="002C736E">
        <w:rPr>
          <w:rFonts w:ascii="Times New Roman" w:hAnsi="Times New Roman" w:cs="Times New Roman"/>
          <w:sz w:val="24"/>
          <w:szCs w:val="24"/>
        </w:rPr>
        <w:t xml:space="preserve"> and seeded with 4</w:t>
      </w:r>
      <w:r w:rsidR="002C736E" w:rsidRPr="000355F2">
        <w:rPr>
          <w:rFonts w:ascii="Times New Roman" w:hAnsi="Times New Roman" w:cs="Times New Roman"/>
          <w:sz w:val="24"/>
          <w:szCs w:val="24"/>
        </w:rPr>
        <w:t xml:space="preserve"> × 10</w:t>
      </w:r>
      <w:r w:rsidR="002C736E" w:rsidRPr="00983FA3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2C736E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2C736E">
        <w:rPr>
          <w:rFonts w:ascii="Times New Roman" w:hAnsi="Times New Roman" w:cs="Times New Roman"/>
          <w:sz w:val="24"/>
          <w:szCs w:val="24"/>
        </w:rPr>
        <w:t>indicated c</w:t>
      </w:r>
      <w:r w:rsidR="002C736E" w:rsidRPr="000355F2">
        <w:rPr>
          <w:rFonts w:ascii="Times New Roman" w:hAnsi="Times New Roman" w:cs="Times New Roman"/>
          <w:sz w:val="24"/>
          <w:szCs w:val="24"/>
        </w:rPr>
        <w:t>ells</w:t>
      </w:r>
      <w:r w:rsidR="002C736E">
        <w:rPr>
          <w:rFonts w:ascii="Times New Roman" w:hAnsi="Times New Roman" w:cs="Times New Roman"/>
          <w:sz w:val="24"/>
          <w:szCs w:val="24"/>
        </w:rPr>
        <w:t xml:space="preserve"> as above described.</w:t>
      </w:r>
      <w:r w:rsidR="006767B8">
        <w:rPr>
          <w:rFonts w:ascii="Times New Roman" w:hAnsi="Times New Roman" w:cs="Times New Roman"/>
          <w:sz w:val="24"/>
          <w:szCs w:val="24"/>
        </w:rPr>
        <w:t xml:space="preserve"> After 24 hours incubation,</w:t>
      </w:r>
      <w:r w:rsidR="00CB2265" w:rsidRPr="00CB2265">
        <w:rPr>
          <w:rFonts w:ascii="Times New Roman" w:hAnsi="Times New Roman" w:cs="Times New Roman"/>
          <w:sz w:val="24"/>
          <w:szCs w:val="24"/>
        </w:rPr>
        <w:t xml:space="preserve"> carefully wiped out</w:t>
      </w:r>
      <w:r w:rsidR="006767B8">
        <w:rPr>
          <w:rFonts w:ascii="Times New Roman" w:hAnsi="Times New Roman" w:cs="Times New Roman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>the</w:t>
      </w:r>
      <w:r w:rsidR="00CB2265" w:rsidRPr="00CB2265">
        <w:rPr>
          <w:rFonts w:ascii="Times New Roman" w:hAnsi="Times New Roman" w:cs="Times New Roman"/>
          <w:sz w:val="24"/>
          <w:szCs w:val="24"/>
        </w:rPr>
        <w:t xml:space="preserve"> cells</w:t>
      </w:r>
      <w:r w:rsidR="00CB2265">
        <w:rPr>
          <w:rFonts w:ascii="Times New Roman" w:hAnsi="Times New Roman" w:cs="Times New Roman"/>
          <w:sz w:val="24"/>
          <w:szCs w:val="24"/>
        </w:rPr>
        <w:t xml:space="preserve"> which </w:t>
      </w:r>
      <w:r w:rsidR="00981C56" w:rsidRPr="00CB2265">
        <w:rPr>
          <w:rFonts w:ascii="Times New Roman" w:hAnsi="Times New Roman" w:cs="Times New Roman"/>
          <w:sz w:val="24"/>
          <w:szCs w:val="24"/>
        </w:rPr>
        <w:t xml:space="preserve">did not </w:t>
      </w:r>
      <w:r w:rsidR="00981C56">
        <w:rPr>
          <w:rFonts w:ascii="Times New Roman" w:hAnsi="Times New Roman" w:cs="Times New Roman"/>
          <w:sz w:val="24"/>
          <w:szCs w:val="24"/>
        </w:rPr>
        <w:t xml:space="preserve">move </w:t>
      </w:r>
      <w:r w:rsidR="00981C56" w:rsidRPr="00CB2265">
        <w:rPr>
          <w:rFonts w:ascii="Times New Roman" w:hAnsi="Times New Roman" w:cs="Times New Roman"/>
          <w:sz w:val="24"/>
          <w:szCs w:val="24"/>
        </w:rPr>
        <w:t>through the pores</w:t>
      </w:r>
      <w:r w:rsidR="00CB2265" w:rsidRPr="00CB2265">
        <w:rPr>
          <w:rFonts w:ascii="Times New Roman" w:hAnsi="Times New Roman" w:cs="Times New Roman"/>
          <w:sz w:val="24"/>
          <w:szCs w:val="24"/>
        </w:rPr>
        <w:t xml:space="preserve"> with cotton wool</w:t>
      </w:r>
      <w:r w:rsidR="0070317C">
        <w:rPr>
          <w:rFonts w:ascii="Times New Roman" w:hAnsi="Times New Roman" w:cs="Times New Roman"/>
          <w:sz w:val="24"/>
          <w:szCs w:val="24"/>
        </w:rPr>
        <w:t>. C</w:t>
      </w:r>
      <w:r w:rsidRPr="000355F2">
        <w:rPr>
          <w:rFonts w:ascii="Times New Roman" w:hAnsi="Times New Roman" w:cs="Times New Roman"/>
          <w:sz w:val="24"/>
          <w:szCs w:val="24"/>
        </w:rPr>
        <w:t>ells</w:t>
      </w:r>
      <w:r w:rsidR="0070317C">
        <w:rPr>
          <w:rFonts w:ascii="Times New Roman" w:hAnsi="Times New Roman" w:cs="Times New Roman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>on the</w:t>
      </w:r>
      <w:r w:rsidR="0070317C" w:rsidRPr="0070317C">
        <w:t xml:space="preserve"> </w:t>
      </w:r>
      <w:r w:rsidR="0070317C" w:rsidRPr="0070317C">
        <w:rPr>
          <w:rFonts w:ascii="Times New Roman" w:hAnsi="Times New Roman" w:cs="Times New Roman"/>
          <w:sz w:val="24"/>
          <w:szCs w:val="24"/>
        </w:rPr>
        <w:t>undersurface</w:t>
      </w:r>
      <w:r w:rsidR="00CB2265">
        <w:rPr>
          <w:rFonts w:ascii="Times New Roman" w:hAnsi="Times New Roman" w:cs="Times New Roman"/>
          <w:sz w:val="24"/>
          <w:szCs w:val="24"/>
        </w:rPr>
        <w:t xml:space="preserve"> of the upper </w:t>
      </w:r>
      <w:r w:rsidRPr="000355F2">
        <w:rPr>
          <w:rFonts w:ascii="Times New Roman" w:hAnsi="Times New Roman" w:cs="Times New Roman"/>
          <w:sz w:val="24"/>
          <w:szCs w:val="24"/>
        </w:rPr>
        <w:t>chamber were fixed</w:t>
      </w:r>
      <w:r w:rsidR="00534AA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0355F2">
        <w:rPr>
          <w:rFonts w:ascii="Times New Roman" w:hAnsi="Times New Roman" w:cs="Times New Roman"/>
          <w:sz w:val="24"/>
          <w:szCs w:val="24"/>
        </w:rPr>
        <w:t xml:space="preserve">with 4% PFA and stained by </w:t>
      </w:r>
      <w:bookmarkStart w:id="18" w:name="_Hlk43131835"/>
      <w:r w:rsidRPr="000355F2">
        <w:rPr>
          <w:rFonts w:ascii="Times New Roman" w:hAnsi="Times New Roman" w:cs="Times New Roman"/>
          <w:sz w:val="24"/>
          <w:szCs w:val="24"/>
        </w:rPr>
        <w:t>0.</w:t>
      </w:r>
      <w:r w:rsidR="00CB2265">
        <w:rPr>
          <w:rFonts w:ascii="Times New Roman" w:hAnsi="Times New Roman" w:cs="Times New Roman"/>
          <w:sz w:val="24"/>
          <w:szCs w:val="24"/>
        </w:rPr>
        <w:t>05</w:t>
      </w:r>
      <w:r w:rsidRPr="000355F2">
        <w:rPr>
          <w:rFonts w:ascii="Times New Roman" w:hAnsi="Times New Roman" w:cs="Times New Roman"/>
          <w:sz w:val="24"/>
          <w:szCs w:val="24"/>
        </w:rPr>
        <w:t>% crystal violet</w:t>
      </w:r>
      <w:bookmarkEnd w:id="18"/>
      <w:r w:rsidRPr="000355F2">
        <w:rPr>
          <w:rFonts w:ascii="Times New Roman" w:hAnsi="Times New Roman" w:cs="Times New Roman"/>
          <w:sz w:val="24"/>
          <w:szCs w:val="24"/>
        </w:rPr>
        <w:t xml:space="preserve">. </w:t>
      </w:r>
      <w:r w:rsidR="0070317C" w:rsidRPr="0070317C">
        <w:rPr>
          <w:rFonts w:ascii="Times New Roman" w:hAnsi="Times New Roman" w:cs="Times New Roman"/>
          <w:sz w:val="24"/>
          <w:szCs w:val="24"/>
        </w:rPr>
        <w:t>Then</w:t>
      </w:r>
      <w:r w:rsidR="0070317C">
        <w:rPr>
          <w:rFonts w:ascii="Times New Roman" w:hAnsi="Times New Roman" w:cs="Times New Roman"/>
          <w:sz w:val="24"/>
          <w:szCs w:val="24"/>
        </w:rPr>
        <w:t xml:space="preserve"> </w:t>
      </w:r>
      <w:r w:rsidR="0070317C" w:rsidRPr="0070317C">
        <w:rPr>
          <w:rFonts w:ascii="Times New Roman" w:hAnsi="Times New Roman" w:cs="Times New Roman"/>
          <w:sz w:val="24"/>
          <w:szCs w:val="24"/>
        </w:rPr>
        <w:t>the number of cells</w:t>
      </w:r>
      <w:r w:rsidR="0070317C">
        <w:rPr>
          <w:rFonts w:ascii="Times New Roman" w:hAnsi="Times New Roman" w:cs="Times New Roman"/>
          <w:sz w:val="24"/>
          <w:szCs w:val="24"/>
        </w:rPr>
        <w:t xml:space="preserve"> for each </w:t>
      </w:r>
      <w:r w:rsidR="0070317C" w:rsidRPr="000355F2">
        <w:rPr>
          <w:rFonts w:ascii="Times New Roman" w:hAnsi="Times New Roman" w:cs="Times New Roman"/>
          <w:sz w:val="24"/>
          <w:szCs w:val="24"/>
        </w:rPr>
        <w:t>chamber</w:t>
      </w:r>
      <w:r w:rsidR="0070317C" w:rsidRPr="0070317C">
        <w:rPr>
          <w:rFonts w:ascii="Times New Roman" w:hAnsi="Times New Roman" w:cs="Times New Roman"/>
          <w:sz w:val="24"/>
          <w:szCs w:val="24"/>
        </w:rPr>
        <w:t xml:space="preserve"> was counted</w:t>
      </w:r>
      <w:r w:rsidR="0070317C">
        <w:rPr>
          <w:rFonts w:ascii="Times New Roman" w:hAnsi="Times New Roman" w:cs="Times New Roman"/>
          <w:sz w:val="24"/>
          <w:szCs w:val="24"/>
        </w:rPr>
        <w:t xml:space="preserve"> </w:t>
      </w:r>
      <w:r w:rsidR="0070317C" w:rsidRPr="0070317C">
        <w:rPr>
          <w:rFonts w:ascii="Times New Roman" w:hAnsi="Times New Roman" w:cs="Times New Roman"/>
          <w:sz w:val="24"/>
          <w:szCs w:val="24"/>
        </w:rPr>
        <w:t xml:space="preserve">in </w:t>
      </w:r>
      <w:r w:rsidR="0070317C">
        <w:rPr>
          <w:rFonts w:ascii="Times New Roman" w:hAnsi="Times New Roman" w:cs="Times New Roman"/>
          <w:sz w:val="24"/>
          <w:szCs w:val="24"/>
        </w:rPr>
        <w:t>five</w:t>
      </w:r>
      <w:r w:rsidR="0070317C" w:rsidRPr="0070317C">
        <w:rPr>
          <w:rFonts w:ascii="Times New Roman" w:hAnsi="Times New Roman" w:cs="Times New Roman"/>
          <w:sz w:val="24"/>
          <w:szCs w:val="24"/>
        </w:rPr>
        <w:t xml:space="preserve"> random fields</w:t>
      </w:r>
      <w:r w:rsidR="0070317C">
        <w:rPr>
          <w:rFonts w:ascii="Times New Roman" w:hAnsi="Times New Roman" w:cs="Times New Roman"/>
          <w:sz w:val="24"/>
          <w:szCs w:val="24"/>
        </w:rPr>
        <w:t xml:space="preserve"> under an i</w:t>
      </w:r>
      <w:r w:rsidR="0070317C" w:rsidRPr="0070317C">
        <w:rPr>
          <w:rFonts w:ascii="Times New Roman" w:hAnsi="Times New Roman" w:cs="Times New Roman"/>
          <w:sz w:val="24"/>
          <w:szCs w:val="24"/>
        </w:rPr>
        <w:t>nverted microscope.</w:t>
      </w:r>
    </w:p>
    <w:p w14:paraId="1B5935F0" w14:textId="5F0BA44E" w:rsidR="000D38CC" w:rsidRPr="00487DAB" w:rsidRDefault="000627EC" w:rsidP="00294295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0627EC">
        <w:rPr>
          <w:rFonts w:ascii="Times New Roman" w:hAnsi="Times New Roman" w:cs="Times New Roman"/>
          <w:b/>
          <w:bCs/>
          <w:sz w:val="24"/>
          <w:szCs w:val="24"/>
        </w:rPr>
        <w:t xml:space="preserve">Soft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</w:t>
      </w:r>
      <w:r w:rsidRPr="000627EC">
        <w:rPr>
          <w:rFonts w:ascii="Times New Roman" w:hAnsi="Times New Roman" w:cs="Times New Roman"/>
          <w:b/>
          <w:bCs/>
          <w:sz w:val="24"/>
          <w:szCs w:val="24"/>
        </w:rPr>
        <w:t>gar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D38CC" w:rsidRPr="000D38CC">
        <w:rPr>
          <w:rFonts w:ascii="Times New Roman" w:hAnsi="Times New Roman" w:cs="Times New Roman"/>
          <w:b/>
          <w:bCs/>
          <w:sz w:val="24"/>
          <w:szCs w:val="24"/>
        </w:rPr>
        <w:t>colony formation</w:t>
      </w:r>
      <w:r w:rsidR="000D38C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0292" w:rsidRPr="00004CDD">
        <w:rPr>
          <w:rFonts w:ascii="Times New Roman" w:hAnsi="Times New Roman" w:cs="Times New Roman"/>
          <w:b/>
          <w:bCs/>
          <w:sz w:val="24"/>
          <w:szCs w:val="24"/>
        </w:rPr>
        <w:t>assay.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627EC">
        <w:rPr>
          <w:rFonts w:ascii="Times New Roman" w:hAnsi="Times New Roman" w:cs="Times New Roman"/>
          <w:sz w:val="24"/>
          <w:szCs w:val="24"/>
        </w:rPr>
        <w:t>T</w:t>
      </w:r>
      <w:r w:rsidRPr="000627EC">
        <w:rPr>
          <w:rFonts w:ascii="Times New Roman" w:hAnsi="Times New Roman" w:cs="Times New Roman" w:hint="eastAsia"/>
          <w:sz w:val="24"/>
          <w:szCs w:val="24"/>
        </w:rPr>
        <w:t>he</w:t>
      </w:r>
      <w:r w:rsidRPr="000627EC">
        <w:rPr>
          <w:rFonts w:ascii="Times New Roman" w:hAnsi="Times New Roman" w:cs="Times New Roman"/>
          <w:sz w:val="24"/>
          <w:szCs w:val="24"/>
        </w:rPr>
        <w:t xml:space="preserve"> colony formation </w:t>
      </w:r>
      <w:r w:rsidRPr="000627EC">
        <w:rPr>
          <w:rFonts w:ascii="Times New Roman" w:hAnsi="Times New Roman" w:cs="Times New Roman" w:hint="eastAsia"/>
          <w:sz w:val="24"/>
          <w:szCs w:val="24"/>
        </w:rPr>
        <w:t>ability</w:t>
      </w:r>
      <w:r w:rsidRPr="000627EC">
        <w:rPr>
          <w:rFonts w:ascii="Times New Roman" w:hAnsi="Times New Roman" w:cs="Times New Roman"/>
          <w:sz w:val="24"/>
          <w:szCs w:val="24"/>
        </w:rPr>
        <w:t xml:space="preserve"> </w:t>
      </w:r>
      <w:r w:rsidRPr="000627EC">
        <w:rPr>
          <w:rFonts w:ascii="Times New Roman" w:hAnsi="Times New Roman" w:cs="Times New Roman" w:hint="eastAsia"/>
          <w:sz w:val="24"/>
          <w:szCs w:val="24"/>
        </w:rPr>
        <w:t>of</w:t>
      </w:r>
      <w:r w:rsidRPr="000627EC">
        <w:rPr>
          <w:rFonts w:ascii="Times New Roman" w:hAnsi="Times New Roman" w:cs="Times New Roman"/>
          <w:sz w:val="24"/>
          <w:szCs w:val="24"/>
        </w:rPr>
        <w:t xml:space="preserve"> NSCLC </w:t>
      </w:r>
      <w:r w:rsidRPr="000627EC">
        <w:rPr>
          <w:rFonts w:ascii="Times New Roman" w:hAnsi="Times New Roman" w:cs="Times New Roman" w:hint="eastAsia"/>
          <w:sz w:val="24"/>
          <w:szCs w:val="24"/>
        </w:rPr>
        <w:t>cells</w:t>
      </w:r>
      <w:r w:rsidRPr="000627EC">
        <w:rPr>
          <w:rFonts w:ascii="Times New Roman" w:hAnsi="Times New Roman" w:cs="Times New Roman"/>
          <w:sz w:val="24"/>
          <w:szCs w:val="24"/>
        </w:rPr>
        <w:t xml:space="preserve"> </w:t>
      </w:r>
      <w:r w:rsidRPr="000627EC">
        <w:rPr>
          <w:rFonts w:ascii="Times New Roman" w:hAnsi="Times New Roman" w:cs="Times New Roman" w:hint="eastAsia"/>
          <w:sz w:val="24"/>
          <w:szCs w:val="24"/>
        </w:rPr>
        <w:t>was</w:t>
      </w:r>
      <w:r w:rsidRPr="000627EC">
        <w:rPr>
          <w:rFonts w:ascii="Times New Roman" w:hAnsi="Times New Roman" w:cs="Times New Roman"/>
          <w:sz w:val="24"/>
          <w:szCs w:val="24"/>
        </w:rPr>
        <w:t xml:space="preserve"> </w:t>
      </w:r>
      <w:r w:rsidRPr="000627EC">
        <w:rPr>
          <w:rFonts w:ascii="Times New Roman" w:hAnsi="Times New Roman" w:cs="Times New Roman" w:hint="eastAsia"/>
          <w:sz w:val="24"/>
          <w:szCs w:val="24"/>
        </w:rPr>
        <w:t>measured</w:t>
      </w:r>
      <w:r w:rsidRPr="000627EC">
        <w:rPr>
          <w:rFonts w:ascii="Times New Roman" w:hAnsi="Times New Roman" w:cs="Times New Roman"/>
          <w:sz w:val="24"/>
          <w:szCs w:val="24"/>
        </w:rPr>
        <w:t xml:space="preserve"> </w:t>
      </w:r>
      <w:r w:rsidRPr="000627EC">
        <w:rPr>
          <w:rFonts w:ascii="Times New Roman" w:hAnsi="Times New Roman" w:cs="Times New Roman" w:hint="eastAsia"/>
          <w:sz w:val="24"/>
          <w:szCs w:val="24"/>
        </w:rPr>
        <w:t>by</w:t>
      </w:r>
      <w:r w:rsidR="000D38CC">
        <w:rPr>
          <w:rFonts w:ascii="Times New Roman" w:hAnsi="Times New Roman" w:cs="Times New Roman"/>
          <w:sz w:val="24"/>
          <w:szCs w:val="24"/>
        </w:rPr>
        <w:t xml:space="preserve"> </w:t>
      </w:r>
      <w:r w:rsidR="000D38CC">
        <w:rPr>
          <w:rFonts w:ascii="Times New Roman" w:hAnsi="Times New Roman" w:cs="Times New Roman" w:hint="eastAsia"/>
          <w:sz w:val="24"/>
          <w:szCs w:val="24"/>
        </w:rPr>
        <w:t>s</w:t>
      </w:r>
      <w:r w:rsidRPr="000627EC">
        <w:rPr>
          <w:rFonts w:ascii="Times New Roman" w:hAnsi="Times New Roman" w:cs="Times New Roman"/>
          <w:sz w:val="24"/>
          <w:szCs w:val="24"/>
        </w:rPr>
        <w:t xml:space="preserve">oft </w:t>
      </w:r>
      <w:r w:rsidRPr="000627EC">
        <w:rPr>
          <w:rFonts w:ascii="Times New Roman" w:hAnsi="Times New Roman" w:cs="Times New Roman" w:hint="eastAsia"/>
          <w:sz w:val="24"/>
          <w:szCs w:val="24"/>
        </w:rPr>
        <w:t>a</w:t>
      </w:r>
      <w:r w:rsidRPr="000627EC">
        <w:rPr>
          <w:rFonts w:ascii="Times New Roman" w:hAnsi="Times New Roman" w:cs="Times New Roman"/>
          <w:sz w:val="24"/>
          <w:szCs w:val="24"/>
        </w:rPr>
        <w:t>gar</w:t>
      </w:r>
      <w:r w:rsidR="000D38CC" w:rsidRPr="000D38CC">
        <w:rPr>
          <w:rFonts w:ascii="Times New Roman" w:hAnsi="Times New Roman" w:cs="Times New Roman"/>
          <w:sz w:val="24"/>
          <w:szCs w:val="24"/>
        </w:rPr>
        <w:t xml:space="preserve"> colony</w:t>
      </w:r>
      <w:r w:rsidR="000D38CC" w:rsidRPr="00C97176">
        <w:rPr>
          <w:rFonts w:ascii="Times New Roman" w:hAnsi="Times New Roman" w:cs="Times New Roman"/>
          <w:sz w:val="24"/>
          <w:szCs w:val="24"/>
        </w:rPr>
        <w:t xml:space="preserve"> formation</w:t>
      </w:r>
      <w:r w:rsidRPr="00C97176">
        <w:rPr>
          <w:rFonts w:ascii="Times New Roman" w:hAnsi="Times New Roman" w:cs="Times New Roman"/>
          <w:sz w:val="24"/>
          <w:szCs w:val="24"/>
        </w:rPr>
        <w:t xml:space="preserve"> assay</w:t>
      </w:r>
      <w:r w:rsidR="000D38CC" w:rsidRPr="00C97176">
        <w:rPr>
          <w:rFonts w:ascii="Times New Roman" w:hAnsi="Times New Roman" w:cs="Times New Roman"/>
          <w:sz w:val="24"/>
          <w:szCs w:val="24"/>
        </w:rPr>
        <w:t>.</w:t>
      </w:r>
      <w:r w:rsidRPr="00C97176">
        <w:rPr>
          <w:rFonts w:ascii="Times New Roman" w:hAnsi="Times New Roman" w:cs="Times New Roman"/>
          <w:sz w:val="24"/>
          <w:szCs w:val="24"/>
        </w:rPr>
        <w:t xml:space="preserve"> </w:t>
      </w:r>
      <w:r w:rsidR="000D38CC" w:rsidRPr="00C97176">
        <w:rPr>
          <w:rFonts w:ascii="Times New Roman" w:hAnsi="Times New Roman" w:cs="Times New Roman"/>
          <w:sz w:val="24"/>
          <w:szCs w:val="24"/>
        </w:rPr>
        <w:t>Briefly,</w:t>
      </w:r>
      <w:r w:rsidR="00C97176" w:rsidRPr="00C97176">
        <w:rPr>
          <w:rFonts w:ascii="Times New Roman" w:hAnsi="Times New Roman" w:cs="Times New Roman"/>
          <w:sz w:val="24"/>
          <w:szCs w:val="24"/>
        </w:rPr>
        <w:t xml:space="preserve"> </w:t>
      </w:r>
      <w:bookmarkStart w:id="19" w:name="_Hlk43129947"/>
      <w:r w:rsidR="00D629F4">
        <w:rPr>
          <w:rFonts w:ascii="Times New Roman" w:hAnsi="Times New Roman" w:cs="Times New Roman"/>
          <w:sz w:val="24"/>
          <w:szCs w:val="24"/>
        </w:rPr>
        <w:t xml:space="preserve">we </w:t>
      </w:r>
      <w:r w:rsidR="00C97176" w:rsidRPr="00C97176">
        <w:rPr>
          <w:rFonts w:ascii="Times New Roman" w:hAnsi="Times New Roman" w:cs="Times New Roman"/>
          <w:sz w:val="24"/>
          <w:szCs w:val="24"/>
        </w:rPr>
        <w:t>mix</w:t>
      </w:r>
      <w:r w:rsidR="00C97176">
        <w:rPr>
          <w:rFonts w:ascii="Times New Roman" w:hAnsi="Times New Roman" w:cs="Times New Roman"/>
          <w:sz w:val="24"/>
          <w:szCs w:val="24"/>
        </w:rPr>
        <w:t>t</w:t>
      </w:r>
      <w:r w:rsidR="00C97176" w:rsidRPr="00C97176">
        <w:rPr>
          <w:rFonts w:ascii="Times New Roman" w:hAnsi="Times New Roman" w:cs="Times New Roman"/>
          <w:sz w:val="24"/>
          <w:szCs w:val="24"/>
        </w:rPr>
        <w:t xml:space="preserve"> equal volumes of 1.2%</w:t>
      </w:r>
      <w:r w:rsidR="00C9717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C97176" w:rsidRPr="00C97176">
        <w:rPr>
          <w:rFonts w:ascii="Times New Roman" w:hAnsi="Times New Roman" w:cs="Times New Roman"/>
          <w:sz w:val="24"/>
          <w:szCs w:val="24"/>
        </w:rPr>
        <w:t xml:space="preserve">agarose </w:t>
      </w:r>
      <w:bookmarkStart w:id="20" w:name="_Hlk43129708"/>
      <w:r w:rsidR="00C97176" w:rsidRPr="00C97176">
        <w:rPr>
          <w:rFonts w:ascii="Times New Roman" w:hAnsi="Times New Roman" w:cs="Times New Roman"/>
          <w:sz w:val="24"/>
          <w:szCs w:val="24"/>
        </w:rPr>
        <w:t>solution</w:t>
      </w:r>
      <w:bookmarkEnd w:id="20"/>
      <w:r w:rsidR="00C97176" w:rsidRPr="00C97176">
        <w:rPr>
          <w:rFonts w:ascii="Times New Roman" w:hAnsi="Times New Roman" w:cs="Times New Roman"/>
          <w:sz w:val="24"/>
          <w:szCs w:val="24"/>
        </w:rPr>
        <w:t xml:space="preserve"> and 2×</w:t>
      </w:r>
      <w:r w:rsidR="00C97176">
        <w:rPr>
          <w:rFonts w:ascii="Times New Roman" w:hAnsi="Times New Roman" w:cs="Times New Roman"/>
          <w:sz w:val="24"/>
          <w:szCs w:val="24"/>
        </w:rPr>
        <w:t xml:space="preserve"> </w:t>
      </w:r>
      <w:r w:rsidR="00C97176" w:rsidRPr="00C97176">
        <w:rPr>
          <w:rFonts w:ascii="Times New Roman" w:hAnsi="Times New Roman" w:cs="Times New Roman"/>
          <w:sz w:val="24"/>
          <w:szCs w:val="24"/>
        </w:rPr>
        <w:t>cell culture medium</w:t>
      </w:r>
      <w:r w:rsidR="00C97176">
        <w:rPr>
          <w:rFonts w:ascii="Times New Roman" w:hAnsi="Times New Roman" w:cs="Times New Roman"/>
          <w:sz w:val="24"/>
          <w:szCs w:val="24"/>
        </w:rPr>
        <w:t xml:space="preserve"> </w:t>
      </w:r>
      <w:r w:rsidR="00C97176">
        <w:rPr>
          <w:rFonts w:ascii="Times New Roman" w:hAnsi="Times New Roman" w:cs="Times New Roman" w:hint="eastAsia"/>
          <w:sz w:val="24"/>
          <w:szCs w:val="24"/>
        </w:rPr>
        <w:t>(</w:t>
      </w:r>
      <w:r w:rsidR="00C97176" w:rsidRPr="00C97176">
        <w:rPr>
          <w:rFonts w:ascii="Times New Roman" w:hAnsi="Times New Roman" w:cs="Times New Roman"/>
          <w:sz w:val="24"/>
          <w:szCs w:val="24"/>
        </w:rPr>
        <w:t>2× RPMI</w:t>
      </w:r>
      <w:r w:rsidR="00513B61">
        <w:rPr>
          <w:rFonts w:ascii="Times New Roman" w:hAnsi="Times New Roman" w:cs="Times New Roman"/>
          <w:sz w:val="24"/>
          <w:szCs w:val="24"/>
        </w:rPr>
        <w:t xml:space="preserve"> </w:t>
      </w:r>
      <w:r w:rsidR="00C97176" w:rsidRPr="00C97176">
        <w:rPr>
          <w:rFonts w:ascii="Times New Roman" w:hAnsi="Times New Roman" w:cs="Times New Roman"/>
          <w:sz w:val="24"/>
          <w:szCs w:val="24"/>
        </w:rPr>
        <w:t>+</w:t>
      </w:r>
      <w:r w:rsidR="00513B61">
        <w:rPr>
          <w:rFonts w:ascii="Times New Roman" w:hAnsi="Times New Roman" w:cs="Times New Roman"/>
          <w:sz w:val="24"/>
          <w:szCs w:val="24"/>
        </w:rPr>
        <w:t xml:space="preserve"> </w:t>
      </w:r>
      <w:r w:rsidR="00C97176" w:rsidRPr="00C97176">
        <w:rPr>
          <w:rFonts w:ascii="Times New Roman" w:hAnsi="Times New Roman" w:cs="Times New Roman"/>
          <w:sz w:val="24"/>
          <w:szCs w:val="24"/>
        </w:rPr>
        <w:t>20% FBS</w:t>
      </w:r>
      <w:r w:rsidR="00C97176">
        <w:rPr>
          <w:rFonts w:ascii="Times New Roman" w:hAnsi="Times New Roman" w:cs="Times New Roman"/>
          <w:sz w:val="24"/>
          <w:szCs w:val="24"/>
        </w:rPr>
        <w:t>),</w:t>
      </w:r>
      <w:bookmarkEnd w:id="19"/>
      <w:r w:rsidR="00C97176">
        <w:rPr>
          <w:rFonts w:ascii="Times New Roman" w:hAnsi="Times New Roman" w:cs="Times New Roman"/>
          <w:sz w:val="24"/>
          <w:szCs w:val="24"/>
        </w:rPr>
        <w:t xml:space="preserve"> </w:t>
      </w:r>
      <w:r w:rsidR="00D629F4" w:rsidRPr="00D629F4">
        <w:rPr>
          <w:rFonts w:ascii="Times New Roman" w:hAnsi="Times New Roman" w:cs="Times New Roman"/>
          <w:sz w:val="24"/>
          <w:szCs w:val="24"/>
        </w:rPr>
        <w:t>transferre</w:t>
      </w:r>
      <w:r w:rsidR="00D629F4">
        <w:rPr>
          <w:rFonts w:ascii="Times New Roman" w:hAnsi="Times New Roman" w:cs="Times New Roman" w:hint="eastAsia"/>
          <w:sz w:val="24"/>
          <w:szCs w:val="24"/>
        </w:rPr>
        <w:t>d</w:t>
      </w:r>
      <w:bookmarkStart w:id="21" w:name="_Hlk43131336"/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C97176">
        <w:rPr>
          <w:rFonts w:ascii="Times New Roman" w:hAnsi="Times New Roman" w:cs="Times New Roman"/>
          <w:sz w:val="24"/>
          <w:szCs w:val="24"/>
        </w:rPr>
        <w:t xml:space="preserve">3mL of mixed </w:t>
      </w:r>
      <w:r w:rsidR="00C97176" w:rsidRPr="00C97176">
        <w:rPr>
          <w:rFonts w:ascii="Times New Roman" w:hAnsi="Times New Roman" w:cs="Times New Roman"/>
          <w:sz w:val="24"/>
          <w:szCs w:val="24"/>
        </w:rPr>
        <w:t>solution</w:t>
      </w:r>
      <w:r w:rsidR="00C97176">
        <w:rPr>
          <w:rFonts w:ascii="Times New Roman" w:hAnsi="Times New Roman" w:cs="Times New Roman"/>
          <w:sz w:val="24"/>
          <w:szCs w:val="24"/>
        </w:rPr>
        <w:t xml:space="preserve"> to each well in 6-well plates</w:t>
      </w:r>
      <w:r w:rsidR="00D629F4">
        <w:rPr>
          <w:rFonts w:ascii="Times New Roman" w:hAnsi="Times New Roman" w:cs="Times New Roman"/>
          <w:sz w:val="24"/>
          <w:szCs w:val="24"/>
        </w:rPr>
        <w:t xml:space="preserve"> allowing r</w:t>
      </w:r>
      <w:r w:rsidR="00D629F4">
        <w:rPr>
          <w:rFonts w:ascii="Times New Roman" w:hAnsi="Times New Roman" w:cs="Times New Roman" w:hint="eastAsia"/>
          <w:sz w:val="24"/>
          <w:szCs w:val="24"/>
        </w:rPr>
        <w:t>oom</w:t>
      </w:r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D629F4">
        <w:rPr>
          <w:rFonts w:ascii="Times New Roman" w:hAnsi="Times New Roman" w:cs="Times New Roman" w:hint="eastAsia"/>
          <w:sz w:val="24"/>
          <w:szCs w:val="24"/>
        </w:rPr>
        <w:t>temperature</w:t>
      </w:r>
      <w:r w:rsidR="006E1720">
        <w:rPr>
          <w:rFonts w:ascii="Times New Roman" w:hAnsi="Times New Roman" w:cs="Times New Roman"/>
          <w:sz w:val="24"/>
          <w:szCs w:val="24"/>
        </w:rPr>
        <w:t xml:space="preserve"> (RT)</w:t>
      </w:r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C97176">
        <w:rPr>
          <w:rFonts w:ascii="Times New Roman" w:hAnsi="Times New Roman" w:cs="Times New Roman"/>
          <w:sz w:val="24"/>
          <w:szCs w:val="24"/>
        </w:rPr>
        <w:t>cool down</w:t>
      </w:r>
      <w:bookmarkEnd w:id="21"/>
      <w:r w:rsidR="00C97176">
        <w:rPr>
          <w:rFonts w:ascii="Times New Roman" w:hAnsi="Times New Roman" w:cs="Times New Roman"/>
          <w:sz w:val="24"/>
          <w:szCs w:val="24"/>
        </w:rPr>
        <w:t xml:space="preserve"> to form the base agar layer.</w:t>
      </w:r>
      <w:r w:rsidR="00D629F4">
        <w:rPr>
          <w:rFonts w:ascii="Times New Roman" w:hAnsi="Times New Roman" w:cs="Times New Roman"/>
          <w:sz w:val="24"/>
          <w:szCs w:val="24"/>
        </w:rPr>
        <w:t xml:space="preserve"> T</w:t>
      </w:r>
      <w:r w:rsidR="00D629F4">
        <w:rPr>
          <w:rFonts w:ascii="Times New Roman" w:hAnsi="Times New Roman" w:cs="Times New Roman" w:hint="eastAsia"/>
          <w:sz w:val="24"/>
          <w:szCs w:val="24"/>
        </w:rPr>
        <w:t>hen,</w:t>
      </w:r>
      <w:r w:rsidR="00D629F4">
        <w:rPr>
          <w:rFonts w:ascii="Times New Roman" w:hAnsi="Times New Roman" w:cs="Times New Roman"/>
          <w:sz w:val="24"/>
          <w:szCs w:val="24"/>
        </w:rPr>
        <w:t xml:space="preserve"> we m</w:t>
      </w:r>
      <w:r w:rsidR="00D629F4" w:rsidRPr="00D629F4">
        <w:rPr>
          <w:rFonts w:ascii="Times New Roman" w:hAnsi="Times New Roman" w:cs="Times New Roman"/>
          <w:sz w:val="24"/>
          <w:szCs w:val="24"/>
        </w:rPr>
        <w:t xml:space="preserve">ixt equal volumes of </w:t>
      </w:r>
      <w:r w:rsidR="00D629F4">
        <w:rPr>
          <w:rFonts w:ascii="Times New Roman" w:hAnsi="Times New Roman" w:cs="Times New Roman"/>
          <w:sz w:val="24"/>
          <w:szCs w:val="24"/>
        </w:rPr>
        <w:t>0</w:t>
      </w:r>
      <w:r w:rsidR="00D629F4" w:rsidRPr="00D629F4">
        <w:rPr>
          <w:rFonts w:ascii="Times New Roman" w:hAnsi="Times New Roman" w:cs="Times New Roman"/>
          <w:sz w:val="24"/>
          <w:szCs w:val="24"/>
        </w:rPr>
        <w:t>.</w:t>
      </w:r>
      <w:r w:rsidR="00D629F4">
        <w:rPr>
          <w:rFonts w:ascii="Times New Roman" w:hAnsi="Times New Roman" w:cs="Times New Roman"/>
          <w:sz w:val="24"/>
          <w:szCs w:val="24"/>
        </w:rPr>
        <w:t>7</w:t>
      </w:r>
      <w:r w:rsidR="00D629F4" w:rsidRPr="00D629F4">
        <w:rPr>
          <w:rFonts w:ascii="Times New Roman" w:hAnsi="Times New Roman" w:cs="Times New Roman"/>
          <w:sz w:val="24"/>
          <w:szCs w:val="24"/>
        </w:rPr>
        <w:t>% agarose solution and 2×cell culture medium,</w:t>
      </w:r>
      <w:r w:rsidR="00D629F4">
        <w:rPr>
          <w:rFonts w:ascii="Times New Roman" w:hAnsi="Times New Roman" w:cs="Times New Roman"/>
          <w:sz w:val="24"/>
          <w:szCs w:val="24"/>
        </w:rPr>
        <w:t xml:space="preserve"> and </w:t>
      </w:r>
      <w:r w:rsidR="00EC4F8F">
        <w:rPr>
          <w:rFonts w:ascii="Times New Roman" w:hAnsi="Times New Roman" w:cs="Times New Roman"/>
          <w:sz w:val="24"/>
          <w:szCs w:val="24"/>
        </w:rPr>
        <w:t>followed</w:t>
      </w:r>
      <w:r w:rsidR="00D629F4" w:rsidRPr="00D629F4">
        <w:rPr>
          <w:rFonts w:ascii="Times New Roman" w:hAnsi="Times New Roman" w:cs="Times New Roman"/>
          <w:sz w:val="24"/>
          <w:szCs w:val="24"/>
        </w:rPr>
        <w:t xml:space="preserve"> 0.1</w:t>
      </w:r>
      <w:r w:rsidR="00D629F4" w:rsidRPr="00D629F4">
        <w:rPr>
          <w:rFonts w:ascii="Times New Roman" w:hAnsi="Times New Roman" w:cs="Times New Roman" w:hint="eastAsia"/>
          <w:sz w:val="24"/>
          <w:szCs w:val="24"/>
        </w:rPr>
        <w:t>m</w:t>
      </w:r>
      <w:r w:rsidR="00D629F4" w:rsidRPr="00D629F4">
        <w:rPr>
          <w:rFonts w:ascii="Times New Roman" w:hAnsi="Times New Roman" w:cs="Times New Roman"/>
          <w:sz w:val="24"/>
          <w:szCs w:val="24"/>
        </w:rPr>
        <w:t>L</w:t>
      </w:r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D629F4">
        <w:rPr>
          <w:rFonts w:ascii="Times New Roman" w:hAnsi="Times New Roman" w:cs="Times New Roman" w:hint="eastAsia"/>
          <w:sz w:val="24"/>
          <w:szCs w:val="24"/>
        </w:rPr>
        <w:t>of</w:t>
      </w:r>
      <w:r w:rsidR="00EC4F8F">
        <w:rPr>
          <w:rFonts w:ascii="Times New Roman" w:hAnsi="Times New Roman" w:cs="Times New Roman"/>
          <w:sz w:val="24"/>
          <w:szCs w:val="24"/>
        </w:rPr>
        <w:t xml:space="preserve"> indicated </w:t>
      </w:r>
      <w:r w:rsidR="00D629F4">
        <w:rPr>
          <w:rFonts w:ascii="Times New Roman" w:hAnsi="Times New Roman" w:cs="Times New Roman" w:hint="eastAsia"/>
          <w:sz w:val="24"/>
          <w:szCs w:val="24"/>
        </w:rPr>
        <w:t>cell</w:t>
      </w:r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D629F4">
        <w:rPr>
          <w:rFonts w:ascii="Times New Roman" w:hAnsi="Times New Roman" w:cs="Times New Roman" w:hint="eastAsia"/>
          <w:sz w:val="24"/>
          <w:szCs w:val="24"/>
        </w:rPr>
        <w:t>suspension</w:t>
      </w:r>
      <w:r w:rsidR="00EC4F8F">
        <w:rPr>
          <w:rFonts w:ascii="Times New Roman" w:hAnsi="Times New Roman" w:cs="Times New Roman"/>
          <w:sz w:val="24"/>
          <w:szCs w:val="24"/>
        </w:rPr>
        <w:t xml:space="preserve"> (</w:t>
      </w:r>
      <w:r w:rsidR="00EC4F8F" w:rsidRPr="00EC4F8F">
        <w:rPr>
          <w:rFonts w:ascii="Times New Roman" w:hAnsi="Times New Roman" w:cs="Times New Roman"/>
          <w:sz w:val="24"/>
          <w:szCs w:val="24"/>
        </w:rPr>
        <w:t>5×10</w:t>
      </w:r>
      <w:r w:rsidR="00EC4F8F" w:rsidRPr="00EC4F8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EC4F8F" w:rsidRPr="00EC4F8F">
        <w:rPr>
          <w:rFonts w:ascii="Times New Roman" w:hAnsi="Times New Roman" w:cs="Times New Roman"/>
          <w:sz w:val="24"/>
          <w:szCs w:val="24"/>
        </w:rPr>
        <w:t>/mL</w:t>
      </w:r>
      <w:r w:rsidR="00EC4F8F">
        <w:rPr>
          <w:rFonts w:ascii="Times New Roman" w:hAnsi="Times New Roman" w:cs="Times New Roman"/>
          <w:sz w:val="24"/>
          <w:szCs w:val="24"/>
        </w:rPr>
        <w:t>) was added to</w:t>
      </w:r>
      <w:r w:rsidR="00D629F4">
        <w:rPr>
          <w:rFonts w:ascii="Times New Roman" w:hAnsi="Times New Roman" w:cs="Times New Roman"/>
          <w:sz w:val="24"/>
          <w:szCs w:val="24"/>
        </w:rPr>
        <w:t xml:space="preserve"> </w:t>
      </w:r>
      <w:r w:rsidR="00924D55">
        <w:rPr>
          <w:rFonts w:ascii="Times New Roman" w:hAnsi="Times New Roman" w:cs="Times New Roman"/>
          <w:sz w:val="24"/>
          <w:szCs w:val="24"/>
        </w:rPr>
        <w:t xml:space="preserve">each </w:t>
      </w:r>
      <w:r w:rsidR="00D629F4">
        <w:rPr>
          <w:rFonts w:ascii="Times New Roman" w:hAnsi="Times New Roman" w:cs="Times New Roman"/>
          <w:sz w:val="24"/>
          <w:szCs w:val="24"/>
        </w:rPr>
        <w:t>10</w:t>
      </w:r>
      <w:r w:rsidR="00D629F4">
        <w:rPr>
          <w:rFonts w:ascii="Times New Roman" w:hAnsi="Times New Roman" w:cs="Times New Roman" w:hint="eastAsia"/>
          <w:sz w:val="24"/>
          <w:szCs w:val="24"/>
        </w:rPr>
        <w:t>m</w:t>
      </w:r>
      <w:r w:rsidR="00D629F4">
        <w:rPr>
          <w:rFonts w:ascii="Times New Roman" w:hAnsi="Times New Roman" w:cs="Times New Roman"/>
          <w:sz w:val="24"/>
          <w:szCs w:val="24"/>
        </w:rPr>
        <w:t>L</w:t>
      </w:r>
      <w:r w:rsidR="00EC4F8F">
        <w:rPr>
          <w:rFonts w:ascii="Times New Roman" w:hAnsi="Times New Roman" w:cs="Times New Roman"/>
          <w:sz w:val="24"/>
          <w:szCs w:val="24"/>
        </w:rPr>
        <w:t xml:space="preserve"> of the mixed </w:t>
      </w:r>
      <w:r w:rsidR="00EC4F8F" w:rsidRPr="00C97176">
        <w:rPr>
          <w:rFonts w:ascii="Times New Roman" w:hAnsi="Times New Roman" w:cs="Times New Roman"/>
          <w:sz w:val="24"/>
          <w:szCs w:val="24"/>
        </w:rPr>
        <w:t>solution</w:t>
      </w:r>
      <w:r w:rsidR="00EC4F8F">
        <w:rPr>
          <w:rFonts w:ascii="Times New Roman" w:hAnsi="Times New Roman" w:cs="Times New Roman"/>
          <w:sz w:val="24"/>
          <w:szCs w:val="24"/>
        </w:rPr>
        <w:t>.</w:t>
      </w:r>
      <w:r w:rsidR="006E1720">
        <w:rPr>
          <w:rFonts w:ascii="Times New Roman" w:hAnsi="Times New Roman" w:cs="Times New Roman"/>
          <w:sz w:val="24"/>
          <w:szCs w:val="24"/>
        </w:rPr>
        <w:t xml:space="preserve"> 2</w:t>
      </w:r>
      <w:r w:rsidR="006E1720" w:rsidRPr="006E1720">
        <w:rPr>
          <w:rFonts w:ascii="Times New Roman" w:hAnsi="Times New Roman" w:cs="Times New Roman"/>
          <w:sz w:val="24"/>
          <w:szCs w:val="24"/>
        </w:rPr>
        <w:t xml:space="preserve">mL of </w:t>
      </w:r>
      <w:r w:rsidR="006E1720">
        <w:rPr>
          <w:rFonts w:ascii="Times New Roman" w:hAnsi="Times New Roman" w:cs="Times New Roman"/>
          <w:sz w:val="24"/>
          <w:szCs w:val="24"/>
        </w:rPr>
        <w:t>cell</w:t>
      </w:r>
      <w:r w:rsidR="006E1720" w:rsidRPr="006E1720">
        <w:rPr>
          <w:rFonts w:ascii="Times New Roman" w:hAnsi="Times New Roman" w:cs="Times New Roman"/>
          <w:sz w:val="24"/>
          <w:szCs w:val="24"/>
        </w:rPr>
        <w:t xml:space="preserve"> mixed solution</w:t>
      </w:r>
      <w:r w:rsidR="006E1720">
        <w:rPr>
          <w:rFonts w:ascii="Times New Roman" w:hAnsi="Times New Roman" w:cs="Times New Roman"/>
          <w:sz w:val="24"/>
          <w:szCs w:val="24"/>
        </w:rPr>
        <w:t xml:space="preserve"> was</w:t>
      </w:r>
      <w:r w:rsidR="006E1720" w:rsidRPr="006E1720">
        <w:rPr>
          <w:rFonts w:ascii="Times New Roman" w:hAnsi="Times New Roman" w:cs="Times New Roman"/>
          <w:sz w:val="24"/>
          <w:szCs w:val="24"/>
        </w:rPr>
        <w:t xml:space="preserve"> </w:t>
      </w:r>
      <w:r w:rsidR="006E1720">
        <w:rPr>
          <w:rFonts w:ascii="Times New Roman" w:hAnsi="Times New Roman" w:cs="Times New Roman"/>
          <w:sz w:val="24"/>
          <w:szCs w:val="24"/>
        </w:rPr>
        <w:t xml:space="preserve">add </w:t>
      </w:r>
      <w:r w:rsidR="006E1720" w:rsidRPr="006E1720">
        <w:rPr>
          <w:rFonts w:ascii="Times New Roman" w:hAnsi="Times New Roman" w:cs="Times New Roman"/>
          <w:sz w:val="24"/>
          <w:szCs w:val="24"/>
        </w:rPr>
        <w:t>to each</w:t>
      </w:r>
      <w:r w:rsidR="006E1720">
        <w:rPr>
          <w:rFonts w:ascii="Times New Roman" w:hAnsi="Times New Roman" w:cs="Times New Roman"/>
          <w:sz w:val="24"/>
          <w:szCs w:val="24"/>
        </w:rPr>
        <w:t xml:space="preserve"> well above the base agar layer and </w:t>
      </w:r>
      <w:r w:rsidR="006E1720" w:rsidRPr="006E1720">
        <w:rPr>
          <w:rFonts w:ascii="Times New Roman" w:hAnsi="Times New Roman" w:cs="Times New Roman"/>
          <w:sz w:val="24"/>
          <w:szCs w:val="24"/>
        </w:rPr>
        <w:t>cool</w:t>
      </w:r>
      <w:r w:rsidR="006E1720">
        <w:rPr>
          <w:rFonts w:ascii="Times New Roman" w:hAnsi="Times New Roman" w:cs="Times New Roman"/>
          <w:sz w:val="24"/>
          <w:szCs w:val="24"/>
        </w:rPr>
        <w:t>ed</w:t>
      </w:r>
      <w:r w:rsidR="006E1720" w:rsidRPr="006E1720">
        <w:rPr>
          <w:rFonts w:ascii="Times New Roman" w:hAnsi="Times New Roman" w:cs="Times New Roman"/>
          <w:sz w:val="24"/>
          <w:szCs w:val="24"/>
        </w:rPr>
        <w:t xml:space="preserve"> down</w:t>
      </w:r>
      <w:r w:rsidR="006E1720">
        <w:rPr>
          <w:rFonts w:ascii="Times New Roman" w:hAnsi="Times New Roman" w:cs="Times New Roman"/>
          <w:sz w:val="24"/>
          <w:szCs w:val="24"/>
        </w:rPr>
        <w:t xml:space="preserve"> at RT. After 4 weeks </w:t>
      </w:r>
      <w:r w:rsidR="00487DAB">
        <w:rPr>
          <w:rFonts w:ascii="Times New Roman" w:hAnsi="Times New Roman" w:cs="Times New Roman"/>
          <w:sz w:val="24"/>
          <w:szCs w:val="24"/>
        </w:rPr>
        <w:t xml:space="preserve">incubation, the plates were stained with 0.5mL of </w:t>
      </w:r>
      <w:r w:rsidR="00487DAB" w:rsidRPr="00487DAB">
        <w:rPr>
          <w:rFonts w:ascii="Times New Roman" w:hAnsi="Times New Roman" w:cs="Times New Roman"/>
          <w:sz w:val="24"/>
          <w:szCs w:val="24"/>
        </w:rPr>
        <w:t>0.0</w:t>
      </w:r>
      <w:r w:rsidR="00487DAB">
        <w:rPr>
          <w:rFonts w:ascii="Times New Roman" w:hAnsi="Times New Roman" w:cs="Times New Roman"/>
          <w:sz w:val="24"/>
          <w:szCs w:val="24"/>
        </w:rPr>
        <w:t>03</w:t>
      </w:r>
      <w:r w:rsidR="00487DAB" w:rsidRPr="00487DAB">
        <w:rPr>
          <w:rFonts w:ascii="Times New Roman" w:hAnsi="Times New Roman" w:cs="Times New Roman"/>
          <w:sz w:val="24"/>
          <w:szCs w:val="24"/>
        </w:rPr>
        <w:t>% crystal violet</w:t>
      </w:r>
      <w:r w:rsidR="00487DAB">
        <w:rPr>
          <w:rFonts w:ascii="Times New Roman" w:hAnsi="Times New Roman" w:cs="Times New Roman"/>
          <w:sz w:val="24"/>
          <w:szCs w:val="24"/>
        </w:rPr>
        <w:t xml:space="preserve"> for 1 hour.</w:t>
      </w:r>
      <w:r w:rsidR="00294295">
        <w:rPr>
          <w:rFonts w:ascii="Times New Roman" w:hAnsi="Times New Roman" w:cs="Times New Roman"/>
          <w:sz w:val="24"/>
          <w:szCs w:val="24"/>
        </w:rPr>
        <w:t xml:space="preserve"> The colonies were counted by </w:t>
      </w:r>
      <w:r w:rsidR="00294295" w:rsidRPr="00294295">
        <w:rPr>
          <w:rFonts w:ascii="Times New Roman" w:hAnsi="Times New Roman" w:cs="Times New Roman"/>
          <w:sz w:val="24"/>
          <w:szCs w:val="24"/>
        </w:rPr>
        <w:t>using a dissecting microscope</w:t>
      </w:r>
      <w:r w:rsidR="00294295">
        <w:rPr>
          <w:rFonts w:ascii="Times New Roman" w:hAnsi="Times New Roman" w:cs="Times New Roman"/>
          <w:sz w:val="24"/>
          <w:szCs w:val="24"/>
        </w:rPr>
        <w:t>.</w:t>
      </w:r>
    </w:p>
    <w:p w14:paraId="3FCE5928" w14:textId="123449DE" w:rsidR="005D6D59" w:rsidRPr="00120BE6" w:rsidRDefault="00EF43DA" w:rsidP="002A1B87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295B4A">
        <w:rPr>
          <w:rFonts w:ascii="Times New Roman" w:hAnsi="Times New Roman" w:cs="Times New Roman"/>
          <w:b/>
          <w:bCs/>
          <w:sz w:val="24"/>
          <w:szCs w:val="24"/>
        </w:rPr>
        <w:t>Gene expression microarray.</w:t>
      </w:r>
      <w:r w:rsidR="00295B4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5B4A">
        <w:rPr>
          <w:rFonts w:ascii="Times New Roman" w:hAnsi="Times New Roman" w:cs="Times New Roman"/>
          <w:sz w:val="24"/>
          <w:szCs w:val="24"/>
        </w:rPr>
        <w:t>Gene expression profiles in A549 cells after transfection with</w:t>
      </w:r>
      <w:r w:rsidR="00295B4A" w:rsidRPr="00295B4A">
        <w:rPr>
          <w:rFonts w:ascii="Times New Roman" w:hAnsi="Times New Roman" w:cs="Times New Roman"/>
          <w:sz w:val="24"/>
          <w:szCs w:val="24"/>
        </w:rPr>
        <w:t xml:space="preserve"> </w:t>
      </w:r>
      <w:r w:rsidRPr="00295B4A">
        <w:rPr>
          <w:rFonts w:ascii="Times New Roman" w:hAnsi="Times New Roman" w:cs="Times New Roman"/>
          <w:sz w:val="24"/>
          <w:szCs w:val="24"/>
        </w:rPr>
        <w:t>siRNA 214/292 and NS-FAM control were</w:t>
      </w:r>
      <w:r w:rsidR="00295B4A" w:rsidRPr="00295B4A">
        <w:rPr>
          <w:rFonts w:ascii="Times New Roman" w:hAnsi="Times New Roman" w:cs="Times New Roman"/>
          <w:sz w:val="24"/>
          <w:szCs w:val="24"/>
        </w:rPr>
        <w:t xml:space="preserve"> compared </w:t>
      </w:r>
      <w:r w:rsidRPr="00295B4A">
        <w:rPr>
          <w:rFonts w:ascii="Times New Roman" w:hAnsi="Times New Roman" w:cs="Times New Roman"/>
          <w:sz w:val="24"/>
          <w:szCs w:val="24"/>
        </w:rPr>
        <w:t xml:space="preserve">using a </w:t>
      </w:r>
      <w:proofErr w:type="spellStart"/>
      <w:r w:rsidR="00295B4A" w:rsidRPr="00295B4A">
        <w:rPr>
          <w:rFonts w:ascii="Times New Roman" w:hAnsi="Times New Roman" w:cs="Times New Roman"/>
          <w:sz w:val="24"/>
          <w:szCs w:val="24"/>
        </w:rPr>
        <w:t>GeneChip</w:t>
      </w:r>
      <w:proofErr w:type="spellEnd"/>
      <w:r w:rsidR="00295B4A" w:rsidRPr="00295B4A">
        <w:rPr>
          <w:rFonts w:ascii="Times New Roman" w:hAnsi="Times New Roman" w:cs="Times New Roman" w:hint="eastAsia"/>
          <w:sz w:val="24"/>
          <w:szCs w:val="24"/>
        </w:rPr>
        <w:t>®</w:t>
      </w:r>
      <w:r w:rsidR="00295B4A" w:rsidRPr="00295B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95B4A" w:rsidRPr="00295B4A">
        <w:rPr>
          <w:rFonts w:ascii="Times New Roman" w:hAnsi="Times New Roman" w:cs="Times New Roman"/>
          <w:sz w:val="24"/>
          <w:szCs w:val="24"/>
        </w:rPr>
        <w:t>PrimeView</w:t>
      </w:r>
      <w:proofErr w:type="spellEnd"/>
      <w:r w:rsidR="00295B4A" w:rsidRPr="00295B4A">
        <w:rPr>
          <w:rFonts w:ascii="Times New Roman" w:hAnsi="Times New Roman" w:cs="Times New Roman"/>
          <w:sz w:val="24"/>
          <w:szCs w:val="24"/>
        </w:rPr>
        <w:t xml:space="preserve"> ™ Human Gene Expression Array</w:t>
      </w:r>
      <w:r w:rsidRPr="00295B4A">
        <w:rPr>
          <w:rFonts w:ascii="Times New Roman" w:hAnsi="Times New Roman" w:cs="Times New Roman"/>
          <w:sz w:val="24"/>
          <w:szCs w:val="24"/>
        </w:rPr>
        <w:t xml:space="preserve"> (</w:t>
      </w:r>
      <w:r w:rsidR="00295B4A" w:rsidRPr="00295B4A">
        <w:rPr>
          <w:rFonts w:ascii="Times New Roman" w:hAnsi="Times New Roman" w:cs="Times New Roman"/>
          <w:sz w:val="24"/>
          <w:szCs w:val="24"/>
        </w:rPr>
        <w:t>GCS 3000 7G</w:t>
      </w:r>
      <w:r w:rsidRPr="00295B4A">
        <w:rPr>
          <w:rFonts w:ascii="Times New Roman" w:hAnsi="Times New Roman" w:cs="Times New Roman"/>
          <w:sz w:val="24"/>
          <w:szCs w:val="24"/>
        </w:rPr>
        <w:t xml:space="preserve">; </w:t>
      </w:r>
      <w:r w:rsidR="00295B4A" w:rsidRPr="00295B4A">
        <w:rPr>
          <w:rFonts w:ascii="Times New Roman" w:hAnsi="Times New Roman" w:cs="Times New Roman"/>
          <w:sz w:val="24"/>
          <w:szCs w:val="24"/>
        </w:rPr>
        <w:t>Affymetrix,</w:t>
      </w:r>
      <w:r w:rsidR="00AE56C7">
        <w:rPr>
          <w:rFonts w:ascii="Times New Roman" w:hAnsi="Times New Roman" w:cs="Times New Roman"/>
          <w:sz w:val="24"/>
          <w:szCs w:val="24"/>
        </w:rPr>
        <w:t xml:space="preserve"> USA</w:t>
      </w:r>
      <w:r w:rsidRPr="00EF43DA">
        <w:rPr>
          <w:rFonts w:ascii="Times New Roman" w:hAnsi="Times New Roman" w:cs="Times New Roman"/>
          <w:sz w:val="24"/>
          <w:szCs w:val="24"/>
        </w:rPr>
        <w:t>)</w:t>
      </w:r>
      <w:r w:rsidR="00AE56C7">
        <w:rPr>
          <w:rFonts w:ascii="Times New Roman" w:hAnsi="Times New Roman" w:cs="Times New Roman"/>
          <w:sz w:val="24"/>
          <w:szCs w:val="24"/>
        </w:rPr>
        <w:t>.</w:t>
      </w:r>
      <w:r w:rsidR="00AE56C7" w:rsidRPr="00AE56C7">
        <w:t xml:space="preserve"> </w:t>
      </w:r>
      <w:r w:rsidR="00AE56C7" w:rsidRPr="00AE56C7">
        <w:rPr>
          <w:rFonts w:ascii="Times New Roman" w:hAnsi="Times New Roman" w:cs="Times New Roman"/>
          <w:sz w:val="24"/>
          <w:szCs w:val="24"/>
        </w:rPr>
        <w:t>The sample preparation was performed by</w:t>
      </w:r>
      <w:r w:rsidR="00AE56C7">
        <w:rPr>
          <w:rFonts w:ascii="Times New Roman" w:hAnsi="Times New Roman" w:cs="Times New Roman"/>
          <w:sz w:val="24"/>
          <w:szCs w:val="24"/>
        </w:rPr>
        <w:t xml:space="preserve"> lysing </w:t>
      </w:r>
      <w:r w:rsidR="00AE56C7" w:rsidRPr="00AE56C7">
        <w:rPr>
          <w:rFonts w:ascii="Times New Roman" w:hAnsi="Times New Roman" w:cs="Times New Roman"/>
          <w:sz w:val="24"/>
          <w:szCs w:val="24"/>
        </w:rPr>
        <w:t>three</w:t>
      </w:r>
      <w:r w:rsidR="00AE56C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E56C7">
        <w:rPr>
          <w:rFonts w:ascii="Times New Roman" w:hAnsi="Times New Roman" w:cs="Times New Roman"/>
          <w:sz w:val="24"/>
          <w:szCs w:val="24"/>
        </w:rPr>
        <w:t>well</w:t>
      </w:r>
      <w:r w:rsidR="002E1741">
        <w:rPr>
          <w:rFonts w:ascii="Times New Roman" w:hAnsi="Times New Roman" w:cs="Times New Roman"/>
          <w:sz w:val="24"/>
          <w:szCs w:val="24"/>
        </w:rPr>
        <w:t>s</w:t>
      </w:r>
      <w:r w:rsidR="00AE56C7">
        <w:rPr>
          <w:rFonts w:ascii="Times New Roman" w:hAnsi="Times New Roman" w:cs="Times New Roman"/>
          <w:sz w:val="24"/>
          <w:szCs w:val="24"/>
        </w:rPr>
        <w:t xml:space="preserve"> of </w:t>
      </w:r>
      <w:r w:rsidR="00AE56C7" w:rsidRPr="00AE56C7">
        <w:rPr>
          <w:rFonts w:ascii="Times New Roman" w:hAnsi="Times New Roman" w:cs="Times New Roman"/>
          <w:sz w:val="24"/>
          <w:szCs w:val="24"/>
        </w:rPr>
        <w:t xml:space="preserve">independent </w:t>
      </w:r>
      <w:r w:rsidR="00AE56C7">
        <w:rPr>
          <w:rFonts w:ascii="Times New Roman" w:hAnsi="Times New Roman" w:cs="Times New Roman"/>
          <w:sz w:val="24"/>
          <w:szCs w:val="24"/>
        </w:rPr>
        <w:t>trans</w:t>
      </w:r>
      <w:r w:rsidR="00AE56C7" w:rsidRPr="00AE56C7">
        <w:rPr>
          <w:rFonts w:ascii="Times New Roman" w:hAnsi="Times New Roman" w:cs="Times New Roman"/>
          <w:sz w:val="24"/>
          <w:szCs w:val="24"/>
        </w:rPr>
        <w:t>fection</w:t>
      </w:r>
      <w:r w:rsidR="00AE56C7">
        <w:rPr>
          <w:rFonts w:ascii="Times New Roman" w:hAnsi="Times New Roman" w:cs="Times New Roman"/>
          <w:sz w:val="24"/>
          <w:szCs w:val="24"/>
        </w:rPr>
        <w:t xml:space="preserve"> in 1mL</w:t>
      </w:r>
      <w:r w:rsidR="002E1741">
        <w:rPr>
          <w:rFonts w:ascii="Times New Roman" w:hAnsi="Times New Roman" w:cs="Times New Roman"/>
          <w:sz w:val="24"/>
          <w:szCs w:val="24"/>
        </w:rPr>
        <w:t xml:space="preserve"> of ice cold </w:t>
      </w:r>
      <w:proofErr w:type="spellStart"/>
      <w:r w:rsidR="002E1741" w:rsidRPr="005D5392">
        <w:rPr>
          <w:rFonts w:ascii="Times New Roman" w:hAnsi="Times New Roman" w:cs="Times New Roman"/>
          <w:sz w:val="24"/>
          <w:szCs w:val="24"/>
        </w:rPr>
        <w:t>Trizol</w:t>
      </w:r>
      <w:proofErr w:type="spellEnd"/>
      <w:r w:rsidR="002E1741">
        <w:rPr>
          <w:rFonts w:ascii="Times New Roman" w:hAnsi="Times New Roman" w:cs="Times New Roman"/>
          <w:sz w:val="24"/>
          <w:szCs w:val="24"/>
        </w:rPr>
        <w:t xml:space="preserve"> </w:t>
      </w:r>
      <w:r w:rsidR="002E1741" w:rsidRPr="005D5392">
        <w:rPr>
          <w:rFonts w:ascii="Times New Roman" w:hAnsi="Times New Roman" w:cs="Times New Roman"/>
          <w:sz w:val="24"/>
          <w:szCs w:val="24"/>
        </w:rPr>
        <w:t>solution (</w:t>
      </w:r>
      <w:r w:rsidR="002E1741">
        <w:rPr>
          <w:rFonts w:ascii="Times New Roman" w:hAnsi="Times New Roman" w:cs="Times New Roman"/>
          <w:sz w:val="24"/>
          <w:szCs w:val="24"/>
        </w:rPr>
        <w:t>#</w:t>
      </w:r>
      <w:r w:rsidR="002E1741" w:rsidRPr="002E1741">
        <w:rPr>
          <w:rFonts w:ascii="Times New Roman" w:hAnsi="Times New Roman" w:cs="Times New Roman"/>
          <w:sz w:val="24"/>
          <w:szCs w:val="24"/>
        </w:rPr>
        <w:t>15596026</w:t>
      </w:r>
      <w:r w:rsidR="002E1741">
        <w:rPr>
          <w:rFonts w:ascii="Times New Roman" w:hAnsi="Times New Roman" w:cs="Times New Roman"/>
          <w:sz w:val="24"/>
          <w:szCs w:val="24"/>
        </w:rPr>
        <w:t xml:space="preserve">, </w:t>
      </w:r>
      <w:bookmarkStart w:id="22" w:name="_Hlk43199732"/>
      <w:r w:rsidR="002E1741" w:rsidRPr="002E1741">
        <w:rPr>
          <w:rFonts w:ascii="Times New Roman" w:hAnsi="Times New Roman" w:cs="Times New Roman"/>
          <w:sz w:val="24"/>
          <w:szCs w:val="24"/>
        </w:rPr>
        <w:t>Thermo Scientific, MA, USA</w:t>
      </w:r>
      <w:bookmarkEnd w:id="22"/>
      <w:r w:rsidR="002E1741" w:rsidRPr="005D5392">
        <w:rPr>
          <w:rFonts w:ascii="Times New Roman" w:hAnsi="Times New Roman" w:cs="Times New Roman"/>
          <w:sz w:val="24"/>
          <w:szCs w:val="24"/>
        </w:rPr>
        <w:t>)</w:t>
      </w:r>
      <w:r w:rsidR="00120BE6">
        <w:rPr>
          <w:rFonts w:ascii="Times New Roman" w:hAnsi="Times New Roman" w:cs="Times New Roman"/>
          <w:sz w:val="24"/>
          <w:szCs w:val="24"/>
        </w:rPr>
        <w:t xml:space="preserve"> </w:t>
      </w:r>
      <w:r w:rsidR="00120BE6" w:rsidRPr="00120BE6">
        <w:rPr>
          <w:rFonts w:ascii="Times New Roman" w:hAnsi="Times New Roman" w:cs="Times New Roman"/>
          <w:sz w:val="24"/>
          <w:szCs w:val="24"/>
        </w:rPr>
        <w:t>as one pooled sample</w:t>
      </w:r>
      <w:r w:rsidR="00AE56C7" w:rsidRPr="00AE56C7">
        <w:rPr>
          <w:rFonts w:ascii="Times New Roman" w:hAnsi="Times New Roman" w:cs="Times New Roman"/>
          <w:sz w:val="24"/>
          <w:szCs w:val="24"/>
        </w:rPr>
        <w:t xml:space="preserve"> for microarray assay</w:t>
      </w:r>
      <w:r w:rsidR="00120BE6">
        <w:rPr>
          <w:rFonts w:ascii="Times New Roman" w:hAnsi="Times New Roman" w:cs="Times New Roman"/>
          <w:sz w:val="24"/>
          <w:szCs w:val="24"/>
        </w:rPr>
        <w:t>.</w:t>
      </w:r>
      <w:r w:rsidR="00AE56C7" w:rsidRPr="00AE56C7">
        <w:rPr>
          <w:rFonts w:ascii="Times New Roman" w:hAnsi="Times New Roman" w:cs="Times New Roman"/>
          <w:sz w:val="24"/>
          <w:szCs w:val="24"/>
        </w:rPr>
        <w:t xml:space="preserve"> </w:t>
      </w:r>
      <w:r w:rsidR="00120BE6">
        <w:rPr>
          <w:rFonts w:ascii="Times New Roman" w:hAnsi="Times New Roman" w:cs="Times New Roman"/>
          <w:sz w:val="24"/>
          <w:szCs w:val="24"/>
        </w:rPr>
        <w:t xml:space="preserve">The </w:t>
      </w:r>
      <w:r w:rsidR="00120BE6" w:rsidRPr="00120BE6">
        <w:rPr>
          <w:rFonts w:ascii="Times New Roman" w:hAnsi="Times New Roman" w:cs="Times New Roman"/>
          <w:sz w:val="24"/>
          <w:szCs w:val="24"/>
        </w:rPr>
        <w:t xml:space="preserve">RNA </w:t>
      </w:r>
      <w:r w:rsidR="00120BE6">
        <w:rPr>
          <w:rFonts w:ascii="Times New Roman" w:hAnsi="Times New Roman" w:cs="Times New Roman"/>
          <w:sz w:val="24"/>
          <w:szCs w:val="24"/>
        </w:rPr>
        <w:t xml:space="preserve">extraction, </w:t>
      </w:r>
      <w:r w:rsidR="00120BE6" w:rsidRPr="00120BE6">
        <w:rPr>
          <w:rFonts w:ascii="Times New Roman" w:hAnsi="Times New Roman" w:cs="Times New Roman"/>
          <w:sz w:val="24"/>
          <w:szCs w:val="24"/>
        </w:rPr>
        <w:t xml:space="preserve">quality control, </w:t>
      </w:r>
      <w:proofErr w:type="spellStart"/>
      <w:r w:rsidR="00120BE6" w:rsidRPr="00120BE6">
        <w:rPr>
          <w:rFonts w:ascii="Times New Roman" w:hAnsi="Times New Roman" w:cs="Times New Roman"/>
          <w:sz w:val="24"/>
          <w:szCs w:val="24"/>
        </w:rPr>
        <w:t>Genechip</w:t>
      </w:r>
      <w:proofErr w:type="spellEnd"/>
      <w:r w:rsidR="00120BE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120BE6" w:rsidRPr="00120BE6">
        <w:rPr>
          <w:rFonts w:ascii="Times New Roman" w:hAnsi="Times New Roman" w:cs="Times New Roman"/>
          <w:sz w:val="24"/>
          <w:szCs w:val="24"/>
        </w:rPr>
        <w:t xml:space="preserve">hybridization </w:t>
      </w:r>
      <w:r w:rsidR="00120BE6">
        <w:rPr>
          <w:rFonts w:ascii="Times New Roman" w:hAnsi="Times New Roman" w:cs="Times New Roman"/>
          <w:sz w:val="24"/>
          <w:szCs w:val="24"/>
        </w:rPr>
        <w:t>as well as</w:t>
      </w:r>
      <w:r w:rsidR="00120BE6" w:rsidRPr="00120BE6">
        <w:rPr>
          <w:rFonts w:ascii="Times New Roman" w:hAnsi="Times New Roman" w:cs="Times New Roman"/>
          <w:sz w:val="24"/>
          <w:szCs w:val="24"/>
        </w:rPr>
        <w:t xml:space="preserve"> data acquisition were performed at the</w:t>
      </w:r>
      <w:r w:rsidR="00120BE6" w:rsidRPr="00120BE6">
        <w:t xml:space="preserve"> </w:t>
      </w:r>
      <w:bookmarkStart w:id="23" w:name="_Hlk43134223"/>
      <w:bookmarkStart w:id="24" w:name="OLE_LINK4"/>
      <w:r w:rsidR="00120BE6" w:rsidRPr="00120BE6">
        <w:rPr>
          <w:rFonts w:ascii="Times New Roman" w:hAnsi="Times New Roman" w:cs="Times New Roman"/>
          <w:sz w:val="24"/>
          <w:szCs w:val="24"/>
        </w:rPr>
        <w:t>Beijing</w:t>
      </w:r>
      <w:bookmarkEnd w:id="23"/>
      <w:bookmarkEnd w:id="24"/>
      <w:r w:rsidR="00120BE6" w:rsidRPr="00120BE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0BE6" w:rsidRPr="00120BE6">
        <w:rPr>
          <w:rFonts w:ascii="Times New Roman" w:hAnsi="Times New Roman" w:cs="Times New Roman"/>
          <w:sz w:val="24"/>
          <w:szCs w:val="24"/>
        </w:rPr>
        <w:t>Cnkingbio</w:t>
      </w:r>
      <w:proofErr w:type="spellEnd"/>
      <w:r w:rsidR="00120BE6" w:rsidRPr="00120BE6">
        <w:rPr>
          <w:rFonts w:ascii="Times New Roman" w:hAnsi="Times New Roman" w:cs="Times New Roman"/>
          <w:sz w:val="24"/>
          <w:szCs w:val="24"/>
        </w:rPr>
        <w:t xml:space="preserve"> Biotechnology Corporation (Beijing, China)</w:t>
      </w:r>
      <w:r w:rsidR="00120BE6">
        <w:rPr>
          <w:rFonts w:ascii="Times New Roman" w:hAnsi="Times New Roman" w:cs="Times New Roman"/>
          <w:sz w:val="24"/>
          <w:szCs w:val="24"/>
        </w:rPr>
        <w:t>.</w:t>
      </w:r>
      <w:r w:rsidR="00327989" w:rsidRPr="00327989">
        <w:rPr>
          <w:rFonts w:ascii="Times New Roman" w:hAnsi="Times New Roman" w:cs="Times New Roman"/>
          <w:sz w:val="24"/>
          <w:szCs w:val="24"/>
        </w:rPr>
        <w:t xml:space="preserve"> </w:t>
      </w:r>
      <w:r w:rsidR="002A1B87">
        <w:rPr>
          <w:rFonts w:ascii="Times New Roman" w:hAnsi="Times New Roman" w:cs="Times New Roman"/>
          <w:sz w:val="24"/>
          <w:szCs w:val="24"/>
        </w:rPr>
        <w:t>Data</w:t>
      </w:r>
      <w:r w:rsidR="002A1B87" w:rsidRPr="002A1B87">
        <w:rPr>
          <w:rFonts w:ascii="Times New Roman" w:hAnsi="Times New Roman" w:cs="Times New Roman"/>
          <w:sz w:val="24"/>
          <w:szCs w:val="24"/>
        </w:rPr>
        <w:t xml:space="preserve"> files were analyzed</w:t>
      </w:r>
      <w:r w:rsidR="002A1B87">
        <w:rPr>
          <w:rFonts w:ascii="Times New Roman" w:hAnsi="Times New Roman" w:cs="Times New Roman"/>
          <w:sz w:val="24"/>
          <w:szCs w:val="24"/>
        </w:rPr>
        <w:t xml:space="preserve"> by</w:t>
      </w:r>
      <w:r w:rsidR="002A1B87" w:rsidRPr="002A1B87">
        <w:rPr>
          <w:rFonts w:ascii="Times New Roman" w:hAnsi="Times New Roman" w:cs="Times New Roman"/>
          <w:sz w:val="24"/>
          <w:szCs w:val="24"/>
        </w:rPr>
        <w:t xml:space="preserve"> using SBC Analysis System</w:t>
      </w:r>
      <w:r w:rsidR="002A1B8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A1B87" w:rsidRPr="002A1B87">
        <w:rPr>
          <w:rFonts w:ascii="Times New Roman" w:hAnsi="Times New Roman" w:cs="Times New Roman"/>
          <w:sz w:val="24"/>
          <w:szCs w:val="24"/>
        </w:rPr>
        <w:t>software</w:t>
      </w:r>
      <w:r w:rsidR="002A1B87">
        <w:rPr>
          <w:rFonts w:ascii="Times New Roman" w:hAnsi="Times New Roman" w:cs="Times New Roman"/>
          <w:sz w:val="24"/>
          <w:szCs w:val="24"/>
        </w:rPr>
        <w:t>.</w:t>
      </w:r>
      <w:r w:rsidR="0032798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A8E738" w14:textId="4A0FC181" w:rsidR="003D70DD" w:rsidRDefault="002A1B87" w:rsidP="002675FB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bookmarkStart w:id="25" w:name="_Hlk43335258"/>
      <w:r w:rsidRPr="002A1B87">
        <w:rPr>
          <w:rFonts w:ascii="Times New Roman" w:hAnsi="Times New Roman" w:cs="Times New Roman"/>
          <w:b/>
          <w:bCs/>
          <w:sz w:val="24"/>
          <w:szCs w:val="24"/>
        </w:rPr>
        <w:t>RNA</w:t>
      </w:r>
      <w:r w:rsidR="0031714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1B87">
        <w:rPr>
          <w:rFonts w:ascii="Times New Roman" w:hAnsi="Times New Roman" w:cs="Times New Roman"/>
          <w:b/>
          <w:bCs/>
          <w:sz w:val="24"/>
          <w:szCs w:val="24"/>
        </w:rPr>
        <w:t>immunoprecipitation</w:t>
      </w:r>
      <w:bookmarkEnd w:id="25"/>
      <w:r w:rsidR="00317142"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r w:rsidR="00317142" w:rsidRPr="00317142">
        <w:rPr>
          <w:rFonts w:ascii="Times New Roman" w:hAnsi="Times New Roman" w:cs="Times New Roman"/>
          <w:b/>
          <w:bCs/>
          <w:sz w:val="24"/>
          <w:szCs w:val="24"/>
        </w:rPr>
        <w:t>RIP</w:t>
      </w:r>
      <w:r w:rsidR="0031714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2A1B87">
        <w:rPr>
          <w:rFonts w:ascii="Times New Roman" w:hAnsi="Times New Roman" w:cs="Times New Roman"/>
          <w:b/>
          <w:bCs/>
          <w:sz w:val="24"/>
          <w:szCs w:val="24"/>
        </w:rPr>
        <w:t xml:space="preserve"> assay</w:t>
      </w:r>
      <w:r w:rsidR="00274AD2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5CE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For</w:t>
      </w:r>
      <w:r w:rsidR="005E5801">
        <w:rPr>
          <w:rFonts w:ascii="Times New Roman" w:hAnsi="Times New Roman" w:cs="Times New Roman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RIP</w:t>
      </w:r>
      <w:r w:rsidR="005E5801">
        <w:rPr>
          <w:rFonts w:ascii="Times New Roman" w:hAnsi="Times New Roman" w:cs="Times New Roman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assay,</w:t>
      </w:r>
      <w:r w:rsidR="003B0080">
        <w:rPr>
          <w:rFonts w:ascii="Times New Roman" w:hAnsi="Times New Roman" w:cs="Times New Roman"/>
          <w:sz w:val="24"/>
          <w:szCs w:val="24"/>
        </w:rPr>
        <w:t xml:space="preserve"> </w:t>
      </w:r>
      <w:r w:rsidR="005E5801">
        <w:rPr>
          <w:rFonts w:ascii="Times New Roman" w:hAnsi="Times New Roman" w:cs="Times New Roman"/>
          <w:sz w:val="24"/>
          <w:szCs w:val="24"/>
        </w:rPr>
        <w:t>A549 cell</w:t>
      </w:r>
      <w:r w:rsidR="003B0080">
        <w:rPr>
          <w:rFonts w:ascii="Times New Roman" w:hAnsi="Times New Roman" w:cs="Times New Roman"/>
          <w:sz w:val="24"/>
          <w:szCs w:val="24"/>
        </w:rPr>
        <w:t>s were transiently infected with CIRP overexpression viral vector</w:t>
      </w:r>
      <w:r w:rsidR="00E95CEE">
        <w:rPr>
          <w:rFonts w:ascii="Times New Roman" w:hAnsi="Times New Roman" w:cs="Times New Roman"/>
          <w:sz w:val="24"/>
          <w:szCs w:val="24"/>
        </w:rPr>
        <w:t xml:space="preserve"> </w:t>
      </w:r>
      <w:r w:rsidR="00E03A6E">
        <w:rPr>
          <w:rFonts w:ascii="Times New Roman" w:hAnsi="Times New Roman" w:cs="Times New Roman"/>
          <w:sz w:val="24"/>
          <w:szCs w:val="24"/>
        </w:rPr>
        <w:t>or respectively transfected with indicated l</w:t>
      </w:r>
      <w:r w:rsidR="00E03A6E" w:rsidRPr="00645FFF">
        <w:rPr>
          <w:rFonts w:ascii="Times New Roman" w:hAnsi="Times New Roman" w:cs="Times New Roman"/>
          <w:sz w:val="24"/>
          <w:szCs w:val="24"/>
        </w:rPr>
        <w:t>uciferase reporter</w:t>
      </w:r>
      <w:r w:rsidR="00E03A6E" w:rsidRPr="00645FFF">
        <w:rPr>
          <w:rFonts w:ascii="Times New Roman" w:hAnsi="Times New Roman" w:cs="Times New Roman" w:hint="eastAsia"/>
          <w:sz w:val="24"/>
          <w:szCs w:val="24"/>
        </w:rPr>
        <w:t>s</w:t>
      </w:r>
      <w:r w:rsidR="00E03A6E">
        <w:rPr>
          <w:rFonts w:ascii="Times New Roman" w:hAnsi="Times New Roman" w:cs="Times New Roman"/>
          <w:sz w:val="24"/>
          <w:szCs w:val="24"/>
        </w:rPr>
        <w:t xml:space="preserve">, </w:t>
      </w:r>
      <w:r w:rsidR="00E95CEE">
        <w:rPr>
          <w:rFonts w:ascii="Times New Roman" w:hAnsi="Times New Roman" w:cs="Times New Roman"/>
          <w:sz w:val="24"/>
          <w:szCs w:val="24"/>
        </w:rPr>
        <w:t>and</w:t>
      </w:r>
      <w:r w:rsidR="00E03A6E">
        <w:rPr>
          <w:rFonts w:ascii="Times New Roman" w:hAnsi="Times New Roman" w:cs="Times New Roman"/>
          <w:sz w:val="24"/>
          <w:szCs w:val="24"/>
        </w:rPr>
        <w:t xml:space="preserve"> continually</w:t>
      </w:r>
      <w:r w:rsidR="00E95CEE">
        <w:rPr>
          <w:rFonts w:ascii="Times New Roman" w:hAnsi="Times New Roman" w:cs="Times New Roman"/>
          <w:sz w:val="24"/>
          <w:szCs w:val="24"/>
        </w:rPr>
        <w:t xml:space="preserve"> </w:t>
      </w:r>
      <w:r w:rsidR="00322C4D">
        <w:rPr>
          <w:rFonts w:ascii="Times New Roman" w:hAnsi="Times New Roman" w:cs="Times New Roman"/>
          <w:sz w:val="24"/>
          <w:szCs w:val="24"/>
        </w:rPr>
        <w:t>cultured</w:t>
      </w:r>
      <w:r w:rsidR="003B0080">
        <w:rPr>
          <w:rFonts w:ascii="Times New Roman" w:hAnsi="Times New Roman" w:cs="Times New Roman"/>
          <w:sz w:val="24"/>
          <w:szCs w:val="24"/>
        </w:rPr>
        <w:t xml:space="preserve"> for </w:t>
      </w:r>
      <w:r w:rsidR="00E95CEE">
        <w:rPr>
          <w:rFonts w:ascii="Times New Roman" w:hAnsi="Times New Roman" w:cs="Times New Roman"/>
          <w:sz w:val="24"/>
          <w:szCs w:val="24"/>
        </w:rPr>
        <w:t xml:space="preserve">another </w:t>
      </w:r>
      <w:r w:rsidR="003B0080">
        <w:rPr>
          <w:rFonts w:ascii="Times New Roman" w:hAnsi="Times New Roman" w:cs="Times New Roman"/>
          <w:sz w:val="24"/>
          <w:szCs w:val="24"/>
        </w:rPr>
        <w:t xml:space="preserve">72 hours. </w:t>
      </w:r>
      <w:r w:rsidR="00E03A6E">
        <w:rPr>
          <w:rFonts w:ascii="Times New Roman" w:hAnsi="Times New Roman" w:cs="Times New Roman"/>
          <w:sz w:val="24"/>
          <w:szCs w:val="24"/>
        </w:rPr>
        <w:t>C</w:t>
      </w:r>
      <w:r w:rsidR="003B0080">
        <w:rPr>
          <w:rFonts w:ascii="Times New Roman" w:hAnsi="Times New Roman" w:cs="Times New Roman"/>
          <w:sz w:val="24"/>
          <w:szCs w:val="24"/>
        </w:rPr>
        <w:t xml:space="preserve">ells were </w:t>
      </w:r>
      <w:r w:rsidR="003B0080" w:rsidRPr="002675FB">
        <w:rPr>
          <w:rFonts w:ascii="Times New Roman" w:hAnsi="Times New Roman" w:cs="Times New Roman"/>
          <w:sz w:val="24"/>
          <w:szCs w:val="24"/>
        </w:rPr>
        <w:t>washed twice with</w:t>
      </w:r>
      <w:r w:rsidR="003B0080">
        <w:rPr>
          <w:rFonts w:ascii="Times New Roman" w:hAnsi="Times New Roman" w:cs="Times New Roman"/>
          <w:sz w:val="24"/>
          <w:szCs w:val="24"/>
        </w:rPr>
        <w:t xml:space="preserve"> 10</w:t>
      </w:r>
      <w:r w:rsidR="003B0080" w:rsidRPr="002675FB">
        <w:rPr>
          <w:rFonts w:ascii="Times New Roman" w:hAnsi="Times New Roman" w:cs="Times New Roman"/>
          <w:sz w:val="24"/>
          <w:szCs w:val="24"/>
        </w:rPr>
        <w:t>m</w:t>
      </w:r>
      <w:r w:rsidR="00772312">
        <w:rPr>
          <w:rFonts w:ascii="Times New Roman" w:hAnsi="Times New Roman" w:cs="Times New Roman"/>
          <w:sz w:val="24"/>
          <w:szCs w:val="24"/>
        </w:rPr>
        <w:t>L</w:t>
      </w:r>
      <w:r w:rsidR="003B0080" w:rsidRPr="002675FB">
        <w:rPr>
          <w:rFonts w:ascii="Times New Roman" w:hAnsi="Times New Roman" w:cs="Times New Roman"/>
          <w:sz w:val="24"/>
          <w:szCs w:val="24"/>
        </w:rPr>
        <w:t xml:space="preserve"> of ice-cold PBS</w:t>
      </w:r>
      <w:r w:rsidR="003B0080">
        <w:rPr>
          <w:rFonts w:ascii="Times New Roman" w:hAnsi="Times New Roman" w:cs="Times New Roman"/>
          <w:sz w:val="24"/>
          <w:szCs w:val="24"/>
        </w:rPr>
        <w:t xml:space="preserve"> and </w:t>
      </w:r>
      <w:r w:rsidR="002675FB" w:rsidRPr="002675FB">
        <w:rPr>
          <w:rFonts w:ascii="Times New Roman" w:hAnsi="Times New Roman" w:cs="Times New Roman"/>
          <w:sz w:val="24"/>
          <w:szCs w:val="24"/>
        </w:rPr>
        <w:t>lysed with</w:t>
      </w:r>
      <w:r w:rsidR="003B0080">
        <w:rPr>
          <w:rFonts w:ascii="Times New Roman" w:hAnsi="Times New Roman" w:cs="Times New Roman"/>
          <w:sz w:val="24"/>
          <w:szCs w:val="24"/>
        </w:rPr>
        <w:t xml:space="preserve"> 1</w:t>
      </w:r>
      <w:r w:rsidR="002675FB" w:rsidRPr="002675FB">
        <w:rPr>
          <w:rFonts w:ascii="Times New Roman" w:hAnsi="Times New Roman" w:cs="Times New Roman"/>
          <w:sz w:val="24"/>
          <w:szCs w:val="24"/>
        </w:rPr>
        <w:t>m</w:t>
      </w:r>
      <w:r w:rsidR="003B0080">
        <w:rPr>
          <w:rFonts w:ascii="Times New Roman" w:hAnsi="Times New Roman" w:cs="Times New Roman"/>
          <w:sz w:val="24"/>
          <w:szCs w:val="24"/>
        </w:rPr>
        <w:t>L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 lysis buffer</w:t>
      </w:r>
      <w:r w:rsidR="003B0080">
        <w:rPr>
          <w:rFonts w:ascii="Times New Roman" w:hAnsi="Times New Roman" w:cs="Times New Roman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(150 mM NaCl, 1% IGEPAL CA-603, 0.5% DOC, 0.1%</w:t>
      </w:r>
      <w:r w:rsidR="003B008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SDS, 50 mM Tris 100 U/ml </w:t>
      </w:r>
      <w:proofErr w:type="spellStart"/>
      <w:r w:rsidR="002675FB" w:rsidRPr="002675FB">
        <w:rPr>
          <w:rFonts w:ascii="Times New Roman" w:hAnsi="Times New Roman" w:cs="Times New Roman"/>
          <w:sz w:val="24"/>
          <w:szCs w:val="24"/>
        </w:rPr>
        <w:t>Rnasin</w:t>
      </w:r>
      <w:proofErr w:type="spellEnd"/>
      <w:r w:rsidR="002675FB" w:rsidRPr="002675FB">
        <w:rPr>
          <w:rFonts w:ascii="Times New Roman" w:hAnsi="Times New Roman" w:cs="Times New Roman"/>
          <w:sz w:val="24"/>
          <w:szCs w:val="24"/>
        </w:rPr>
        <w:t>, 1</w:t>
      </w:r>
      <w:r w:rsidR="005D05CF">
        <w:rPr>
          <w:rFonts w:ascii="Times New Roman" w:hAnsi="Times New Roman" w:cs="Times New Roman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mm PMSF)</w:t>
      </w:r>
      <w:r w:rsidR="00E95CEE">
        <w:rPr>
          <w:rFonts w:ascii="Times New Roman" w:hAnsi="Times New Roman" w:cs="Times New Roman"/>
          <w:sz w:val="24"/>
          <w:szCs w:val="24"/>
        </w:rPr>
        <w:t xml:space="preserve"> for 10 min on ice </w:t>
      </w:r>
      <w:r w:rsidR="003B0080">
        <w:rPr>
          <w:rFonts w:ascii="Times New Roman" w:hAnsi="Times New Roman" w:cs="Times New Roman"/>
          <w:sz w:val="24"/>
          <w:szCs w:val="24"/>
        </w:rPr>
        <w:fldChar w:fldCharType="begin"/>
      </w:r>
      <w:r w:rsidR="003B0080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&lt;EndNote&gt;&lt;Cite&gt;&lt;Author&gt;Mengxin&lt;/Author&gt;&lt;Year&gt;2018&lt;/Year&gt;&lt;RecNum&gt;31&lt;/RecNum&gt;&lt;DisplayText&gt;[3]&lt;/DisplayText&gt;&lt;record&gt;&lt;rec-number&gt;31&lt;/rec-number&gt;&lt;foreign-keys&gt;&lt;key app="EN" db-id="dws0arz0prwwaxepssyp2d2rwtd9s0ps95z0"&gt;31&lt;/key&gt;&lt;/foreign-keys&gt;&lt;ref-type name="Journal Article"&gt;17&lt;/ref-type&gt;&lt;contributors&gt;&lt;authors&gt;&lt;author&gt;Mengxin&lt;/author&gt;&lt;author&gt;Lu&lt;/author&gt;&lt;author&gt;Qiangqiang&lt;/author&gt;&lt;author&gt;Ge&lt;/author&gt;&lt;author&gt;Gang&lt;/author&gt;&lt;author&gt;Wang&lt;/author&gt;&lt;author&gt;Yongwen&lt;/author&gt;&lt;author&gt;Luo&lt;/author&gt;&lt;author&gt;Xiaolong&lt;/author&gt;&lt;author&gt;Wei&lt;/author&gt;&lt;/authors&gt;&lt;/contributors&gt;&lt;titles&gt;&lt;title&gt;CIRBP is a novel oncogene in human bladder cancer inducing expression of HIF-1α&lt;/title&gt;&lt;secondary-title&gt;Cell death &amp;amp; disease&lt;/secondary-title&gt;&lt;/titles&gt;&lt;periodical&gt;&lt;full-title&gt;Cell death &amp;amp; disease&lt;/full-title&gt;&lt;/periodical&gt;&lt;dates&gt;&lt;year&gt;2018&lt;/year&gt;&lt;/dates&gt;&lt;urls&gt;&lt;/urls&gt;&lt;/record&gt;&lt;/Cite&gt;&lt;/EndNote&gt;</w:instrText>
      </w:r>
      <w:r w:rsidR="003B0080">
        <w:rPr>
          <w:rFonts w:ascii="Times New Roman" w:hAnsi="Times New Roman" w:cs="Times New Roman"/>
          <w:sz w:val="24"/>
          <w:szCs w:val="24"/>
        </w:rPr>
        <w:fldChar w:fldCharType="separate"/>
      </w:r>
      <w:r w:rsidR="003B0080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Mengxin, 2018 #31" w:history="1">
        <w:r w:rsidR="007274E1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3B0080">
        <w:rPr>
          <w:rFonts w:ascii="Times New Roman" w:hAnsi="Times New Roman" w:cs="Times New Roman"/>
          <w:noProof/>
          <w:sz w:val="24"/>
          <w:szCs w:val="24"/>
        </w:rPr>
        <w:t>]</w:t>
      </w:r>
      <w:r w:rsidR="003B0080">
        <w:rPr>
          <w:rFonts w:ascii="Times New Roman" w:hAnsi="Times New Roman" w:cs="Times New Roman"/>
          <w:sz w:val="24"/>
          <w:szCs w:val="24"/>
        </w:rPr>
        <w:fldChar w:fldCharType="end"/>
      </w:r>
      <w:r w:rsidR="003B0080">
        <w:rPr>
          <w:rFonts w:ascii="Times New Roman" w:hAnsi="Times New Roman" w:cs="Times New Roman"/>
          <w:sz w:val="24"/>
          <w:szCs w:val="24"/>
        </w:rPr>
        <w:t>.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 </w:t>
      </w:r>
      <w:bookmarkStart w:id="26" w:name="_Hlk43213383"/>
      <w:r w:rsidR="00E95CEE">
        <w:rPr>
          <w:rFonts w:ascii="Times New Roman" w:hAnsi="Times New Roman" w:cs="Times New Roman"/>
          <w:sz w:val="24"/>
          <w:szCs w:val="24"/>
        </w:rPr>
        <w:t xml:space="preserve">After </w:t>
      </w:r>
      <w:r w:rsidR="00E95CEE" w:rsidRPr="00E95CEE">
        <w:rPr>
          <w:rFonts w:ascii="Times New Roman" w:hAnsi="Times New Roman" w:cs="Times New Roman"/>
          <w:sz w:val="24"/>
          <w:szCs w:val="24"/>
        </w:rPr>
        <w:t>centrifu</w:t>
      </w:r>
      <w:r w:rsidR="00E95CEE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>ge,</w:t>
      </w:r>
      <w:r w:rsidR="00E95CEE" w:rsidRPr="00C84FB0">
        <w:rPr>
          <w:rFonts w:ascii="Times New Roman" w:hAnsi="Times New Roman" w:cs="Times New Roman" w:hint="eastAsia"/>
          <w:b/>
          <w:bCs/>
          <w:color w:val="000000" w:themeColor="text1"/>
          <w:sz w:val="24"/>
          <w:szCs w:val="24"/>
        </w:rPr>
        <w:t xml:space="preserve"> </w:t>
      </w:r>
      <w:r w:rsidR="00E95CEE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>900μL</w:t>
      </w:r>
      <w:r w:rsidR="00E95CEE" w:rsidRPr="00C84FB0">
        <w:rPr>
          <w:color w:val="000000" w:themeColor="text1"/>
        </w:rPr>
        <w:t xml:space="preserve"> </w:t>
      </w:r>
      <w:r w:rsidR="00E95CEE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supernatants were incubated with 100μL </w:t>
      </w:r>
      <w:r w:rsidR="00C84FB0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Pierce™ Protein G Agarose </w:t>
      </w:r>
      <w:r w:rsidR="00E95CEE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C84FB0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#20398, </w:t>
      </w:r>
      <w:bookmarkStart w:id="27" w:name="_Hlk43210038"/>
      <w:r w:rsidR="00C84FB0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>Thermo Scientific, MA, USA</w:t>
      </w:r>
      <w:bookmarkEnd w:id="27"/>
      <w:r w:rsidR="00E95CEE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with rotating for 1 hour. </w:t>
      </w:r>
      <w:r w:rsidR="003655C0" w:rsidRPr="00C84FB0">
        <w:rPr>
          <w:rFonts w:ascii="Times New Roman" w:hAnsi="Times New Roman" w:cs="Times New Roman"/>
          <w:color w:val="000000" w:themeColor="text1"/>
          <w:sz w:val="24"/>
          <w:szCs w:val="24"/>
        </w:rPr>
        <w:t>Then, we collected and halved t</w:t>
      </w:r>
      <w:r w:rsidR="003655C0">
        <w:rPr>
          <w:rFonts w:ascii="Times New Roman" w:hAnsi="Times New Roman" w:cs="Times New Roman"/>
          <w:sz w:val="24"/>
          <w:szCs w:val="24"/>
        </w:rPr>
        <w:t xml:space="preserve">he </w:t>
      </w:r>
      <w:r w:rsidR="003655C0" w:rsidRPr="00E95CEE">
        <w:rPr>
          <w:rFonts w:ascii="Times New Roman" w:hAnsi="Times New Roman" w:cs="Times New Roman"/>
          <w:sz w:val="24"/>
          <w:szCs w:val="24"/>
        </w:rPr>
        <w:t>supernatants</w:t>
      </w:r>
      <w:r w:rsidR="003655C0">
        <w:rPr>
          <w:rFonts w:ascii="Times New Roman" w:hAnsi="Times New Roman" w:cs="Times New Roman"/>
          <w:sz w:val="24"/>
          <w:szCs w:val="24"/>
        </w:rPr>
        <w:t xml:space="preserve"> (about 400</w:t>
      </w:r>
      <w:r w:rsidR="003655C0" w:rsidRPr="00E95CEE">
        <w:rPr>
          <w:rFonts w:ascii="Times New Roman" w:hAnsi="Times New Roman" w:cs="Times New Roman"/>
          <w:sz w:val="24"/>
          <w:szCs w:val="24"/>
        </w:rPr>
        <w:t>μ</w:t>
      </w:r>
      <w:r w:rsidR="003655C0">
        <w:rPr>
          <w:rFonts w:ascii="Times New Roman" w:hAnsi="Times New Roman" w:cs="Times New Roman"/>
          <w:sz w:val="24"/>
          <w:szCs w:val="24"/>
        </w:rPr>
        <w:t>L) into two EP tubes. Following, 100</w:t>
      </w:r>
      <w:r w:rsidR="00513B61" w:rsidRPr="002675FB">
        <w:rPr>
          <w:rFonts w:ascii="Times New Roman" w:hAnsi="Times New Roman" w:cs="Times New Roman"/>
          <w:sz w:val="24"/>
          <w:szCs w:val="24"/>
        </w:rPr>
        <w:t>μ</w:t>
      </w:r>
      <w:r w:rsidR="003655C0">
        <w:rPr>
          <w:rFonts w:ascii="Times New Roman" w:hAnsi="Times New Roman" w:cs="Times New Roman"/>
          <w:sz w:val="24"/>
          <w:szCs w:val="24"/>
        </w:rPr>
        <w:t>L</w:t>
      </w:r>
      <w:r w:rsidR="006569BC" w:rsidRPr="006569BC">
        <w:rPr>
          <w:rFonts w:ascii="Times New Roman" w:hAnsi="Times New Roman" w:cs="Times New Roman"/>
          <w:sz w:val="24"/>
          <w:szCs w:val="24"/>
        </w:rPr>
        <w:t xml:space="preserve"> </w:t>
      </w:r>
      <w:r w:rsidR="006569BC" w:rsidRPr="002675FB">
        <w:rPr>
          <w:rFonts w:ascii="Times New Roman" w:hAnsi="Times New Roman" w:cs="Times New Roman"/>
          <w:sz w:val="24"/>
          <w:szCs w:val="24"/>
        </w:rPr>
        <w:t>pre-coated</w:t>
      </w:r>
      <w:r w:rsidR="006569BC">
        <w:rPr>
          <w:rFonts w:ascii="Times New Roman" w:hAnsi="Times New Roman" w:cs="Times New Roman"/>
          <w:sz w:val="24"/>
          <w:szCs w:val="24"/>
        </w:rPr>
        <w:t xml:space="preserve"> (Incubating with 2</w:t>
      </w:r>
      <w:r w:rsidR="006569BC" w:rsidRPr="002675FB">
        <w:rPr>
          <w:rFonts w:ascii="Times New Roman" w:hAnsi="Times New Roman" w:cs="Times New Roman"/>
          <w:sz w:val="24"/>
          <w:szCs w:val="24"/>
        </w:rPr>
        <w:t>0μ</w:t>
      </w:r>
      <w:r w:rsidR="006569BC">
        <w:rPr>
          <w:rFonts w:ascii="Times New Roman" w:hAnsi="Times New Roman" w:cs="Times New Roman"/>
          <w:sz w:val="24"/>
          <w:szCs w:val="24"/>
        </w:rPr>
        <w:t>L</w:t>
      </w:r>
      <w:r w:rsidR="006569BC" w:rsidRPr="002675FB">
        <w:rPr>
          <w:rFonts w:ascii="Times New Roman" w:hAnsi="Times New Roman" w:cs="Times New Roman"/>
          <w:sz w:val="24"/>
          <w:szCs w:val="24"/>
        </w:rPr>
        <w:t xml:space="preserve"> anti-CIRP or Normal rabbit anti-IgG for</w:t>
      </w:r>
      <w:r w:rsidR="006569BC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6569BC" w:rsidRPr="002675FB">
        <w:rPr>
          <w:rFonts w:ascii="Times New Roman" w:hAnsi="Times New Roman" w:cs="Times New Roman"/>
          <w:sz w:val="24"/>
          <w:szCs w:val="24"/>
        </w:rPr>
        <w:t>6 h</w:t>
      </w:r>
      <w:r w:rsidR="006569BC">
        <w:rPr>
          <w:rFonts w:ascii="Times New Roman" w:hAnsi="Times New Roman" w:cs="Times New Roman"/>
          <w:sz w:val="24"/>
          <w:szCs w:val="24"/>
        </w:rPr>
        <w:t xml:space="preserve"> at 4 </w:t>
      </w:r>
      <w:r w:rsidR="006569BC" w:rsidRPr="00FD662C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 w:rsidR="006569BC">
        <w:rPr>
          <w:rFonts w:ascii="Times New Roman" w:hAnsi="Times New Roman" w:cs="Times New Roman"/>
          <w:sz w:val="24"/>
          <w:szCs w:val="24"/>
        </w:rPr>
        <w:t>)</w:t>
      </w:r>
      <w:r w:rsidR="003655C0">
        <w:rPr>
          <w:rFonts w:ascii="Times New Roman" w:hAnsi="Times New Roman" w:cs="Times New Roman"/>
          <w:sz w:val="24"/>
          <w:szCs w:val="24"/>
        </w:rPr>
        <w:t xml:space="preserve"> </w:t>
      </w:r>
      <w:r w:rsidR="003655C0" w:rsidRPr="003655C0">
        <w:rPr>
          <w:rFonts w:ascii="Times New Roman" w:hAnsi="Times New Roman" w:cs="Times New Roman"/>
          <w:sz w:val="24"/>
          <w:szCs w:val="24"/>
        </w:rPr>
        <w:t>Protein G</w:t>
      </w:r>
      <w:r w:rsidR="003655C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655C0" w:rsidRPr="003655C0">
        <w:rPr>
          <w:rFonts w:ascii="Times New Roman" w:hAnsi="Times New Roman" w:cs="Times New Roman"/>
          <w:sz w:val="24"/>
          <w:szCs w:val="24"/>
        </w:rPr>
        <w:t>Sepharose beads</w:t>
      </w:r>
      <w:r w:rsidR="006569BC">
        <w:rPr>
          <w:rFonts w:ascii="Times New Roman" w:hAnsi="Times New Roman" w:cs="Times New Roman"/>
          <w:sz w:val="24"/>
          <w:szCs w:val="24"/>
        </w:rPr>
        <w:t xml:space="preserve"> were added and </w:t>
      </w:r>
      <w:r w:rsidR="006569BC" w:rsidRPr="002675FB">
        <w:rPr>
          <w:rFonts w:ascii="Times New Roman" w:hAnsi="Times New Roman" w:cs="Times New Roman"/>
          <w:sz w:val="24"/>
          <w:szCs w:val="24"/>
        </w:rPr>
        <w:t>rotat</w:t>
      </w:r>
      <w:r w:rsidR="006569BC">
        <w:rPr>
          <w:rFonts w:ascii="Times New Roman" w:hAnsi="Times New Roman" w:cs="Times New Roman"/>
          <w:sz w:val="24"/>
          <w:szCs w:val="24"/>
        </w:rPr>
        <w:t>ed</w:t>
      </w:r>
      <w:r w:rsidR="006569BC" w:rsidRPr="002675FB">
        <w:rPr>
          <w:rFonts w:ascii="Times New Roman" w:hAnsi="Times New Roman" w:cs="Times New Roman"/>
          <w:sz w:val="24"/>
          <w:szCs w:val="24"/>
        </w:rPr>
        <w:t xml:space="preserve"> for overnight</w:t>
      </w:r>
      <w:r w:rsidR="006569BC">
        <w:rPr>
          <w:rFonts w:ascii="Times New Roman" w:hAnsi="Times New Roman" w:cs="Times New Roman"/>
          <w:sz w:val="24"/>
          <w:szCs w:val="24"/>
        </w:rPr>
        <w:t xml:space="preserve"> at 4 </w:t>
      </w:r>
      <w:r w:rsidR="006569BC" w:rsidRPr="00FD662C">
        <w:rPr>
          <w:rFonts w:ascii="Times New Roman" w:eastAsia="宋体" w:hAnsi="Times New Roman" w:cs="Times New Roman"/>
          <w:kern w:val="0"/>
          <w:sz w:val="24"/>
          <w:szCs w:val="24"/>
        </w:rPr>
        <w:t>℃</w:t>
      </w:r>
      <w:r w:rsidR="003655C0" w:rsidRPr="002675FB">
        <w:rPr>
          <w:rFonts w:ascii="Times New Roman" w:hAnsi="Times New Roman" w:cs="Times New Roman"/>
          <w:sz w:val="24"/>
          <w:szCs w:val="24"/>
        </w:rPr>
        <w:t xml:space="preserve">. </w:t>
      </w:r>
      <w:bookmarkEnd w:id="26"/>
      <w:r w:rsidR="005D05CF" w:rsidRPr="005D05CF">
        <w:rPr>
          <w:rFonts w:ascii="Times New Roman" w:hAnsi="Times New Roman" w:cs="Times New Roman"/>
          <w:sz w:val="24"/>
          <w:szCs w:val="24"/>
        </w:rPr>
        <w:t>After centrifuge,</w:t>
      </w:r>
      <w:r w:rsidR="005D05CF">
        <w:rPr>
          <w:rFonts w:ascii="Times New Roman" w:hAnsi="Times New Roman" w:cs="Times New Roman"/>
          <w:sz w:val="24"/>
          <w:szCs w:val="24"/>
        </w:rPr>
        <w:t xml:space="preserve"> the </w:t>
      </w:r>
      <w:r w:rsidR="005D05CF" w:rsidRPr="003655C0">
        <w:rPr>
          <w:rFonts w:ascii="Times New Roman" w:hAnsi="Times New Roman" w:cs="Times New Roman"/>
          <w:sz w:val="24"/>
          <w:szCs w:val="24"/>
        </w:rPr>
        <w:t>beads</w:t>
      </w:r>
      <w:r w:rsidR="005D05CF">
        <w:rPr>
          <w:rFonts w:ascii="Times New Roman" w:hAnsi="Times New Roman" w:cs="Times New Roman"/>
          <w:sz w:val="24"/>
          <w:szCs w:val="24"/>
        </w:rPr>
        <w:t xml:space="preserve"> were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 washed five times (0.5 m</w:t>
      </w:r>
      <w:r w:rsidR="005D05CF">
        <w:rPr>
          <w:rFonts w:ascii="Times New Roman" w:hAnsi="Times New Roman" w:cs="Times New Roman"/>
          <w:sz w:val="24"/>
          <w:szCs w:val="24"/>
        </w:rPr>
        <w:t>L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 wash, 5 min</w:t>
      </w:r>
      <w:r w:rsidR="005D05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each) with Wash buffer (50 mM Tris-HCl, 150 mM NaCl,</w:t>
      </w:r>
      <w:r w:rsidR="005D05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2675FB" w:rsidRPr="002675FB">
        <w:rPr>
          <w:rFonts w:ascii="Times New Roman" w:hAnsi="Times New Roman" w:cs="Times New Roman"/>
          <w:sz w:val="24"/>
          <w:szCs w:val="24"/>
        </w:rPr>
        <w:t>1 mM MgCl2, 0.05% NP-40 and 100U/m</w:t>
      </w:r>
      <w:r w:rsidR="00513B61">
        <w:rPr>
          <w:rFonts w:ascii="Times New Roman" w:hAnsi="Times New Roman" w:cs="Times New Roman"/>
          <w:sz w:val="24"/>
          <w:szCs w:val="24"/>
        </w:rPr>
        <w:t xml:space="preserve">L </w:t>
      </w:r>
      <w:proofErr w:type="spellStart"/>
      <w:r w:rsidR="002675FB" w:rsidRPr="002675FB">
        <w:rPr>
          <w:rFonts w:ascii="Times New Roman" w:hAnsi="Times New Roman" w:cs="Times New Roman"/>
          <w:sz w:val="24"/>
          <w:szCs w:val="24"/>
        </w:rPr>
        <w:t>Rnasin</w:t>
      </w:r>
      <w:proofErr w:type="spellEnd"/>
      <w:r w:rsidR="002675FB" w:rsidRPr="002675FB">
        <w:rPr>
          <w:rFonts w:ascii="Times New Roman" w:hAnsi="Times New Roman" w:cs="Times New Roman"/>
          <w:sz w:val="24"/>
          <w:szCs w:val="24"/>
        </w:rPr>
        <w:t>)</w:t>
      </w:r>
      <w:r w:rsidR="005D05CF">
        <w:rPr>
          <w:rFonts w:ascii="Times New Roman" w:hAnsi="Times New Roman" w:cs="Times New Roman"/>
          <w:sz w:val="24"/>
          <w:szCs w:val="24"/>
        </w:rPr>
        <w:fldChar w:fldCharType="begin"/>
      </w:r>
      <w:r w:rsidR="005D05CF"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&lt;EndNote&gt;&lt;Cite&gt;&lt;Author&gt;Mengxin&lt;/Author&gt;&lt;Year&gt;2018&lt;/Year&gt;&lt;RecNum&gt;31&lt;/RecNum&gt;&lt;DisplayText&gt;[3]&lt;/DisplayText&gt;&lt;record&gt;&lt;rec-number&gt;31&lt;/rec-number&gt;&lt;foreign-keys&gt;&lt;key app="EN" db-id="dws0arz0prwwaxepssyp2d2rwtd9s0ps95z0"&gt;31&lt;/key&gt;&lt;/foreign-keys&gt;&lt;ref-type name="Journal Article"&gt;17&lt;/ref-type&gt;&lt;contributors&gt;&lt;authors&gt;&lt;author&gt;Mengxin&lt;/author&gt;&lt;author&gt;Lu&lt;/author&gt;&lt;author&gt;Qiangqiang&lt;/author&gt;&lt;author&gt;Ge&lt;/author&gt;&lt;author&gt;Gang&lt;/author&gt;&lt;author&gt;Wang&lt;/author&gt;&lt;author&gt;Yongwen&lt;/author&gt;&lt;author&gt;Luo&lt;/author&gt;&lt;author&gt;Xiaolong&lt;/author&gt;&lt;author&gt;Wei&lt;/author&gt;&lt;/authors&gt;&lt;/contributors&gt;&lt;titles&gt;&lt;title&gt;CIRBP is a novel oncogene in human bladder cancer inducing expression of HIF-1α&lt;/title&gt;&lt;secondary-title&gt;Cell death &amp;amp; disease&lt;/secondary-title&gt;&lt;/titles&gt;&lt;periodical&gt;&lt;full-title&gt;Cell death &amp;amp; disease&lt;/full-title&gt;&lt;/periodical&gt;&lt;dates&gt;&lt;year&gt;2018&lt;/year&gt;&lt;/dates&gt;&lt;urls&gt;&lt;/urls&gt;&lt;/record&gt;&lt;/Cite&gt;&lt;/EndNote&gt;</w:instrText>
      </w:r>
      <w:r w:rsidR="005D05CF">
        <w:rPr>
          <w:rFonts w:ascii="Times New Roman" w:hAnsi="Times New Roman" w:cs="Times New Roman"/>
          <w:sz w:val="24"/>
          <w:szCs w:val="24"/>
        </w:rPr>
        <w:fldChar w:fldCharType="separate"/>
      </w:r>
      <w:r w:rsidR="005D05CF">
        <w:rPr>
          <w:rFonts w:ascii="Times New Roman" w:hAnsi="Times New Roman" w:cs="Times New Roman"/>
          <w:noProof/>
          <w:sz w:val="24"/>
          <w:szCs w:val="24"/>
        </w:rPr>
        <w:t>[</w:t>
      </w:r>
      <w:hyperlink w:anchor="_ENREF_3" w:tooltip="Mengxin, 2018 #31" w:history="1">
        <w:r w:rsidR="007274E1">
          <w:rPr>
            <w:rFonts w:ascii="Times New Roman" w:hAnsi="Times New Roman" w:cs="Times New Roman"/>
            <w:noProof/>
            <w:sz w:val="24"/>
            <w:szCs w:val="24"/>
          </w:rPr>
          <w:t>3</w:t>
        </w:r>
      </w:hyperlink>
      <w:r w:rsidR="005D05CF">
        <w:rPr>
          <w:rFonts w:ascii="Times New Roman" w:hAnsi="Times New Roman" w:cs="Times New Roman"/>
          <w:noProof/>
          <w:sz w:val="24"/>
          <w:szCs w:val="24"/>
        </w:rPr>
        <w:t>]</w:t>
      </w:r>
      <w:r w:rsidR="005D05CF">
        <w:rPr>
          <w:rFonts w:ascii="Times New Roman" w:hAnsi="Times New Roman" w:cs="Times New Roman"/>
          <w:sz w:val="24"/>
          <w:szCs w:val="24"/>
        </w:rPr>
        <w:fldChar w:fldCharType="end"/>
      </w:r>
      <w:r w:rsidR="005D05CF">
        <w:rPr>
          <w:rFonts w:ascii="Times New Roman" w:hAnsi="Times New Roman" w:cs="Times New Roman"/>
          <w:sz w:val="24"/>
          <w:szCs w:val="24"/>
        </w:rPr>
        <w:t>. Next, 200</w:t>
      </w:r>
      <w:r w:rsidR="005D05CF" w:rsidRPr="002675FB">
        <w:rPr>
          <w:rFonts w:ascii="Times New Roman" w:hAnsi="Times New Roman" w:cs="Times New Roman"/>
          <w:sz w:val="24"/>
          <w:szCs w:val="24"/>
        </w:rPr>
        <w:t>μ</w:t>
      </w:r>
      <w:r w:rsidR="005D05CF">
        <w:rPr>
          <w:rFonts w:ascii="Times New Roman" w:hAnsi="Times New Roman" w:cs="Times New Roman"/>
          <w:sz w:val="24"/>
          <w:szCs w:val="24"/>
        </w:rPr>
        <w:t xml:space="preserve">L of </w:t>
      </w:r>
      <w:r w:rsidR="005D05CF" w:rsidRPr="002675FB">
        <w:rPr>
          <w:rFonts w:ascii="Times New Roman" w:hAnsi="Times New Roman" w:cs="Times New Roman"/>
          <w:sz w:val="24"/>
          <w:szCs w:val="24"/>
        </w:rPr>
        <w:t>proteinase K Buffer</w:t>
      </w:r>
      <w:r w:rsidR="005D05CF">
        <w:rPr>
          <w:rFonts w:ascii="Times New Roman" w:hAnsi="Times New Roman" w:cs="Times New Roman"/>
          <w:sz w:val="24"/>
          <w:szCs w:val="24"/>
        </w:rPr>
        <w:t xml:space="preserve"> </w:t>
      </w:r>
      <w:r w:rsidR="005D05CF" w:rsidRPr="002675FB">
        <w:rPr>
          <w:rFonts w:ascii="Times New Roman" w:hAnsi="Times New Roman" w:cs="Times New Roman"/>
          <w:sz w:val="24"/>
          <w:szCs w:val="24"/>
        </w:rPr>
        <w:t>(0.5 mg/m</w:t>
      </w:r>
      <w:r w:rsidR="005D05CF">
        <w:rPr>
          <w:rFonts w:ascii="Times New Roman" w:hAnsi="Times New Roman" w:cs="Times New Roman"/>
          <w:sz w:val="24"/>
          <w:szCs w:val="24"/>
        </w:rPr>
        <w:t>L</w:t>
      </w:r>
      <w:r w:rsidR="005D05CF" w:rsidRPr="002675FB">
        <w:rPr>
          <w:rFonts w:ascii="Times New Roman" w:hAnsi="Times New Roman" w:cs="Times New Roman"/>
          <w:sz w:val="24"/>
          <w:szCs w:val="24"/>
        </w:rPr>
        <w:t xml:space="preserve"> proteinase K</w:t>
      </w:r>
      <w:r w:rsidR="005D05CF">
        <w:rPr>
          <w:rFonts w:ascii="Times New Roman" w:hAnsi="Times New Roman" w:cs="Times New Roman"/>
          <w:sz w:val="24"/>
          <w:szCs w:val="24"/>
        </w:rPr>
        <w:t xml:space="preserve"> and </w:t>
      </w:r>
      <w:r w:rsidR="005D05CF" w:rsidRPr="002675FB">
        <w:rPr>
          <w:rFonts w:ascii="Times New Roman" w:hAnsi="Times New Roman" w:cs="Times New Roman"/>
          <w:sz w:val="24"/>
          <w:szCs w:val="24"/>
        </w:rPr>
        <w:t>0.1% SDS)</w:t>
      </w:r>
      <w:r w:rsidR="005D05CF">
        <w:rPr>
          <w:rFonts w:ascii="Times New Roman" w:hAnsi="Times New Roman" w:cs="Times New Roman"/>
          <w:sz w:val="24"/>
          <w:szCs w:val="24"/>
        </w:rPr>
        <w:t xml:space="preserve"> was added and incubated </w:t>
      </w:r>
      <w:r w:rsidR="005D05CF" w:rsidRPr="002675FB">
        <w:rPr>
          <w:rFonts w:ascii="Times New Roman" w:hAnsi="Times New Roman" w:cs="Times New Roman"/>
          <w:sz w:val="24"/>
          <w:szCs w:val="24"/>
        </w:rPr>
        <w:t>at 55 °C</w:t>
      </w:r>
      <w:r w:rsidR="005D05CF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D05CF" w:rsidRPr="002675FB">
        <w:rPr>
          <w:rFonts w:ascii="Times New Roman" w:hAnsi="Times New Roman" w:cs="Times New Roman"/>
          <w:sz w:val="24"/>
          <w:szCs w:val="24"/>
        </w:rPr>
        <w:t>for 30 min</w:t>
      </w:r>
      <w:r w:rsidR="005D05CF">
        <w:rPr>
          <w:rFonts w:ascii="Times New Roman" w:hAnsi="Times New Roman" w:cs="Times New Roman"/>
          <w:sz w:val="24"/>
          <w:szCs w:val="24"/>
        </w:rPr>
        <w:t xml:space="preserve">. </w:t>
      </w:r>
      <w:r w:rsidR="002675FB" w:rsidRPr="002675FB">
        <w:rPr>
          <w:rFonts w:ascii="Times New Roman" w:hAnsi="Times New Roman" w:cs="Times New Roman"/>
          <w:sz w:val="24"/>
          <w:szCs w:val="24"/>
        </w:rPr>
        <w:lastRenderedPageBreak/>
        <w:t xml:space="preserve">Total RNA was isolated by </w:t>
      </w:r>
      <w:r w:rsidR="00377147">
        <w:rPr>
          <w:rFonts w:ascii="Times New Roman" w:hAnsi="Times New Roman" w:cs="Times New Roman"/>
          <w:sz w:val="24"/>
          <w:szCs w:val="24"/>
        </w:rPr>
        <w:t xml:space="preserve">using the </w:t>
      </w:r>
      <w:r w:rsidR="00981191" w:rsidRPr="00981191">
        <w:rPr>
          <w:rFonts w:ascii="Times New Roman" w:hAnsi="Times New Roman" w:cs="Times New Roman"/>
          <w:sz w:val="24"/>
          <w:szCs w:val="24"/>
        </w:rPr>
        <w:t>RNeasy Mini Kit</w:t>
      </w:r>
      <w:r w:rsidR="00377147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377147" w:rsidRPr="00377147">
        <w:rPr>
          <w:rFonts w:ascii="Times New Roman" w:hAnsi="Times New Roman" w:cs="Times New Roman"/>
          <w:sz w:val="24"/>
          <w:szCs w:val="24"/>
        </w:rPr>
        <w:t>(</w:t>
      </w:r>
      <w:r w:rsidR="00981191">
        <w:rPr>
          <w:rFonts w:ascii="Times New Roman" w:hAnsi="Times New Roman" w:cs="Times New Roman"/>
          <w:sz w:val="24"/>
          <w:szCs w:val="24"/>
        </w:rPr>
        <w:t>#</w:t>
      </w:r>
      <w:r w:rsidR="00981191" w:rsidRPr="00981191">
        <w:rPr>
          <w:rFonts w:ascii="Times New Roman" w:hAnsi="Times New Roman" w:cs="Times New Roman"/>
          <w:sz w:val="24"/>
          <w:szCs w:val="24"/>
        </w:rPr>
        <w:t>74104</w:t>
      </w:r>
      <w:r w:rsidR="00981191">
        <w:rPr>
          <w:rFonts w:ascii="Times New Roman" w:hAnsi="Times New Roman" w:cs="Times New Roman"/>
          <w:sz w:val="24"/>
          <w:szCs w:val="24"/>
        </w:rPr>
        <w:t xml:space="preserve">, </w:t>
      </w:r>
      <w:r w:rsidR="00981191" w:rsidRPr="00680715">
        <w:rPr>
          <w:rFonts w:ascii="Times New Roman" w:hAnsi="Times New Roman" w:cs="Times New Roman"/>
          <w:sz w:val="24"/>
          <w:szCs w:val="24"/>
        </w:rPr>
        <w:t>QIAGEN,</w:t>
      </w:r>
      <w:r w:rsidR="00981191">
        <w:rPr>
          <w:rFonts w:ascii="Times New Roman" w:hAnsi="Times New Roman" w:cs="Times New Roman"/>
          <w:sz w:val="24"/>
          <w:szCs w:val="24"/>
        </w:rPr>
        <w:t xml:space="preserve"> </w:t>
      </w:r>
      <w:r w:rsidR="00981191" w:rsidRPr="00680715">
        <w:rPr>
          <w:rFonts w:ascii="Times New Roman" w:hAnsi="Times New Roman" w:cs="Times New Roman"/>
          <w:sz w:val="24"/>
          <w:szCs w:val="24"/>
        </w:rPr>
        <w:t>Germany</w:t>
      </w:r>
      <w:r w:rsidR="00377147" w:rsidRPr="00377147">
        <w:rPr>
          <w:rFonts w:ascii="Times New Roman" w:hAnsi="Times New Roman" w:cs="Times New Roman"/>
          <w:sz w:val="24"/>
          <w:szCs w:val="24"/>
        </w:rPr>
        <w:t>) according to the manufacturer's protocol</w:t>
      </w:r>
      <w:r w:rsidR="00377147">
        <w:rPr>
          <w:rFonts w:ascii="Times New Roman" w:hAnsi="Times New Roman" w:cs="Times New Roman"/>
          <w:sz w:val="24"/>
          <w:szCs w:val="24"/>
        </w:rPr>
        <w:t xml:space="preserve"> and 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resuspended in DEPC-treated water. </w:t>
      </w:r>
      <w:r w:rsidR="008D1B61">
        <w:rPr>
          <w:rFonts w:ascii="Times New Roman" w:hAnsi="Times New Roman" w:cs="Times New Roman"/>
          <w:sz w:val="24"/>
          <w:szCs w:val="24"/>
        </w:rPr>
        <w:t>T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he mRNA level of </w:t>
      </w:r>
      <w:r w:rsidR="008D1B61">
        <w:rPr>
          <w:rFonts w:ascii="Times New Roman" w:hAnsi="Times New Roman" w:cs="Times New Roman"/>
          <w:sz w:val="24"/>
          <w:szCs w:val="24"/>
        </w:rPr>
        <w:t xml:space="preserve">CTNNB1 </w:t>
      </w:r>
      <w:r w:rsidR="008D1B61">
        <w:rPr>
          <w:rFonts w:ascii="Times New Roman" w:hAnsi="Times New Roman" w:cs="Times New Roman" w:hint="eastAsia"/>
          <w:sz w:val="24"/>
          <w:szCs w:val="24"/>
        </w:rPr>
        <w:t>and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>
        <w:rPr>
          <w:rFonts w:ascii="Times New Roman" w:hAnsi="Times New Roman" w:cs="Times New Roman" w:hint="eastAsia"/>
          <w:sz w:val="24"/>
          <w:szCs w:val="24"/>
        </w:rPr>
        <w:t>firefly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>
        <w:rPr>
          <w:rFonts w:ascii="Times New Roman" w:hAnsi="Times New Roman" w:cs="Times New Roman" w:hint="eastAsia"/>
          <w:sz w:val="24"/>
          <w:szCs w:val="24"/>
        </w:rPr>
        <w:t>luciferase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>
        <w:rPr>
          <w:rFonts w:ascii="Times New Roman" w:hAnsi="Times New Roman" w:cs="Times New Roman" w:hint="eastAsia"/>
          <w:sz w:val="24"/>
          <w:szCs w:val="24"/>
        </w:rPr>
        <w:t>was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 w:rsidRPr="002675FB">
        <w:rPr>
          <w:rFonts w:ascii="Times New Roman" w:hAnsi="Times New Roman" w:cs="Times New Roman"/>
          <w:sz w:val="24"/>
          <w:szCs w:val="24"/>
        </w:rPr>
        <w:t>analyzed</w:t>
      </w:r>
      <w:r w:rsidR="008D1B61" w:rsidRP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>
        <w:rPr>
          <w:rFonts w:ascii="Times New Roman" w:hAnsi="Times New Roman" w:cs="Times New Roman" w:hint="eastAsia"/>
          <w:sz w:val="24"/>
          <w:szCs w:val="24"/>
        </w:rPr>
        <w:t>by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44E79" w:rsidRPr="00044E79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="00044E79" w:rsidRPr="00044E79">
        <w:rPr>
          <w:rFonts w:ascii="Times New Roman" w:hAnsi="Times New Roman" w:cs="Times New Roman"/>
          <w:sz w:val="24"/>
          <w:szCs w:val="24"/>
        </w:rPr>
        <w:t>-PCR</w:t>
      </w:r>
      <w:r w:rsidR="008D1B61">
        <w:rPr>
          <w:rFonts w:ascii="Times New Roman" w:hAnsi="Times New Roman" w:cs="Times New Roman"/>
          <w:sz w:val="24"/>
          <w:szCs w:val="24"/>
        </w:rPr>
        <w:t xml:space="preserve"> </w:t>
      </w:r>
      <w:r w:rsidR="008D1B61">
        <w:rPr>
          <w:rFonts w:ascii="Times New Roman" w:hAnsi="Times New Roman" w:cs="Times New Roman" w:hint="eastAsia"/>
          <w:sz w:val="24"/>
          <w:szCs w:val="24"/>
        </w:rPr>
        <w:t>and</w:t>
      </w:r>
      <w:r w:rsidR="008D1B61">
        <w:rPr>
          <w:rFonts w:ascii="Times New Roman" w:hAnsi="Times New Roman" w:cs="Times New Roman"/>
          <w:sz w:val="24"/>
          <w:szCs w:val="24"/>
        </w:rPr>
        <w:t xml:space="preserve"> normalized </w:t>
      </w:r>
      <w:r w:rsidR="008D1B61">
        <w:rPr>
          <w:rFonts w:ascii="Times New Roman" w:hAnsi="Times New Roman" w:cs="Times New Roman" w:hint="eastAsia"/>
          <w:sz w:val="24"/>
          <w:szCs w:val="24"/>
        </w:rPr>
        <w:t>with</w:t>
      </w:r>
      <w:r w:rsidR="002675FB" w:rsidRPr="002675FB">
        <w:rPr>
          <w:rFonts w:ascii="Times New Roman" w:hAnsi="Times New Roman" w:cs="Times New Roman"/>
          <w:sz w:val="24"/>
          <w:szCs w:val="24"/>
        </w:rPr>
        <w:t xml:space="preserve"> input</w:t>
      </w:r>
      <w:r w:rsidR="00C84FB0">
        <w:rPr>
          <w:rFonts w:ascii="Times New Roman" w:hAnsi="Times New Roman" w:cs="Times New Roman" w:hint="eastAsia"/>
          <w:sz w:val="24"/>
          <w:szCs w:val="24"/>
        </w:rPr>
        <w:t>.</w:t>
      </w:r>
      <w:r w:rsidR="00513B6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488BC5" w14:textId="4D374CC9" w:rsidR="002675FB" w:rsidRPr="00A5187A" w:rsidRDefault="00274AD2" w:rsidP="002675FB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r w:rsidRPr="00274AD2">
        <w:rPr>
          <w:rFonts w:ascii="Times New Roman" w:hAnsi="Times New Roman" w:cs="Times New Roman"/>
          <w:b/>
          <w:bCs/>
          <w:sz w:val="24"/>
          <w:szCs w:val="24"/>
        </w:rPr>
        <w:t>Biotin pull-down assay.</w:t>
      </w:r>
      <w:r w:rsidR="00044E79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Briefly, </w:t>
      </w:r>
      <w:r w:rsidR="00044E79" w:rsidRPr="00044E79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5</w:t>
      </w:r>
      <w:r w:rsidR="00044E79" w:rsidRPr="00044E79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044E79" w:rsidRPr="005A5D0B">
        <w:rPr>
          <w:rFonts w:ascii="Times New Roman" w:hAnsi="Times New Roman" w:cs="Times New Roman"/>
          <w:color w:val="000000" w:themeColor="text1"/>
          <w:sz w:val="24"/>
          <w:szCs w:val="24"/>
        </w:rPr>
        <w:t>μg</w:t>
      </w:r>
      <w:r w:rsidR="00044E79" w:rsidRPr="00044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44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044E79" w:rsidRPr="005A5D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cytoplasmic </w:t>
      </w:r>
      <w:r w:rsidR="00044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extraction were incubated with </w:t>
      </w:r>
      <w:r w:rsidR="00044E79" w:rsidRPr="00044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</w:t>
      </w:r>
      <w:proofErr w:type="spellStart"/>
      <w:r w:rsidR="00044E79" w:rsidRPr="00044E79">
        <w:rPr>
          <w:rFonts w:ascii="Times New Roman" w:hAnsi="Times New Roman" w:cs="Times New Roman"/>
          <w:color w:val="000000" w:themeColor="text1"/>
          <w:sz w:val="24"/>
          <w:szCs w:val="24"/>
        </w:rPr>
        <w:t>pmol</w:t>
      </w:r>
      <w:proofErr w:type="spellEnd"/>
      <w:r w:rsidR="00044E79" w:rsidRPr="00044E7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biotin-label mRNA transcripts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Synthesized by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>GenePharma</w:t>
      </w:r>
      <w:proofErr w:type="spellEnd"/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>, Shanghai, China) for 1 hour at room temperature.</w:t>
      </w:r>
      <w:r w:rsidR="00A5187A" w:rsidRPr="00A5187A">
        <w:t xml:space="preserve"> 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 </w:t>
      </w:r>
      <w:r w:rsidR="00A4250B">
        <w:rPr>
          <w:rFonts w:ascii="Times New Roman" w:hAnsi="Times New Roman" w:cs="Times New Roman"/>
          <w:color w:val="000000" w:themeColor="text1"/>
          <w:sz w:val="24"/>
          <w:szCs w:val="24"/>
        </w:rPr>
        <w:t>trolling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protein 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complexes were then isolated with 50µ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Streptavidin conjugated solid matrix (DynabeadsM-280 Streptavidin</w:t>
      </w:r>
      <w:r w:rsidR="00A5187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507932" w:rsidRPr="00507932">
        <w:t xml:space="preserve"> </w:t>
      </w:r>
      <w:r w:rsidR="00507932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# </w:t>
      </w:r>
      <w:r w:rsidR="00507932" w:rsidRPr="00507932">
        <w:rPr>
          <w:rFonts w:ascii="Times New Roman" w:hAnsi="Times New Roman" w:cs="Times New Roman"/>
          <w:color w:val="000000" w:themeColor="text1"/>
          <w:sz w:val="24"/>
          <w:szCs w:val="24"/>
        </w:rPr>
        <w:t>11205D</w:t>
      </w:r>
      <w:r w:rsidR="00507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507932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nvitrogen</w:t>
      </w:r>
      <w:r w:rsidR="00507932" w:rsidRPr="00507932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TM</w:t>
      </w:r>
      <w:proofErr w:type="spellEnd"/>
      <w:r w:rsidR="0050793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507932" w:rsidRPr="00507932">
        <w:rPr>
          <w:rFonts w:ascii="Times New Roman" w:hAnsi="Times New Roman" w:cs="Times New Roman"/>
          <w:color w:val="000000" w:themeColor="text1"/>
          <w:sz w:val="24"/>
          <w:szCs w:val="24"/>
        </w:rPr>
        <w:t>Thermo Scientific, MA, USA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). CIRP </w:t>
      </w:r>
      <w:bookmarkStart w:id="28" w:name="_Hlk43214359"/>
      <w:r w:rsidR="00A42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protein </w:t>
      </w:r>
      <w:r w:rsidR="00A5187A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in the pull-down pellets was verified </w:t>
      </w:r>
      <w:r w:rsidR="00A4250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by </w:t>
      </w:r>
      <w:r w:rsidR="00A4250B" w:rsidRPr="00A4250B">
        <w:rPr>
          <w:rFonts w:ascii="Times New Roman" w:hAnsi="Times New Roman" w:cs="Times New Roman"/>
          <w:color w:val="000000" w:themeColor="text1"/>
          <w:sz w:val="24"/>
          <w:szCs w:val="24"/>
        </w:rPr>
        <w:t>Immunoblotting</w:t>
      </w:r>
      <w:r w:rsidR="00A4250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FDD20D5" w14:textId="32FB4697" w:rsidR="00242BEE" w:rsidRDefault="00BA687D" w:rsidP="00242BEE">
      <w:pPr>
        <w:spacing w:beforeLines="50" w:before="156"/>
        <w:rPr>
          <w:rFonts w:ascii="Times New Roman" w:hAnsi="Times New Roman" w:cs="Times New Roman"/>
          <w:sz w:val="24"/>
          <w:szCs w:val="24"/>
        </w:rPr>
      </w:pPr>
      <w:bookmarkStart w:id="29" w:name="_Hlk43214577"/>
      <w:bookmarkEnd w:id="28"/>
      <w:r w:rsidRPr="00BA687D">
        <w:rPr>
          <w:rFonts w:ascii="Times New Roman" w:hAnsi="Times New Roman" w:cs="Times New Roman"/>
          <w:b/>
          <w:bCs/>
          <w:sz w:val="24"/>
          <w:szCs w:val="24"/>
        </w:rPr>
        <w:t>Immuno</w:t>
      </w:r>
      <w:r w:rsidR="00375F40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BA687D">
        <w:rPr>
          <w:rFonts w:ascii="Times New Roman" w:hAnsi="Times New Roman" w:cs="Times New Roman"/>
          <w:b/>
          <w:bCs/>
          <w:sz w:val="24"/>
          <w:szCs w:val="24"/>
        </w:rPr>
        <w:t>purification</w:t>
      </w:r>
      <w:r w:rsidR="00D376AD" w:rsidRPr="00D37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9"/>
      <w:r w:rsidR="00D376AD" w:rsidRPr="00D376AD">
        <w:rPr>
          <w:rFonts w:ascii="Times New Roman" w:hAnsi="Times New Roman" w:cs="Times New Roman"/>
          <w:b/>
          <w:bCs/>
          <w:sz w:val="24"/>
          <w:szCs w:val="24"/>
        </w:rPr>
        <w:t>assay</w:t>
      </w:r>
      <w:r w:rsidR="00D376AD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376AD">
        <w:rPr>
          <w:rFonts w:ascii="Times New Roman" w:hAnsi="Times New Roman" w:cs="Times New Roman"/>
          <w:sz w:val="24"/>
          <w:szCs w:val="24"/>
        </w:rPr>
        <w:t>A549</w:t>
      </w:r>
      <w:r w:rsidR="00D376AD" w:rsidRPr="00D376AD">
        <w:rPr>
          <w:rFonts w:ascii="Times New Roman" w:hAnsi="Times New Roman" w:cs="Times New Roman"/>
          <w:sz w:val="24"/>
          <w:szCs w:val="24"/>
        </w:rPr>
        <w:t xml:space="preserve"> cells were washed </w:t>
      </w:r>
      <w:r w:rsidR="00D376AD">
        <w:rPr>
          <w:rFonts w:ascii="Times New Roman" w:hAnsi="Times New Roman" w:cs="Times New Roman"/>
          <w:sz w:val="24"/>
          <w:szCs w:val="24"/>
        </w:rPr>
        <w:t xml:space="preserve">twice </w:t>
      </w:r>
      <w:r w:rsidR="00D376AD" w:rsidRPr="00D376AD">
        <w:rPr>
          <w:rFonts w:ascii="Times New Roman" w:hAnsi="Times New Roman" w:cs="Times New Roman"/>
          <w:sz w:val="24"/>
          <w:szCs w:val="24"/>
        </w:rPr>
        <w:t>with Tap</w:t>
      </w:r>
      <w:r w:rsidR="00D376AD">
        <w:rPr>
          <w:rFonts w:ascii="Times New Roman" w:hAnsi="Times New Roman" w:cs="Times New Roman"/>
          <w:sz w:val="24"/>
          <w:szCs w:val="24"/>
        </w:rPr>
        <w:t xml:space="preserve"> </w:t>
      </w:r>
      <w:r w:rsidR="00D376AD" w:rsidRPr="00D376AD">
        <w:rPr>
          <w:rFonts w:ascii="Times New Roman" w:hAnsi="Times New Roman" w:cs="Times New Roman"/>
          <w:sz w:val="24"/>
          <w:szCs w:val="24"/>
        </w:rPr>
        <w:t>I buffer</w:t>
      </w:r>
      <w:r w:rsidR="00D376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76AD">
        <w:rPr>
          <w:rFonts w:ascii="Times New Roman" w:hAnsi="Times New Roman" w:cs="Times New Roman"/>
          <w:sz w:val="24"/>
          <w:szCs w:val="24"/>
        </w:rPr>
        <w:t xml:space="preserve">and </w:t>
      </w:r>
      <w:r w:rsidR="00D376AD" w:rsidRPr="00D376AD">
        <w:rPr>
          <w:rFonts w:ascii="Times New Roman" w:hAnsi="Times New Roman" w:cs="Times New Roman"/>
          <w:sz w:val="24"/>
          <w:szCs w:val="24"/>
        </w:rPr>
        <w:t>lyse</w:t>
      </w:r>
      <w:r w:rsidR="00D376AD">
        <w:rPr>
          <w:rFonts w:ascii="Times New Roman" w:hAnsi="Times New Roman" w:cs="Times New Roman"/>
          <w:sz w:val="24"/>
          <w:szCs w:val="24"/>
        </w:rPr>
        <w:t>d</w:t>
      </w:r>
      <w:r w:rsidR="00D376AD" w:rsidRPr="00D376AD">
        <w:rPr>
          <w:rFonts w:ascii="Times New Roman" w:hAnsi="Times New Roman" w:cs="Times New Roman"/>
          <w:sz w:val="24"/>
          <w:szCs w:val="24"/>
        </w:rPr>
        <w:t xml:space="preserve"> in </w:t>
      </w:r>
      <w:r w:rsidR="00283AD6">
        <w:rPr>
          <w:rFonts w:ascii="Times New Roman" w:hAnsi="Times New Roman" w:cs="Times New Roman"/>
          <w:sz w:val="24"/>
          <w:szCs w:val="24"/>
        </w:rPr>
        <w:t xml:space="preserve">1mL of </w:t>
      </w:r>
      <w:r w:rsidR="00D376AD" w:rsidRPr="00D376AD">
        <w:rPr>
          <w:rFonts w:ascii="Times New Roman" w:hAnsi="Times New Roman" w:cs="Times New Roman"/>
          <w:sz w:val="24"/>
          <w:szCs w:val="24"/>
        </w:rPr>
        <w:t>ice-cold Tap</w:t>
      </w:r>
      <w:r w:rsidR="00D376AD">
        <w:rPr>
          <w:rFonts w:ascii="Times New Roman" w:hAnsi="Times New Roman" w:cs="Times New Roman"/>
          <w:sz w:val="24"/>
          <w:szCs w:val="24"/>
        </w:rPr>
        <w:t xml:space="preserve"> </w:t>
      </w:r>
      <w:r w:rsidR="00D376AD" w:rsidRPr="00D376AD">
        <w:rPr>
          <w:rFonts w:ascii="Times New Roman" w:hAnsi="Times New Roman" w:cs="Times New Roman"/>
          <w:sz w:val="24"/>
          <w:szCs w:val="24"/>
        </w:rPr>
        <w:t>II</w:t>
      </w:r>
      <w:r w:rsidR="00D376AD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D376AD" w:rsidRPr="00D376AD">
        <w:rPr>
          <w:rFonts w:ascii="Times New Roman" w:hAnsi="Times New Roman" w:cs="Times New Roman"/>
          <w:sz w:val="24"/>
          <w:szCs w:val="24"/>
        </w:rPr>
        <w:t>buf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fer supplemented with Protease Inhibitor</w:t>
      </w:r>
      <w:r w:rsidR="00D376AD" w:rsidRPr="004E27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Cocktail (P8340, Sigma-Aldrich, MO, USA), </w:t>
      </w:r>
      <w:r w:rsidR="004E275B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and either 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50 U/mL </w:t>
      </w:r>
      <w:proofErr w:type="spellStart"/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RNasin</w:t>
      </w:r>
      <w:proofErr w:type="spellEnd"/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A556F6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N2111S, 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Promega,</w:t>
      </w:r>
      <w:r w:rsidR="00A556F6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USA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  <w:r w:rsidR="004E275B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or 10</w:t>
      </w:r>
      <w:r w:rsidR="00D376AD" w:rsidRPr="004E27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mg/mL </w:t>
      </w:r>
      <w:proofErr w:type="spellStart"/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RNaseA</w:t>
      </w:r>
      <w:proofErr w:type="spellEnd"/>
      <w:r w:rsidR="003E091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(R8021-25, </w:t>
      </w:r>
      <w:proofErr w:type="spellStart"/>
      <w:r w:rsidR="003E091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Solarbio</w:t>
      </w:r>
      <w:proofErr w:type="spellEnd"/>
      <w:r w:rsidR="003E091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, Beijing, China)</w:t>
      </w:r>
      <w:r w:rsidR="00D376AD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E275B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Tap I and Tap II</w:t>
      </w:r>
      <w:r w:rsidR="004E275B" w:rsidRPr="004E275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4E275B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buffer</w:t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detailed in </w:t>
      </w:r>
      <w:r w:rsidR="004E275B" w:rsidRPr="004E275B">
        <w:rPr>
          <w:rFonts w:ascii="Times New Roman" w:hAnsi="Times New Roman" w:cs="Times New Roman"/>
          <w:color w:val="000000" w:themeColor="text1"/>
          <w:sz w:val="24"/>
          <w:szCs w:val="24"/>
        </w:rPr>
        <w:t>DOREEN</w:t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t>’s report</w:t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begin"/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instrText xml:space="preserve"> ADDIN EN.CITE &lt;EndNote&gt;&lt;Cite&gt;&lt;Author&gt;Weidensdorfer&lt;/Author&gt;&lt;Year&gt;2009&lt;/Year&gt;&lt;RecNum&gt;52&lt;/RecNum&gt;&lt;DisplayText&gt;[4]&lt;/DisplayText&gt;&lt;record&gt;&lt;rec-number&gt;52&lt;/rec-number&gt;&lt;foreign-keys&gt;&lt;key app="EN" db-id="dws0arz0prwwaxepssyp2d2rwtd9s0ps95z0"&gt;52&lt;/key&gt;&lt;/foreign-keys&gt;&lt;ref-type name="Journal Article"&gt;17&lt;/ref-type&gt;&lt;contributors&gt;&lt;authors&gt;&lt;author&gt;Weidensdorfer, D.&lt;/author&gt;&lt;author&gt;Stöhr, N.&lt;/author&gt;&lt;author&gt;Baude, A.&lt;/author&gt;&lt;author&gt;Lederer, M.&lt;/author&gt;&lt;author&gt;Köhn, M.&lt;/author&gt;&lt;author&gt;Schierhorn, A.&lt;/author&gt;&lt;author&gt;Buchmeier, S.&lt;/author&gt;&lt;author&gt;Wahle, E.&lt;/author&gt;&lt;author&gt;Hüttelmaier, S.&lt;/author&gt;&lt;/authors&gt;&lt;/contributors&gt;&lt;titles&gt;&lt;title&gt;Control of c-myc mRNA stability by IGF2BP1-associated cytoplasmic RNPs&lt;/title&gt;&lt;secondary-title&gt;RNA&lt;/secondary-title&gt;&lt;/titles&gt;&lt;periodical&gt;&lt;full-title&gt;RNA&lt;/full-title&gt;&lt;/periodical&gt;&lt;pages&gt;104-15&lt;/pages&gt;&lt;volume&gt;15&lt;/volume&gt;&lt;number&gt;1&lt;/number&gt;&lt;dates&gt;&lt;year&gt;2009&lt;/year&gt;&lt;/dates&gt;&lt;isbn&gt;1469-9001 (Electronic)&amp;#xD;1355-8382 (Print)&amp;#xD;1355-8382 (Linking)&lt;/isbn&gt;&lt;work-type&gt;Research Support, Non-U S Gov&amp;apos;t&lt;/work-type&gt;&lt;urls&gt;&lt;/urls&gt;&lt;/record&gt;&lt;/Cite&gt;&lt;/EndNote&gt;</w:instrText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separate"/>
      </w:r>
      <w:r w:rsidR="004E27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[</w:t>
      </w:r>
      <w:hyperlink w:anchor="_ENREF_4" w:tooltip="Weidensdorfer, 2009 #52" w:history="1">
        <w:r w:rsidR="007274E1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4</w:t>
        </w:r>
      </w:hyperlink>
      <w:r w:rsidR="004E275B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]</w:t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fldChar w:fldCharType="end"/>
      </w:r>
      <w:r w:rsidR="004E275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83AD6" w:rsidRPr="00283AD6">
        <w:rPr>
          <w:rFonts w:ascii="Times New Roman" w:hAnsi="Times New Roman" w:cs="Times New Roman"/>
          <w:sz w:val="24"/>
          <w:szCs w:val="24"/>
        </w:rPr>
        <w:t xml:space="preserve"> </w:t>
      </w:r>
      <w:r w:rsidR="00283AD6">
        <w:rPr>
          <w:rFonts w:ascii="Times New Roman" w:hAnsi="Times New Roman" w:cs="Times New Roman"/>
          <w:sz w:val="24"/>
          <w:szCs w:val="24"/>
        </w:rPr>
        <w:t xml:space="preserve">Then, the </w:t>
      </w:r>
      <w:r w:rsidR="00283AD6" w:rsidRPr="00D376AD">
        <w:rPr>
          <w:rFonts w:ascii="Times New Roman" w:hAnsi="Times New Roman" w:cs="Times New Roman"/>
          <w:sz w:val="24"/>
          <w:szCs w:val="24"/>
        </w:rPr>
        <w:t xml:space="preserve">Lysates </w:t>
      </w:r>
      <w:r w:rsidR="00283AD6">
        <w:rPr>
          <w:rFonts w:ascii="Times New Roman" w:hAnsi="Times New Roman" w:cs="Times New Roman"/>
          <w:sz w:val="24"/>
          <w:szCs w:val="24"/>
        </w:rPr>
        <w:t xml:space="preserve">were </w:t>
      </w:r>
      <w:r w:rsidR="00283AD6" w:rsidRPr="00D376AD">
        <w:rPr>
          <w:rFonts w:ascii="Times New Roman" w:hAnsi="Times New Roman" w:cs="Times New Roman"/>
          <w:sz w:val="24"/>
          <w:szCs w:val="24"/>
        </w:rPr>
        <w:t>centrifuged</w:t>
      </w:r>
      <w:r w:rsidR="00283AD6" w:rsidRPr="00283AD6">
        <w:rPr>
          <w:rFonts w:ascii="Times New Roman" w:hAnsi="Times New Roman" w:cs="Times New Roman"/>
          <w:sz w:val="24"/>
          <w:szCs w:val="24"/>
        </w:rPr>
        <w:t xml:space="preserve"> </w:t>
      </w:r>
      <w:r w:rsidR="00283AD6" w:rsidRPr="00D376AD">
        <w:rPr>
          <w:rFonts w:ascii="Times New Roman" w:hAnsi="Times New Roman" w:cs="Times New Roman"/>
          <w:sz w:val="24"/>
          <w:szCs w:val="24"/>
        </w:rPr>
        <w:t>at 13,000g for 10 min at 4°C</w:t>
      </w:r>
      <w:r w:rsidR="00283AD6">
        <w:rPr>
          <w:rFonts w:ascii="Times New Roman" w:hAnsi="Times New Roman" w:cs="Times New Roman"/>
          <w:sz w:val="24"/>
          <w:szCs w:val="24"/>
        </w:rPr>
        <w:t xml:space="preserve"> to collect the s</w:t>
      </w:r>
      <w:r w:rsidR="00283AD6" w:rsidRPr="00D376AD">
        <w:rPr>
          <w:rFonts w:ascii="Times New Roman" w:hAnsi="Times New Roman" w:cs="Times New Roman"/>
          <w:sz w:val="24"/>
          <w:szCs w:val="24"/>
        </w:rPr>
        <w:t>upernatants</w:t>
      </w:r>
      <w:r w:rsidR="00283AD6">
        <w:rPr>
          <w:rFonts w:ascii="Times New Roman" w:hAnsi="Times New Roman" w:cs="Times New Roman"/>
          <w:sz w:val="24"/>
          <w:szCs w:val="24"/>
        </w:rPr>
        <w:t xml:space="preserve">. </w:t>
      </w:r>
      <w:r w:rsidR="00283AD6" w:rsidRPr="00283AD6">
        <w:rPr>
          <w:rFonts w:ascii="Times New Roman" w:hAnsi="Times New Roman" w:cs="Times New Roman"/>
          <w:sz w:val="24"/>
          <w:szCs w:val="24"/>
        </w:rPr>
        <w:t>After pretreatment</w:t>
      </w:r>
      <w:r w:rsidR="00283AD6">
        <w:rPr>
          <w:rFonts w:ascii="Times New Roman" w:hAnsi="Times New Roman" w:cs="Times New Roman"/>
          <w:sz w:val="24"/>
          <w:szCs w:val="24"/>
        </w:rPr>
        <w:t xml:space="preserve"> with </w:t>
      </w:r>
      <w:r w:rsidRPr="00283AD6">
        <w:rPr>
          <w:rFonts w:ascii="Times New Roman" w:hAnsi="Times New Roman" w:cs="Times New Roman"/>
          <w:sz w:val="24"/>
          <w:szCs w:val="24"/>
        </w:rPr>
        <w:t>Protein G Agarose</w:t>
      </w:r>
      <w:r>
        <w:rPr>
          <w:rFonts w:ascii="Times New Roman" w:hAnsi="Times New Roman" w:cs="Times New Roman"/>
          <w:sz w:val="24"/>
          <w:szCs w:val="24"/>
        </w:rPr>
        <w:t xml:space="preserve"> for 1hour</w:t>
      </w:r>
      <w:r w:rsidR="00283AD6" w:rsidRPr="00283AD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3AD6" w:rsidRPr="00283AD6">
        <w:rPr>
          <w:rFonts w:ascii="Times New Roman" w:hAnsi="Times New Roman" w:cs="Times New Roman"/>
          <w:sz w:val="24"/>
          <w:szCs w:val="24"/>
        </w:rPr>
        <w:t>100</w:t>
      </w:r>
      <w:r w:rsidR="00513B61" w:rsidRPr="00283AD6">
        <w:rPr>
          <w:rFonts w:ascii="Times New Roman" w:hAnsi="Times New Roman" w:cs="Times New Roman"/>
          <w:sz w:val="24"/>
          <w:szCs w:val="24"/>
        </w:rPr>
        <w:t>μ</w:t>
      </w:r>
      <w:r w:rsidR="00283AD6" w:rsidRPr="00283AD6">
        <w:rPr>
          <w:rFonts w:ascii="Times New Roman" w:hAnsi="Times New Roman" w:cs="Times New Roman"/>
          <w:sz w:val="24"/>
          <w:szCs w:val="24"/>
        </w:rPr>
        <w:t>L pre-coated (Incubating with 20</w:t>
      </w:r>
      <w:bookmarkStart w:id="30" w:name="_Hlk43279659"/>
      <w:r w:rsidR="00283AD6" w:rsidRPr="00283AD6">
        <w:rPr>
          <w:rFonts w:ascii="Times New Roman" w:hAnsi="Times New Roman" w:cs="Times New Roman"/>
          <w:sz w:val="24"/>
          <w:szCs w:val="24"/>
        </w:rPr>
        <w:t>μ</w:t>
      </w:r>
      <w:bookmarkEnd w:id="30"/>
      <w:r w:rsidR="00283AD6" w:rsidRPr="00283AD6">
        <w:rPr>
          <w:rFonts w:ascii="Times New Roman" w:hAnsi="Times New Roman" w:cs="Times New Roman"/>
          <w:sz w:val="24"/>
          <w:szCs w:val="24"/>
        </w:rPr>
        <w:t xml:space="preserve">L anti-CIRP or Normal rabbit anti-IgG for 6 h at 4 ℃) Protein G Sepharose </w:t>
      </w:r>
      <w:bookmarkStart w:id="31" w:name="_Hlk43213873"/>
      <w:r w:rsidR="00283AD6" w:rsidRPr="00283AD6">
        <w:rPr>
          <w:rFonts w:ascii="Times New Roman" w:hAnsi="Times New Roman" w:cs="Times New Roman"/>
          <w:sz w:val="24"/>
          <w:szCs w:val="24"/>
        </w:rPr>
        <w:t>beads</w:t>
      </w:r>
      <w:bookmarkEnd w:id="31"/>
      <w:r w:rsidR="00283AD6" w:rsidRPr="00283AD6">
        <w:rPr>
          <w:rFonts w:ascii="Times New Roman" w:hAnsi="Times New Roman" w:cs="Times New Roman"/>
          <w:sz w:val="24"/>
          <w:szCs w:val="24"/>
        </w:rPr>
        <w:t xml:space="preserve"> were added and rotated for overnight at 4 ℃.</w:t>
      </w:r>
      <w:r w:rsidR="0064709F" w:rsidRPr="0064709F">
        <w:t xml:space="preserve"> </w:t>
      </w:r>
      <w:r w:rsidR="0064709F" w:rsidRPr="0064709F">
        <w:rPr>
          <w:rFonts w:ascii="Times New Roman" w:hAnsi="Times New Roman" w:cs="Times New Roman"/>
          <w:sz w:val="24"/>
          <w:szCs w:val="24"/>
        </w:rPr>
        <w:t>After washed five times</w:t>
      </w:r>
      <w:r w:rsidR="0064709F">
        <w:rPr>
          <w:rFonts w:ascii="Times New Roman" w:hAnsi="Times New Roman" w:cs="Times New Roman"/>
          <w:sz w:val="24"/>
          <w:szCs w:val="24"/>
        </w:rPr>
        <w:t xml:space="preserve"> </w:t>
      </w:r>
      <w:r w:rsidR="0064709F" w:rsidRPr="0064709F">
        <w:rPr>
          <w:rFonts w:ascii="Times New Roman" w:hAnsi="Times New Roman" w:cs="Times New Roman"/>
          <w:sz w:val="24"/>
          <w:szCs w:val="24"/>
        </w:rPr>
        <w:t>with Wash buffer</w:t>
      </w:r>
      <w:r w:rsidR="0064709F">
        <w:rPr>
          <w:rFonts w:ascii="Times New Roman" w:hAnsi="Times New Roman" w:cs="Times New Roman"/>
          <w:sz w:val="24"/>
          <w:szCs w:val="24"/>
        </w:rPr>
        <w:t xml:space="preserve">, </w:t>
      </w:r>
      <w:r w:rsidR="001C51FE">
        <w:rPr>
          <w:rFonts w:ascii="Times New Roman" w:hAnsi="Times New Roman" w:cs="Times New Roman"/>
          <w:sz w:val="24"/>
          <w:szCs w:val="24"/>
        </w:rPr>
        <w:t>100</w:t>
      </w:r>
      <w:r w:rsidR="00513B61" w:rsidRPr="00283AD6">
        <w:rPr>
          <w:rFonts w:ascii="Times New Roman" w:hAnsi="Times New Roman" w:cs="Times New Roman"/>
          <w:sz w:val="24"/>
          <w:szCs w:val="24"/>
        </w:rPr>
        <w:t>μ</w:t>
      </w:r>
      <w:r w:rsidR="001C51FE" w:rsidRPr="00283AD6">
        <w:rPr>
          <w:rFonts w:ascii="Times New Roman" w:hAnsi="Times New Roman" w:cs="Times New Roman"/>
          <w:sz w:val="24"/>
          <w:szCs w:val="24"/>
        </w:rPr>
        <w:t>L</w:t>
      </w:r>
      <w:r w:rsidR="001C51FE">
        <w:rPr>
          <w:rFonts w:ascii="Times New Roman" w:hAnsi="Times New Roman" w:cs="Times New Roman"/>
          <w:sz w:val="24"/>
          <w:szCs w:val="24"/>
        </w:rPr>
        <w:t xml:space="preserve"> of </w:t>
      </w:r>
      <w:r w:rsidR="001C51FE" w:rsidRPr="001C51FE">
        <w:rPr>
          <w:rFonts w:ascii="Times New Roman" w:hAnsi="Times New Roman" w:cs="Times New Roman"/>
          <w:sz w:val="24"/>
          <w:szCs w:val="24"/>
        </w:rPr>
        <w:t xml:space="preserve">ice-cold RIPA buffer </w:t>
      </w:r>
      <w:r w:rsidR="001C51FE">
        <w:rPr>
          <w:rFonts w:ascii="Times New Roman" w:hAnsi="Times New Roman" w:cs="Times New Roman"/>
          <w:sz w:val="24"/>
          <w:szCs w:val="24"/>
        </w:rPr>
        <w:t xml:space="preserve">was added for each </w:t>
      </w:r>
      <w:r w:rsidR="001C51FE" w:rsidRPr="0064709F">
        <w:rPr>
          <w:rFonts w:ascii="Times New Roman" w:hAnsi="Times New Roman" w:cs="Times New Roman"/>
          <w:color w:val="000000" w:themeColor="text1"/>
          <w:sz w:val="24"/>
          <w:szCs w:val="24"/>
        </w:rPr>
        <w:t>bead</w:t>
      </w:r>
      <w:r w:rsidR="001C5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pellet to eluate the protein. </w:t>
      </w:r>
      <w:r w:rsidR="001C51FE" w:rsidRPr="001C51FE">
        <w:rPr>
          <w:rFonts w:ascii="Times New Roman" w:hAnsi="Times New Roman" w:cs="Times New Roman"/>
          <w:color w:val="000000" w:themeColor="text1"/>
          <w:sz w:val="24"/>
          <w:szCs w:val="24"/>
        </w:rPr>
        <w:t>Immunoblotting</w:t>
      </w:r>
      <w:r w:rsidR="001C5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performed to </w:t>
      </w:r>
      <w:r w:rsidR="001C51FE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verif</w:t>
      </w:r>
      <w:r w:rsidR="001C5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 the </w:t>
      </w:r>
      <w:r w:rsidR="001C51FE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pull</w:t>
      </w:r>
      <w:r w:rsidR="001C51FE">
        <w:rPr>
          <w:rFonts w:ascii="Times New Roman" w:hAnsi="Times New Roman" w:cs="Times New Roman"/>
          <w:color w:val="000000" w:themeColor="text1"/>
          <w:sz w:val="24"/>
          <w:szCs w:val="24"/>
        </w:rPr>
        <w:t>ed</w:t>
      </w:r>
      <w:r w:rsidR="001C51FE" w:rsidRPr="00A5187A">
        <w:rPr>
          <w:rFonts w:ascii="Times New Roman" w:hAnsi="Times New Roman" w:cs="Times New Roman"/>
          <w:color w:val="000000" w:themeColor="text1"/>
          <w:sz w:val="24"/>
          <w:szCs w:val="24"/>
        </w:rPr>
        <w:t>-down</w:t>
      </w:r>
      <w:r w:rsidR="001C51F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proteins. </w:t>
      </w:r>
    </w:p>
    <w:p w14:paraId="5B44302B" w14:textId="6D706E61" w:rsidR="007F55CB" w:rsidRDefault="00D376AD" w:rsidP="007F55CB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  <w:r w:rsidRPr="00D376AD">
        <w:rPr>
          <w:rFonts w:ascii="Times New Roman" w:hAnsi="Times New Roman" w:cs="Times New Roman"/>
          <w:b/>
          <w:bCs/>
          <w:sz w:val="24"/>
          <w:szCs w:val="24"/>
        </w:rPr>
        <w:t>mRNA decay analyses</w:t>
      </w:r>
      <w:r w:rsidR="009D2BD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D376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42BEE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For CTNNB1 mRNA decay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42BEE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D2BDF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A549 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c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ells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firstly 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transfected with indicated siRNAs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5CB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For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5CB">
        <w:rPr>
          <w:rFonts w:ascii="Times New Roman" w:hAnsi="Times New Roman" w:cs="Times New Roman" w:hint="eastAsia"/>
          <w:sz w:val="24"/>
          <w:szCs w:val="24"/>
        </w:rPr>
        <w:t>firefly</w:t>
      </w:r>
      <w:r w:rsidR="007F55CB">
        <w:rPr>
          <w:rFonts w:ascii="Times New Roman" w:hAnsi="Times New Roman" w:cs="Times New Roman"/>
          <w:sz w:val="24"/>
          <w:szCs w:val="24"/>
        </w:rPr>
        <w:t xml:space="preserve"> </w:t>
      </w:r>
      <w:r w:rsidR="007F55CB">
        <w:rPr>
          <w:rFonts w:ascii="Times New Roman" w:hAnsi="Times New Roman" w:cs="Times New Roman" w:hint="eastAsia"/>
          <w:sz w:val="24"/>
          <w:szCs w:val="24"/>
        </w:rPr>
        <w:t>luciferase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5CB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mRNA decay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F55CB" w:rsidRPr="007F55CB">
        <w:t xml:space="preserve"> </w:t>
      </w:r>
      <w:bookmarkStart w:id="32" w:name="_Hlk43216280"/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A549 cells were 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>co-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transfected with indicated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siRNAs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luciferase reporter</w:t>
      </w:r>
      <w:r w:rsidR="007F55CB" w:rsidRPr="007F55C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s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End w:id="32"/>
      <w:r w:rsidR="00242BEE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48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ours after transfection cells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were treated with 5 mM</w:t>
      </w:r>
      <w:bookmarkStart w:id="33" w:name="OLE_LINK5"/>
      <w:r w:rsidR="00242BEE" w:rsidRPr="007F55C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Actinomycin D</w:t>
      </w:r>
      <w:bookmarkEnd w:id="33"/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#</w:t>
      </w:r>
      <w:r w:rsidR="00242BEE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A4448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, APE</w:t>
      </w:r>
      <w:r w:rsidR="00242BEE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242BEE">
        <w:rPr>
          <w:rFonts w:ascii="Times New Roman" w:hAnsi="Times New Roman" w:cs="Times New Roman"/>
          <w:color w:val="000000" w:themeColor="text1"/>
          <w:sz w:val="24"/>
          <w:szCs w:val="24"/>
        </w:rPr>
        <w:t>BIO, USA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) and harvested at indicated time</w:t>
      </w:r>
      <w:r w:rsidR="007F55CB" w:rsidRPr="007F55C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375F40" w:rsidRPr="00242BEE">
        <w:rPr>
          <w:rFonts w:ascii="Times New Roman" w:hAnsi="Times New Roman" w:cs="Times New Roman"/>
          <w:color w:val="000000" w:themeColor="text1"/>
          <w:sz w:val="24"/>
          <w:szCs w:val="24"/>
        </w:rPr>
        <w:t>points.</w:t>
      </w:r>
      <w:r w:rsidR="007F55CB" w:rsidRPr="007F55CB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Then, Total RNA was isolated and </w:t>
      </w:r>
      <w:proofErr w:type="spellStart"/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qRT</w:t>
      </w:r>
      <w:proofErr w:type="spellEnd"/>
      <w:r w:rsidR="007F55CB" w:rsidRPr="007F55CB">
        <w:rPr>
          <w:rFonts w:ascii="Times New Roman" w:hAnsi="Times New Roman" w:cs="Times New Roman"/>
          <w:color w:val="000000" w:themeColor="text1"/>
          <w:sz w:val="24"/>
          <w:szCs w:val="24"/>
        </w:rPr>
        <w:t>-PCR was performed</w:t>
      </w:r>
      <w:r w:rsidR="007F55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analyze the relative mRNA levels.</w:t>
      </w:r>
    </w:p>
    <w:p w14:paraId="3FDC5C61" w14:textId="67042FCB" w:rsidR="00392549" w:rsidRDefault="00392549" w:rsidP="00237887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92549">
        <w:rPr>
          <w:rFonts w:ascii="Times New Roman" w:hAnsi="Times New Roman" w:cs="Times New Roman"/>
          <w:b/>
          <w:bCs/>
          <w:sz w:val="24"/>
          <w:szCs w:val="24"/>
        </w:rPr>
        <w:t>Luciferase reporter assay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A549 cells were co-transfected with indicated siRNAs and luciferase reporters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 48 hours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</w:t>
      </w:r>
      <w:r w:rsidR="00772312" w:rsidRPr="00772312">
        <w:rPr>
          <w:rFonts w:ascii="Times New Roman" w:hAnsi="Times New Roman" w:cs="Times New Roman"/>
          <w:color w:val="000000" w:themeColor="text1"/>
          <w:sz w:val="24"/>
          <w:szCs w:val="24"/>
        </w:rPr>
        <w:t>24-well plate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72312">
        <w:t xml:space="preserve"> </w:t>
      </w:r>
      <w:r w:rsidR="00772312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>00</w:t>
      </w:r>
      <w:r w:rsidR="00772312" w:rsidRPr="000355F2">
        <w:rPr>
          <w:rFonts w:ascii="Times New Roman" w:hAnsi="Times New Roman" w:cs="Times New Roman"/>
          <w:sz w:val="24"/>
          <w:szCs w:val="24"/>
        </w:rPr>
        <w:t>µ</w:t>
      </w:r>
      <w:r w:rsidR="00772312">
        <w:rPr>
          <w:rFonts w:ascii="Times New Roman" w:hAnsi="Times New Roman" w:cs="Times New Roman"/>
          <w:sz w:val="24"/>
          <w:szCs w:val="24"/>
        </w:rPr>
        <w:t>L</w:t>
      </w:r>
      <w:r w:rsidR="00772312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lysis buffer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was added to each indicated well to collect the protein. T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hen 20</w:t>
      </w:r>
      <w:r w:rsidR="00772312" w:rsidRPr="000355F2">
        <w:rPr>
          <w:rFonts w:ascii="Times New Roman" w:hAnsi="Times New Roman" w:cs="Times New Roman"/>
          <w:sz w:val="24"/>
          <w:szCs w:val="24"/>
        </w:rPr>
        <w:t>µ</w:t>
      </w:r>
      <w:r w:rsidR="00772312">
        <w:rPr>
          <w:rFonts w:ascii="Times New Roman" w:hAnsi="Times New Roman" w:cs="Times New Roman"/>
          <w:sz w:val="24"/>
          <w:szCs w:val="24"/>
        </w:rPr>
        <w:t>L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>each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supernatant were mixed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with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100</w:t>
      </w:r>
      <w:r w:rsidR="00772312" w:rsidRPr="000355F2">
        <w:rPr>
          <w:rFonts w:ascii="Times New Roman" w:hAnsi="Times New Roman" w:cs="Times New Roman"/>
          <w:sz w:val="24"/>
          <w:szCs w:val="24"/>
        </w:rPr>
        <w:t>µ</w:t>
      </w:r>
      <w:r w:rsidR="00772312">
        <w:rPr>
          <w:rFonts w:ascii="Times New Roman" w:hAnsi="Times New Roman" w:cs="Times New Roman"/>
          <w:sz w:val="24"/>
          <w:szCs w:val="24"/>
        </w:rPr>
        <w:t>L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of Luciferase Assay Reagent II to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72312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>valuate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firefly luciferase</w:t>
      </w:r>
      <w:r w:rsidR="007723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activity, 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>and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841E94" w:rsidRP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E94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Stop &amp;</w:t>
      </w:r>
      <w:r w:rsidR="00841E94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 </w:t>
      </w:r>
      <w:r w:rsidR="00841E94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Glo® reagent</w:t>
      </w:r>
      <w:r w:rsidR="00841E94" w:rsidRP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E94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was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follow added to </w:t>
      </w:r>
      <w:r w:rsidR="00841E94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determine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</w:t>
      </w:r>
      <w:proofErr w:type="spellStart"/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Renilla</w:t>
      </w:r>
      <w:proofErr w:type="spellEnd"/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luciferase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activity</w:t>
      </w:r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887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="00237887" w:rsidRPr="00237887">
        <w:rPr>
          <w:rFonts w:ascii="Times New Roman" w:hAnsi="Times New Roman" w:cs="Times New Roman"/>
          <w:color w:val="000000" w:themeColor="text1"/>
          <w:sz w:val="24"/>
          <w:szCs w:val="24"/>
        </w:rPr>
        <w:t>PR-E1910</w:t>
      </w:r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37887" w:rsidRPr="00237887">
        <w:rPr>
          <w:rFonts w:ascii="Times New Roman" w:hAnsi="Times New Roman" w:cs="Times New Roman"/>
          <w:color w:val="000000" w:themeColor="text1"/>
          <w:sz w:val="24"/>
          <w:szCs w:val="24"/>
        </w:rPr>
        <w:t>Dual-Luciferase™ Reporter</w:t>
      </w:r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887" w:rsidRPr="00237887">
        <w:rPr>
          <w:rFonts w:ascii="Times New Roman" w:hAnsi="Times New Roman" w:cs="Times New Roman"/>
          <w:color w:val="000000" w:themeColor="text1"/>
          <w:sz w:val="24"/>
          <w:szCs w:val="24"/>
        </w:rPr>
        <w:t>Assay Systems</w:t>
      </w:r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237887" w:rsidRPr="00237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37887"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Promega, USA)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>The L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uciferase activities were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measured by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using Microplate Instrumentation (</w:t>
      </w:r>
      <w:proofErr w:type="spellStart"/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>Cytation</w:t>
      </w:r>
      <w:proofErr w:type="spellEnd"/>
      <w:r w:rsidR="0023788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5, </w:t>
      </w:r>
      <w:proofErr w:type="spellStart"/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BioTek</w:t>
      </w:r>
      <w:proofErr w:type="spellEnd"/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841E9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392549">
        <w:rPr>
          <w:rFonts w:ascii="Times New Roman" w:hAnsi="Times New Roman" w:cs="Times New Roman"/>
          <w:color w:val="000000" w:themeColor="text1"/>
          <w:sz w:val="24"/>
          <w:szCs w:val="24"/>
        </w:rPr>
        <w:t>USA).</w:t>
      </w:r>
    </w:p>
    <w:p w14:paraId="26AA5A50" w14:textId="553D6E40" w:rsidR="007F0C3F" w:rsidRDefault="007F0C3F">
      <w:pPr>
        <w:widowControl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0CDC8403" w14:textId="41E5E3FA" w:rsidR="007F0C3F" w:rsidRPr="007F0C3F" w:rsidRDefault="007F0C3F" w:rsidP="007F0C3F">
      <w:pPr>
        <w:rPr>
          <w:rFonts w:ascii="Times New Roman" w:hAnsi="Times New Roman" w:cs="Times New Roman"/>
          <w:sz w:val="24"/>
          <w:szCs w:val="24"/>
        </w:rPr>
      </w:pPr>
      <w:r w:rsidRPr="007F0C3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Table S1</w:t>
      </w:r>
      <w:r w:rsidRPr="007F0C3F">
        <w:rPr>
          <w:rFonts w:ascii="Times New Roman" w:hAnsi="Times New Roman" w:cs="Times New Roman"/>
          <w:sz w:val="24"/>
          <w:szCs w:val="24"/>
        </w:rPr>
        <w:t xml:space="preserve">. </w:t>
      </w:r>
      <w:r w:rsidRPr="007F0C3F">
        <w:rPr>
          <w:rFonts w:ascii="Times New Roman" w:hAnsi="Times New Roman" w:cs="Times New Roman"/>
          <w:color w:val="000000"/>
          <w:sz w:val="24"/>
          <w:szCs w:val="24"/>
        </w:rPr>
        <w:t>Relations between CIRP or CTNNB1 expression and clinicopathological parameters</w:t>
      </w:r>
      <w:r w:rsidRPr="007F0C3F">
        <w:rPr>
          <w:rFonts w:ascii="Times New Roman" w:hAnsi="Times New Roman" w:cs="Times New Roman"/>
          <w:sz w:val="24"/>
          <w:szCs w:val="24"/>
        </w:rPr>
        <w:t xml:space="preserve"> </w:t>
      </w:r>
      <w:r w:rsidRPr="007F0C3F">
        <w:rPr>
          <w:rFonts w:ascii="Times New Roman" w:hAnsi="Times New Roman" w:cs="Times New Roman"/>
          <w:color w:val="000000"/>
          <w:sz w:val="24"/>
          <w:szCs w:val="24"/>
        </w:rPr>
        <w:t xml:space="preserve">of the NSCLC patients. </w:t>
      </w:r>
    </w:p>
    <w:p w14:paraId="49671007" w14:textId="77777777" w:rsidR="007F0C3F" w:rsidRPr="007F0C3F" w:rsidRDefault="007F0C3F" w:rsidP="007F0C3F">
      <w:pPr>
        <w:rPr>
          <w:rFonts w:ascii="Times New Roman" w:eastAsia="等线" w:hAnsi="Times New Roman" w:cs="Times New Roman"/>
          <w:szCs w:val="21"/>
        </w:rPr>
      </w:pPr>
    </w:p>
    <w:tbl>
      <w:tblPr>
        <w:tblW w:w="8306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701"/>
        <w:gridCol w:w="1142"/>
        <w:gridCol w:w="1129"/>
        <w:gridCol w:w="855"/>
        <w:gridCol w:w="1134"/>
        <w:gridCol w:w="1134"/>
        <w:gridCol w:w="793"/>
      </w:tblGrid>
      <w:tr w:rsidR="007F0C3F" w:rsidRPr="007F0C3F" w14:paraId="1539634B" w14:textId="77777777" w:rsidTr="00D5036C">
        <w:trPr>
          <w:trHeight w:val="312"/>
          <w:jc w:val="center"/>
        </w:trPr>
        <w:tc>
          <w:tcPr>
            <w:tcW w:w="1418" w:type="dxa"/>
            <w:vMerge w:val="restart"/>
            <w:shd w:val="clear" w:color="auto" w:fill="auto"/>
          </w:tcPr>
          <w:p w14:paraId="11DEB39D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Variables</w:t>
            </w:r>
          </w:p>
          <w:p w14:paraId="279D440F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 w:val="restart"/>
            <w:shd w:val="clear" w:color="auto" w:fill="auto"/>
          </w:tcPr>
          <w:p w14:paraId="5748CBDD" w14:textId="77777777" w:rsidR="007F0C3F" w:rsidRPr="007F0C3F" w:rsidRDefault="007F0C3F" w:rsidP="007F0C3F">
            <w:pPr>
              <w:jc w:val="lef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Total</w:t>
            </w:r>
          </w:p>
        </w:tc>
        <w:tc>
          <w:tcPr>
            <w:tcW w:w="227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C1C404" w14:textId="77777777" w:rsidR="007F0C3F" w:rsidRPr="007F0C3F" w:rsidRDefault="007F0C3F" w:rsidP="007F0C3F">
            <w:pPr>
              <w:ind w:right="90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CIRP</w:t>
            </w:r>
          </w:p>
        </w:tc>
        <w:tc>
          <w:tcPr>
            <w:tcW w:w="855" w:type="dxa"/>
            <w:vMerge w:val="restart"/>
            <w:shd w:val="clear" w:color="auto" w:fill="auto"/>
          </w:tcPr>
          <w:p w14:paraId="0A89820E" w14:textId="77777777" w:rsidR="007F0C3F" w:rsidRPr="007F0C3F" w:rsidRDefault="007F0C3F" w:rsidP="007F0C3F">
            <w:pPr>
              <w:jc w:val="center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i/>
                <w:iCs/>
                <w:color w:val="000000"/>
                <w:sz w:val="18"/>
                <w:szCs w:val="18"/>
              </w:rPr>
              <w:t>P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value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84F1A31" w14:textId="77777777" w:rsidR="007F0C3F" w:rsidRPr="007F0C3F" w:rsidRDefault="007F0C3F" w:rsidP="007F0C3F">
            <w:pPr>
              <w:ind w:right="72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C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TNNB1</w:t>
            </w:r>
          </w:p>
        </w:tc>
        <w:tc>
          <w:tcPr>
            <w:tcW w:w="793" w:type="dxa"/>
            <w:vMerge w:val="restart"/>
            <w:shd w:val="clear" w:color="auto" w:fill="auto"/>
          </w:tcPr>
          <w:p w14:paraId="6DACB219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i/>
                <w:color w:val="000000"/>
                <w:sz w:val="18"/>
                <w:szCs w:val="18"/>
              </w:rPr>
              <w:t>P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value</w:t>
            </w:r>
          </w:p>
        </w:tc>
      </w:tr>
      <w:tr w:rsidR="007F0C3F" w:rsidRPr="007F0C3F" w14:paraId="433A1516" w14:textId="77777777" w:rsidTr="00D5036C">
        <w:trPr>
          <w:trHeight w:val="312"/>
          <w:jc w:val="center"/>
        </w:trPr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5A2F19D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71BE4CE" w14:textId="77777777" w:rsidR="007F0C3F" w:rsidRPr="007F0C3F" w:rsidRDefault="007F0C3F" w:rsidP="007F0C3F">
            <w:pPr>
              <w:jc w:val="lef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425ABB2" w14:textId="77777777" w:rsidR="007F0C3F" w:rsidRPr="007F0C3F" w:rsidRDefault="007F0C3F" w:rsidP="007F0C3F">
            <w:pPr>
              <w:ind w:right="90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438A4FB" w14:textId="77777777" w:rsidR="007F0C3F" w:rsidRPr="007F0C3F" w:rsidRDefault="007F0C3F" w:rsidP="007F0C3F">
            <w:pPr>
              <w:ind w:right="90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85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C1DF871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4D0D6ED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H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2AD20DB4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L</w:t>
            </w:r>
          </w:p>
        </w:tc>
        <w:tc>
          <w:tcPr>
            <w:tcW w:w="79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764706E" w14:textId="77777777" w:rsidR="007F0C3F" w:rsidRPr="007F0C3F" w:rsidRDefault="007F0C3F" w:rsidP="007F0C3F">
            <w:pPr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</w:tr>
      <w:tr w:rsidR="007F0C3F" w:rsidRPr="007F0C3F" w14:paraId="35E31FCE" w14:textId="77777777" w:rsidTr="00D5036C">
        <w:trPr>
          <w:trHeight w:val="2244"/>
          <w:jc w:val="center"/>
        </w:trPr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14:paraId="2647C0C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Gender</w:t>
            </w:r>
          </w:p>
          <w:p w14:paraId="29BAD587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Male</w:t>
            </w:r>
          </w:p>
          <w:p w14:paraId="7F9E69F7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Female</w:t>
            </w:r>
          </w:p>
          <w:p w14:paraId="7B54255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Age (years)</w:t>
            </w:r>
          </w:p>
          <w:p w14:paraId="662930C7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≥60</w:t>
            </w:r>
          </w:p>
          <w:p w14:paraId="554128B8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&lt;60</w:t>
            </w:r>
          </w:p>
          <w:p w14:paraId="3FC4004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Death</w:t>
            </w:r>
          </w:p>
          <w:p w14:paraId="5D4C3B33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No</w:t>
            </w:r>
          </w:p>
          <w:p w14:paraId="5087FA54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Yes</w:t>
            </w:r>
          </w:p>
          <w:p w14:paraId="0B9B4A7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Tumor grad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ing</w:t>
            </w:r>
          </w:p>
          <w:p w14:paraId="5F83E0C3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</w:t>
            </w:r>
          </w:p>
          <w:p w14:paraId="61528183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</w:t>
            </w:r>
          </w:p>
          <w:p w14:paraId="353F7547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</w:t>
            </w:r>
          </w:p>
          <w:p w14:paraId="5E82F3D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Tumor stage</w:t>
            </w:r>
          </w:p>
          <w:p w14:paraId="60D17125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begin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instrText xml:space="preserve"> = 1 \* ROMAN </w:instrTex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separate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I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end"/>
            </w:r>
          </w:p>
          <w:p w14:paraId="5DEE83D0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begin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instrText xml:space="preserve"> = 2 \* ROMAN </w:instrTex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separate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II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end"/>
            </w:r>
          </w:p>
          <w:p w14:paraId="2243A791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begin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instrText xml:space="preserve"> = 3 \* ROMAN </w:instrTex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separate"/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III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fldChar w:fldCharType="end"/>
            </w:r>
          </w:p>
          <w:p w14:paraId="188039D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 stage</w:t>
            </w:r>
          </w:p>
          <w:p w14:paraId="0A370675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T1</w:t>
            </w:r>
          </w:p>
          <w:p w14:paraId="7BFF6FD2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T2</w:t>
            </w:r>
          </w:p>
          <w:p w14:paraId="1171C9C5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T3</w:t>
            </w:r>
          </w:p>
        </w:tc>
        <w:tc>
          <w:tcPr>
            <w:tcW w:w="701" w:type="dxa"/>
            <w:tcBorders>
              <w:top w:val="single" w:sz="4" w:space="0" w:color="auto"/>
            </w:tcBorders>
            <w:shd w:val="clear" w:color="auto" w:fill="auto"/>
          </w:tcPr>
          <w:p w14:paraId="5556556B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C17D55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46</w:t>
            </w:r>
          </w:p>
          <w:p w14:paraId="695F706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40</w:t>
            </w:r>
          </w:p>
          <w:p w14:paraId="0D67C92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19CBDA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53</w:t>
            </w:r>
          </w:p>
          <w:p w14:paraId="55256DE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33</w:t>
            </w:r>
          </w:p>
          <w:p w14:paraId="17F587B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16440B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22</w:t>
            </w:r>
          </w:p>
          <w:p w14:paraId="3E12652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64</w:t>
            </w:r>
          </w:p>
          <w:p w14:paraId="62C01C8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F13552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12</w:t>
            </w:r>
          </w:p>
          <w:p w14:paraId="23B7ECB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67</w:t>
            </w:r>
          </w:p>
          <w:p w14:paraId="620170C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07</w:t>
            </w:r>
          </w:p>
          <w:p w14:paraId="6C4FD6D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DF19C1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28</w:t>
            </w:r>
          </w:p>
          <w:p w14:paraId="48FE222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28</w:t>
            </w:r>
          </w:p>
          <w:p w14:paraId="58711F6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30</w:t>
            </w:r>
          </w:p>
          <w:p w14:paraId="06CEF8E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D2F962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6</w:t>
            </w:r>
          </w:p>
          <w:p w14:paraId="359F2C2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48</w:t>
            </w:r>
          </w:p>
          <w:p w14:paraId="366DCEE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22</w:t>
            </w:r>
          </w:p>
        </w:tc>
        <w:tc>
          <w:tcPr>
            <w:tcW w:w="1142" w:type="dxa"/>
            <w:tcBorders>
              <w:top w:val="single" w:sz="4" w:space="0" w:color="auto"/>
            </w:tcBorders>
            <w:shd w:val="clear" w:color="auto" w:fill="auto"/>
          </w:tcPr>
          <w:p w14:paraId="2DA73BA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3A73C7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28 (60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.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9%)</w:t>
            </w:r>
          </w:p>
          <w:p w14:paraId="41C6BAA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20 (50.0%)</w:t>
            </w:r>
          </w:p>
          <w:p w14:paraId="7FF37F5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3B6840C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26 (49.0%)</w:t>
            </w:r>
          </w:p>
          <w:p w14:paraId="298A2A5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22 (6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6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.7%)</w:t>
            </w:r>
          </w:p>
          <w:p w14:paraId="34867AA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61D5ED2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06 (27.3%)</w:t>
            </w:r>
          </w:p>
          <w:p w14:paraId="4FCB708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42 (65.6%)</w:t>
            </w:r>
          </w:p>
          <w:p w14:paraId="4AAA08B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81D74D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04 (33.3%)</w:t>
            </w:r>
          </w:p>
          <w:p w14:paraId="1D17B7C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40 (59.7%)</w:t>
            </w:r>
          </w:p>
          <w:p w14:paraId="31F1B072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04 (57.1%)</w:t>
            </w:r>
          </w:p>
          <w:p w14:paraId="200AE1E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5C882DC2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13 (46.4%)</w:t>
            </w:r>
          </w:p>
          <w:p w14:paraId="6F504E1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17 (60.7%)</w:t>
            </w:r>
          </w:p>
          <w:p w14:paraId="76D056F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18 (60.0%)</w:t>
            </w:r>
          </w:p>
          <w:p w14:paraId="31A52BC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88C65D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05 (31.3%)</w:t>
            </w:r>
          </w:p>
          <w:p w14:paraId="2D2C34C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27 (56.3%)</w:t>
            </w:r>
          </w:p>
          <w:p w14:paraId="13F0EB2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6 (72.7%)</w:t>
            </w:r>
          </w:p>
        </w:tc>
        <w:tc>
          <w:tcPr>
            <w:tcW w:w="1129" w:type="dxa"/>
            <w:tcBorders>
              <w:top w:val="single" w:sz="4" w:space="0" w:color="auto"/>
            </w:tcBorders>
            <w:shd w:val="clear" w:color="auto" w:fill="auto"/>
          </w:tcPr>
          <w:p w14:paraId="1C7996C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F9AFE5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18 (39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.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1%)</w:t>
            </w:r>
          </w:p>
          <w:p w14:paraId="781BBDC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20 (50.0%)</w:t>
            </w:r>
          </w:p>
          <w:p w14:paraId="5B4C261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135D9C5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27 (51.0%) </w:t>
            </w:r>
          </w:p>
          <w:p w14:paraId="09429B1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11 (33.3%)</w:t>
            </w:r>
          </w:p>
          <w:p w14:paraId="5B451FD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5E279E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16 (72.7%)</w:t>
            </w:r>
          </w:p>
          <w:p w14:paraId="5C6C739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22 (34.4%)</w:t>
            </w:r>
          </w:p>
          <w:p w14:paraId="479BDA7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11933A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08 (66.7%)</w:t>
            </w:r>
          </w:p>
          <w:p w14:paraId="7EDEF2B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27 (40.3%)</w:t>
            </w:r>
          </w:p>
          <w:p w14:paraId="4A11618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3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(42.9%)</w:t>
            </w:r>
          </w:p>
          <w:p w14:paraId="17D6F07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BD444E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15 (53.6%)</w:t>
            </w:r>
          </w:p>
          <w:p w14:paraId="0963F77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11 (39.3%)</w:t>
            </w:r>
          </w:p>
          <w:p w14:paraId="5B191D6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12 (40.0%)</w:t>
            </w:r>
          </w:p>
          <w:p w14:paraId="6D8A6A82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224F8D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11 (68.7%)</w:t>
            </w:r>
          </w:p>
          <w:p w14:paraId="0F6BDEA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21 (43.7%)</w:t>
            </w:r>
          </w:p>
          <w:p w14:paraId="384A42B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06 (27.3%)</w:t>
            </w:r>
          </w:p>
        </w:tc>
        <w:tc>
          <w:tcPr>
            <w:tcW w:w="855" w:type="dxa"/>
            <w:tcBorders>
              <w:top w:val="single" w:sz="4" w:space="0" w:color="auto"/>
            </w:tcBorders>
            <w:shd w:val="clear" w:color="auto" w:fill="auto"/>
          </w:tcPr>
          <w:p w14:paraId="13EEB60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7CA304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0.311</w:t>
            </w:r>
          </w:p>
          <w:p w14:paraId="32AB697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4FABBB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5201785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0.110 </w:t>
            </w:r>
          </w:p>
          <w:p w14:paraId="1D724F1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550E2A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B13C41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0.002*</w:t>
            </w:r>
          </w:p>
          <w:p w14:paraId="50573CC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3DC3EA5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0013CE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.238</w:t>
            </w:r>
          </w:p>
          <w:p w14:paraId="6A8B5AF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F2C994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D012EC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16D71F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.476</w:t>
            </w:r>
          </w:p>
          <w:p w14:paraId="3EBA2EE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7A63EC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FC2BFC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3D44996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.039*</w:t>
            </w:r>
          </w:p>
          <w:p w14:paraId="0BBCCE6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547B0D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A581D5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 xml:space="preserve"> </w:t>
            </w:r>
          </w:p>
          <w:p w14:paraId="716B834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(43.5%)</w:t>
            </w:r>
          </w:p>
          <w:p w14:paraId="449721D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19 (47.5%)</w:t>
            </w:r>
          </w:p>
          <w:p w14:paraId="74FAFF9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5C2D0C3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24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(45.3%)</w:t>
            </w:r>
          </w:p>
          <w:p w14:paraId="47398BD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15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(45.5%)</w:t>
            </w:r>
          </w:p>
          <w:p w14:paraId="05B6A15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A58E94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05 (22.7%)</w:t>
            </w:r>
          </w:p>
          <w:p w14:paraId="4FF99AF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34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(53.1%)</w:t>
            </w:r>
          </w:p>
          <w:p w14:paraId="35B9BCB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318A401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06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(50.0%)</w:t>
            </w:r>
          </w:p>
          <w:p w14:paraId="1FC9198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28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(41.8%)</w:t>
            </w:r>
          </w:p>
          <w:p w14:paraId="00E631B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05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(71.4%)</w:t>
            </w:r>
          </w:p>
          <w:p w14:paraId="1A0DAD6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19C2B25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08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(28.6%)</w:t>
            </w:r>
          </w:p>
          <w:p w14:paraId="5D40C27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18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(64.3%)</w:t>
            </w:r>
          </w:p>
          <w:p w14:paraId="1870D49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 (43.3%)</w:t>
            </w:r>
          </w:p>
          <w:p w14:paraId="3B986AF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14D465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06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(37.5%)</w:t>
            </w:r>
          </w:p>
          <w:p w14:paraId="6C90A76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(41.7%)</w:t>
            </w:r>
          </w:p>
          <w:p w14:paraId="04725FC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13 (59.1%)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32D01A0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4841B4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6 (56.5%)</w:t>
            </w:r>
          </w:p>
          <w:p w14:paraId="0B1708E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(52.5%)</w:t>
            </w:r>
          </w:p>
          <w:p w14:paraId="0DBD298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</w:t>
            </w:r>
          </w:p>
          <w:p w14:paraId="2CEE44C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9 (54.7%)</w:t>
            </w:r>
          </w:p>
          <w:p w14:paraId="4BD17D5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8 (54.5%)</w:t>
            </w:r>
          </w:p>
          <w:p w14:paraId="3EC2D79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53D572E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</w:t>
            </w: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7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(77.3%)</w:t>
            </w:r>
          </w:p>
          <w:p w14:paraId="3EA6DB5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30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(46.9%)</w:t>
            </w:r>
          </w:p>
          <w:p w14:paraId="2239925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15B0D9F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06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(50.0%)</w:t>
            </w:r>
          </w:p>
          <w:p w14:paraId="3CA7C7C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39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(58.2%)</w:t>
            </w:r>
          </w:p>
          <w:p w14:paraId="0BA8FE3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 (28.6%)</w:t>
            </w:r>
          </w:p>
          <w:p w14:paraId="6D2CFEF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23DF6A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(71.4%)</w:t>
            </w:r>
          </w:p>
          <w:p w14:paraId="4E2D972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(35.7%)</w:t>
            </w:r>
          </w:p>
          <w:p w14:paraId="460D801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17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(56.7%)</w:t>
            </w:r>
          </w:p>
          <w:p w14:paraId="0EF733D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3C8D92C2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(62.5%)</w:t>
            </w:r>
          </w:p>
          <w:p w14:paraId="1E43DE6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28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(58.3%)</w:t>
            </w:r>
          </w:p>
          <w:p w14:paraId="2CB85C5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09 (40.9%)</w:t>
            </w:r>
          </w:p>
        </w:tc>
        <w:tc>
          <w:tcPr>
            <w:tcW w:w="793" w:type="dxa"/>
            <w:tcBorders>
              <w:top w:val="single" w:sz="4" w:space="0" w:color="auto"/>
            </w:tcBorders>
            <w:shd w:val="clear" w:color="auto" w:fill="auto"/>
          </w:tcPr>
          <w:p w14:paraId="37BBCC5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</w:t>
            </w:r>
          </w:p>
          <w:p w14:paraId="3A9B6280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0.709</w:t>
            </w:r>
          </w:p>
          <w:p w14:paraId="761E9F1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FCB1AD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DD174F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0.988</w:t>
            </w:r>
          </w:p>
          <w:p w14:paraId="6780C67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524A15E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F36F68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0.024*</w:t>
            </w:r>
          </w:p>
          <w:p w14:paraId="7A9BF73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4C692F3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A45FAA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.306</w:t>
            </w:r>
          </w:p>
          <w:p w14:paraId="69AE6535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626DA27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2FE342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0D247BBE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0.026*</w:t>
            </w:r>
          </w:p>
          <w:p w14:paraId="4BABCFE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19530338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20AF475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F4FF5A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0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.311</w:t>
            </w:r>
          </w:p>
          <w:p w14:paraId="39909C0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  <w:p w14:paraId="7BBDA80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</w:tr>
      <w:tr w:rsidR="007F0C3F" w:rsidRPr="007F0C3F" w14:paraId="1740E94B" w14:textId="77777777" w:rsidTr="00D5036C">
        <w:trPr>
          <w:trHeight w:val="235"/>
          <w:jc w:val="center"/>
        </w:trPr>
        <w:tc>
          <w:tcPr>
            <w:tcW w:w="2119" w:type="dxa"/>
            <w:gridSpan w:val="2"/>
            <w:shd w:val="clear" w:color="auto" w:fill="auto"/>
          </w:tcPr>
          <w:p w14:paraId="6547FBF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Lymph node metastasis</w:t>
            </w:r>
          </w:p>
        </w:tc>
        <w:tc>
          <w:tcPr>
            <w:tcW w:w="1142" w:type="dxa"/>
            <w:shd w:val="clear" w:color="auto" w:fill="auto"/>
          </w:tcPr>
          <w:p w14:paraId="159A6D0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29" w:type="dxa"/>
            <w:shd w:val="clear" w:color="auto" w:fill="auto"/>
          </w:tcPr>
          <w:p w14:paraId="6054884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855" w:type="dxa"/>
            <w:shd w:val="clear" w:color="auto" w:fill="auto"/>
          </w:tcPr>
          <w:p w14:paraId="25FC8EC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64FEBF6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1C020BCB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793" w:type="dxa"/>
            <w:shd w:val="clear" w:color="auto" w:fill="auto"/>
          </w:tcPr>
          <w:p w14:paraId="158B2CC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</w:tr>
      <w:tr w:rsidR="007F0C3F" w:rsidRPr="007F0C3F" w14:paraId="41A628C2" w14:textId="77777777" w:rsidTr="00D5036C">
        <w:trPr>
          <w:trHeight w:val="533"/>
          <w:jc w:val="center"/>
        </w:trPr>
        <w:tc>
          <w:tcPr>
            <w:tcW w:w="1418" w:type="dxa"/>
            <w:shd w:val="clear" w:color="auto" w:fill="auto"/>
          </w:tcPr>
          <w:p w14:paraId="30429B6B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No</w:t>
            </w:r>
          </w:p>
          <w:p w14:paraId="0651220E" w14:textId="77777777" w:rsidR="007F0C3F" w:rsidRPr="007F0C3F" w:rsidRDefault="007F0C3F" w:rsidP="007F0C3F">
            <w:pPr>
              <w:spacing w:line="240" w:lineRule="exact"/>
              <w:ind w:firstLineChars="100" w:firstLine="180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Yes</w:t>
            </w:r>
          </w:p>
        </w:tc>
        <w:tc>
          <w:tcPr>
            <w:tcW w:w="701" w:type="dxa"/>
            <w:shd w:val="clear" w:color="auto" w:fill="auto"/>
          </w:tcPr>
          <w:p w14:paraId="71941FD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38</w:t>
            </w:r>
          </w:p>
          <w:p w14:paraId="5A957F9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48</w:t>
            </w:r>
          </w:p>
        </w:tc>
        <w:tc>
          <w:tcPr>
            <w:tcW w:w="1142" w:type="dxa"/>
            <w:shd w:val="clear" w:color="auto" w:fill="auto"/>
          </w:tcPr>
          <w:p w14:paraId="344DE9C7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16 (42.1%)</w:t>
            </w:r>
          </w:p>
          <w:p w14:paraId="2C0E4A2A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32 (66.7%)</w:t>
            </w:r>
          </w:p>
        </w:tc>
        <w:tc>
          <w:tcPr>
            <w:tcW w:w="1129" w:type="dxa"/>
            <w:shd w:val="clear" w:color="auto" w:fill="auto"/>
          </w:tcPr>
          <w:p w14:paraId="3B40030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22 (57.8%)</w:t>
            </w:r>
          </w:p>
          <w:p w14:paraId="21C1E2BD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16 (33.3%)</w:t>
            </w:r>
          </w:p>
        </w:tc>
        <w:tc>
          <w:tcPr>
            <w:tcW w:w="855" w:type="dxa"/>
            <w:shd w:val="clear" w:color="auto" w:fill="auto"/>
          </w:tcPr>
          <w:p w14:paraId="26243E6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0.023*</w:t>
            </w:r>
          </w:p>
          <w:p w14:paraId="577AFC23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</w:tcPr>
          <w:p w14:paraId="2427BB2F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11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(28.9%)</w:t>
            </w:r>
          </w:p>
          <w:p w14:paraId="2344C634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28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(58.3%)</w:t>
            </w:r>
          </w:p>
        </w:tc>
        <w:tc>
          <w:tcPr>
            <w:tcW w:w="1134" w:type="dxa"/>
            <w:shd w:val="clear" w:color="auto" w:fill="auto"/>
          </w:tcPr>
          <w:p w14:paraId="20748159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27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 xml:space="preserve"> (71.1%)</w:t>
            </w:r>
          </w:p>
          <w:p w14:paraId="3092FF9C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  <w:t>2</w:t>
            </w: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 (41.7%)</w:t>
            </w:r>
          </w:p>
        </w:tc>
        <w:tc>
          <w:tcPr>
            <w:tcW w:w="793" w:type="dxa"/>
            <w:shd w:val="clear" w:color="auto" w:fill="auto"/>
          </w:tcPr>
          <w:p w14:paraId="1264DA11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  <w:r w:rsidRPr="007F0C3F">
              <w:rPr>
                <w:rFonts w:ascii="AdvPTimes" w:eastAsia="等线" w:hAnsi="AdvPTimes" w:cs="Times New Roman"/>
                <w:color w:val="000000"/>
                <w:sz w:val="18"/>
                <w:szCs w:val="18"/>
              </w:rPr>
              <w:t>0.007*</w:t>
            </w:r>
          </w:p>
          <w:p w14:paraId="420E8236" w14:textId="77777777" w:rsidR="007F0C3F" w:rsidRPr="007F0C3F" w:rsidRDefault="007F0C3F" w:rsidP="007F0C3F">
            <w:pPr>
              <w:spacing w:line="240" w:lineRule="exact"/>
              <w:rPr>
                <w:rFonts w:ascii="AdvPTimes" w:eastAsia="等线" w:hAnsi="AdvPTimes" w:cs="Times New Roman" w:hint="eastAsia"/>
                <w:color w:val="000000"/>
                <w:sz w:val="18"/>
                <w:szCs w:val="18"/>
              </w:rPr>
            </w:pPr>
          </w:p>
        </w:tc>
      </w:tr>
    </w:tbl>
    <w:p w14:paraId="1E767DD5" w14:textId="77777777" w:rsidR="007F0C3F" w:rsidRPr="007F0C3F" w:rsidRDefault="007F0C3F" w:rsidP="007F0C3F">
      <w:pPr>
        <w:rPr>
          <w:rFonts w:ascii="Times New Roman" w:eastAsia="等线" w:hAnsi="Times New Roman" w:cs="Times New Roman"/>
          <w:szCs w:val="21"/>
        </w:rPr>
      </w:pPr>
      <w:r w:rsidRPr="007F0C3F">
        <w:rPr>
          <w:rFonts w:ascii="Times New Roman" w:eastAsia="等线" w:hAnsi="Times New Roman" w:cs="Times New Roman"/>
          <w:szCs w:val="21"/>
        </w:rPr>
        <w:t>*</w:t>
      </w:r>
      <w:r w:rsidRPr="007F0C3F">
        <w:rPr>
          <w:rFonts w:ascii="Times New Roman" w:eastAsia="等线" w:hAnsi="Times New Roman" w:cs="Times New Roman" w:hint="eastAsia"/>
          <w:szCs w:val="21"/>
        </w:rPr>
        <w:t>,</w:t>
      </w:r>
      <w:r w:rsidRPr="007F0C3F">
        <w:rPr>
          <w:rFonts w:ascii="Times New Roman" w:eastAsia="等线" w:hAnsi="Times New Roman" w:cs="Times New Roman"/>
          <w:szCs w:val="21"/>
        </w:rPr>
        <w:t xml:space="preserve"> P &lt; 0.05 statistically significant</w:t>
      </w:r>
    </w:p>
    <w:p w14:paraId="30BB65F7" w14:textId="77777777" w:rsidR="007F0C3F" w:rsidRPr="007F0C3F" w:rsidRDefault="007F0C3F" w:rsidP="00237887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6AAD46D" w14:textId="42A457B4" w:rsidR="007F0C3F" w:rsidRDefault="007F0C3F" w:rsidP="00237887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333511A" w14:textId="02BB294B" w:rsidR="007F0C3F" w:rsidRDefault="007F0C3F" w:rsidP="00237887">
      <w:pPr>
        <w:spacing w:beforeLines="50" w:before="156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7B5F2C" w14:textId="64FEE0F7" w:rsidR="007F0C3F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1095699" w14:textId="7E4BF083" w:rsidR="007F0C3F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4256D5FD" w14:textId="185C2341" w:rsidR="007F0C3F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12E03" w14:textId="0B0EE1D0" w:rsidR="007F0C3F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4F9AF4B" w14:textId="09C6BC12" w:rsidR="007F0C3F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2829C0A1" w14:textId="77777777" w:rsidR="007F0C3F" w:rsidRPr="00237887" w:rsidRDefault="007F0C3F" w:rsidP="00237887">
      <w:pPr>
        <w:spacing w:beforeLines="50" w:before="156"/>
        <w:rPr>
          <w:rFonts w:ascii="Times New Roman" w:hAnsi="Times New Roman" w:cs="Times New Roman"/>
          <w:b/>
          <w:bCs/>
          <w:sz w:val="24"/>
          <w:szCs w:val="24"/>
        </w:rPr>
      </w:pPr>
    </w:p>
    <w:p w14:paraId="53A8340A" w14:textId="77777777" w:rsidR="00DD4DA4" w:rsidRDefault="00DD4DA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5004AD99" w14:textId="36E1595E" w:rsidR="00771F87" w:rsidRPr="00302B94" w:rsidRDefault="006656FF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  <w:bookmarkStart w:id="34" w:name="_Hlk66869415"/>
      <w:r w:rsidRPr="006656F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Supplementary Table S</w:t>
      </w:r>
      <w:bookmarkEnd w:id="34"/>
      <w:r w:rsidR="00C96F7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2</w:t>
      </w:r>
      <w:r w:rsidRPr="006656F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 xml:space="preserve">. </w:t>
      </w:r>
      <w:r w:rsidRPr="006656FF">
        <w:rPr>
          <w:rFonts w:ascii="Times New Roman" w:eastAsia="宋体" w:hAnsi="Times New Roman" w:cs="Times New Roman"/>
          <w:kern w:val="0"/>
          <w:sz w:val="24"/>
          <w:szCs w:val="24"/>
        </w:rPr>
        <w:t>List of antibodies.</w:t>
      </w:r>
    </w:p>
    <w:tbl>
      <w:tblPr>
        <w:tblStyle w:val="a8"/>
        <w:tblpPr w:leftFromText="180" w:rightFromText="180" w:horzAnchor="margin" w:tblpY="480"/>
        <w:tblW w:w="0" w:type="auto"/>
        <w:tblLayout w:type="fixed"/>
        <w:tblLook w:val="04A0" w:firstRow="1" w:lastRow="0" w:firstColumn="1" w:lastColumn="0" w:noHBand="0" w:noVBand="1"/>
      </w:tblPr>
      <w:tblGrid>
        <w:gridCol w:w="1980"/>
        <w:gridCol w:w="1984"/>
        <w:gridCol w:w="1276"/>
        <w:gridCol w:w="3056"/>
      </w:tblGrid>
      <w:tr w:rsidR="00DD4DA4" w:rsidRPr="002C7404" w14:paraId="02C7038D" w14:textId="77777777" w:rsidTr="006656FF">
        <w:tc>
          <w:tcPr>
            <w:tcW w:w="1980" w:type="dxa"/>
            <w:vAlign w:val="center"/>
          </w:tcPr>
          <w:p w14:paraId="33FA1E27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E2">
              <w:rPr>
                <w:rFonts w:ascii="Times New Roman" w:hAnsi="Times New Roman" w:cs="Times New Roman"/>
                <w:b/>
                <w:szCs w:val="21"/>
              </w:rPr>
              <w:t>Antigens</w:t>
            </w:r>
          </w:p>
        </w:tc>
        <w:tc>
          <w:tcPr>
            <w:tcW w:w="1984" w:type="dxa"/>
            <w:vAlign w:val="center"/>
          </w:tcPr>
          <w:p w14:paraId="1D637A6A" w14:textId="312FA6CA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E2">
              <w:rPr>
                <w:rFonts w:ascii="Times New Roman" w:hAnsi="Times New Roman" w:cs="Times New Roman"/>
                <w:b/>
                <w:szCs w:val="21"/>
              </w:rPr>
              <w:t>Source</w:t>
            </w:r>
          </w:p>
        </w:tc>
        <w:tc>
          <w:tcPr>
            <w:tcW w:w="1276" w:type="dxa"/>
            <w:vAlign w:val="center"/>
          </w:tcPr>
          <w:p w14:paraId="0C5BE97C" w14:textId="79B49F4A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E2">
              <w:rPr>
                <w:rFonts w:ascii="Times New Roman" w:hAnsi="Times New Roman" w:cs="Times New Roman"/>
                <w:b/>
                <w:szCs w:val="21"/>
              </w:rPr>
              <w:t xml:space="preserve">Dilution </w:t>
            </w:r>
          </w:p>
        </w:tc>
        <w:tc>
          <w:tcPr>
            <w:tcW w:w="3056" w:type="dxa"/>
            <w:vAlign w:val="center"/>
          </w:tcPr>
          <w:p w14:paraId="3D18FDA2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F90DE2">
              <w:rPr>
                <w:rFonts w:ascii="Times New Roman" w:hAnsi="Times New Roman" w:cs="Times New Roman"/>
                <w:b/>
                <w:szCs w:val="21"/>
              </w:rPr>
              <w:t>Supplier</w:t>
            </w:r>
          </w:p>
        </w:tc>
      </w:tr>
      <w:tr w:rsidR="00DD4DA4" w:rsidRPr="002C7404" w14:paraId="2FBB77FA" w14:textId="77777777" w:rsidTr="006656FF">
        <w:tc>
          <w:tcPr>
            <w:tcW w:w="1980" w:type="dxa"/>
            <w:vAlign w:val="center"/>
          </w:tcPr>
          <w:p w14:paraId="27DFE794" w14:textId="600F916A" w:rsidR="00DD4DA4" w:rsidRPr="00F90DE2" w:rsidRDefault="00DD4DA4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CIRP</w:t>
            </w:r>
          </w:p>
        </w:tc>
        <w:tc>
          <w:tcPr>
            <w:tcW w:w="1984" w:type="dxa"/>
            <w:vAlign w:val="center"/>
          </w:tcPr>
          <w:p w14:paraId="53C3EAD0" w14:textId="3D568AA1" w:rsidR="00DD4DA4" w:rsidRPr="00F90DE2" w:rsidRDefault="0028306C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Rabbit</w:t>
            </w:r>
            <w:r w:rsidR="005807A9"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</w:p>
        </w:tc>
        <w:tc>
          <w:tcPr>
            <w:tcW w:w="1276" w:type="dxa"/>
            <w:vAlign w:val="center"/>
          </w:tcPr>
          <w:p w14:paraId="1E141A70" w14:textId="10929B46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0446EB3F" w14:textId="72480B78" w:rsidR="00DD4DA4" w:rsidRPr="00F90DE2" w:rsidRDefault="006656FF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bookmarkStart w:id="35" w:name="OLE_LINK2"/>
            <w:r w:rsidRPr="00F90DE2">
              <w:rPr>
                <w:rFonts w:ascii="Times New Roman" w:hAnsi="Times New Roman" w:cs="Times New Roman"/>
                <w:szCs w:val="21"/>
              </w:rPr>
              <w:t>#68522S, Cell Signaling Technology</w:t>
            </w:r>
            <w:bookmarkEnd w:id="35"/>
            <w:r w:rsidRPr="00F90DE2">
              <w:rPr>
                <w:rFonts w:ascii="Times New Roman" w:hAnsi="Times New Roman" w:cs="Times New Roman"/>
                <w:szCs w:val="21"/>
              </w:rPr>
              <w:t>, USA</w:t>
            </w:r>
          </w:p>
        </w:tc>
      </w:tr>
      <w:tr w:rsidR="00DD4DA4" w:rsidRPr="002C7404" w14:paraId="2BEB2466" w14:textId="77777777" w:rsidTr="006656FF">
        <w:tc>
          <w:tcPr>
            <w:tcW w:w="1980" w:type="dxa"/>
            <w:vAlign w:val="center"/>
          </w:tcPr>
          <w:p w14:paraId="45F66C1D" w14:textId="77777777" w:rsidR="00DD4DA4" w:rsidRPr="00F90DE2" w:rsidRDefault="00DD4DA4" w:rsidP="0028306C">
            <w:pPr>
              <w:jc w:val="center"/>
              <w:rPr>
                <w:rFonts w:ascii="Times New Roman" w:hAnsi="Times New Roman" w:cs="Times New Roman"/>
                <w:szCs w:val="21"/>
                <w:vertAlign w:val="subscript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GAPDH</w:t>
            </w:r>
          </w:p>
        </w:tc>
        <w:tc>
          <w:tcPr>
            <w:tcW w:w="1984" w:type="dxa"/>
            <w:vAlign w:val="center"/>
          </w:tcPr>
          <w:p w14:paraId="199E7A84" w14:textId="0D9D3FE6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</w:p>
        </w:tc>
        <w:tc>
          <w:tcPr>
            <w:tcW w:w="1276" w:type="dxa"/>
            <w:vAlign w:val="center"/>
          </w:tcPr>
          <w:p w14:paraId="6FCED598" w14:textId="3EA2ECD9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1:2,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>5</w:t>
            </w:r>
            <w:r w:rsidRPr="00F90DE2">
              <w:rPr>
                <w:rFonts w:ascii="Times New Roman" w:hAnsi="Times New Roman" w:cs="Times New Roman"/>
                <w:szCs w:val="21"/>
              </w:rPr>
              <w:t>00</w:t>
            </w:r>
          </w:p>
        </w:tc>
        <w:tc>
          <w:tcPr>
            <w:tcW w:w="3056" w:type="dxa"/>
            <w:vAlign w:val="center"/>
          </w:tcPr>
          <w:p w14:paraId="6CE51889" w14:textId="50ECEA44" w:rsidR="00DD4DA4" w:rsidRPr="00F90DE2" w:rsidRDefault="006656FF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#5174S, Cell Signaling Technology, USA</w:t>
            </w:r>
          </w:p>
        </w:tc>
      </w:tr>
      <w:tr w:rsidR="00DD4DA4" w:rsidRPr="002C7404" w14:paraId="4D8C881B" w14:textId="77777777" w:rsidTr="006656FF">
        <w:tc>
          <w:tcPr>
            <w:tcW w:w="1980" w:type="dxa"/>
            <w:vAlign w:val="center"/>
          </w:tcPr>
          <w:p w14:paraId="76E034CB" w14:textId="0EF50550" w:rsidR="00DD4DA4" w:rsidRPr="00F90DE2" w:rsidRDefault="006656FF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CTNNB1</w:t>
            </w:r>
          </w:p>
        </w:tc>
        <w:tc>
          <w:tcPr>
            <w:tcW w:w="1984" w:type="dxa"/>
            <w:vAlign w:val="center"/>
          </w:tcPr>
          <w:p w14:paraId="1256447D" w14:textId="53971223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28E22E4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71DD3022" w14:textId="2BE40666" w:rsidR="00DD4DA4" w:rsidRPr="00F90DE2" w:rsidRDefault="006656FF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#19807S, Cell Signaling Technology, USA</w:t>
            </w:r>
          </w:p>
        </w:tc>
      </w:tr>
      <w:tr w:rsidR="00DD4DA4" w:rsidRPr="002C7404" w14:paraId="0F7DEE66" w14:textId="77777777" w:rsidTr="006656FF">
        <w:tc>
          <w:tcPr>
            <w:tcW w:w="1980" w:type="dxa"/>
            <w:vAlign w:val="center"/>
          </w:tcPr>
          <w:p w14:paraId="234E421C" w14:textId="68D99039" w:rsidR="00DD4DA4" w:rsidRPr="00F90DE2" w:rsidRDefault="006656FF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C-</w:t>
            </w:r>
            <w:proofErr w:type="spellStart"/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myc</w:t>
            </w:r>
            <w:proofErr w:type="spellEnd"/>
          </w:p>
        </w:tc>
        <w:tc>
          <w:tcPr>
            <w:tcW w:w="1984" w:type="dxa"/>
            <w:vAlign w:val="center"/>
          </w:tcPr>
          <w:p w14:paraId="0C4AFEE5" w14:textId="3753979F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34215F0C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7F48309D" w14:textId="65D64CC5" w:rsidR="00DD4DA4" w:rsidRPr="00F90DE2" w:rsidRDefault="006656FF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 xml:space="preserve"> #</w:t>
            </w: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18583S, Cell Signaling Technology, USA</w:t>
            </w:r>
          </w:p>
        </w:tc>
      </w:tr>
      <w:tr w:rsidR="00DD4DA4" w:rsidRPr="002C7404" w14:paraId="667EA4E2" w14:textId="77777777" w:rsidTr="006656FF">
        <w:tc>
          <w:tcPr>
            <w:tcW w:w="1980" w:type="dxa"/>
            <w:vAlign w:val="center"/>
          </w:tcPr>
          <w:p w14:paraId="6D2F802A" w14:textId="7D7EC374" w:rsidR="00DD4DA4" w:rsidRPr="00F90DE2" w:rsidRDefault="001334B6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COX-2</w:t>
            </w:r>
          </w:p>
        </w:tc>
        <w:tc>
          <w:tcPr>
            <w:tcW w:w="1984" w:type="dxa"/>
            <w:vAlign w:val="center"/>
          </w:tcPr>
          <w:p w14:paraId="5254C58A" w14:textId="2043ACC4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192B29C2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27EDBD29" w14:textId="4BFE0FCE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12282S, Cell Signaling Technology, USA</w:t>
            </w:r>
            <w:r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42655F9B" w14:textId="77777777" w:rsidTr="006656FF">
        <w:tc>
          <w:tcPr>
            <w:tcW w:w="1980" w:type="dxa"/>
            <w:vAlign w:val="center"/>
          </w:tcPr>
          <w:p w14:paraId="23886DE3" w14:textId="12CBFB1E" w:rsidR="00DD4DA4" w:rsidRPr="00F90DE2" w:rsidRDefault="001334B6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CCND1</w:t>
            </w:r>
          </w:p>
        </w:tc>
        <w:tc>
          <w:tcPr>
            <w:tcW w:w="1984" w:type="dxa"/>
            <w:vAlign w:val="center"/>
          </w:tcPr>
          <w:p w14:paraId="43EC53A3" w14:textId="45ACF0FB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  <w:tc>
          <w:tcPr>
            <w:tcW w:w="1276" w:type="dxa"/>
            <w:vAlign w:val="center"/>
          </w:tcPr>
          <w:p w14:paraId="5C517A91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3CD7EB29" w14:textId="26318C83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55506S, Cell Signaling Technology, USA</w:t>
            </w:r>
            <w:r w:rsidRPr="00F90DE2">
              <w:rPr>
                <w:rFonts w:ascii="Times New Roman" w:hAnsi="Times New Roman" w:cs="Times New Roman"/>
                <w:szCs w:val="21"/>
              </w:rPr>
              <w:t xml:space="preserve">  </w:t>
            </w:r>
          </w:p>
        </w:tc>
      </w:tr>
      <w:tr w:rsidR="00DD4DA4" w:rsidRPr="002C7404" w14:paraId="49CE54B6" w14:textId="77777777" w:rsidTr="006656FF">
        <w:tc>
          <w:tcPr>
            <w:tcW w:w="1980" w:type="dxa"/>
            <w:vAlign w:val="center"/>
          </w:tcPr>
          <w:p w14:paraId="4611A3BC" w14:textId="1C37F452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MMP7</w:t>
            </w:r>
          </w:p>
        </w:tc>
        <w:tc>
          <w:tcPr>
            <w:tcW w:w="1984" w:type="dxa"/>
            <w:vAlign w:val="center"/>
          </w:tcPr>
          <w:p w14:paraId="2DC348C0" w14:textId="75F68E03" w:rsidR="00DD4DA4" w:rsidRPr="00F90DE2" w:rsidRDefault="005807A9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</w:p>
        </w:tc>
        <w:tc>
          <w:tcPr>
            <w:tcW w:w="1276" w:type="dxa"/>
            <w:vAlign w:val="center"/>
          </w:tcPr>
          <w:p w14:paraId="37CAC558" w14:textId="5482CEE9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79018167" w14:textId="41422C2A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3801S, Cell Signaling Technology, USA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3674B978" w14:textId="77777777" w:rsidTr="006656FF">
        <w:tc>
          <w:tcPr>
            <w:tcW w:w="1980" w:type="dxa"/>
            <w:vAlign w:val="center"/>
          </w:tcPr>
          <w:p w14:paraId="0B94B38B" w14:textId="29A4B57F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VEGFA</w:t>
            </w:r>
          </w:p>
        </w:tc>
        <w:tc>
          <w:tcPr>
            <w:tcW w:w="1984" w:type="dxa"/>
            <w:vAlign w:val="center"/>
          </w:tcPr>
          <w:p w14:paraId="62B8A4C6" w14:textId="3592805D" w:rsidR="00DD4DA4" w:rsidRPr="00F90DE2" w:rsidRDefault="00DB2ABA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pAb</w:t>
            </w:r>
            <w:proofErr w:type="spellEnd"/>
          </w:p>
        </w:tc>
        <w:tc>
          <w:tcPr>
            <w:tcW w:w="1276" w:type="dxa"/>
            <w:vAlign w:val="center"/>
          </w:tcPr>
          <w:p w14:paraId="6096327E" w14:textId="329D4A3C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1FC85FFC" w14:textId="351D0AC9" w:rsidR="0028306C" w:rsidRPr="00F90DE2" w:rsidRDefault="001334B6" w:rsidP="006656FF">
            <w:pPr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ab</w:t>
            </w:r>
            <w:r w:rsidR="00DB2ABA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51745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, </w:t>
            </w:r>
          </w:p>
          <w:p w14:paraId="7D1C018F" w14:textId="244FADB9" w:rsidR="00DD4DA4" w:rsidRPr="00F90DE2" w:rsidRDefault="0028306C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Abcam, USA   </w:t>
            </w:r>
          </w:p>
        </w:tc>
      </w:tr>
      <w:tr w:rsidR="00DD4DA4" w:rsidRPr="002C7404" w14:paraId="508CB56E" w14:textId="77777777" w:rsidTr="006656FF">
        <w:tc>
          <w:tcPr>
            <w:tcW w:w="1980" w:type="dxa"/>
            <w:vAlign w:val="center"/>
          </w:tcPr>
          <w:p w14:paraId="36FC0770" w14:textId="2ED39C75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CD44</w:t>
            </w:r>
          </w:p>
        </w:tc>
        <w:tc>
          <w:tcPr>
            <w:tcW w:w="1984" w:type="dxa"/>
            <w:vAlign w:val="center"/>
          </w:tcPr>
          <w:p w14:paraId="7DB61B2A" w14:textId="16C03AEF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</w:p>
        </w:tc>
        <w:tc>
          <w:tcPr>
            <w:tcW w:w="1276" w:type="dxa"/>
            <w:vAlign w:val="center"/>
          </w:tcPr>
          <w:p w14:paraId="4E3D2566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1AD09FBC" w14:textId="50162263" w:rsidR="00DD4DA4" w:rsidRPr="00F90DE2" w:rsidRDefault="006656FF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1334B6"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37259S, Cell Signaling Technology, USA</w:t>
            </w:r>
          </w:p>
        </w:tc>
      </w:tr>
      <w:tr w:rsidR="00DD4DA4" w:rsidRPr="002C7404" w14:paraId="0B2601F6" w14:textId="77777777" w:rsidTr="006656FF">
        <w:tc>
          <w:tcPr>
            <w:tcW w:w="1980" w:type="dxa"/>
            <w:vAlign w:val="center"/>
          </w:tcPr>
          <w:p w14:paraId="41191766" w14:textId="07260DBF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LARP3</w:t>
            </w:r>
          </w:p>
        </w:tc>
        <w:tc>
          <w:tcPr>
            <w:tcW w:w="1984" w:type="dxa"/>
            <w:vAlign w:val="center"/>
          </w:tcPr>
          <w:p w14:paraId="7AA3871B" w14:textId="1E778617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  <w:r w:rsidR="005807A9"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6E831BF4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1:1,000</w:t>
            </w:r>
          </w:p>
        </w:tc>
        <w:tc>
          <w:tcPr>
            <w:tcW w:w="3056" w:type="dxa"/>
            <w:vAlign w:val="center"/>
          </w:tcPr>
          <w:p w14:paraId="36D4574D" w14:textId="7E3C2549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5034S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, Cell Signaling Technology, USA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78D095A2" w14:textId="77777777" w:rsidTr="006656FF">
        <w:tc>
          <w:tcPr>
            <w:tcW w:w="1980" w:type="dxa"/>
            <w:vAlign w:val="center"/>
          </w:tcPr>
          <w:p w14:paraId="4C25FDCD" w14:textId="04C178D9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PTBP1</w:t>
            </w:r>
          </w:p>
        </w:tc>
        <w:tc>
          <w:tcPr>
            <w:tcW w:w="1984" w:type="dxa"/>
            <w:vAlign w:val="center"/>
          </w:tcPr>
          <w:p w14:paraId="68868D98" w14:textId="3E4C0B6B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  <w:r w:rsidR="005807A9"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                   </w:t>
            </w:r>
          </w:p>
        </w:tc>
        <w:tc>
          <w:tcPr>
            <w:tcW w:w="1276" w:type="dxa"/>
            <w:vAlign w:val="center"/>
          </w:tcPr>
          <w:p w14:paraId="0CF2DE2F" w14:textId="42E036BB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5C425C02" w14:textId="232BA39A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57246S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, Cell Signaling Technology, USA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 xml:space="preserve"> 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5B979280" w14:textId="77777777" w:rsidTr="006656FF">
        <w:tc>
          <w:tcPr>
            <w:tcW w:w="1980" w:type="dxa"/>
            <w:vAlign w:val="center"/>
          </w:tcPr>
          <w:p w14:paraId="7509710B" w14:textId="4824B197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333333"/>
                <w:szCs w:val="21"/>
              </w:rPr>
              <w:t>YB-1</w:t>
            </w:r>
          </w:p>
        </w:tc>
        <w:tc>
          <w:tcPr>
            <w:tcW w:w="1984" w:type="dxa"/>
            <w:vAlign w:val="center"/>
          </w:tcPr>
          <w:p w14:paraId="0642A351" w14:textId="55809669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  <w:r w:rsidR="005807A9"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458018B1" w14:textId="600B4F52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5E4015F7" w14:textId="7C40C1AC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hAnsi="Times New Roman" w:cs="Times New Roman"/>
                <w:color w:val="333333"/>
                <w:szCs w:val="21"/>
              </w:rPr>
              <w:t>9744S,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Cell Signaling Technology, USA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 xml:space="preserve">   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3D129F06" w14:textId="77777777" w:rsidTr="006656FF">
        <w:tc>
          <w:tcPr>
            <w:tcW w:w="1980" w:type="dxa"/>
            <w:vAlign w:val="center"/>
          </w:tcPr>
          <w:p w14:paraId="60DC164F" w14:textId="0543ED9C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eIF4E</w:t>
            </w:r>
          </w:p>
        </w:tc>
        <w:tc>
          <w:tcPr>
            <w:tcW w:w="1984" w:type="dxa"/>
            <w:vAlign w:val="center"/>
          </w:tcPr>
          <w:p w14:paraId="7650BE6C" w14:textId="2D553CFF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  <w:r w:rsidR="005807A9"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14:paraId="12A61A64" w14:textId="656CC4F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094F2A33" w14:textId="0A903AD9" w:rsidR="00DD4DA4" w:rsidRPr="00F90DE2" w:rsidRDefault="001334B6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2067S</w:t>
            </w:r>
            <w:r w:rsidR="0028306C" w:rsidRPr="00F90DE2">
              <w:rPr>
                <w:rFonts w:ascii="Times New Roman" w:hAnsi="Times New Roman" w:cs="Times New Roman"/>
                <w:color w:val="333333"/>
                <w:szCs w:val="21"/>
              </w:rPr>
              <w:t>,</w:t>
            </w:r>
            <w:r w:rsidR="0028306C"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Cell Signaling Technology, USA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 xml:space="preserve">   </w:t>
            </w:r>
            <w:r w:rsidR="006656FF" w:rsidRPr="00F90DE2">
              <w:rPr>
                <w:rFonts w:ascii="Times New Roman" w:hAnsi="Times New Roman" w:cs="Times New Roman"/>
                <w:szCs w:val="21"/>
              </w:rPr>
              <w:t xml:space="preserve"> </w:t>
            </w:r>
          </w:p>
        </w:tc>
      </w:tr>
      <w:tr w:rsidR="00DD4DA4" w:rsidRPr="002C7404" w14:paraId="711EC6A9" w14:textId="77777777" w:rsidTr="006656FF">
        <w:tc>
          <w:tcPr>
            <w:tcW w:w="1980" w:type="dxa"/>
            <w:vAlign w:val="center"/>
          </w:tcPr>
          <w:p w14:paraId="0E6B8160" w14:textId="6AC4DB62" w:rsidR="00DD4DA4" w:rsidRPr="00F90DE2" w:rsidRDefault="0028306C" w:rsidP="0028306C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eIF2α</w:t>
            </w:r>
          </w:p>
        </w:tc>
        <w:tc>
          <w:tcPr>
            <w:tcW w:w="1984" w:type="dxa"/>
            <w:vAlign w:val="center"/>
          </w:tcPr>
          <w:p w14:paraId="4D4EEB55" w14:textId="1572866C" w:rsidR="00DD4DA4" w:rsidRPr="00F90DE2" w:rsidRDefault="00903177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 xml:space="preserve">Rabbit, </w:t>
            </w:r>
            <w:proofErr w:type="spellStart"/>
            <w:r w:rsidRPr="00F90DE2">
              <w:rPr>
                <w:rFonts w:ascii="Times New Roman" w:hAnsi="Times New Roman" w:cs="Times New Roman"/>
                <w:color w:val="000000"/>
                <w:szCs w:val="21"/>
              </w:rPr>
              <w:t>mAb</w:t>
            </w:r>
            <w:proofErr w:type="spellEnd"/>
          </w:p>
        </w:tc>
        <w:tc>
          <w:tcPr>
            <w:tcW w:w="1276" w:type="dxa"/>
            <w:vAlign w:val="center"/>
          </w:tcPr>
          <w:p w14:paraId="67A70334" w14:textId="0EC8D879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1,000</w:t>
            </w:r>
          </w:p>
        </w:tc>
        <w:tc>
          <w:tcPr>
            <w:tcW w:w="3056" w:type="dxa"/>
            <w:vAlign w:val="center"/>
          </w:tcPr>
          <w:p w14:paraId="0D32CE3E" w14:textId="23B198B4" w:rsidR="00DD4DA4" w:rsidRPr="00F90DE2" w:rsidRDefault="0028306C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#</w:t>
            </w: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>5324S</w:t>
            </w:r>
            <w:r w:rsidRPr="00F90DE2">
              <w:rPr>
                <w:rFonts w:ascii="Times New Roman" w:hAnsi="Times New Roman" w:cs="Times New Roman"/>
                <w:color w:val="333333"/>
                <w:szCs w:val="21"/>
              </w:rPr>
              <w:t>,</w:t>
            </w:r>
            <w:r w:rsidRPr="00F90DE2">
              <w:rPr>
                <w:rFonts w:ascii="Times New Roman" w:eastAsia="宋体" w:hAnsi="Times New Roman" w:cs="Times New Roman"/>
                <w:kern w:val="0"/>
                <w:szCs w:val="21"/>
              </w:rPr>
              <w:t xml:space="preserve"> Cell Signaling Technology, USA</w:t>
            </w:r>
          </w:p>
        </w:tc>
      </w:tr>
      <w:tr w:rsidR="00DD4DA4" w:rsidRPr="002C7404" w14:paraId="51223079" w14:textId="77777777" w:rsidTr="006656FF">
        <w:tc>
          <w:tcPr>
            <w:tcW w:w="1980" w:type="dxa"/>
            <w:vAlign w:val="center"/>
          </w:tcPr>
          <w:p w14:paraId="6E8A1806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333333"/>
                <w:szCs w:val="21"/>
              </w:rPr>
              <w:t>Anti-Rabbit-IgG (H+L)-HRP</w:t>
            </w:r>
          </w:p>
        </w:tc>
        <w:tc>
          <w:tcPr>
            <w:tcW w:w="1984" w:type="dxa"/>
            <w:vAlign w:val="center"/>
          </w:tcPr>
          <w:p w14:paraId="42C89D42" w14:textId="77777777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222222"/>
                <w:szCs w:val="21"/>
                <w:shd w:val="clear" w:color="auto" w:fill="FFFFFF"/>
              </w:rPr>
              <w:t>Goat</w:t>
            </w:r>
          </w:p>
        </w:tc>
        <w:tc>
          <w:tcPr>
            <w:tcW w:w="1276" w:type="dxa"/>
            <w:vAlign w:val="center"/>
          </w:tcPr>
          <w:p w14:paraId="2545C937" w14:textId="419C8E76" w:rsidR="00DD4DA4" w:rsidRPr="00F90DE2" w:rsidRDefault="00DD4DA4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>1:</w:t>
            </w:r>
            <w:r w:rsidR="0028306C" w:rsidRPr="00F90DE2">
              <w:rPr>
                <w:rFonts w:ascii="Times New Roman" w:hAnsi="Times New Roman" w:cs="Times New Roman"/>
                <w:szCs w:val="21"/>
              </w:rPr>
              <w:t>5</w:t>
            </w:r>
            <w:r w:rsidRPr="00F90DE2">
              <w:rPr>
                <w:rFonts w:ascii="Times New Roman" w:hAnsi="Times New Roman" w:cs="Times New Roman"/>
                <w:szCs w:val="21"/>
              </w:rPr>
              <w:t>,000</w:t>
            </w:r>
          </w:p>
        </w:tc>
        <w:tc>
          <w:tcPr>
            <w:tcW w:w="3056" w:type="dxa"/>
            <w:vAlign w:val="center"/>
          </w:tcPr>
          <w:p w14:paraId="01450D77" w14:textId="3FADD960" w:rsidR="00DD4DA4" w:rsidRPr="00F90DE2" w:rsidRDefault="00102C82" w:rsidP="006656FF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 w:rsidRPr="00F90DE2">
              <w:rPr>
                <w:rFonts w:ascii="Times New Roman" w:hAnsi="Times New Roman" w:cs="Times New Roman"/>
                <w:szCs w:val="21"/>
              </w:rPr>
              <w:t xml:space="preserve">#LK2001, </w:t>
            </w:r>
            <w:proofErr w:type="spellStart"/>
            <w:r w:rsidR="00DD4DA4" w:rsidRPr="00F90DE2">
              <w:rPr>
                <w:rFonts w:ascii="Times New Roman" w:hAnsi="Times New Roman" w:cs="Times New Roman"/>
                <w:szCs w:val="21"/>
              </w:rPr>
              <w:t>Sungene</w:t>
            </w:r>
            <w:proofErr w:type="spellEnd"/>
            <w:r w:rsidR="00DD4DA4" w:rsidRPr="00F90DE2">
              <w:rPr>
                <w:rFonts w:ascii="Times New Roman" w:hAnsi="Times New Roman" w:cs="Times New Roman"/>
                <w:szCs w:val="21"/>
              </w:rPr>
              <w:t xml:space="preserve"> Biotech, China </w:t>
            </w:r>
          </w:p>
        </w:tc>
      </w:tr>
    </w:tbl>
    <w:p w14:paraId="54EE2C75" w14:textId="50FA539D" w:rsidR="00771F87" w:rsidRPr="00DD4DA4" w:rsidRDefault="00771F87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2E668B06" w14:textId="2EF0289E" w:rsidR="00DD4DA4" w:rsidRDefault="00DD4DA4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4E52FB28" w14:textId="77777777" w:rsidR="00DD4DA4" w:rsidRDefault="00DD4DA4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509C6E1B" w14:textId="1C38E970" w:rsidR="00771F87" w:rsidRDefault="00771F87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</w:p>
    <w:p w14:paraId="3A1198EC" w14:textId="4517B212" w:rsidR="00771F87" w:rsidRPr="00DD4DA4" w:rsidRDefault="00DD4DA4" w:rsidP="00DD4DA4">
      <w:pPr>
        <w:widowControl/>
        <w:jc w:val="left"/>
        <w:rPr>
          <w:rFonts w:ascii="Times New Roman" w:eastAsia="宋体" w:hAnsi="Times New Roman" w:cs="Times New Roman"/>
          <w:kern w:val="0"/>
          <w:sz w:val="24"/>
          <w:szCs w:val="24"/>
        </w:rPr>
      </w:pPr>
      <w:r>
        <w:rPr>
          <w:rFonts w:ascii="Times New Roman" w:eastAsia="宋体" w:hAnsi="Times New Roman" w:cs="Times New Roman"/>
          <w:kern w:val="0"/>
          <w:sz w:val="24"/>
          <w:szCs w:val="24"/>
        </w:rPr>
        <w:br w:type="page"/>
      </w:r>
    </w:p>
    <w:p w14:paraId="483CDAFC" w14:textId="4F6FD736" w:rsidR="004860AA" w:rsidRPr="004860AA" w:rsidRDefault="004417E9" w:rsidP="004860AA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lastRenderedPageBreak/>
        <w:t>Supplementary Table S</w:t>
      </w:r>
      <w:r w:rsidR="00C96F7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3</w:t>
      </w: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oligonucleotide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primers used for </w:t>
      </w:r>
      <w:proofErr w:type="spellStart"/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>qRT</w:t>
      </w:r>
      <w:proofErr w:type="spellEnd"/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>-PCR</w:t>
      </w:r>
      <w:r w:rsidR="0066766E"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pPr w:leftFromText="180" w:rightFromText="180" w:vertAnchor="text" w:horzAnchor="margin" w:tblpY="180"/>
        <w:tblW w:w="765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787"/>
        <w:gridCol w:w="1615"/>
        <w:gridCol w:w="4253"/>
      </w:tblGrid>
      <w:tr w:rsidR="00C45A61" w:rsidRPr="00C45A61" w14:paraId="549EEBEA" w14:textId="77777777" w:rsidTr="00C45A61">
        <w:trPr>
          <w:trHeight w:val="313"/>
        </w:trPr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3D31BF4" w14:textId="77777777" w:rsidR="00C45A61" w:rsidRPr="00C45A61" w:rsidRDefault="00C45A61" w:rsidP="00C45A61">
            <w:pPr>
              <w:rPr>
                <w:rFonts w:ascii="Times New Roman" w:eastAsia="等线" w:hAnsi="Times New Roman" w:cs="Times New Roman"/>
                <w:szCs w:val="21"/>
              </w:rPr>
            </w:pPr>
            <w:bookmarkStart w:id="36" w:name="_Hlk42854895"/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Gene </w:t>
            </w: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4E451D4" w14:textId="77777777" w:rsidR="00C45A61" w:rsidRPr="00C45A61" w:rsidRDefault="00C45A61" w:rsidP="00C45A61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Direction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242B54" w14:textId="77777777" w:rsidR="00C45A61" w:rsidRPr="00C45A61" w:rsidRDefault="00C45A61" w:rsidP="00C45A61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Sequences (5</w:t>
            </w:r>
            <w:r w:rsidRPr="00C45A61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′ to 3′)</w:t>
            </w:r>
          </w:p>
        </w:tc>
      </w:tr>
      <w:tr w:rsidR="00C45A61" w:rsidRPr="00C45A61" w14:paraId="705C9A73" w14:textId="77777777" w:rsidTr="00C45A61">
        <w:trPr>
          <w:trHeight w:val="1249"/>
        </w:trPr>
        <w:tc>
          <w:tcPr>
            <w:tcW w:w="17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CD44E6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GAPDH</w:t>
            </w:r>
          </w:p>
          <w:p w14:paraId="30D9240A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15487079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CIRP</w:t>
            </w:r>
          </w:p>
          <w:p w14:paraId="170F8775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9CC6181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WNT1</w:t>
            </w:r>
          </w:p>
          <w:p w14:paraId="40C56F13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7143043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WNT2</w:t>
            </w:r>
          </w:p>
          <w:p w14:paraId="33069E48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1FF30F64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WNT3A</w:t>
            </w:r>
          </w:p>
          <w:p w14:paraId="4AA243FF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E177137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CTNNB1</w:t>
            </w:r>
          </w:p>
          <w:p w14:paraId="745F342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0361A374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DDK3</w:t>
            </w:r>
          </w:p>
          <w:p w14:paraId="53C84B6B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6021D24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LRP4</w:t>
            </w:r>
          </w:p>
          <w:p w14:paraId="5A24BCA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E672771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LRP5</w:t>
            </w:r>
          </w:p>
          <w:p w14:paraId="6660F7C9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310EBCC7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LRP6</w:t>
            </w:r>
          </w:p>
          <w:p w14:paraId="1D6CE135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75086998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APC2</w:t>
            </w:r>
          </w:p>
          <w:p w14:paraId="5EC7E706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35F6C64B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PP2A</w:t>
            </w:r>
          </w:p>
          <w:p w14:paraId="5722016A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E9D1500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GSK-3</w:t>
            </w:r>
          </w:p>
          <w:p w14:paraId="7B3B8480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35572B18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AXIN</w:t>
            </w:r>
          </w:p>
          <w:p w14:paraId="6C1D16A7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32FAE3D4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COX-2</w:t>
            </w:r>
          </w:p>
          <w:p w14:paraId="5E0309D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359E58EC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CCND1</w:t>
            </w:r>
          </w:p>
          <w:p w14:paraId="16C63652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4D1EA06F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MMP7</w:t>
            </w:r>
          </w:p>
          <w:p w14:paraId="2AFDA874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603433B8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CD44</w:t>
            </w:r>
          </w:p>
          <w:p w14:paraId="4DB101EB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1AA379A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AXIN2</w:t>
            </w:r>
          </w:p>
          <w:p w14:paraId="0C7FAB81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18E33C8C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TCF7</w:t>
            </w:r>
          </w:p>
          <w:p w14:paraId="609681AD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08F9BA3E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VEGFA</w:t>
            </w:r>
          </w:p>
          <w:p w14:paraId="6F6AA1AE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  <w:p w14:paraId="68C98326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Firefly luciferase  </w:t>
            </w:r>
          </w:p>
          <w:p w14:paraId="15B93B39" w14:textId="77777777" w:rsidR="00C45A61" w:rsidRPr="00C45A61" w:rsidRDefault="00C45A61" w:rsidP="00C45A61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61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E21BB3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6F173D8F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69A19367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76A0CB6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11A736D6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56EF671D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953A64B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591F4E28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2106363D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065B969C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02AD86FD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562040BF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2E60B90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4FA62F22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56B080A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6620358E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7CB38530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0E098544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1E4A3AE0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20C16D8E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794B3AF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5EBE04E8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ACF2B4C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8BCD57B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F56A57A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7A171255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62273EFD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16A85059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521F110A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0CDD9B0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2C903E32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4AECCEC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0F83B86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E104997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11E3EB64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6FCA246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8E2A143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69516346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725A6FC2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127E64EF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15F2D741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20389575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35CA6FDD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2323A44" w14:textId="77777777" w:rsidR="00C45A61" w:rsidRPr="00C45A61" w:rsidRDefault="00C45A61" w:rsidP="00C45A61">
            <w:pPr>
              <w:spacing w:line="280" w:lineRule="exact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</w:tc>
        <w:tc>
          <w:tcPr>
            <w:tcW w:w="425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BF21965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ATTCAACGGCACAGTCAAGG</w:t>
            </w:r>
          </w:p>
          <w:p w14:paraId="21C5179A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GCAGAAGGGGCGGAGATGA</w:t>
            </w:r>
          </w:p>
          <w:p w14:paraId="2127359B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AGGGCTGAGTTTTGACACCAA</w:t>
            </w:r>
          </w:p>
          <w:p w14:paraId="784039CC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ACAAACCCAAATCCCCGAGAT</w:t>
            </w:r>
          </w:p>
          <w:p w14:paraId="52F633AE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CATCTTCGCAATCACCTCCG</w:t>
            </w:r>
          </w:p>
          <w:p w14:paraId="4A297BB1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GTGGCATTTGCACTCTTGG</w:t>
            </w:r>
          </w:p>
          <w:p w14:paraId="347B1B34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GGCACAGGTTTCACTGTGGCTAAC</w:t>
            </w:r>
          </w:p>
          <w:p w14:paraId="71CF74ED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CCTGCCTCTCGGTCCCTGATAC</w:t>
            </w:r>
          </w:p>
          <w:p w14:paraId="3EC59C89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ATCGAGTTTGGTGGGATGGT</w:t>
            </w:r>
          </w:p>
          <w:p w14:paraId="3E131819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CGCTGTCGTACTTGTCCTTG</w:t>
            </w:r>
          </w:p>
          <w:p w14:paraId="7D90593C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GTGCTGAAGGTGCTATCTGTCTGC</w:t>
            </w:r>
          </w:p>
          <w:p w14:paraId="25BC510E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TGAACAAGACGTTGACTTGGATCTG</w:t>
            </w:r>
          </w:p>
          <w:p w14:paraId="447E3C1C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CACCCTCAATGAGATGTTCC</w:t>
            </w:r>
          </w:p>
          <w:p w14:paraId="39D4D697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TGGTCTCATTGTGATAGCTG</w:t>
            </w:r>
          </w:p>
          <w:p w14:paraId="35391F3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GAGTGAAAAGAGCCCAGTGC</w:t>
            </w:r>
          </w:p>
          <w:p w14:paraId="6B6F824E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GGGGATTGGTTCAATCTTCA</w:t>
            </w:r>
          </w:p>
          <w:p w14:paraId="2FE6D7CF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 w:hint="eastAsia"/>
                <w:caps/>
                <w:color w:val="000000" w:themeColor="text1"/>
                <w:szCs w:val="21"/>
              </w:rPr>
              <w:t>G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TTCCGGTCTGACGCAGTACA</w:t>
            </w:r>
          </w:p>
          <w:p w14:paraId="45F1E236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 w:hint="eastAsia"/>
                <w:caps/>
                <w:color w:val="000000" w:themeColor="text1"/>
                <w:szCs w:val="21"/>
              </w:rPr>
              <w:t>G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TCCATCAGGAAGTCCAGGT</w:t>
            </w:r>
          </w:p>
          <w:p w14:paraId="6B800C6E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CTTGTCAGCAGAGGAGAACTATG</w:t>
            </w:r>
          </w:p>
          <w:p w14:paraId="2A69B77F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CGTTGGAGGCAGTCAGAGG</w:t>
            </w:r>
          </w:p>
          <w:p w14:paraId="34B14D64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CAGCTCAGCCAGGTCTTACACAG</w:t>
            </w:r>
          </w:p>
          <w:p w14:paraId="10F2CF65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CGTCCTGCAGGAACACCTTG</w:t>
            </w:r>
          </w:p>
          <w:p w14:paraId="4E0B15E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GTTCACCAAGGAGCTGGACCA</w:t>
            </w:r>
          </w:p>
          <w:p w14:paraId="1A54324F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CATGCACATCTCCACAGACAGTAAC</w:t>
            </w:r>
          </w:p>
          <w:p w14:paraId="2B1AD00D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CTGTTCCGAAGTTTAGCCTATAT</w:t>
            </w:r>
          </w:p>
          <w:p w14:paraId="3EAC43E9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ACAAGAGGTTCTGCGGTTTA</w:t>
            </w:r>
          </w:p>
          <w:p w14:paraId="71B61C8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TCACCCTGGGCCAGTTCAA</w:t>
            </w:r>
          </w:p>
          <w:p w14:paraId="727173E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CAGTCAAACTCGTCGCTCACTTTC</w:t>
            </w:r>
          </w:p>
          <w:p w14:paraId="057877B5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CCGGGTACAATCGCACTTAT</w:t>
            </w:r>
          </w:p>
          <w:p w14:paraId="799507EF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GGCGCTCAGCCATACAG</w:t>
            </w:r>
          </w:p>
          <w:p w14:paraId="655E49F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TCAAGTGTGACCCGGACTGCCT</w:t>
            </w:r>
          </w:p>
          <w:p w14:paraId="6D48898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GCACGTCGGTGGGTGTGCAA</w:t>
            </w:r>
          </w:p>
          <w:p w14:paraId="12D10977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GCAACAGCGCATTTGAGCGGA</w:t>
            </w:r>
          </w:p>
          <w:p w14:paraId="7864D2CC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AATCAGCGTGCGACAGTTGCT</w:t>
            </w:r>
          </w:p>
          <w:p w14:paraId="4EF7E1A2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GAATTCTGCGCCCTCGGTT</w:t>
            </w:r>
          </w:p>
          <w:p w14:paraId="1697D1B4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CTGCCTCAGTCCGGGAGATA</w:t>
            </w:r>
          </w:p>
          <w:p w14:paraId="5954B5AA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ATTCGGCCACTGTTCAGACG</w:t>
            </w:r>
          </w:p>
          <w:p w14:paraId="21CA1B58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GACAACCAACTCACTGGCCTG</w:t>
            </w:r>
          </w:p>
          <w:p w14:paraId="6187B79D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CTCGAGCCTACCCCCTGAAAG</w:t>
            </w:r>
          </w:p>
          <w:p w14:paraId="2E9BE82A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GTTTAAACCAGGCTTTGAAAA</w:t>
            </w:r>
          </w:p>
          <w:p w14:paraId="2E265CD7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GCCTTGCCTTGCTGCTCTAC</w:t>
            </w:r>
          </w:p>
          <w:p w14:paraId="10C465D2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TGATTCTGCCCTCCTCCTTCTG</w:t>
            </w:r>
          </w:p>
          <w:p w14:paraId="5982E83A" w14:textId="77777777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CTGGTGCCCACACTATTTAGCTTC</w:t>
            </w:r>
          </w:p>
          <w:p w14:paraId="2CE1E00A" w14:textId="72DB7958" w:rsidR="00C45A61" w:rsidRPr="00C45A61" w:rsidRDefault="00C45A61" w:rsidP="00C45A6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CACCTACCTCCTTGCTGAGC</w:t>
            </w:r>
          </w:p>
        </w:tc>
      </w:tr>
      <w:bookmarkEnd w:id="36"/>
    </w:tbl>
    <w:p w14:paraId="67290715" w14:textId="3C6B58A0" w:rsidR="004417E9" w:rsidRDefault="004417E9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7D33D434" w14:textId="4860C62D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439F8CC8" w14:textId="5AE8A5BA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A2ABEF1" w14:textId="44EBEC62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9D8345C" w14:textId="665D6F35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9803087" w14:textId="35D27094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535A6D2" w14:textId="564DA3F3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7B977D10" w14:textId="7DA5BC34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A321E96" w14:textId="4FCC3888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8A1A3A7" w14:textId="1C102D3D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33A44265" w14:textId="3F93F03D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9741BF1" w14:textId="6660C6D6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9B8FB3A" w14:textId="388AA0BC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39451CC5" w14:textId="2B6D8E8E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2502A106" w14:textId="70E828EF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15775D27" w14:textId="1F3D4C41" w:rsidR="00C80934" w:rsidRDefault="00C80934" w:rsidP="004860AA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54F88EEF" w14:textId="5E9045C2" w:rsidR="004417E9" w:rsidRDefault="004417E9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br w:type="page"/>
      </w:r>
    </w:p>
    <w:tbl>
      <w:tblPr>
        <w:tblpPr w:leftFromText="180" w:rightFromText="180" w:vertAnchor="text" w:horzAnchor="margin" w:tblpXSpec="center" w:tblpY="682"/>
        <w:tblW w:w="10065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083"/>
        <w:gridCol w:w="1097"/>
        <w:gridCol w:w="5609"/>
        <w:gridCol w:w="567"/>
        <w:gridCol w:w="709"/>
      </w:tblGrid>
      <w:tr w:rsidR="00F90DE2" w:rsidRPr="00F90DE2" w14:paraId="0E8BE64C" w14:textId="77777777" w:rsidTr="00F90DE2">
        <w:trPr>
          <w:trHeight w:val="313"/>
        </w:trPr>
        <w:tc>
          <w:tcPr>
            <w:tcW w:w="2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B10FA0E" w14:textId="77777777" w:rsidR="00F90DE2" w:rsidRPr="00F90DE2" w:rsidRDefault="00F90DE2" w:rsidP="00F90DE2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bookmarkStart w:id="37" w:name="_Hlk43218194"/>
            <w:r w:rsidRPr="00F90DE2">
              <w:rPr>
                <w:rFonts w:ascii="Times New Roman" w:eastAsia="等线" w:hAnsi="Times New Roman" w:cs="Times New Roman"/>
                <w:szCs w:val="21"/>
              </w:rPr>
              <w:lastRenderedPageBreak/>
              <w:t xml:space="preserve">Gene </w:t>
            </w: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5559950" w14:textId="77777777" w:rsidR="00F90DE2" w:rsidRPr="00F90DE2" w:rsidRDefault="00F90DE2" w:rsidP="00F90DE2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Direction</w:t>
            </w:r>
          </w:p>
        </w:tc>
        <w:tc>
          <w:tcPr>
            <w:tcW w:w="56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E79509" w14:textId="77777777" w:rsidR="00F90DE2" w:rsidRPr="00F90DE2" w:rsidRDefault="00F90DE2" w:rsidP="00F90DE2">
            <w:pPr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Sequences (5</w:t>
            </w:r>
            <w:r w:rsidRPr="00F90DE2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′ to 3′)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224D6798" w14:textId="77777777" w:rsidR="00F90DE2" w:rsidRPr="00F90DE2" w:rsidRDefault="00F90DE2" w:rsidP="00F90DE2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Restriction site</w:t>
            </w:r>
          </w:p>
        </w:tc>
      </w:tr>
      <w:tr w:rsidR="00F90DE2" w:rsidRPr="00F90DE2" w14:paraId="48E71D13" w14:textId="77777777" w:rsidTr="00F90DE2">
        <w:trPr>
          <w:trHeight w:val="277"/>
        </w:trPr>
        <w:tc>
          <w:tcPr>
            <w:tcW w:w="208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C8A9FF3" w14:textId="58BD3796" w:rsidR="004B574B" w:rsidRDefault="004B574B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bookmarkStart w:id="38" w:name="_Hlk42863857"/>
            <w:r w:rsidRPr="004B574B">
              <w:rPr>
                <w:rFonts w:ascii="Times New Roman" w:eastAsia="等线" w:hAnsi="Times New Roman" w:cs="Times New Roman"/>
                <w:szCs w:val="21"/>
              </w:rPr>
              <w:t>CTNNB1</w:t>
            </w:r>
            <w:r w:rsidR="00181E45">
              <w:rPr>
                <w:rFonts w:ascii="Times New Roman" w:eastAsia="等线" w:hAnsi="Times New Roman" w:cs="Times New Roman"/>
                <w:szCs w:val="21"/>
              </w:rPr>
              <w:t>/</w:t>
            </w:r>
            <w:r>
              <w:rPr>
                <w:rFonts w:ascii="Times New Roman" w:eastAsia="等线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szCs w:val="21"/>
              </w:rPr>
              <w:t>DNA</w:t>
            </w:r>
          </w:p>
          <w:p w14:paraId="1C02BE45" w14:textId="77777777" w:rsidR="004B574B" w:rsidRDefault="004B574B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280EAE4E" w14:textId="05B8C24D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hRluc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-neo </w:t>
            </w:r>
          </w:p>
          <w:p w14:paraId="56419EC2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2E7449B3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Firefly luciferase</w:t>
            </w:r>
          </w:p>
          <w:p w14:paraId="3E3C2DF8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25BC6A0C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bookmarkStart w:id="39" w:name="_Hlk42860636"/>
            <w:r w:rsidRPr="00F90DE2">
              <w:rPr>
                <w:rFonts w:ascii="Times New Roman" w:eastAsia="等线" w:hAnsi="Times New Roman" w:cs="Times New Roman"/>
                <w:szCs w:val="21"/>
              </w:rPr>
              <w:t>CTNNB1 5’-UTR</w:t>
            </w:r>
          </w:p>
          <w:bookmarkEnd w:id="39"/>
          <w:p w14:paraId="483D17DD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6AC95A64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CTNNB1 3’-UTR</w:t>
            </w:r>
          </w:p>
          <w:p w14:paraId="499D97C1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3DD39078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bookmarkStart w:id="40" w:name="_Hlk42863042"/>
            <w:r w:rsidRPr="00F90DE2">
              <w:rPr>
                <w:rFonts w:ascii="Times New Roman" w:eastAsia="等线" w:hAnsi="Times New Roman" w:cs="Times New Roman"/>
                <w:szCs w:val="21"/>
              </w:rPr>
              <w:t>FL-part</w:t>
            </w:r>
          </w:p>
          <w:bookmarkEnd w:id="40"/>
          <w:p w14:paraId="785A1EC3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  <w:p w14:paraId="345B1082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CTNNB1-part</w:t>
            </w:r>
          </w:p>
          <w:bookmarkEnd w:id="38"/>
          <w:p w14:paraId="0626AC99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</w:p>
        </w:tc>
        <w:tc>
          <w:tcPr>
            <w:tcW w:w="109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42E294" w14:textId="77777777" w:rsidR="004B574B" w:rsidRPr="00F90DE2" w:rsidRDefault="004B574B" w:rsidP="004B574B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13FB04FC" w14:textId="77777777" w:rsidR="004B574B" w:rsidRPr="00F90DE2" w:rsidRDefault="004B574B" w:rsidP="004B574B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14B8115F" w14:textId="45762B4C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747F2E4B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4E1FE9B5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955A556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25B4B341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204D8461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58DC46D1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1595A801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  <w:p w14:paraId="295AED4E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204E92FE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Reverse </w:t>
            </w:r>
          </w:p>
          <w:p w14:paraId="0169E2F5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Forward</w:t>
            </w:r>
          </w:p>
          <w:p w14:paraId="38E4E7AF" w14:textId="0FE73D41" w:rsidR="00F90DE2" w:rsidRPr="00F90DE2" w:rsidRDefault="00F90DE2" w:rsidP="000F6B71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Reverse</w:t>
            </w:r>
          </w:p>
        </w:tc>
        <w:tc>
          <w:tcPr>
            <w:tcW w:w="617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043B088" w14:textId="521CED1B" w:rsidR="004B574B" w:rsidRDefault="00181E45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181E45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CGC</w:t>
            </w:r>
            <w:r w:rsidRPr="007C55C6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181E45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GCCACCatggctactcaagctg atttgatgga</w:t>
            </w:r>
          </w:p>
          <w:p w14:paraId="3389DB5A" w14:textId="2F5C08C0" w:rsidR="004B574B" w:rsidRPr="007C55C6" w:rsidRDefault="007C55C6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7C55C6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ACGC</w:t>
            </w:r>
            <w:r w:rsidRPr="007C55C6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GTCGAC</w:t>
            </w:r>
            <w:r w:rsidRPr="007C55C6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aaaggatgatttacaggtcagtatc</w:t>
            </w:r>
          </w:p>
          <w:p w14:paraId="4098F533" w14:textId="4FD82ED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AAA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AGGCCT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atggcttccaaggtgtacgacc</w:t>
            </w:r>
          </w:p>
          <w:p w14:paraId="47036A16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ttcgaa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gtcccgctcagaagaactcgtcaaga</w:t>
            </w:r>
          </w:p>
          <w:p w14:paraId="6909AF8C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atggaagatgccaaaaacattaagaag</w:t>
            </w:r>
          </w:p>
          <w:p w14:paraId="33A07ABB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GAATTC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agaattacacggcgatcttgccgccct</w:t>
            </w:r>
          </w:p>
          <w:p w14:paraId="2E912EDA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AAGCTT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aagcctctcg gtctgtggca gcag</w:t>
            </w:r>
          </w:p>
          <w:p w14:paraId="12BF2FA6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GGTACC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tgtccacgctggattttcaaaaca</w:t>
            </w:r>
          </w:p>
          <w:p w14:paraId="4B93AD99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olor w:val="000000" w:themeColor="text1"/>
                <w:kern w:val="0"/>
                <w:szCs w:val="21"/>
              </w:rPr>
              <w:t>AAGGAAAAAA</w:t>
            </w:r>
            <w:r w:rsidRPr="00F90DE2">
              <w:rPr>
                <w:rFonts w:ascii="Times New Roman" w:hAnsi="Times New Roman" w:cs="Times New Roman"/>
                <w:color w:val="000000" w:themeColor="text1"/>
                <w:kern w:val="0"/>
                <w:szCs w:val="21"/>
                <w:u w:val="single"/>
              </w:rPr>
              <w:t>GCGGCCGC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atcatcctttagctgtattgtct</w:t>
            </w:r>
          </w:p>
          <w:p w14:paraId="7B77AC8E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CTAG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TCTAGA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aatgaattaaaagtttaattctgaacc</w:t>
            </w:r>
          </w:p>
          <w:p w14:paraId="3923CBF5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CGC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GGATCC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atggaagatgccaaaaacattaagaa</w:t>
            </w:r>
          </w:p>
          <w:p w14:paraId="2D543FF6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GAATTC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 xml:space="preserve">cacggcgatcttgccgcccttcttgg </w:t>
            </w:r>
          </w:p>
          <w:p w14:paraId="14267E90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GAATTC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atggctactcaagctgatttgatgga</w:t>
            </w:r>
          </w:p>
          <w:p w14:paraId="4B091FD5" w14:textId="3525A388" w:rsidR="00F90DE2" w:rsidRPr="00F90DE2" w:rsidRDefault="00F90DE2" w:rsidP="000F6B71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CTAG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  <w:u w:val="single"/>
              </w:rPr>
              <w:t>TCTAGA</w:t>
            </w:r>
            <w:r w:rsidRPr="00F90DE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acagctaaaggatgatttacaggtcagta</w:t>
            </w:r>
          </w:p>
        </w:tc>
        <w:tc>
          <w:tcPr>
            <w:tcW w:w="70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</w:tcPr>
          <w:p w14:paraId="7E6B558F" w14:textId="4F4E5CE7" w:rsidR="004B574B" w:rsidRDefault="009F7B0B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9F7B0B">
              <w:rPr>
                <w:rFonts w:ascii="Times New Roman" w:eastAsia="等线" w:hAnsi="Times New Roman" w:cs="Times New Roman"/>
                <w:szCs w:val="21"/>
              </w:rPr>
              <w:t>BamH</w:t>
            </w:r>
            <w:proofErr w:type="spellEnd"/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9F7B0B">
              <w:rPr>
                <w:rFonts w:ascii="Times New Roman" w:eastAsia="等线" w:hAnsi="Times New Roman" w:cs="Times New Roman"/>
                <w:szCs w:val="21"/>
              </w:rPr>
              <w:t>I</w:t>
            </w:r>
          </w:p>
          <w:p w14:paraId="7F3CCDE9" w14:textId="52FD024E" w:rsidR="004B574B" w:rsidRDefault="009F7B0B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9F7B0B">
              <w:rPr>
                <w:rFonts w:ascii="Times New Roman" w:eastAsia="等线" w:hAnsi="Times New Roman" w:cs="Times New Roman"/>
                <w:szCs w:val="21"/>
              </w:rPr>
              <w:t>Sal</w:t>
            </w:r>
            <w:r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Pr="009F7B0B">
              <w:rPr>
                <w:rFonts w:ascii="Times New Roman" w:eastAsia="等线" w:hAnsi="Times New Roman" w:cs="Times New Roman"/>
                <w:szCs w:val="21"/>
              </w:rPr>
              <w:t>I</w:t>
            </w:r>
          </w:p>
          <w:p w14:paraId="38170BD1" w14:textId="76BE57D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Stu I</w:t>
            </w:r>
          </w:p>
          <w:p w14:paraId="672D17CE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BstB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47F73398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BamH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71832E6D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EcoR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5098EE21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Hind III</w:t>
            </w:r>
          </w:p>
          <w:p w14:paraId="15F43C6F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Kpn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55BF3CFF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r w:rsidRPr="00F90DE2">
              <w:rPr>
                <w:rFonts w:ascii="Times New Roman" w:eastAsia="等线" w:hAnsi="Times New Roman" w:cs="Times New Roman"/>
                <w:szCs w:val="21"/>
              </w:rPr>
              <w:t>Not I</w:t>
            </w:r>
          </w:p>
          <w:p w14:paraId="2493F834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Xba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 </w:t>
            </w:r>
          </w:p>
          <w:p w14:paraId="5BA59624" w14:textId="77777777" w:rsidR="00F90DE2" w:rsidRPr="00F90DE2" w:rsidRDefault="00F90DE2" w:rsidP="00F90DE2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BamH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7A7DC634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EcoR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4629C502" w14:textId="77777777" w:rsidR="00F90DE2" w:rsidRPr="00F90DE2" w:rsidRDefault="00F90DE2" w:rsidP="00F90DE2">
            <w:pPr>
              <w:spacing w:line="280" w:lineRule="exact"/>
              <w:rPr>
                <w:rFonts w:ascii="Times New Roman" w:eastAsia="等线" w:hAnsi="Times New Roman" w:cs="Times New Roman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EcoR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  <w:p w14:paraId="4B77AAFA" w14:textId="77777777" w:rsidR="00F90DE2" w:rsidRPr="00F90DE2" w:rsidRDefault="00F90DE2" w:rsidP="00F90DE2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proofErr w:type="spellStart"/>
            <w:r w:rsidRPr="00F90DE2">
              <w:rPr>
                <w:rFonts w:ascii="Times New Roman" w:eastAsia="等线" w:hAnsi="Times New Roman" w:cs="Times New Roman"/>
                <w:szCs w:val="21"/>
              </w:rPr>
              <w:t>Xba</w:t>
            </w:r>
            <w:proofErr w:type="spellEnd"/>
            <w:r w:rsidRPr="00F90DE2">
              <w:rPr>
                <w:rFonts w:ascii="Times New Roman" w:eastAsia="等线" w:hAnsi="Times New Roman" w:cs="Times New Roman"/>
                <w:szCs w:val="21"/>
              </w:rPr>
              <w:t xml:space="preserve"> I</w:t>
            </w:r>
          </w:p>
        </w:tc>
      </w:tr>
    </w:tbl>
    <w:bookmarkEnd w:id="37"/>
    <w:p w14:paraId="316CF7CE" w14:textId="68EDA072" w:rsidR="00C80934" w:rsidRPr="004860AA" w:rsidRDefault="00C80934" w:rsidP="00C80934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Table S</w:t>
      </w:r>
      <w:r w:rsidR="00C96F7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4</w:t>
      </w: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oligonucleotide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primers used for </w:t>
      </w:r>
      <w:r w:rsidR="00C27990">
        <w:rPr>
          <w:rFonts w:ascii="Times New Roman" w:eastAsia="宋体" w:hAnsi="Times New Roman" w:cs="Times New Roman"/>
          <w:kern w:val="0"/>
          <w:sz w:val="24"/>
          <w:szCs w:val="24"/>
        </w:rPr>
        <w:t xml:space="preserve">plasmids </w:t>
      </w:r>
      <w:r w:rsidR="00CC5F82">
        <w:rPr>
          <w:rFonts w:ascii="Times New Roman" w:eastAsia="宋体" w:hAnsi="Times New Roman" w:cs="Times New Roman"/>
          <w:kern w:val="0"/>
          <w:sz w:val="24"/>
          <w:szCs w:val="24"/>
        </w:rPr>
        <w:t>construction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p w14:paraId="67397877" w14:textId="77777777" w:rsidR="00DC713C" w:rsidRDefault="00DC713C" w:rsidP="00DC713C">
      <w:pPr>
        <w:spacing w:beforeLines="50" w:before="156"/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</w:pPr>
    </w:p>
    <w:p w14:paraId="31A9391B" w14:textId="1D8C83F4" w:rsidR="00DC713C" w:rsidRPr="004860AA" w:rsidRDefault="00DC713C" w:rsidP="00DC713C">
      <w:pPr>
        <w:spacing w:beforeLines="50" w:before="156"/>
        <w:rPr>
          <w:rFonts w:ascii="Times New Roman" w:eastAsia="宋体" w:hAnsi="Times New Roman" w:cs="Times New Roman"/>
          <w:kern w:val="0"/>
          <w:sz w:val="24"/>
          <w:szCs w:val="24"/>
        </w:rPr>
      </w:pP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Supplementary Table S</w:t>
      </w:r>
      <w:r w:rsidR="00C96F7F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5</w:t>
      </w:r>
      <w:r w:rsidRPr="004417E9">
        <w:rPr>
          <w:rFonts w:ascii="Times New Roman" w:eastAsia="宋体" w:hAnsi="Times New Roman" w:cs="Times New Roman"/>
          <w:b/>
          <w:bCs/>
          <w:kern w:val="0"/>
          <w:sz w:val="24"/>
          <w:szCs w:val="24"/>
        </w:rPr>
        <w:t>.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 The oligonucleotide</w:t>
      </w:r>
      <w:r w:rsidR="00EE2D9F">
        <w:rPr>
          <w:rFonts w:ascii="Times New Roman" w:eastAsia="宋体" w:hAnsi="Times New Roman" w:cs="Times New Roman"/>
          <w:kern w:val="0"/>
          <w:sz w:val="24"/>
          <w:szCs w:val="24"/>
        </w:rPr>
        <w:t>s</w:t>
      </w:r>
      <w:r w:rsidRPr="004417E9">
        <w:rPr>
          <w:rFonts w:ascii="Times New Roman" w:eastAsia="宋体" w:hAnsi="Times New Roman" w:cs="Times New Roman"/>
          <w:kern w:val="0"/>
          <w:sz w:val="24"/>
          <w:szCs w:val="24"/>
        </w:rPr>
        <w:t xml:space="preserve"> used for</w:t>
      </w:r>
      <w:r w:rsidR="00043B6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43B6E">
        <w:rPr>
          <w:rFonts w:ascii="Times New Roman" w:eastAsia="宋体" w:hAnsi="Times New Roman" w:cs="Times New Roman" w:hint="eastAsia"/>
          <w:kern w:val="0"/>
          <w:sz w:val="24"/>
          <w:szCs w:val="24"/>
        </w:rPr>
        <w:t>knockdown</w:t>
      </w:r>
      <w:r w:rsidR="00043B6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43B6E">
        <w:rPr>
          <w:rFonts w:ascii="Times New Roman" w:eastAsia="宋体" w:hAnsi="Times New Roman" w:cs="Times New Roman" w:hint="eastAsia"/>
          <w:kern w:val="0"/>
          <w:sz w:val="24"/>
          <w:szCs w:val="24"/>
        </w:rPr>
        <w:t>of</w:t>
      </w:r>
      <w:r w:rsidR="00043B6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43B6E">
        <w:rPr>
          <w:rFonts w:ascii="Times New Roman" w:eastAsia="宋体" w:hAnsi="Times New Roman" w:cs="Times New Roman" w:hint="eastAsia"/>
          <w:kern w:val="0"/>
          <w:sz w:val="24"/>
          <w:szCs w:val="24"/>
        </w:rPr>
        <w:t>indicated</w:t>
      </w:r>
      <w:r w:rsidR="00043B6E">
        <w:rPr>
          <w:rFonts w:ascii="Times New Roman" w:eastAsia="宋体" w:hAnsi="Times New Roman" w:cs="Times New Roman"/>
          <w:kern w:val="0"/>
          <w:sz w:val="24"/>
          <w:szCs w:val="24"/>
        </w:rPr>
        <w:t xml:space="preserve"> </w:t>
      </w:r>
      <w:r w:rsidR="00043B6E">
        <w:rPr>
          <w:rFonts w:ascii="Times New Roman" w:eastAsia="宋体" w:hAnsi="Times New Roman" w:cs="Times New Roman" w:hint="eastAsia"/>
          <w:kern w:val="0"/>
          <w:sz w:val="24"/>
          <w:szCs w:val="24"/>
        </w:rPr>
        <w:t>genes</w:t>
      </w:r>
      <w:r>
        <w:rPr>
          <w:rFonts w:ascii="Times New Roman" w:eastAsia="宋体" w:hAnsi="Times New Roman" w:cs="Times New Roman"/>
          <w:kern w:val="0"/>
          <w:sz w:val="24"/>
          <w:szCs w:val="24"/>
        </w:rPr>
        <w:t>.</w:t>
      </w:r>
    </w:p>
    <w:tbl>
      <w:tblPr>
        <w:tblpPr w:leftFromText="180" w:rightFromText="180" w:vertAnchor="text" w:horzAnchor="margin" w:tblpY="283"/>
        <w:tblW w:w="8364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843"/>
        <w:gridCol w:w="1134"/>
        <w:gridCol w:w="5387"/>
      </w:tblGrid>
      <w:tr w:rsidR="00E64C9C" w:rsidRPr="00DC49B1" w14:paraId="1C7FE650" w14:textId="77777777" w:rsidTr="00E64C9C">
        <w:trPr>
          <w:trHeight w:val="313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B43336C" w14:textId="77777777" w:rsidR="00E64C9C" w:rsidRPr="00C45A61" w:rsidRDefault="00E64C9C" w:rsidP="00E64C9C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Gene 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18B970" w14:textId="77777777" w:rsidR="00E64C9C" w:rsidRPr="00C45A61" w:rsidRDefault="00E64C9C" w:rsidP="00E64C9C">
            <w:pPr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Direction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B8EB343" w14:textId="77777777" w:rsidR="00E64C9C" w:rsidRPr="00C45A61" w:rsidRDefault="00E64C9C" w:rsidP="00AB04C0">
            <w:pPr>
              <w:ind w:firstLineChars="100" w:firstLine="210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Sequences (5</w:t>
            </w:r>
            <w:r w:rsidRPr="00C45A61">
              <w:rPr>
                <w:rFonts w:ascii="Times New Roman" w:eastAsia="等线" w:hAnsi="Times New Roman" w:cs="Times New Roman"/>
                <w:color w:val="000000" w:themeColor="text1"/>
                <w:szCs w:val="21"/>
              </w:rPr>
              <w:t>′ to 3′)</w:t>
            </w:r>
          </w:p>
        </w:tc>
      </w:tr>
      <w:tr w:rsidR="00E64C9C" w:rsidRPr="00DC49B1" w14:paraId="58578F7C" w14:textId="77777777" w:rsidTr="00E64C9C">
        <w:trPr>
          <w:trHeight w:val="277"/>
        </w:trPr>
        <w:tc>
          <w:tcPr>
            <w:tcW w:w="184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1B33DC9" w14:textId="0ED76F08" w:rsidR="00E64C9C" w:rsidRPr="00C45A61" w:rsidRDefault="001216F0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 xml:space="preserve">CIRP </w:t>
            </w:r>
            <w:r w:rsidR="00E64C9C" w:rsidRPr="00C45A61">
              <w:rPr>
                <w:rFonts w:ascii="Times New Roman" w:eastAsia="等线" w:hAnsi="Times New Roman" w:cs="Times New Roman"/>
                <w:szCs w:val="21"/>
              </w:rPr>
              <w:t xml:space="preserve">siRNA214 </w:t>
            </w:r>
          </w:p>
          <w:p w14:paraId="0456471A" w14:textId="0BCA0231" w:rsidR="00E64C9C" w:rsidRPr="00C45A61" w:rsidRDefault="001216F0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CIRP</w:t>
            </w:r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E64C9C" w:rsidRPr="00C45A61">
              <w:rPr>
                <w:rFonts w:ascii="Times New Roman" w:eastAsia="等线" w:hAnsi="Times New Roman" w:cs="Times New Roman"/>
                <w:szCs w:val="21"/>
              </w:rPr>
              <w:t>siRNA292</w:t>
            </w:r>
          </w:p>
          <w:p w14:paraId="7CF26651" w14:textId="50C047D0" w:rsidR="00E64C9C" w:rsidRPr="00C45A61" w:rsidRDefault="001216F0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/>
                <w:szCs w:val="21"/>
              </w:rPr>
              <w:t>CIRP</w:t>
            </w:r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 </w:t>
            </w:r>
            <w:r w:rsidR="00E64C9C" w:rsidRPr="00C45A61">
              <w:rPr>
                <w:rFonts w:ascii="Times New Roman" w:eastAsia="等线" w:hAnsi="Times New Roman" w:cs="Times New Roman"/>
                <w:szCs w:val="21"/>
              </w:rPr>
              <w:t>siRNA558</w:t>
            </w:r>
          </w:p>
          <w:p w14:paraId="7A4C2244" w14:textId="4396E79E" w:rsidR="00E64C9C" w:rsidRPr="00C45A61" w:rsidRDefault="00E64C9C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LARP3</w:t>
            </w:r>
            <w:r w:rsidR="00264F66" w:rsidRPr="00C45A61">
              <w:rPr>
                <w:rFonts w:ascii="Times New Roman" w:eastAsia="等线" w:hAnsi="Times New Roman" w:cs="Times New Roman"/>
                <w:szCs w:val="21"/>
              </w:rPr>
              <w:t xml:space="preserve"> siRNA</w:t>
            </w:r>
          </w:p>
          <w:p w14:paraId="55CB79D2" w14:textId="70C2AF9F" w:rsidR="00E64C9C" w:rsidRPr="00C45A61" w:rsidRDefault="00E64C9C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PTBP1</w:t>
            </w:r>
            <w:r w:rsidR="00264F66" w:rsidRPr="00C45A61">
              <w:rPr>
                <w:rFonts w:ascii="Times New Roman" w:eastAsia="等线" w:hAnsi="Times New Roman" w:cs="Times New Roman"/>
                <w:szCs w:val="21"/>
              </w:rPr>
              <w:t xml:space="preserve"> siRNA</w:t>
            </w:r>
          </w:p>
          <w:p w14:paraId="6C9675D4" w14:textId="7B8FE4B4" w:rsidR="00E64C9C" w:rsidRDefault="00E64C9C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YB-1</w:t>
            </w:r>
            <w:r w:rsidR="00264F66" w:rsidRPr="00C45A61">
              <w:rPr>
                <w:rFonts w:ascii="Times New Roman" w:eastAsia="等线" w:hAnsi="Times New Roman" w:cs="Times New Roman"/>
                <w:szCs w:val="21"/>
              </w:rPr>
              <w:t xml:space="preserve"> siRNA</w:t>
            </w:r>
          </w:p>
          <w:p w14:paraId="5A45CE0B" w14:textId="2A0FDEBF" w:rsidR="001216F0" w:rsidRPr="00C45A61" w:rsidRDefault="001216F0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C</w:t>
            </w:r>
            <w:r>
              <w:rPr>
                <w:rFonts w:ascii="Times New Roman" w:eastAsia="等线" w:hAnsi="Times New Roman" w:cs="Times New Roman"/>
                <w:szCs w:val="21"/>
              </w:rPr>
              <w:t>TNNB1</w:t>
            </w:r>
            <w:r w:rsidRPr="00C45A61">
              <w:rPr>
                <w:rFonts w:ascii="Times New Roman" w:eastAsia="等线" w:hAnsi="Times New Roman" w:cs="Times New Roman"/>
                <w:szCs w:val="21"/>
              </w:rPr>
              <w:t xml:space="preserve"> siRNA</w:t>
            </w:r>
          </w:p>
          <w:p w14:paraId="63332DF0" w14:textId="2BAC70BE" w:rsidR="00E64C9C" w:rsidRPr="00C45A61" w:rsidRDefault="00A23954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 w:hint="eastAsia"/>
                <w:szCs w:val="21"/>
              </w:rPr>
              <w:t>N</w:t>
            </w:r>
            <w:r w:rsidRPr="00C45A61">
              <w:rPr>
                <w:rFonts w:ascii="Times New Roman" w:eastAsia="等线" w:hAnsi="Times New Roman" w:cs="Times New Roman"/>
                <w:szCs w:val="21"/>
              </w:rPr>
              <w:t>S control</w:t>
            </w:r>
          </w:p>
        </w:tc>
        <w:tc>
          <w:tcPr>
            <w:tcW w:w="113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D764DFE" w14:textId="18F12813" w:rsidR="00E64C9C" w:rsidRPr="00C45A61" w:rsidRDefault="00AB04C0" w:rsidP="00E64C9C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0AC8172F" w14:textId="3AE1AB70" w:rsidR="00AB04C0" w:rsidRPr="00C45A61" w:rsidRDefault="00AB04C0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392E26BD" w14:textId="47B81A32" w:rsidR="00AB04C0" w:rsidRPr="00C45A61" w:rsidRDefault="00AB04C0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3A90F122" w14:textId="17D4D350" w:rsidR="00AB04C0" w:rsidRPr="00C45A61" w:rsidRDefault="00AB04C0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657F8256" w14:textId="626FFFE7" w:rsidR="00AB04C0" w:rsidRPr="00C45A61" w:rsidRDefault="00AB04C0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7505DD55" w14:textId="42FE5131" w:rsidR="00E64C9C" w:rsidRDefault="00AB04C0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763D66E5" w14:textId="77777777" w:rsidR="001216F0" w:rsidRDefault="001216F0" w:rsidP="001216F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  <w:p w14:paraId="625A78C5" w14:textId="5DF71BE5" w:rsidR="00A23954" w:rsidRPr="00C45A61" w:rsidRDefault="00A23954" w:rsidP="00AB04C0">
            <w:pPr>
              <w:spacing w:line="280" w:lineRule="exact"/>
              <w:jc w:val="left"/>
              <w:rPr>
                <w:rFonts w:ascii="Times New Roman" w:eastAsia="等线" w:hAnsi="Times New Roman" w:cs="Times New Roman"/>
                <w:szCs w:val="21"/>
              </w:rPr>
            </w:pPr>
            <w:r w:rsidRPr="00C45A61">
              <w:rPr>
                <w:rFonts w:ascii="Times New Roman" w:eastAsia="等线" w:hAnsi="Times New Roman" w:cs="Times New Roman"/>
                <w:szCs w:val="21"/>
              </w:rPr>
              <w:t>Sense</w:t>
            </w:r>
          </w:p>
        </w:tc>
        <w:tc>
          <w:tcPr>
            <w:tcW w:w="538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E0C49" w14:textId="595EC1F0" w:rsidR="00E64C9C" w:rsidRPr="00C45A61" w:rsidRDefault="00F5136B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GAGCAGGUCUUCUCAAAGUTT</w:t>
            </w:r>
          </w:p>
          <w:p w14:paraId="24A2DC78" w14:textId="66D25A72" w:rsidR="00F5136B" w:rsidRPr="00C45A61" w:rsidRDefault="00F5136B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GAUUUGGGUUUGUCACCUUTT</w:t>
            </w:r>
          </w:p>
          <w:p w14:paraId="2EE4A6F3" w14:textId="574E69FE" w:rsidR="00F5136B" w:rsidRPr="00C45A61" w:rsidRDefault="00F5136B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ggcUccagagacUacUaUaTT</w:t>
            </w:r>
          </w:p>
          <w:p w14:paraId="76450D89" w14:textId="67412508" w:rsidR="00264F66" w:rsidRPr="00C45A61" w:rsidRDefault="00A23954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GAAACAGACCUGCUAAUACTT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begin"/>
            </w:r>
            <w:r w:rsidRPr="007274E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instrText xml:space="preserve"> ADDIN EN.CITE &lt;EndNote&gt;&lt;Cite&gt;&lt;Author&gt;Sommer&lt;/Author&gt;&lt;Year&gt;2011&lt;/Year&gt;&lt;RecNum&gt;55&lt;/RecNum&gt;&lt;DisplayText&gt;[5]&lt;/DisplayText&gt;&lt;record&gt;&lt;rec-number&gt;55&lt;/rec-number&gt;&lt;foreign-keys&gt;&lt;key app="EN" db-id="dws0arz0prwwaxepssyp2d2rwtd9s0ps95z0"&gt;55&lt;/key&gt;&lt;/foreign-keys&gt;&lt;ref-type name="Journal Article"&gt;17&lt;/ref-type&gt;&lt;contributors&gt;&lt;authors&gt;&lt;author&gt;Sommer, G.&lt;/author&gt;&lt;author&gt;Rossa, C.&lt;/author&gt;&lt;author&gt;Chi, A. C.&lt;/author&gt;&lt;author&gt;Neville, B. W.&lt;/author&gt;&lt;author&gt;Heise, T.&lt;/author&gt;&lt;/authors&gt;&lt;/contributors&gt;&lt;titles&gt;&lt;title&gt;Implication of RNA-binding protein La in proliferation, migration and invasion of lymph node-metastasized hypopharyngeal SCC cells&lt;/title&gt;&lt;secondary-title&gt;Plos One&lt;/secondary-title&gt;&lt;/titles&gt;&lt;periodical&gt;&lt;full-title&gt;Plos One&lt;/full-title&gt;&lt;/periodical&gt;&lt;pages&gt;10&lt;/pages&gt;&lt;volume&gt;6&lt;/volume&gt;&lt;number&gt;10&lt;/number&gt;&lt;dates&gt;&lt;year&gt;2011&lt;/year&gt;&lt;/dates&gt;&lt;isbn&gt;1932-6203 (Electronic)&amp;#xD;1932-6203 (Linking)&lt;/isbn&gt;&lt;work-type&gt;Research Support, N I H , Extramural&amp;#xD;Research Support, Non-U S Gov&amp;apos;t&lt;/work-type&gt;&lt;urls&gt;&lt;/urls&gt;&lt;/record&gt;&lt;/Cite&gt;&lt;/EndNote&gt;</w:instrTex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separate"/>
            </w:r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[</w:t>
            </w:r>
            <w:hyperlink w:anchor="_ENREF_5" w:tooltip="Sommer, 2011 #55" w:history="1">
              <w:r w:rsidR="007274E1" w:rsidRPr="00C45A61">
                <w:rPr>
                  <w:rFonts w:ascii="Times New Roman" w:hAnsi="Times New Roman" w:cs="Times New Roman"/>
                  <w:caps/>
                  <w:noProof/>
                  <w:color w:val="000000" w:themeColor="text1"/>
                  <w:szCs w:val="21"/>
                  <w:vertAlign w:val="superscript"/>
                </w:rPr>
                <w:t>5</w:t>
              </w:r>
            </w:hyperlink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]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end"/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t xml:space="preserve"> </w:t>
            </w:r>
          </w:p>
          <w:p w14:paraId="7A122403" w14:textId="179A515E" w:rsidR="00264F66" w:rsidRPr="00C45A61" w:rsidRDefault="00264F66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UCUUGCUGUCAUUUCCGUUUGCUGC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begin"/>
            </w:r>
            <w:r w:rsidR="00A23954" w:rsidRPr="007274E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instrText xml:space="preserve"> ADDIN EN.CITE &lt;EndNote&gt;&lt;Cite&gt;&lt;Author&gt;Zhang&lt;/Author&gt;&lt;Year&gt;2017&lt;/Year&gt;&lt;RecNum&gt;53&lt;/RecNum&gt;&lt;DisplayText&gt;[6]&lt;/DisplayText&gt;&lt;record&gt;&lt;rec-number&gt;53&lt;/rec-number&gt;&lt;foreign-keys&gt;&lt;key app="EN" db-id="dws0arz0prwwaxepssyp2d2rwtd9s0ps95z0"&gt;53&lt;/key&gt;&lt;/foreign-keys&gt;&lt;ref-type name="Journal Article"&gt;17&lt;/ref-type&gt;&lt;contributors&gt;&lt;authors&gt;&lt;author&gt;Zhang, H.&lt;/author&gt;&lt;author&gt;Wang, D.&lt;/author&gt;&lt;author&gt;Li, M.&lt;/author&gt;&lt;author&gt;Plecitá-Hlavatá, L.&lt;/author&gt;&lt;author&gt;D&amp;apos;Alessandro, A.&lt;/author&gt;&lt;author&gt;Tauber, J.&lt;/author&gt;&lt;author&gt;Riddle, S.&lt;/author&gt;&lt;author&gt;Kumar, S.&lt;/author&gt;&lt;author&gt;Flockton, A.&lt;/author&gt;&lt;author&gt;McKeon, B. A.&lt;/author&gt;&lt;author&gt;Frid, M. G.&lt;/author&gt;&lt;author&gt;Reisz, J. A.&lt;/author&gt;&lt;author&gt;Caruso, P.&lt;/author&gt;&lt;author&gt;El Kasmi, K. C.&lt;/author&gt;&lt;author&gt;Ježek, P.&lt;/author&gt;&lt;author&gt;Morrell, N. W.&lt;/author&gt;&lt;author&gt;Hu, C. J.&lt;/author&gt;&lt;author&gt;Stenmark, K. R.&lt;/author&gt;&lt;/authors&gt;&lt;/contributors&gt;&lt;titles&gt;&lt;title&gt;Metabolic and Proliferative State of Vascular Adventitial Fibroblasts in Pulmonary Hypertension Is Regulated Through a MicroRNA-124/PTBP1 (Polypyrimidine Tract Binding Protein 1)/Pyruvate Kinase Muscle Axis&lt;/title&gt;&lt;secondary-title&gt;Circulation&lt;/secondary-title&gt;&lt;/titles&gt;&lt;periodical&gt;&lt;full-title&gt;Circulation&lt;/full-title&gt;&lt;/periodical&gt;&lt;pages&gt;2468-2485&lt;/pages&gt;&lt;volume&gt;136&lt;/volume&gt;&lt;number&gt;25&lt;/number&gt;&lt;dates&gt;&lt;year&gt;2017&lt;/year&gt;&lt;/dates&gt;&lt;isbn&gt;1524-4539 (Electronic)&amp;#xD;0009-7322 (Print)&amp;#xD;0009-7322 (Linking)&lt;/isbn&gt;&lt;urls&gt;&lt;/urls&gt;&lt;/record&gt;&lt;/Cite&gt;&lt;/EndNote&gt;</w:instrTex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separate"/>
            </w:r>
            <w:r w:rsidR="00A23954"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[</w:t>
            </w:r>
            <w:hyperlink w:anchor="_ENREF_6" w:tooltip="Zhang, 2017 #53" w:history="1">
              <w:r w:rsidR="007274E1" w:rsidRPr="00C45A61">
                <w:rPr>
                  <w:rFonts w:ascii="Times New Roman" w:hAnsi="Times New Roman" w:cs="Times New Roman"/>
                  <w:caps/>
                  <w:noProof/>
                  <w:color w:val="000000" w:themeColor="text1"/>
                  <w:szCs w:val="21"/>
                  <w:vertAlign w:val="superscript"/>
                </w:rPr>
                <w:t>6</w:t>
              </w:r>
            </w:hyperlink>
            <w:r w:rsidR="00A23954"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]</w:t>
            </w: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  <w:vertAlign w:val="superscript"/>
              </w:rPr>
              <w:fldChar w:fldCharType="end"/>
            </w:r>
          </w:p>
          <w:p w14:paraId="6B75B664" w14:textId="38814AAD" w:rsidR="00A23954" w:rsidRDefault="00A23954" w:rsidP="00E64C9C">
            <w:pPr>
              <w:spacing w:line="280" w:lineRule="exact"/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GGUCCUCCACGCAAUUACCAGCAAA</w:t>
            </w:r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fldChar w:fldCharType="begin"/>
            </w:r>
            <w:r w:rsidRPr="007274E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instrText xml:space="preserve"> ADDIN EN.CITE &lt;EndNote&gt;&lt;Cite&gt;&lt;Author&gt;Lasham&lt;/Author&gt;&lt;Year&gt;2012&lt;/Year&gt;&lt;RecNum&gt;54&lt;/RecNum&gt;&lt;DisplayText&gt;[7]&lt;/DisplayText&gt;&lt;record&gt;&lt;rec-number&gt;54&lt;/rec-number&gt;&lt;foreign-keys&gt;&lt;key app="EN" db-id="dws0arz0prwwaxepssyp2d2rwtd9s0ps95z0"&gt;54&lt;/key&gt;&lt;/foreign-keys&gt;&lt;ref-type name="Journal Article"&gt;17&lt;/ref-type&gt;&lt;contributors&gt;&lt;authors&gt;&lt;author&gt;Lasham, A.&lt;/author&gt;&lt;author&gt;Samuel, W.&lt;/author&gt;&lt;author&gt;Cao, H.&lt;/author&gt;&lt;author&gt;Patel, R.&lt;/author&gt;&lt;author&gt;Mehta, R.&lt;/author&gt;&lt;author&gt;Stern, J. L.&lt;/author&gt;&lt;author&gt;Reid, G.&lt;/author&gt;&lt;author&gt;Woolley, A. G.&lt;/author&gt;&lt;author&gt;Miller, L. D.&lt;/author&gt;&lt;author&gt;Black, M. A.&lt;/author&gt;&lt;author&gt;Shelling, A. N.&lt;/author&gt;&lt;author&gt;Print, C. G.&lt;/author&gt;&lt;author&gt;Braithwaite, A. W.&lt;/author&gt;&lt;/authors&gt;&lt;/contributors&gt;&lt;titles&gt;&lt;title&gt;YB-1, the E2F pathway, and regulation of tumor cell growth&lt;/title&gt;&lt;secondary-title&gt;J Natl Cancer Inst&lt;/secondary-title&gt;&lt;/titles&gt;&lt;periodical&gt;&lt;full-title&gt;J Natl Cancer Inst&lt;/full-title&gt;&lt;/periodical&gt;&lt;pages&gt;133-46&lt;/pages&gt;&lt;volume&gt;104&lt;/volume&gt;&lt;number&gt;2&lt;/number&gt;&lt;dates&gt;&lt;year&gt;2012&lt;/year&gt;&lt;/dates&gt;&lt;isbn&gt;1460-2105 (Electronic)&amp;#xD;0027-8874 (Print)&amp;#xD;0027-8874 (Linking)&lt;/isbn&gt;&lt;work-type&gt;Research Support, Non-U S Gov&amp;apos;t&lt;/work-type&gt;&lt;urls&gt;&lt;/urls&gt;&lt;/record&gt;&lt;/Cite&gt;&lt;/EndNote&gt;</w:instrText>
            </w:r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fldChar w:fldCharType="separate"/>
            </w:r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[</w:t>
            </w:r>
            <w:hyperlink w:anchor="_ENREF_7" w:tooltip="Lasham, 2012 #54" w:history="1">
              <w:r w:rsidR="007274E1" w:rsidRPr="00C45A61">
                <w:rPr>
                  <w:rFonts w:ascii="Times New Roman" w:hAnsi="Times New Roman" w:cs="Times New Roman"/>
                  <w:caps/>
                  <w:noProof/>
                  <w:color w:val="000000" w:themeColor="text1"/>
                  <w:szCs w:val="21"/>
                  <w:vertAlign w:val="superscript"/>
                </w:rPr>
                <w:t>7</w:t>
              </w:r>
            </w:hyperlink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t>]</w:t>
            </w:r>
            <w:r w:rsidRPr="00C45A61">
              <w:rPr>
                <w:rFonts w:ascii="Times New Roman" w:hAnsi="Times New Roman" w:cs="Times New Roman"/>
                <w:caps/>
                <w:noProof/>
                <w:color w:val="000000" w:themeColor="text1"/>
                <w:szCs w:val="21"/>
                <w:vertAlign w:val="superscript"/>
              </w:rPr>
              <w:fldChar w:fldCharType="end"/>
            </w:r>
          </w:p>
          <w:p w14:paraId="531AAC35" w14:textId="79181361" w:rsidR="001216F0" w:rsidRPr="001216F0" w:rsidRDefault="004C70D2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4C70D2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GGAUGUUCACAACCGAAUUTT</w:t>
            </w:r>
          </w:p>
          <w:p w14:paraId="517A3532" w14:textId="116DF049" w:rsidR="00E64C9C" w:rsidRPr="00C45A61" w:rsidRDefault="00A23954" w:rsidP="00E64C9C">
            <w:pPr>
              <w:spacing w:line="280" w:lineRule="exact"/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</w:pPr>
            <w:r w:rsidRPr="00C45A61">
              <w:rPr>
                <w:rFonts w:ascii="Times New Roman" w:hAnsi="Times New Roman" w:cs="Times New Roman"/>
                <w:caps/>
                <w:color w:val="000000" w:themeColor="text1"/>
                <w:szCs w:val="21"/>
              </w:rPr>
              <w:t>CCACACGAGUCUUACCAAGUUGCUU</w:t>
            </w:r>
          </w:p>
        </w:tc>
      </w:tr>
    </w:tbl>
    <w:p w14:paraId="63B3B187" w14:textId="3A613000" w:rsidR="00A52CE3" w:rsidRDefault="00A52CE3" w:rsidP="002F3FB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3D7B4EC9" w14:textId="4C543A18" w:rsidR="00A52CE3" w:rsidRDefault="00A52CE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br w:type="page"/>
      </w:r>
    </w:p>
    <w:p w14:paraId="14ED6A20" w14:textId="77777777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Supplementary Figure Legends</w:t>
      </w:r>
    </w:p>
    <w:p w14:paraId="730D08BE" w14:textId="6F315EE2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Supplementary Fig. 1. The effectiveness of CIRP silencing and overexpression.</w:t>
      </w:r>
      <w:bookmarkStart w:id="41" w:name="_Hlk76998110"/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 </w:t>
      </w:r>
      <w:bookmarkStart w:id="42" w:name="_Hlk78056792"/>
      <w:r>
        <w:rPr>
          <w:rFonts w:ascii="Times New Roman" w:eastAsia="等线" w:hAnsi="Times New Roman" w:cs="Times New Roman"/>
          <w:color w:val="000000"/>
          <w:kern w:val="2"/>
        </w:rPr>
        <w:t>(A) Immunoblotting analysis detected CIRP expression in A549 cells transfected with CIRP siRNAs or NS control. A549 cells only treated with transfection reagent were used as mock control</w:t>
      </w:r>
      <w:r w:rsidR="00094BC7">
        <w:rPr>
          <w:rFonts w:ascii="Times New Roman" w:eastAsia="等线" w:hAnsi="Times New Roman" w:cs="Times New Roman" w:hint="eastAsia"/>
          <w:color w:val="000000"/>
          <w:kern w:val="2"/>
        </w:rPr>
        <w:t>s</w:t>
      </w:r>
      <w:r>
        <w:rPr>
          <w:rFonts w:ascii="Times New Roman" w:eastAsia="等线" w:hAnsi="Times New Roman" w:cs="Times New Roman"/>
          <w:color w:val="000000"/>
          <w:kern w:val="2"/>
        </w:rPr>
        <w:t>.</w:t>
      </w:r>
      <w:bookmarkEnd w:id="42"/>
      <w:r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bookmarkEnd w:id="41"/>
      <w:r>
        <w:rPr>
          <w:rFonts w:ascii="Times New Roman" w:eastAsia="等线" w:hAnsi="Times New Roman" w:cs="Times New Roman"/>
          <w:color w:val="000000"/>
          <w:kern w:val="2"/>
        </w:rPr>
        <w:t>(B) Immunoblotting analysis detected</w:t>
      </w:r>
      <w:r w:rsidR="00094BC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>CIRP expression in A549 and H460 cells</w:t>
      </w:r>
      <w:r w:rsidR="00C511D8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>transfected with combined siRNA214 and siRNA292. (C) CIRP was overexpressed and stable H1299 and H1650 cells were selected; the expression level of CIRP was determined</w:t>
      </w:r>
      <w:r w:rsidR="00C511D8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C511D8">
        <w:rPr>
          <w:rFonts w:ascii="Times New Roman" w:eastAsia="等线" w:hAnsi="Times New Roman" w:cs="Times New Roman" w:hint="eastAsia"/>
          <w:color w:val="000000"/>
          <w:kern w:val="2"/>
        </w:rPr>
        <w:t>by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immunoblotting. </w:t>
      </w:r>
    </w:p>
    <w:p w14:paraId="561546ED" w14:textId="5BC8845D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Supplementary Fig. 2. Cell cycle analysis.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(A) </w:t>
      </w:r>
      <w:r w:rsidR="00C511D8">
        <w:rPr>
          <w:rFonts w:ascii="Times New Roman" w:eastAsia="等线" w:hAnsi="Times New Roman" w:cs="Times New Roman"/>
          <w:color w:val="000000"/>
          <w:kern w:val="2"/>
        </w:rPr>
        <w:t>R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epresentative flow plots for cell cycle analysis of A549 and H460 cells after transfection with CIRP siRNA or NS control siRNA </w:t>
      </w:r>
      <w:r w:rsidR="00C511D8">
        <w:rPr>
          <w:rFonts w:ascii="Times New Roman" w:eastAsia="等线" w:hAnsi="Times New Roman" w:cs="Times New Roman" w:hint="eastAsia"/>
          <w:color w:val="000000"/>
          <w:kern w:val="2"/>
        </w:rPr>
        <w:t>are</w:t>
      </w:r>
      <w:r w:rsidR="00C511D8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shown. (B) </w:t>
      </w:r>
      <w:r w:rsidR="00C511D8">
        <w:rPr>
          <w:rFonts w:ascii="Times New Roman" w:eastAsia="等线" w:hAnsi="Times New Roman" w:cs="Times New Roman"/>
          <w:color w:val="000000"/>
          <w:kern w:val="2"/>
        </w:rPr>
        <w:t>R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epresentative flow plots for cell cycle analysis of H1299 and H1650 cells </w:t>
      </w:r>
      <w:r w:rsidR="00C511D8" w:rsidRPr="00C511D8">
        <w:rPr>
          <w:rFonts w:ascii="Times New Roman" w:eastAsia="等线" w:hAnsi="Times New Roman" w:cs="Times New Roman"/>
          <w:color w:val="000000"/>
          <w:kern w:val="2"/>
        </w:rPr>
        <w:t>stably overexpressing CIRP are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shown.</w:t>
      </w:r>
    </w:p>
    <w:p w14:paraId="094ECD24" w14:textId="47AF83B6" w:rsidR="00761313" w:rsidRPr="001E64DF" w:rsidRDefault="00761313" w:rsidP="00761313">
      <w:pPr>
        <w:pStyle w:val="a7"/>
        <w:spacing w:before="120" w:beforeAutospacing="0" w:after="0" w:afterAutospacing="0"/>
        <w:jc w:val="both"/>
        <w:rPr>
          <w:color w:val="000000" w:themeColor="text1"/>
        </w:rPr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Supplementary Fig. 3.</w:t>
      </w:r>
      <w:r w:rsidR="000835AE"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 </w:t>
      </w:r>
      <w:r w:rsidR="000835AE" w:rsidRPr="00CB74A0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CIRP regulates the migration and invasion capability of A549 and H460 cells</w:t>
      </w:r>
      <w:r w:rsidR="00C2591D" w:rsidRPr="00CB74A0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.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(A) Immunoblotting analysis detected the expression of CIRP in A549 and H460 cells </w:t>
      </w:r>
      <w:r w:rsidR="001E64DF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stable 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infected with lentiviral vectors. Parental A549 and H460 cells 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served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as control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s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>.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(B)</w:t>
      </w:r>
      <w:r w:rsidR="00CB74A0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R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>epresentative microphotographs show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ing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the migration of CIRP overexpressed A549 and H460 cells. The migrated cell numbers 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are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shown in histograms. (C) </w:t>
      </w:r>
      <w:r w:rsidR="00CB74A0" w:rsidRPr="00CB74A0">
        <w:rPr>
          <w:rFonts w:ascii="Times New Roman" w:eastAsia="等线" w:hAnsi="Times New Roman" w:cs="Times New Roman"/>
          <w:color w:val="000000" w:themeColor="text1"/>
          <w:kern w:val="2"/>
        </w:rPr>
        <w:t>R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>epresentative microphotographs show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ing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the invasion of CIRP overexpressed A549 and H460 cells. The invaded cell numbers </w:t>
      </w:r>
      <w:r w:rsidR="00CB74A0" w:rsidRPr="00CB74A0">
        <w:rPr>
          <w:rFonts w:ascii="Times New Roman" w:eastAsia="等线" w:hAnsi="Times New Roman" w:cs="Times New Roman" w:hint="eastAsia"/>
          <w:color w:val="000000" w:themeColor="text1"/>
          <w:kern w:val="2"/>
        </w:rPr>
        <w:t>are</w:t>
      </w:r>
      <w:r w:rsidR="00367DE5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shown in histograms. </w:t>
      </w:r>
      <w:r w:rsidRPr="00CB74A0">
        <w:rPr>
          <w:rFonts w:ascii="Times New Roman" w:eastAsia="等线" w:hAnsi="Times New Roman" w:cs="Times New Roman"/>
          <w:color w:val="000000" w:themeColor="text1"/>
          <w:kern w:val="2"/>
        </w:rPr>
        <w:t>Immunoblotting analysis of CIRP expression in A549 (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>D</w:t>
      </w:r>
      <w:r w:rsidRPr="00CB74A0">
        <w:rPr>
          <w:rFonts w:ascii="Times New Roman" w:eastAsia="等线" w:hAnsi="Times New Roman" w:cs="Times New Roman"/>
          <w:color w:val="000000" w:themeColor="text1"/>
          <w:kern w:val="2"/>
        </w:rPr>
        <w:t>) and H460 (</w:t>
      </w:r>
      <w:r w:rsidR="00C2591D" w:rsidRPr="00CB74A0">
        <w:rPr>
          <w:rFonts w:ascii="Times New Roman" w:eastAsia="等线" w:hAnsi="Times New Roman" w:cs="Times New Roman"/>
          <w:color w:val="000000" w:themeColor="text1"/>
          <w:kern w:val="2"/>
        </w:rPr>
        <w:t>E</w:t>
      </w:r>
      <w:r w:rsidRPr="00CB74A0">
        <w:rPr>
          <w:rFonts w:ascii="Times New Roman" w:eastAsia="等线" w:hAnsi="Times New Roman" w:cs="Times New Roman"/>
          <w:color w:val="000000" w:themeColor="text1"/>
          <w:kern w:val="2"/>
        </w:rPr>
        <w:t>) cells</w:t>
      </w:r>
      <w:r w:rsidR="001E64DF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infected </w:t>
      </w:r>
      <w:r w:rsidRPr="001E64DF">
        <w:rPr>
          <w:rFonts w:ascii="Times New Roman" w:eastAsia="等线" w:hAnsi="Times New Roman" w:cs="Times New Roman"/>
          <w:color w:val="000000" w:themeColor="text1"/>
          <w:kern w:val="2"/>
        </w:rPr>
        <w:t>with Le-scrambled or Le-</w:t>
      </w:r>
      <w:proofErr w:type="spellStart"/>
      <w:r w:rsidRPr="001E64DF">
        <w:rPr>
          <w:rFonts w:ascii="Times New Roman" w:eastAsia="等线" w:hAnsi="Times New Roman" w:cs="Times New Roman"/>
          <w:color w:val="000000" w:themeColor="text1"/>
          <w:kern w:val="2"/>
        </w:rPr>
        <w:t>shCIRP</w:t>
      </w:r>
      <w:proofErr w:type="spellEnd"/>
      <w:r w:rsidRPr="001E64DF">
        <w:rPr>
          <w:rFonts w:ascii="Times New Roman" w:eastAsia="等线" w:hAnsi="Times New Roman" w:cs="Times New Roman"/>
          <w:color w:val="000000" w:themeColor="text1"/>
          <w:kern w:val="2"/>
        </w:rPr>
        <w:t xml:space="preserve"> at MOI</w:t>
      </w:r>
      <w:r w:rsidR="001E64DF" w:rsidRPr="001E64DF">
        <w:rPr>
          <w:rFonts w:ascii="Times New Roman" w:eastAsia="等线" w:hAnsi="Times New Roman" w:cs="Times New Roman" w:hint="eastAsia"/>
          <w:color w:val="000000" w:themeColor="text1"/>
          <w:kern w:val="2"/>
        </w:rPr>
        <w:t>s</w:t>
      </w:r>
      <w:r w:rsidR="001E64DF" w:rsidRPr="001E64DF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Pr="001E64DF">
        <w:rPr>
          <w:rFonts w:ascii="Times New Roman" w:eastAsia="等线" w:hAnsi="Times New Roman" w:cs="Times New Roman"/>
          <w:color w:val="000000" w:themeColor="text1"/>
          <w:kern w:val="2"/>
        </w:rPr>
        <w:t>of 1and 10.</w:t>
      </w:r>
      <w:r w:rsidRPr="001E64DF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 </w:t>
      </w:r>
      <w:r w:rsidR="00367DE5" w:rsidRPr="001E64DF">
        <w:rPr>
          <w:rFonts w:ascii="Times New Roman" w:eastAsia="等线" w:hAnsi="Times New Roman" w:cs="Times New Roman"/>
          <w:color w:val="000000" w:themeColor="text1"/>
          <w:kern w:val="2"/>
        </w:rPr>
        <w:t xml:space="preserve">All data </w:t>
      </w:r>
      <w:r w:rsidR="001E64DF" w:rsidRPr="001E64DF">
        <w:rPr>
          <w:rFonts w:ascii="Times New Roman" w:eastAsia="等线" w:hAnsi="Times New Roman" w:cs="Times New Roman" w:hint="eastAsia"/>
          <w:color w:val="000000" w:themeColor="text1"/>
          <w:kern w:val="2"/>
        </w:rPr>
        <w:t>are</w:t>
      </w:r>
      <w:r w:rsidR="001E64DF" w:rsidRPr="001E64DF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="003C2C19" w:rsidRPr="00296FB9">
        <w:rPr>
          <w:rFonts w:ascii="Times New Roman" w:hAnsi="Times New Roman" w:cs="Times New Roman"/>
          <w:color w:val="000000"/>
        </w:rPr>
        <w:t xml:space="preserve">shown as </w:t>
      </w:r>
      <w:r w:rsidR="001E64DF" w:rsidRPr="001E64DF">
        <w:rPr>
          <w:rFonts w:ascii="Times New Roman" w:eastAsia="等线" w:hAnsi="Times New Roman" w:cs="Times New Roman" w:hint="eastAsia"/>
          <w:color w:val="000000" w:themeColor="text1"/>
          <w:kern w:val="2"/>
        </w:rPr>
        <w:t>the</w:t>
      </w:r>
      <w:r w:rsidR="00367DE5" w:rsidRPr="001E64DF">
        <w:rPr>
          <w:rFonts w:ascii="Times New Roman" w:eastAsia="等线" w:hAnsi="Times New Roman" w:cs="Times New Roman"/>
          <w:color w:val="000000" w:themeColor="text1"/>
          <w:kern w:val="2"/>
        </w:rPr>
        <w:t xml:space="preserve"> means ± SD from three independent experiments (**, P&lt;0.01, *, P&lt;0.05).</w:t>
      </w:r>
    </w:p>
    <w:p w14:paraId="2F2085CB" w14:textId="64E440BB" w:rsidR="00761313" w:rsidRPr="00E37C50" w:rsidRDefault="00761313" w:rsidP="00761313">
      <w:pPr>
        <w:pStyle w:val="a7"/>
        <w:spacing w:before="120" w:beforeAutospacing="0" w:after="0" w:afterAutospacing="0"/>
        <w:jc w:val="both"/>
        <w:rPr>
          <w:rFonts w:ascii="Times New Roman" w:eastAsia="等线" w:hAnsi="Times New Roman" w:cs="Times New Roman"/>
          <w:color w:val="FF0000"/>
          <w:kern w:val="2"/>
        </w:rPr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Supplementary Fig. 4.</w:t>
      </w:r>
      <w:r>
        <w:rPr>
          <w:rFonts w:ascii="等线" w:eastAsia="等线" w:hAnsi="等线" w:cs="Times New Roman" w:hint="eastAsia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Downregulation of CIRP Expression Abolishes the in vivo Tumorigenic Capacity of H460 Cells.</w:t>
      </w:r>
      <w:r>
        <w:rPr>
          <w:rFonts w:ascii="等线" w:eastAsia="等线" w:hAnsi="等线" w:cs="Times New Roman" w:hint="eastAsia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(A) H460 cells were subcutaneously inoculated 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>in</w:t>
      </w:r>
      <w:r w:rsidR="003C2C19" w:rsidRPr="00E37C50">
        <w:rPr>
          <w:rFonts w:ascii="Times New Roman" w:eastAsia="等线" w:hAnsi="Times New Roman" w:cs="Times New Roman" w:hint="eastAsia"/>
          <w:color w:val="000000" w:themeColor="text1"/>
          <w:kern w:val="2"/>
        </w:rPr>
        <w:t>to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 BALB/c nude mice after infection with</w:t>
      </w:r>
      <w:r w:rsidR="003C2C19"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Le-scrambled or Le-shCTNNB1 </w:t>
      </w:r>
      <w:r w:rsidR="003C2C19"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at an MOI of 10 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>(n = 10 for each group). Twenty-eight days after implant</w:t>
      </w:r>
      <w:r w:rsidR="003C2C19" w:rsidRPr="00E37C50">
        <w:rPr>
          <w:rFonts w:ascii="Times New Roman" w:eastAsia="等线" w:hAnsi="Times New Roman" w:cs="Times New Roman" w:hint="eastAsia"/>
          <w:color w:val="000000" w:themeColor="text1"/>
          <w:kern w:val="2"/>
        </w:rPr>
        <w:t>ation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, xenografts were harvested. (B) The weight of xenograft tumors was measured and shown in a scatter plot. (C) Immunohistochemical analysis of CIRP expression was performed on these xenografts. Representative images </w:t>
      </w:r>
      <w:r w:rsidR="003C2C19" w:rsidRPr="00E37C50">
        <w:rPr>
          <w:rFonts w:ascii="Times New Roman" w:eastAsia="等线" w:hAnsi="Times New Roman" w:cs="Times New Roman" w:hint="eastAsia"/>
          <w:color w:val="000000" w:themeColor="text1"/>
          <w:kern w:val="2"/>
        </w:rPr>
        <w:t>are</w:t>
      </w:r>
      <w:r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 shown (magnification ×40).</w:t>
      </w:r>
      <w:r w:rsidR="003C2C19" w:rsidRPr="00E37C50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</w:p>
    <w:p w14:paraId="71274410" w14:textId="07ED642E" w:rsidR="00E37C50" w:rsidRPr="00A23E03" w:rsidRDefault="00E37C50" w:rsidP="00761313">
      <w:pPr>
        <w:pStyle w:val="a7"/>
        <w:spacing w:before="120" w:beforeAutospacing="0" w:after="0" w:afterAutospacing="0"/>
        <w:jc w:val="both"/>
      </w:pPr>
      <w:r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Supplementary Fig. 5.</w:t>
      </w:r>
      <w:r w:rsidR="00605122">
        <w:rPr>
          <w:b/>
          <w:bCs/>
          <w:color w:val="000000" w:themeColor="text1"/>
        </w:rPr>
        <w:t xml:space="preserve"> </w:t>
      </w:r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CIRP Regulates the </w:t>
      </w:r>
      <w:r w:rsidR="00605122" w:rsidRPr="00605122">
        <w:rPr>
          <w:rFonts w:ascii="Times New Roman" w:eastAsia="等线" w:hAnsi="Times New Roman" w:cs="Times New Roman" w:hint="eastAsia"/>
          <w:b/>
          <w:bCs/>
          <w:color w:val="000000" w:themeColor="text1"/>
          <w:kern w:val="2"/>
        </w:rPr>
        <w:t>indicated</w:t>
      </w:r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 </w:t>
      </w:r>
      <w:proofErr w:type="spellStart"/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Wnt</w:t>
      </w:r>
      <w:proofErr w:type="spellEnd"/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/β-</w:t>
      </w:r>
      <w:r w:rsidR="00A23E03" w:rsidRPr="00605122">
        <w:rPr>
          <w:rFonts w:ascii="Times New Roman" w:eastAsia="等线" w:hAnsi="Times New Roman" w:cs="Times New Roman" w:hint="eastAsia"/>
          <w:b/>
          <w:bCs/>
          <w:color w:val="000000" w:themeColor="text1"/>
          <w:kern w:val="2"/>
        </w:rPr>
        <w:t>c</w:t>
      </w:r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atenin Signaling </w:t>
      </w:r>
      <w:r w:rsidR="00605122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T</w:t>
      </w:r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arget genes</w:t>
      </w:r>
      <w:r w:rsidR="00605122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 </w:t>
      </w:r>
      <w:r w:rsidR="00A23E03" w:rsidRPr="00605122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>in NSCLC Cells.</w:t>
      </w:r>
      <w:r w:rsidR="00A23E03" w:rsidRPr="00A23E03">
        <w:rPr>
          <w:rFonts w:ascii="Times New Roman" w:eastAsia="等线" w:hAnsi="Times New Roman" w:cs="Times New Roman"/>
          <w:b/>
          <w:bCs/>
          <w:color w:val="FF0000"/>
          <w:kern w:val="2"/>
        </w:rPr>
        <w:t xml:space="preserve"> 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(A) Immunoblotting analysis </w:t>
      </w:r>
      <w:bookmarkStart w:id="43" w:name="_Hlk78057937"/>
      <w:r w:rsidR="005F69E7">
        <w:rPr>
          <w:rFonts w:ascii="Times New Roman" w:eastAsia="等线" w:hAnsi="Times New Roman" w:cs="Times New Roman"/>
          <w:color w:val="000000"/>
          <w:kern w:val="2"/>
        </w:rPr>
        <w:t>detect</w:t>
      </w:r>
      <w:r w:rsidR="005F69E7">
        <w:rPr>
          <w:rFonts w:ascii="Times New Roman" w:eastAsia="等线" w:hAnsi="Times New Roman" w:cs="Times New Roman" w:hint="eastAsia"/>
          <w:color w:val="000000"/>
          <w:kern w:val="2"/>
        </w:rPr>
        <w:t>ing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bookmarkEnd w:id="43"/>
      <w:r w:rsidR="005F69E7">
        <w:rPr>
          <w:rFonts w:ascii="Times New Roman" w:eastAsia="等线" w:hAnsi="Times New Roman" w:cs="Times New Roman" w:hint="eastAsia"/>
          <w:color w:val="000000"/>
          <w:kern w:val="2"/>
        </w:rPr>
        <w:t>the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5F69E7">
        <w:rPr>
          <w:rFonts w:ascii="Times New Roman" w:eastAsia="等线" w:hAnsi="Times New Roman" w:cs="Times New Roman" w:hint="eastAsia"/>
          <w:color w:val="000000"/>
          <w:kern w:val="2"/>
        </w:rPr>
        <w:t>indicated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5F69E7">
        <w:rPr>
          <w:rFonts w:ascii="Times New Roman" w:eastAsia="等线" w:hAnsi="Times New Roman" w:cs="Times New Roman" w:hint="eastAsia"/>
          <w:color w:val="000000"/>
          <w:kern w:val="2"/>
        </w:rPr>
        <w:t>genes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 expression in A549 </w:t>
      </w:r>
      <w:r w:rsidR="00FF3A47">
        <w:rPr>
          <w:rFonts w:ascii="Times New Roman" w:eastAsia="等线" w:hAnsi="Times New Roman" w:cs="Times New Roman" w:hint="eastAsia"/>
          <w:color w:val="000000"/>
          <w:kern w:val="2"/>
        </w:rPr>
        <w:t>and</w:t>
      </w:r>
      <w:r w:rsidR="00FF3A47">
        <w:rPr>
          <w:rFonts w:ascii="Times New Roman" w:eastAsia="等线" w:hAnsi="Times New Roman" w:cs="Times New Roman"/>
          <w:color w:val="000000"/>
          <w:kern w:val="2"/>
        </w:rPr>
        <w:t xml:space="preserve"> H460 </w:t>
      </w:r>
      <w:r w:rsidR="005F69E7">
        <w:rPr>
          <w:rFonts w:ascii="Times New Roman" w:eastAsia="等线" w:hAnsi="Times New Roman" w:cs="Times New Roman"/>
          <w:color w:val="000000"/>
          <w:kern w:val="2"/>
        </w:rPr>
        <w:t>cells</w:t>
      </w:r>
      <w:bookmarkStart w:id="44" w:name="_Hlk78056980"/>
      <w:r w:rsidR="00FF3A47" w:rsidRPr="00CB74A0">
        <w:rPr>
          <w:rFonts w:ascii="Times New Roman" w:eastAsia="等线" w:hAnsi="Times New Roman" w:cs="Times New Roman"/>
          <w:color w:val="000000" w:themeColor="text1"/>
          <w:kern w:val="2"/>
        </w:rPr>
        <w:t xml:space="preserve"> stable infected with </w:t>
      </w:r>
      <w:r w:rsidR="00FF3A47">
        <w:rPr>
          <w:rFonts w:ascii="Times New Roman" w:eastAsia="等线" w:hAnsi="Times New Roman" w:cs="Times New Roman"/>
          <w:color w:val="000000" w:themeColor="text1"/>
          <w:kern w:val="2"/>
        </w:rPr>
        <w:t xml:space="preserve">CIRP </w:t>
      </w:r>
      <w:r w:rsidR="00FF3A47">
        <w:rPr>
          <w:rFonts w:ascii="Times New Roman" w:eastAsia="等线" w:hAnsi="Times New Roman" w:cs="Times New Roman" w:hint="eastAsia"/>
          <w:color w:val="000000" w:themeColor="text1"/>
          <w:kern w:val="2"/>
        </w:rPr>
        <w:t>overexpression</w:t>
      </w:r>
      <w:r w:rsidR="00FF3A47">
        <w:rPr>
          <w:rFonts w:ascii="Times New Roman" w:eastAsia="等线" w:hAnsi="Times New Roman" w:cs="Times New Roman"/>
          <w:color w:val="000000" w:themeColor="text1"/>
          <w:kern w:val="2"/>
        </w:rPr>
        <w:t xml:space="preserve"> </w:t>
      </w:r>
      <w:r w:rsidR="00FF3A47" w:rsidRPr="00CB74A0">
        <w:rPr>
          <w:rFonts w:ascii="Times New Roman" w:eastAsia="等线" w:hAnsi="Times New Roman" w:cs="Times New Roman"/>
          <w:color w:val="000000" w:themeColor="text1"/>
          <w:kern w:val="2"/>
        </w:rPr>
        <w:t>lentiviral vectors</w:t>
      </w:r>
      <w:bookmarkEnd w:id="44"/>
      <w:r w:rsidR="005F69E7">
        <w:rPr>
          <w:rFonts w:ascii="Times New Roman" w:eastAsia="等线" w:hAnsi="Times New Roman" w:cs="Times New Roman"/>
          <w:color w:val="000000"/>
          <w:kern w:val="2"/>
        </w:rPr>
        <w:t>. A549</w:t>
      </w:r>
      <w:r w:rsidR="00FF3A4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FF3A47">
        <w:rPr>
          <w:rFonts w:ascii="Times New Roman" w:eastAsia="等线" w:hAnsi="Times New Roman" w:cs="Times New Roman" w:hint="eastAsia"/>
          <w:color w:val="000000"/>
          <w:kern w:val="2"/>
        </w:rPr>
        <w:t>and</w:t>
      </w:r>
      <w:r w:rsidR="00FF3A47" w:rsidRPr="00FF3A4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FF3A47">
        <w:rPr>
          <w:rFonts w:ascii="Times New Roman" w:eastAsia="等线" w:hAnsi="Times New Roman" w:cs="Times New Roman"/>
          <w:color w:val="000000"/>
          <w:kern w:val="2"/>
        </w:rPr>
        <w:t xml:space="preserve">H460 </w:t>
      </w:r>
      <w:r w:rsidR="005F69E7">
        <w:rPr>
          <w:rFonts w:ascii="Times New Roman" w:eastAsia="等线" w:hAnsi="Times New Roman" w:cs="Times New Roman"/>
          <w:color w:val="000000"/>
          <w:kern w:val="2"/>
        </w:rPr>
        <w:t xml:space="preserve">cells </w:t>
      </w:r>
      <w:r w:rsidR="00FF3A47" w:rsidRPr="00FF3A47">
        <w:rPr>
          <w:rFonts w:ascii="Times New Roman" w:eastAsia="等线" w:hAnsi="Times New Roman" w:cs="Times New Roman"/>
          <w:color w:val="000000"/>
          <w:kern w:val="2"/>
        </w:rPr>
        <w:t xml:space="preserve">stable infected with </w:t>
      </w:r>
      <w:r w:rsidR="00FF3A47">
        <w:rPr>
          <w:rFonts w:ascii="Times New Roman" w:eastAsia="等线" w:hAnsi="Times New Roman" w:cs="Times New Roman" w:hint="eastAsia"/>
          <w:color w:val="000000"/>
          <w:kern w:val="2"/>
        </w:rPr>
        <w:t>empty</w:t>
      </w:r>
      <w:r w:rsidR="00FF3A47" w:rsidRPr="00FF3A47">
        <w:rPr>
          <w:rFonts w:ascii="Times New Roman" w:eastAsia="等线" w:hAnsi="Times New Roman" w:cs="Times New Roman"/>
          <w:color w:val="000000"/>
          <w:kern w:val="2"/>
        </w:rPr>
        <w:t xml:space="preserve"> lentiviral vector</w:t>
      </w:r>
      <w:r w:rsidR="00FF3A4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5F69E7">
        <w:rPr>
          <w:rFonts w:ascii="Times New Roman" w:eastAsia="等线" w:hAnsi="Times New Roman" w:cs="Times New Roman"/>
          <w:color w:val="000000"/>
          <w:kern w:val="2"/>
        </w:rPr>
        <w:t>were used as</w:t>
      </w:r>
      <w:r w:rsidR="00605122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5F69E7">
        <w:rPr>
          <w:rFonts w:ascii="Times New Roman" w:eastAsia="等线" w:hAnsi="Times New Roman" w:cs="Times New Roman"/>
          <w:color w:val="000000"/>
          <w:kern w:val="2"/>
        </w:rPr>
        <w:t>control</w:t>
      </w:r>
      <w:r w:rsidR="005F69E7">
        <w:rPr>
          <w:rFonts w:ascii="Times New Roman" w:eastAsia="等线" w:hAnsi="Times New Roman" w:cs="Times New Roman" w:hint="eastAsia"/>
          <w:color w:val="000000"/>
          <w:kern w:val="2"/>
        </w:rPr>
        <w:t>s</w:t>
      </w:r>
      <w:r w:rsidR="005F69E7">
        <w:rPr>
          <w:rFonts w:ascii="Times New Roman" w:eastAsia="等线" w:hAnsi="Times New Roman" w:cs="Times New Roman"/>
          <w:color w:val="000000"/>
          <w:kern w:val="2"/>
        </w:rPr>
        <w:t>.</w:t>
      </w:r>
      <w:bookmarkStart w:id="45" w:name="_Hlk78057847"/>
      <w:r w:rsidR="00A23E03" w:rsidRPr="00A23E03">
        <w:t xml:space="preserve"> </w:t>
      </w:r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>(</w:t>
      </w:r>
      <w:r w:rsidR="00A23E03">
        <w:rPr>
          <w:rFonts w:ascii="Times New Roman" w:eastAsia="等线" w:hAnsi="Times New Roman" w:cs="Times New Roman"/>
          <w:color w:val="000000"/>
          <w:kern w:val="2"/>
        </w:rPr>
        <w:t>B</w:t>
      </w:r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 xml:space="preserve">) </w:t>
      </w:r>
      <w:bookmarkEnd w:id="45"/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 xml:space="preserve">Protein levels of the indicated genes in </w:t>
      </w:r>
      <w:r w:rsidR="00A23E03">
        <w:rPr>
          <w:rFonts w:ascii="Times New Roman" w:eastAsia="等线" w:hAnsi="Times New Roman" w:cs="Times New Roman"/>
          <w:color w:val="000000"/>
          <w:kern w:val="2"/>
        </w:rPr>
        <w:t>CTNNB1</w:t>
      </w:r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 xml:space="preserve">-overexpressing and control A549 cells </w:t>
      </w:r>
      <w:proofErr w:type="spellStart"/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>cotransfected</w:t>
      </w:r>
      <w:proofErr w:type="spellEnd"/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 xml:space="preserve"> with control or </w:t>
      </w:r>
      <w:r w:rsidR="00A23E03">
        <w:rPr>
          <w:rFonts w:ascii="Times New Roman" w:eastAsia="等线" w:hAnsi="Times New Roman" w:cs="Times New Roman"/>
          <w:color w:val="000000"/>
          <w:kern w:val="2"/>
        </w:rPr>
        <w:t>CIRP</w:t>
      </w:r>
      <w:r w:rsidR="00A23E03" w:rsidRPr="00A23E03">
        <w:rPr>
          <w:rFonts w:ascii="Times New Roman" w:eastAsia="等线" w:hAnsi="Times New Roman" w:cs="Times New Roman"/>
          <w:color w:val="000000"/>
          <w:kern w:val="2"/>
        </w:rPr>
        <w:t xml:space="preserve"> siRNA for 48 h</w:t>
      </w:r>
      <w:r w:rsidR="00A23E03">
        <w:rPr>
          <w:rFonts w:ascii="Times New Roman" w:eastAsia="等线" w:hAnsi="Times New Roman" w:cs="Times New Roman"/>
          <w:color w:val="000000"/>
          <w:kern w:val="2"/>
        </w:rPr>
        <w:t>.</w:t>
      </w:r>
      <w:r w:rsidR="00C23D3E" w:rsidRPr="00C23D3E">
        <w:rPr>
          <w:rFonts w:ascii="Times New Roman" w:eastAsia="等线" w:hAnsi="Times New Roman" w:cs="Times New Roman"/>
          <w:color w:val="000000"/>
          <w:kern w:val="2"/>
        </w:rPr>
        <w:t xml:space="preserve"> (</w:t>
      </w:r>
      <w:r w:rsidR="00C23D3E">
        <w:rPr>
          <w:rFonts w:ascii="Times New Roman" w:eastAsia="等线" w:hAnsi="Times New Roman" w:cs="Times New Roman"/>
          <w:color w:val="000000"/>
          <w:kern w:val="2"/>
        </w:rPr>
        <w:t>C</w:t>
      </w:r>
      <w:r w:rsidR="00C23D3E" w:rsidRPr="00C23D3E">
        <w:rPr>
          <w:rFonts w:ascii="Times New Roman" w:eastAsia="等线" w:hAnsi="Times New Roman" w:cs="Times New Roman"/>
          <w:color w:val="000000"/>
          <w:kern w:val="2"/>
        </w:rPr>
        <w:t>)</w:t>
      </w:r>
      <w:r w:rsidR="008F76A8">
        <w:t xml:space="preserve"> </w:t>
      </w:r>
      <w:r w:rsidR="00AD6F95" w:rsidRPr="00C23D3E">
        <w:rPr>
          <w:rFonts w:ascii="Times New Roman" w:eastAsia="等线" w:hAnsi="Times New Roman" w:cs="Times New Roman"/>
          <w:color w:val="000000"/>
          <w:kern w:val="2"/>
        </w:rPr>
        <w:t>MTT assay</w:t>
      </w:r>
      <w:r w:rsidR="00AD6F95" w:rsidRPr="00AD6F95">
        <w:rPr>
          <w:rFonts w:ascii="Times New Roman" w:eastAsia="等线" w:hAnsi="Times New Roman" w:cs="Times New Roman"/>
          <w:color w:val="000000"/>
          <w:kern w:val="2"/>
        </w:rPr>
        <w:t xml:space="preserve"> detecting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the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cell</w:t>
      </w:r>
      <w:r w:rsidR="00AD6F95" w:rsidRPr="00C23D3E">
        <w:rPr>
          <w:rFonts w:ascii="Times New Roman" w:eastAsia="等线" w:hAnsi="Times New Roman" w:cs="Times New Roman"/>
          <w:color w:val="000000"/>
          <w:kern w:val="2"/>
        </w:rPr>
        <w:t xml:space="preserve"> viability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of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L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e-control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and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L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e-CIRP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A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549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cells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treated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with</w:t>
      </w:r>
      <w:r w:rsidR="00AD6F95" w:rsidRP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 w:rsidRPr="00AD6F95">
        <w:rPr>
          <w:rFonts w:ascii="Times New Roman" w:eastAsia="等线" w:hAnsi="Times New Roman" w:cs="Times New Roman" w:hint="eastAsia"/>
          <w:color w:val="000000"/>
          <w:kern w:val="2"/>
        </w:rPr>
        <w:t>different</w:t>
      </w:r>
      <w:r w:rsidR="00AD6F95" w:rsidRPr="00AD6F95">
        <w:rPr>
          <w:rFonts w:ascii="Times New Roman" w:eastAsia="等线" w:hAnsi="Times New Roman" w:cs="Times New Roman"/>
          <w:color w:val="000000"/>
          <w:kern w:val="2"/>
        </w:rPr>
        <w:t xml:space="preserve"> concentration of </w:t>
      </w:r>
      <w:proofErr w:type="spellStart"/>
      <w:r w:rsidR="00AD6F95" w:rsidRPr="00AD6F95">
        <w:rPr>
          <w:rFonts w:ascii="Times New Roman" w:eastAsia="等线" w:hAnsi="Times New Roman" w:cs="Times New Roman"/>
          <w:color w:val="000000"/>
          <w:kern w:val="2"/>
        </w:rPr>
        <w:t>triptonide</w:t>
      </w:r>
      <w:proofErr w:type="spellEnd"/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for</w:t>
      </w:r>
      <w:r w:rsidR="00AD6F95">
        <w:rPr>
          <w:rFonts w:ascii="Times New Roman" w:eastAsia="等线" w:hAnsi="Times New Roman" w:cs="Times New Roman"/>
          <w:color w:val="000000"/>
          <w:kern w:val="2"/>
        </w:rPr>
        <w:t xml:space="preserve"> 48 </w:t>
      </w:r>
      <w:r w:rsidR="00AD6F95">
        <w:rPr>
          <w:rFonts w:ascii="Times New Roman" w:eastAsia="等线" w:hAnsi="Times New Roman" w:cs="Times New Roman" w:hint="eastAsia"/>
          <w:color w:val="000000"/>
          <w:kern w:val="2"/>
        </w:rPr>
        <w:t>h.</w:t>
      </w:r>
    </w:p>
    <w:p w14:paraId="0DB97A91" w14:textId="5F97FD7B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Supplementary Fig. </w:t>
      </w:r>
      <w:r w:rsidR="00E37C50">
        <w:rPr>
          <w:rFonts w:ascii="Times New Roman" w:eastAsia="等线" w:hAnsi="Times New Roman" w:cs="Times New Roman"/>
          <w:b/>
          <w:bCs/>
          <w:color w:val="000000"/>
          <w:kern w:val="2"/>
        </w:rPr>
        <w:t>6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. CTNNB1 Overexpression Correlates with</w:t>
      </w:r>
      <w:r w:rsidR="00AB55C5" w:rsidRPr="00BE2287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 </w:t>
      </w:r>
      <w:r w:rsidR="00AB55C5" w:rsidRPr="00BE2287">
        <w:rPr>
          <w:rFonts w:ascii="Times New Roman" w:eastAsia="等线" w:hAnsi="Times New Roman" w:cs="Times New Roman" w:hint="eastAsia"/>
          <w:b/>
          <w:bCs/>
          <w:color w:val="000000" w:themeColor="text1"/>
          <w:kern w:val="2"/>
        </w:rPr>
        <w:t>the</w:t>
      </w:r>
      <w:r w:rsidRPr="00BE2287">
        <w:rPr>
          <w:rFonts w:ascii="Times New Roman" w:eastAsia="等线" w:hAnsi="Times New Roman" w:cs="Times New Roman"/>
          <w:b/>
          <w:bCs/>
          <w:color w:val="000000" w:themeColor="text1"/>
          <w:kern w:val="2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Poor Prognosis of NSCLC Patients.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(A) </w:t>
      </w:r>
      <w:r w:rsidR="00AB55C5">
        <w:rPr>
          <w:rFonts w:ascii="Times New Roman" w:eastAsia="等线" w:hAnsi="Times New Roman" w:cs="Times New Roman"/>
          <w:color w:val="000000"/>
          <w:kern w:val="2"/>
        </w:rPr>
        <w:t>R</w:t>
      </w:r>
      <w:r>
        <w:rPr>
          <w:rFonts w:ascii="Times New Roman" w:eastAsia="等线" w:hAnsi="Times New Roman" w:cs="Times New Roman"/>
          <w:color w:val="000000"/>
          <w:kern w:val="2"/>
        </w:rPr>
        <w:t>epresentative microphotographs show</w:t>
      </w:r>
      <w:r w:rsidR="00AB55C5">
        <w:rPr>
          <w:rFonts w:ascii="Times New Roman" w:eastAsia="等线" w:hAnsi="Times New Roman" w:cs="Times New Roman" w:hint="eastAsia"/>
          <w:color w:val="000000"/>
          <w:kern w:val="2"/>
        </w:rPr>
        <w:t>ing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strong, moderate and weak staining of CTNNB1 in NSCLC tissues and their corresponding noncancerous lung tissues by IHC in tissue array (magnification × 40). (B, C) The </w:t>
      </w:r>
      <w:r>
        <w:rPr>
          <w:rFonts w:ascii="Times New Roman" w:eastAsia="等线" w:hAnsi="Times New Roman" w:cs="Times New Roman"/>
          <w:color w:val="000000"/>
          <w:kern w:val="2"/>
        </w:rPr>
        <w:lastRenderedPageBreak/>
        <w:t xml:space="preserve">percentages of strong, moderate and weak CTNNB1 expression in NSCLC samples (B) and corresponding noncancerous lung tissues (C) </w:t>
      </w:r>
      <w:r w:rsidR="00AB55C5">
        <w:rPr>
          <w:rFonts w:ascii="Times New Roman" w:eastAsia="等线" w:hAnsi="Times New Roman" w:cs="Times New Roman" w:hint="eastAsia"/>
          <w:color w:val="000000"/>
          <w:kern w:val="2"/>
        </w:rPr>
        <w:t>are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shown in pie charts. (D) Kaplan-Meier analysis of</w:t>
      </w:r>
      <w:r w:rsidR="00AB55C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 w:rsidR="00AB55C5">
        <w:rPr>
          <w:rFonts w:ascii="Times New Roman" w:eastAsia="等线" w:hAnsi="Times New Roman" w:cs="Times New Roman" w:hint="eastAsia"/>
          <w:color w:val="000000"/>
          <w:kern w:val="2"/>
        </w:rPr>
        <w:t>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overall survival of NSCLC patients according to the expression level of CTNNB1 protein in NSCLC tissues (CTNNB1 </w:t>
      </w:r>
      <w:r w:rsidR="00AB55C5">
        <w:rPr>
          <w:rFonts w:ascii="Times New Roman" w:eastAsia="等线" w:hAnsi="Times New Roman" w:cs="Times New Roman" w:hint="eastAsia"/>
          <w:color w:val="000000"/>
          <w:kern w:val="2"/>
        </w:rPr>
        <w:t>h</w:t>
      </w:r>
      <w:r>
        <w:rPr>
          <w:rFonts w:ascii="Times New Roman" w:eastAsia="等线" w:hAnsi="Times New Roman" w:cs="Times New Roman"/>
          <w:color w:val="000000"/>
          <w:kern w:val="2"/>
        </w:rPr>
        <w:t>igh</w:t>
      </w:r>
      <w:r w:rsidR="00AB55C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-expression, n = 39 and CTNNB1 </w:t>
      </w:r>
      <w:r w:rsidR="00AB55C5">
        <w:rPr>
          <w:rFonts w:ascii="Times New Roman" w:eastAsia="等线" w:hAnsi="Times New Roman" w:cs="Times New Roman" w:hint="eastAsia"/>
          <w:color w:val="000000"/>
          <w:kern w:val="2"/>
        </w:rPr>
        <w:t>l</w:t>
      </w:r>
      <w:r>
        <w:rPr>
          <w:rFonts w:ascii="Times New Roman" w:eastAsia="等线" w:hAnsi="Times New Roman" w:cs="Times New Roman"/>
          <w:color w:val="000000"/>
          <w:kern w:val="2"/>
        </w:rPr>
        <w:t>ow</w:t>
      </w:r>
      <w:r w:rsidR="00AB55C5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>-expression, n = 47).</w:t>
      </w:r>
    </w:p>
    <w:p w14:paraId="1F9FBA89" w14:textId="0572EEB4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Supplementary Fig. </w:t>
      </w:r>
      <w:r w:rsidR="00C23D3E">
        <w:rPr>
          <w:rFonts w:ascii="Times New Roman" w:eastAsia="等线" w:hAnsi="Times New Roman" w:cs="Times New Roman"/>
          <w:b/>
          <w:bCs/>
          <w:color w:val="000000"/>
          <w:kern w:val="2"/>
        </w:rPr>
        <w:t>7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.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Downregulation of CTNNB1 Expression Abolishes the in vivo Tumorigenic Capacity of A549 Cells. </w:t>
      </w:r>
      <w:r>
        <w:rPr>
          <w:rFonts w:ascii="Times New Roman" w:eastAsia="等线" w:hAnsi="Times New Roman" w:cs="Times New Roman"/>
          <w:color w:val="000000"/>
          <w:kern w:val="2"/>
        </w:rPr>
        <w:t>(A) A549 cells were subcutaneously inoculated in</w:t>
      </w:r>
      <w:r w:rsidR="00BE2287">
        <w:rPr>
          <w:rFonts w:ascii="Times New Roman" w:eastAsia="等线" w:hAnsi="Times New Roman" w:cs="Times New Roman" w:hint="eastAsia"/>
          <w:color w:val="000000"/>
          <w:kern w:val="2"/>
        </w:rPr>
        <w:t>to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BALB/c nude mice after infection with Le-scrambled or Le-shCTNNB1</w:t>
      </w:r>
      <w:r w:rsidR="00BE2287" w:rsidRPr="00BE2287">
        <w:rPr>
          <w:rFonts w:ascii="Times New Roman" w:eastAsia="等线" w:hAnsi="Times New Roman" w:cs="Times New Roman"/>
          <w:color w:val="000000"/>
          <w:kern w:val="2"/>
        </w:rPr>
        <w:t xml:space="preserve"> at an MOI of 10</w:t>
      </w:r>
      <w:r w:rsidR="00BE2287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r>
        <w:rPr>
          <w:rFonts w:ascii="Times New Roman" w:eastAsia="等线" w:hAnsi="Times New Roman" w:cs="Times New Roman"/>
          <w:color w:val="000000"/>
          <w:kern w:val="2"/>
        </w:rPr>
        <w:t>(n = 9 for each group). Twenty-eight days after implant</w:t>
      </w:r>
      <w:r w:rsidR="00BE2287">
        <w:rPr>
          <w:rFonts w:ascii="Times New Roman" w:eastAsia="等线" w:hAnsi="Times New Roman" w:cs="Times New Roman"/>
          <w:color w:val="000000"/>
          <w:kern w:val="2"/>
        </w:rPr>
        <w:t>ation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, xenografts were harvested. (B) The weight of xenograft tumors </w:t>
      </w:r>
      <w:r w:rsidR="00BE2287">
        <w:rPr>
          <w:rFonts w:ascii="Times New Roman" w:eastAsia="等线" w:hAnsi="Times New Roman" w:cs="Times New Roman"/>
          <w:color w:val="000000"/>
          <w:kern w:val="2"/>
        </w:rPr>
        <w:t>is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measured and shown in a scatter plot. (C) Immunohistochemical analysis of CTNNB1 expression was performed on these xenografts. Representative images </w:t>
      </w:r>
      <w:r w:rsidR="00BE2287">
        <w:rPr>
          <w:rFonts w:ascii="Times New Roman" w:eastAsia="等线" w:hAnsi="Times New Roman" w:cs="Times New Roman"/>
          <w:color w:val="000000"/>
          <w:kern w:val="2"/>
        </w:rPr>
        <w:t>are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shown (magnification ×40).</w:t>
      </w:r>
    </w:p>
    <w:p w14:paraId="4DC3D38A" w14:textId="4D5E3FCF" w:rsidR="00761313" w:rsidRDefault="00761313" w:rsidP="00761313">
      <w:pPr>
        <w:pStyle w:val="a7"/>
        <w:spacing w:before="120" w:beforeAutospacing="0" w:after="0" w:afterAutospacing="0"/>
        <w:jc w:val="both"/>
      </w:pP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Supplementary Fig. </w:t>
      </w:r>
      <w:r w:rsidR="00E37C50">
        <w:rPr>
          <w:rFonts w:ascii="Times New Roman" w:eastAsia="等线" w:hAnsi="Times New Roman" w:cs="Times New Roman"/>
          <w:b/>
          <w:bCs/>
          <w:color w:val="000000"/>
          <w:kern w:val="2"/>
        </w:rPr>
        <w:t>8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.</w:t>
      </w:r>
      <w:r>
        <w:rPr>
          <w:rFonts w:ascii="等线" w:eastAsia="等线" w:hAnsi="等线" w:cs="Times New Roman" w:hint="eastAsia"/>
          <w:color w:val="000000"/>
          <w:kern w:val="2"/>
          <w:sz w:val="21"/>
          <w:szCs w:val="21"/>
        </w:rPr>
        <w:t xml:space="preserve"> 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>CIRP Post-transcriptional</w:t>
      </w:r>
      <w:r w:rsidR="002F1E9B">
        <w:rPr>
          <w:rFonts w:ascii="Times New Roman" w:eastAsia="等线" w:hAnsi="Times New Roman" w:cs="Times New Roman"/>
          <w:b/>
          <w:bCs/>
          <w:color w:val="000000"/>
          <w:kern w:val="2"/>
        </w:rPr>
        <w:t>ly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 Regulates the </w:t>
      </w:r>
      <w:r w:rsidR="002F1E9B">
        <w:rPr>
          <w:rFonts w:ascii="Times New Roman" w:eastAsia="等线" w:hAnsi="Times New Roman" w:cs="Times New Roman"/>
          <w:b/>
          <w:bCs/>
          <w:color w:val="000000"/>
          <w:kern w:val="2"/>
        </w:rPr>
        <w:t>E</w:t>
      </w:r>
      <w:r>
        <w:rPr>
          <w:rFonts w:ascii="Times New Roman" w:eastAsia="等线" w:hAnsi="Times New Roman" w:cs="Times New Roman"/>
          <w:b/>
          <w:bCs/>
          <w:color w:val="000000"/>
          <w:kern w:val="2"/>
        </w:rPr>
        <w:t xml:space="preserve">xpression of CTNNB1. </w:t>
      </w:r>
      <w:r>
        <w:rPr>
          <w:rFonts w:ascii="Times New Roman" w:eastAsia="等线" w:hAnsi="Times New Roman" w:cs="Times New Roman"/>
          <w:color w:val="000000"/>
          <w:kern w:val="2"/>
        </w:rPr>
        <w:t>(A) PCR analysis was performed to detect CTNNB1 mRNA</w:t>
      </w:r>
      <w:r w:rsidR="002F1E9B">
        <w:rPr>
          <w:rFonts w:ascii="Times New Roman" w:eastAsia="等线" w:hAnsi="Times New Roman" w:cs="Times New Roman"/>
          <w:color w:val="000000"/>
          <w:kern w:val="2"/>
        </w:rPr>
        <w:t>,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which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was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pulled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down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in RNA immunoprecipitation. cDNA of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the </w:t>
      </w:r>
      <w:r>
        <w:rPr>
          <w:rFonts w:ascii="Times New Roman" w:eastAsia="等线" w:hAnsi="Times New Roman" w:cs="Times New Roman"/>
          <w:color w:val="000000"/>
          <w:kern w:val="2"/>
        </w:rPr>
        <w:t>A549 cell group (</w:t>
      </w:r>
      <w:r w:rsidR="002F1E9B">
        <w:rPr>
          <w:rFonts w:ascii="Times New Roman" w:eastAsia="等线" w:hAnsi="Times New Roman" w:cs="Times New Roman"/>
          <w:color w:val="000000"/>
          <w:kern w:val="2"/>
        </w:rPr>
        <w:t>i</w:t>
      </w:r>
      <w:r>
        <w:rPr>
          <w:rFonts w:ascii="Times New Roman" w:eastAsia="等线" w:hAnsi="Times New Roman" w:cs="Times New Roman"/>
          <w:color w:val="000000"/>
          <w:kern w:val="2"/>
        </w:rPr>
        <w:t>nput) served as a positive control, and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 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IgG group served as a negative control. (B) The schematic diagram of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 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pC3.1/CDS report</w:t>
      </w:r>
      <w:r w:rsidR="002F1E9B">
        <w:rPr>
          <w:rFonts w:ascii="Times New Roman" w:eastAsia="等线" w:hAnsi="Times New Roman" w:cs="Times New Roman"/>
          <w:color w:val="000000"/>
          <w:kern w:val="2"/>
        </w:rPr>
        <w:t>er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. (C) mRNA levels of firefly luciferase in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the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RIP assay were quantified by </w:t>
      </w:r>
      <w:proofErr w:type="spellStart"/>
      <w:r>
        <w:rPr>
          <w:rFonts w:ascii="Times New Roman" w:eastAsia="等线" w:hAnsi="Times New Roman" w:cs="Times New Roman"/>
          <w:color w:val="000000"/>
          <w:kern w:val="2"/>
        </w:rPr>
        <w:t>qRT</w:t>
      </w:r>
      <w:proofErr w:type="spellEnd"/>
      <w:r>
        <w:rPr>
          <w:rFonts w:ascii="Times New Roman" w:eastAsia="等线" w:hAnsi="Times New Roman" w:cs="Times New Roman"/>
          <w:color w:val="000000"/>
          <w:kern w:val="2"/>
        </w:rPr>
        <w:t xml:space="preserve">-PCR. Data were normalized to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the 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input group and presented as 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the </w:t>
      </w:r>
      <w:r>
        <w:rPr>
          <w:rFonts w:ascii="Times New Roman" w:eastAsia="等线" w:hAnsi="Times New Roman" w:cs="Times New Roman"/>
          <w:color w:val="000000"/>
          <w:kern w:val="2"/>
        </w:rPr>
        <w:t>means ± SD from three independent experiments. (D) Degradation of the firefly luciferase mRNA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 was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analyzed by </w:t>
      </w:r>
      <w:proofErr w:type="spellStart"/>
      <w:r>
        <w:rPr>
          <w:rFonts w:ascii="Times New Roman" w:eastAsia="等线" w:hAnsi="Times New Roman" w:cs="Times New Roman"/>
          <w:color w:val="000000"/>
          <w:kern w:val="2"/>
        </w:rPr>
        <w:t>qRT</w:t>
      </w:r>
      <w:proofErr w:type="spellEnd"/>
      <w:r>
        <w:rPr>
          <w:rFonts w:ascii="Times New Roman" w:eastAsia="等线" w:hAnsi="Times New Roman" w:cs="Times New Roman"/>
          <w:color w:val="000000"/>
          <w:kern w:val="2"/>
        </w:rPr>
        <w:t>-PCR in A549 cells</w:t>
      </w:r>
      <w:r w:rsidR="002F1E9B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kern w:val="2"/>
        </w:rPr>
        <w:t>cotransfected</w:t>
      </w:r>
      <w:proofErr w:type="spellEnd"/>
      <w:r>
        <w:rPr>
          <w:rFonts w:ascii="Times New Roman" w:eastAsia="等线" w:hAnsi="Times New Roman" w:cs="Times New Roman"/>
          <w:color w:val="000000"/>
          <w:kern w:val="2"/>
        </w:rPr>
        <w:t xml:space="preserve"> with pC3.1/CDS report</w:t>
      </w:r>
      <w:r w:rsidR="000347BA">
        <w:rPr>
          <w:rFonts w:ascii="Times New Roman" w:eastAsia="等线" w:hAnsi="Times New Roman" w:cs="Times New Roman"/>
          <w:color w:val="000000"/>
          <w:kern w:val="2"/>
        </w:rPr>
        <w:t>er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and CIRP or control siRNAs. Data </w:t>
      </w:r>
      <w:r w:rsidR="000347BA">
        <w:rPr>
          <w:rFonts w:ascii="Times New Roman" w:eastAsia="等线" w:hAnsi="Times New Roman" w:cs="Times New Roman"/>
          <w:color w:val="000000"/>
          <w:kern w:val="2"/>
        </w:rPr>
        <w:t>are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shown as</w:t>
      </w:r>
      <w:r w:rsidR="000347BA">
        <w:rPr>
          <w:rFonts w:ascii="Times New Roman" w:eastAsia="等线" w:hAnsi="Times New Roman" w:cs="Times New Roman"/>
          <w:color w:val="000000"/>
          <w:kern w:val="2"/>
        </w:rPr>
        <w:t xml:space="preserve"> 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means ± SD from three independent experiments. (E) Luciferase expression was measured in A549 cells</w:t>
      </w:r>
      <w:r w:rsidR="000347BA">
        <w:rPr>
          <w:rFonts w:ascii="Times New Roman" w:eastAsia="等线" w:hAnsi="Times New Roman" w:cs="Times New Roman"/>
          <w:color w:val="000000"/>
          <w:kern w:val="2"/>
        </w:rPr>
        <w:t xml:space="preserve"> </w:t>
      </w:r>
      <w:proofErr w:type="spellStart"/>
      <w:r>
        <w:rPr>
          <w:rFonts w:ascii="Times New Roman" w:eastAsia="等线" w:hAnsi="Times New Roman" w:cs="Times New Roman"/>
          <w:color w:val="000000"/>
          <w:kern w:val="2"/>
        </w:rPr>
        <w:t>cotransfected</w:t>
      </w:r>
      <w:proofErr w:type="spellEnd"/>
      <w:r>
        <w:rPr>
          <w:rFonts w:ascii="Times New Roman" w:eastAsia="等线" w:hAnsi="Times New Roman" w:cs="Times New Roman"/>
          <w:color w:val="000000"/>
          <w:kern w:val="2"/>
        </w:rPr>
        <w:t xml:space="preserve"> with CIRP or control siRNAs with</w:t>
      </w:r>
      <w:r w:rsidR="000347BA">
        <w:rPr>
          <w:rFonts w:ascii="Times New Roman" w:eastAsia="等线" w:hAnsi="Times New Roman" w:cs="Times New Roman"/>
          <w:color w:val="000000"/>
          <w:kern w:val="2"/>
        </w:rPr>
        <w:t xml:space="preserve"> 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pC3.1/CDS report</w:t>
      </w:r>
      <w:r w:rsidR="0078349E">
        <w:rPr>
          <w:rFonts w:ascii="Times New Roman" w:eastAsia="等线" w:hAnsi="Times New Roman" w:cs="Times New Roman"/>
          <w:color w:val="000000"/>
          <w:kern w:val="2"/>
        </w:rPr>
        <w:t>er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. Data </w:t>
      </w:r>
      <w:r w:rsidR="0078349E">
        <w:rPr>
          <w:rFonts w:ascii="Times New Roman" w:eastAsia="等线" w:hAnsi="Times New Roman" w:cs="Times New Roman"/>
          <w:color w:val="000000"/>
          <w:kern w:val="2"/>
        </w:rPr>
        <w:t>are the</w:t>
      </w:r>
      <w:r>
        <w:rPr>
          <w:rFonts w:ascii="Times New Roman" w:eastAsia="等线" w:hAnsi="Times New Roman" w:cs="Times New Roman"/>
          <w:color w:val="000000"/>
          <w:kern w:val="2"/>
        </w:rPr>
        <w:t xml:space="preserve"> means ± SD from three independent experiments.</w:t>
      </w:r>
    </w:p>
    <w:p w14:paraId="5645932B" w14:textId="77777777" w:rsidR="00761313" w:rsidRPr="00761313" w:rsidRDefault="00761313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</w:p>
    <w:p w14:paraId="66EE7893" w14:textId="5B804A6A" w:rsidR="005A6D17" w:rsidRDefault="00B8668B" w:rsidP="002F3FB0">
      <w:pPr>
        <w:widowControl/>
        <w:jc w:val="left"/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</w:pPr>
      <w:r w:rsidRPr="00B8668B">
        <w:rPr>
          <w:rFonts w:ascii="Times New Roman" w:eastAsia="宋体" w:hAnsi="Times New Roman" w:cs="Times New Roman"/>
          <w:b/>
          <w:bCs/>
          <w:kern w:val="0"/>
          <w:sz w:val="28"/>
          <w:szCs w:val="28"/>
        </w:rPr>
        <w:t>References</w:t>
      </w:r>
    </w:p>
    <w:p w14:paraId="7FF64A34" w14:textId="77777777" w:rsidR="007274E1" w:rsidRPr="007274E1" w:rsidRDefault="005A6D17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r w:rsidRPr="00B06484">
        <w:rPr>
          <w:rFonts w:ascii="Times New Roman" w:eastAsia="宋体" w:hAnsi="Times New Roman" w:cs="Times New Roman"/>
          <w:kern w:val="0"/>
          <w:szCs w:val="21"/>
        </w:rPr>
        <w:fldChar w:fldCharType="begin"/>
      </w:r>
      <w:r w:rsidRPr="00B06484">
        <w:rPr>
          <w:rFonts w:ascii="Times New Roman" w:eastAsia="宋体" w:hAnsi="Times New Roman" w:cs="Times New Roman"/>
          <w:kern w:val="0"/>
          <w:szCs w:val="21"/>
        </w:rPr>
        <w:instrText xml:space="preserve"> ADDIN EN.REFLIST </w:instrText>
      </w:r>
      <w:r w:rsidRPr="00B06484">
        <w:rPr>
          <w:rFonts w:ascii="Times New Roman" w:eastAsia="宋体" w:hAnsi="Times New Roman" w:cs="Times New Roman"/>
          <w:kern w:val="0"/>
          <w:szCs w:val="21"/>
        </w:rPr>
        <w:fldChar w:fldCharType="separate"/>
      </w:r>
      <w:bookmarkStart w:id="46" w:name="_ENREF_1"/>
      <w:r w:rsidR="007274E1"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1.</w:t>
      </w:r>
      <w:r w:rsidR="007274E1"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Liao Y, Feng J, Zhang Y, Tang L, Wu S: </w:t>
      </w:r>
      <w:r w:rsidR="007274E1"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The mechanism of CIRP in inhibition of keratinocytes growth arrest and apoptosis following low dose UVB radiation.</w:t>
      </w:r>
      <w:r w:rsidR="007274E1"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="007274E1"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Molecular Carcinogenesis </w:t>
      </w:r>
      <w:r w:rsidR="007274E1"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2016.</w:t>
      </w:r>
      <w:bookmarkEnd w:id="46"/>
    </w:p>
    <w:p w14:paraId="4BB45EBC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47" w:name="_ENREF_2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2.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Li GQ, Fang YX, Liu Y, Meng FR, Wu X, Zhang CW, Zhang Y, Liu D, Gao B: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MALAT1-Driven Inhibition of Wnt Signal Impedes Proliferation and Inflammation in Fibroblast-Like Synoviocytes Through CTNNB1 Promoter Methylation in Rheumatoid Arthritis.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Hum Gene Ther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2019,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30: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1008-1022.</w:t>
      </w:r>
      <w:bookmarkEnd w:id="47"/>
    </w:p>
    <w:p w14:paraId="0967E866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48" w:name="_ENREF_3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3.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Mengxin, Lu, Qiangqiang, Ge, Gang, Wang, Yongwen, Luo, Xiaolong, Wei: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CIRBP is a novel oncogene in human bladder cancer inducing expression of HIF-1α.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Cell death &amp; disease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2018.</w:t>
      </w:r>
      <w:bookmarkEnd w:id="48"/>
    </w:p>
    <w:p w14:paraId="5C8267D5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49" w:name="_ENREF_4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4.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Weidensdorfer D, Stöhr N, Baude A, Lederer M, Köhn M, Schierhorn A, Buchmeier S, Wahle E, Hüttelmaier S: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Control of c-myc mRNA stability by IGF2BP1-associated cytoplasmic RNPs.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RNA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2009,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15: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104-115.</w:t>
      </w:r>
      <w:bookmarkEnd w:id="49"/>
    </w:p>
    <w:p w14:paraId="1792E030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50" w:name="_ENREF_5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5.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Sommer G, Rossa C, Chi AC, Neville BW, Heise T: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Implication of RNA-binding protein La in proliferation, migration and invasion of lymph node-metastasized hypopharyngeal SCC cells.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Plos One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2011,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6: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10.</w:t>
      </w:r>
      <w:bookmarkEnd w:id="50"/>
    </w:p>
    <w:p w14:paraId="50C09230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51" w:name="_ENREF_6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lastRenderedPageBreak/>
        <w:t>6.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Zhang H, Wang D, Li M, Plecitá-Hlavatá L, D'Alessandro A, Tauber J, Riddle S, Kumar S, Flockton A, McKeon BA, et al: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Metabolic and Proliferative State of Vascular Adventitial Fibroblasts in Pulmonary Hypertension Is Regulated Through a MicroRNA-124/PTBP1 (Polypyrimidine Tract Binding Protein 1)/Pyruvate Kinase Muscle Axis.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Circulation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2017,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136: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2468-2485.</w:t>
      </w:r>
      <w:bookmarkEnd w:id="51"/>
    </w:p>
    <w:p w14:paraId="03354F73" w14:textId="77777777" w:rsidR="007274E1" w:rsidRPr="007274E1" w:rsidRDefault="007274E1" w:rsidP="007274E1">
      <w:pPr>
        <w:ind w:left="720" w:hanging="720"/>
        <w:rPr>
          <w:rFonts w:ascii="等线" w:eastAsia="等线" w:hAnsi="等线" w:cs="Times New Roman"/>
          <w:noProof/>
          <w:kern w:val="0"/>
          <w:sz w:val="20"/>
          <w:szCs w:val="21"/>
        </w:rPr>
      </w:pPr>
      <w:bookmarkStart w:id="52" w:name="_ENREF_7"/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7.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ab/>
        <w:t xml:space="preserve">Lasham A, Samuel W, Cao H, Patel R, Mehta R, Stern JL, Reid G, Woolley AG, Miller LD, Black MA, et al: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YB-1, the E2F pathway, and regulation of tumor cell growth.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 </w:t>
      </w:r>
      <w:r w:rsidRPr="007274E1">
        <w:rPr>
          <w:rFonts w:ascii="等线" w:eastAsia="等线" w:hAnsi="等线" w:cs="Times New Roman"/>
          <w:i/>
          <w:noProof/>
          <w:kern w:val="0"/>
          <w:sz w:val="20"/>
          <w:szCs w:val="21"/>
        </w:rPr>
        <w:t xml:space="preserve">J Natl Cancer Inst 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 xml:space="preserve">2012, </w:t>
      </w:r>
      <w:r w:rsidRPr="007274E1">
        <w:rPr>
          <w:rFonts w:ascii="等线" w:eastAsia="等线" w:hAnsi="等线" w:cs="Times New Roman"/>
          <w:b/>
          <w:noProof/>
          <w:kern w:val="0"/>
          <w:sz w:val="20"/>
          <w:szCs w:val="21"/>
        </w:rPr>
        <w:t>104:</w:t>
      </w:r>
      <w:r w:rsidRPr="007274E1">
        <w:rPr>
          <w:rFonts w:ascii="等线" w:eastAsia="等线" w:hAnsi="等线" w:cs="Times New Roman"/>
          <w:noProof/>
          <w:kern w:val="0"/>
          <w:sz w:val="20"/>
          <w:szCs w:val="21"/>
        </w:rPr>
        <w:t>133-146.</w:t>
      </w:r>
      <w:bookmarkEnd w:id="52"/>
    </w:p>
    <w:p w14:paraId="0AC8D67C" w14:textId="6FCF6A7E" w:rsidR="007274E1" w:rsidRDefault="007274E1" w:rsidP="007274E1">
      <w:pPr>
        <w:rPr>
          <w:rFonts w:ascii="Times New Roman" w:eastAsia="等线" w:hAnsi="Times New Roman" w:cs="Times New Roman"/>
          <w:noProof/>
          <w:kern w:val="0"/>
          <w:szCs w:val="21"/>
        </w:rPr>
      </w:pPr>
    </w:p>
    <w:p w14:paraId="21BE78C0" w14:textId="2900CD08" w:rsidR="002F3FB0" w:rsidRDefault="005A6D17" w:rsidP="004B0348">
      <w:pPr>
        <w:spacing w:beforeLines="50" w:before="156"/>
        <w:rPr>
          <w:rFonts w:ascii="Times New Roman" w:eastAsia="宋体" w:hAnsi="Times New Roman" w:cs="Times New Roman"/>
          <w:kern w:val="0"/>
          <w:szCs w:val="21"/>
        </w:rPr>
      </w:pPr>
      <w:r w:rsidRPr="00B06484">
        <w:rPr>
          <w:rFonts w:ascii="Times New Roman" w:eastAsia="宋体" w:hAnsi="Times New Roman" w:cs="Times New Roman"/>
          <w:kern w:val="0"/>
          <w:szCs w:val="21"/>
        </w:rPr>
        <w:fldChar w:fldCharType="end"/>
      </w:r>
    </w:p>
    <w:sectPr w:rsidR="002F3FB0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53B9E" w14:textId="77777777" w:rsidR="00657C9F" w:rsidRDefault="00657C9F" w:rsidP="004860AA">
      <w:r>
        <w:separator/>
      </w:r>
    </w:p>
  </w:endnote>
  <w:endnote w:type="continuationSeparator" w:id="0">
    <w:p w14:paraId="3D537D54" w14:textId="77777777" w:rsidR="00657C9F" w:rsidRDefault="00657C9F" w:rsidP="00486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dvPTime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1774451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49DB800" w14:textId="2F18FF05" w:rsidR="00264F66" w:rsidRDefault="00264F66">
            <w:pPr>
              <w:pStyle w:val="a5"/>
              <w:jc w:val="center"/>
            </w:pPr>
            <w:r w:rsidRPr="00E64C9C">
              <w:rPr>
                <w:rFonts w:ascii="Times New Roman" w:hAnsi="Times New Roman" w:cs="Times New Roman"/>
                <w:color w:val="000000" w:themeColor="text1"/>
                <w:lang w:val="zh-CN"/>
              </w:rPr>
              <w:t xml:space="preserve"> </w: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instrText>PAGE</w:instrTex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64C9C">
              <w:rPr>
                <w:rFonts w:ascii="Times New Roman" w:hAnsi="Times New Roman" w:cs="Times New Roman"/>
                <w:color w:val="000000" w:themeColor="text1"/>
                <w:lang w:val="zh-CN"/>
              </w:rPr>
              <w:t>2</w: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  <w:r w:rsidR="00F7155A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E64C9C">
              <w:rPr>
                <w:rFonts w:ascii="Times New Roman" w:hAnsi="Times New Roman" w:cs="Times New Roman"/>
                <w:color w:val="000000" w:themeColor="text1"/>
                <w:lang w:val="zh-CN"/>
              </w:rPr>
              <w:t>/</w:t>
            </w:r>
            <w:r w:rsidR="00F7155A">
              <w:rPr>
                <w:rFonts w:ascii="Times New Roman" w:hAnsi="Times New Roman" w:cs="Times New Roman"/>
                <w:color w:val="000000" w:themeColor="text1"/>
                <w:lang w:val="zh-CN"/>
              </w:rPr>
              <w:t xml:space="preserve"> </w: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begin"/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instrText>NUMPAGES</w:instrTex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separate"/>
            </w:r>
            <w:r w:rsidRPr="00E64C9C">
              <w:rPr>
                <w:rFonts w:ascii="Times New Roman" w:hAnsi="Times New Roman" w:cs="Times New Roman"/>
                <w:color w:val="000000" w:themeColor="text1"/>
                <w:lang w:val="zh-CN"/>
              </w:rPr>
              <w:t>2</w:t>
            </w:r>
            <w:r w:rsidRPr="00E64C9C">
              <w:rPr>
                <w:rFonts w:ascii="Times New Roman" w:hAnsi="Times New Roman" w:cs="Times New Roman"/>
                <w:color w:val="000000" w:themeColor="text1"/>
              </w:rPr>
              <w:fldChar w:fldCharType="end"/>
            </w:r>
          </w:p>
        </w:sdtContent>
      </w:sdt>
    </w:sdtContent>
  </w:sdt>
  <w:p w14:paraId="26832B2D" w14:textId="77777777" w:rsidR="00264F66" w:rsidRDefault="00264F6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9A8769" w14:textId="77777777" w:rsidR="00657C9F" w:rsidRDefault="00657C9F" w:rsidP="004860AA">
      <w:r>
        <w:separator/>
      </w:r>
    </w:p>
  </w:footnote>
  <w:footnote w:type="continuationSeparator" w:id="0">
    <w:p w14:paraId="4CA68CC1" w14:textId="77777777" w:rsidR="00657C9F" w:rsidRDefault="00657C9F" w:rsidP="004860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Molecular Canc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/Libraries&gt;"/>
  </w:docVars>
  <w:rsids>
    <w:rsidRoot w:val="00EC4695"/>
    <w:rsid w:val="00004CDD"/>
    <w:rsid w:val="00016F5F"/>
    <w:rsid w:val="000347BA"/>
    <w:rsid w:val="000355F2"/>
    <w:rsid w:val="000372F6"/>
    <w:rsid w:val="00043B6E"/>
    <w:rsid w:val="00044E79"/>
    <w:rsid w:val="000627EC"/>
    <w:rsid w:val="00067D3E"/>
    <w:rsid w:val="000835AE"/>
    <w:rsid w:val="00084679"/>
    <w:rsid w:val="0009476C"/>
    <w:rsid w:val="00094BC7"/>
    <w:rsid w:val="000979E7"/>
    <w:rsid w:val="000A0B2B"/>
    <w:rsid w:val="000A5416"/>
    <w:rsid w:val="000B28C9"/>
    <w:rsid w:val="000C140E"/>
    <w:rsid w:val="000C2767"/>
    <w:rsid w:val="000D38CC"/>
    <w:rsid w:val="000D549A"/>
    <w:rsid w:val="000D5B30"/>
    <w:rsid w:val="000F6B71"/>
    <w:rsid w:val="00102C82"/>
    <w:rsid w:val="00120BE6"/>
    <w:rsid w:val="001216F0"/>
    <w:rsid w:val="00123CFC"/>
    <w:rsid w:val="001334B6"/>
    <w:rsid w:val="001646DB"/>
    <w:rsid w:val="00170EBB"/>
    <w:rsid w:val="00171B8A"/>
    <w:rsid w:val="00181E45"/>
    <w:rsid w:val="00182CE1"/>
    <w:rsid w:val="001975F0"/>
    <w:rsid w:val="001A1AE4"/>
    <w:rsid w:val="001A20FF"/>
    <w:rsid w:val="001A7187"/>
    <w:rsid w:val="001B23F4"/>
    <w:rsid w:val="001B627F"/>
    <w:rsid w:val="001C51FE"/>
    <w:rsid w:val="001E64DF"/>
    <w:rsid w:val="001F3F31"/>
    <w:rsid w:val="001F4B09"/>
    <w:rsid w:val="0021391F"/>
    <w:rsid w:val="002161FC"/>
    <w:rsid w:val="00237887"/>
    <w:rsid w:val="00242BEE"/>
    <w:rsid w:val="00257E9A"/>
    <w:rsid w:val="0026149D"/>
    <w:rsid w:val="0026164B"/>
    <w:rsid w:val="00261BE5"/>
    <w:rsid w:val="00264CF8"/>
    <w:rsid w:val="00264F66"/>
    <w:rsid w:val="002675FB"/>
    <w:rsid w:val="00270933"/>
    <w:rsid w:val="0027347B"/>
    <w:rsid w:val="00274AD2"/>
    <w:rsid w:val="0028306C"/>
    <w:rsid w:val="00283AD6"/>
    <w:rsid w:val="00294295"/>
    <w:rsid w:val="00295B4A"/>
    <w:rsid w:val="002977C8"/>
    <w:rsid w:val="002A1B87"/>
    <w:rsid w:val="002C654E"/>
    <w:rsid w:val="002C736E"/>
    <w:rsid w:val="002D1F59"/>
    <w:rsid w:val="002E1741"/>
    <w:rsid w:val="002E5425"/>
    <w:rsid w:val="002F1E9B"/>
    <w:rsid w:val="002F3FB0"/>
    <w:rsid w:val="002F5392"/>
    <w:rsid w:val="002F6EA8"/>
    <w:rsid w:val="00302B94"/>
    <w:rsid w:val="00317142"/>
    <w:rsid w:val="00322C4D"/>
    <w:rsid w:val="00327989"/>
    <w:rsid w:val="00340DA5"/>
    <w:rsid w:val="0035792A"/>
    <w:rsid w:val="003655C0"/>
    <w:rsid w:val="00365DA3"/>
    <w:rsid w:val="00367DE5"/>
    <w:rsid w:val="00375F40"/>
    <w:rsid w:val="00377147"/>
    <w:rsid w:val="003901D3"/>
    <w:rsid w:val="00392549"/>
    <w:rsid w:val="003929CE"/>
    <w:rsid w:val="00393C2A"/>
    <w:rsid w:val="003A1DF6"/>
    <w:rsid w:val="003A4942"/>
    <w:rsid w:val="003A7E31"/>
    <w:rsid w:val="003B0080"/>
    <w:rsid w:val="003C2C19"/>
    <w:rsid w:val="003D0CD5"/>
    <w:rsid w:val="003D1389"/>
    <w:rsid w:val="003D70DD"/>
    <w:rsid w:val="003E091D"/>
    <w:rsid w:val="003F717E"/>
    <w:rsid w:val="00400442"/>
    <w:rsid w:val="00401FD0"/>
    <w:rsid w:val="00415AF9"/>
    <w:rsid w:val="0042604A"/>
    <w:rsid w:val="00432A1F"/>
    <w:rsid w:val="0043633E"/>
    <w:rsid w:val="004369AA"/>
    <w:rsid w:val="0043750C"/>
    <w:rsid w:val="004417E9"/>
    <w:rsid w:val="004860AA"/>
    <w:rsid w:val="00487DAB"/>
    <w:rsid w:val="004904F5"/>
    <w:rsid w:val="004A11EC"/>
    <w:rsid w:val="004A1AAF"/>
    <w:rsid w:val="004B0348"/>
    <w:rsid w:val="004B574B"/>
    <w:rsid w:val="004C0292"/>
    <w:rsid w:val="004C70D2"/>
    <w:rsid w:val="004D0A76"/>
    <w:rsid w:val="004D0FE6"/>
    <w:rsid w:val="004E275B"/>
    <w:rsid w:val="004E7FAB"/>
    <w:rsid w:val="004F29DA"/>
    <w:rsid w:val="004F79EE"/>
    <w:rsid w:val="005052EE"/>
    <w:rsid w:val="00507932"/>
    <w:rsid w:val="00513B61"/>
    <w:rsid w:val="00514730"/>
    <w:rsid w:val="005158DE"/>
    <w:rsid w:val="00520289"/>
    <w:rsid w:val="0052360D"/>
    <w:rsid w:val="005323D5"/>
    <w:rsid w:val="00532871"/>
    <w:rsid w:val="00534AA0"/>
    <w:rsid w:val="005412BA"/>
    <w:rsid w:val="00550004"/>
    <w:rsid w:val="00555876"/>
    <w:rsid w:val="005603CB"/>
    <w:rsid w:val="005744F8"/>
    <w:rsid w:val="005807A9"/>
    <w:rsid w:val="005832A3"/>
    <w:rsid w:val="00591CE1"/>
    <w:rsid w:val="005A5D0B"/>
    <w:rsid w:val="005A6793"/>
    <w:rsid w:val="005A6D17"/>
    <w:rsid w:val="005B2E17"/>
    <w:rsid w:val="005C03A1"/>
    <w:rsid w:val="005D05CF"/>
    <w:rsid w:val="005D2E9C"/>
    <w:rsid w:val="005D5392"/>
    <w:rsid w:val="005D6D59"/>
    <w:rsid w:val="005E29D2"/>
    <w:rsid w:val="005E2DF5"/>
    <w:rsid w:val="005E5801"/>
    <w:rsid w:val="005F69E7"/>
    <w:rsid w:val="00605122"/>
    <w:rsid w:val="00613E0B"/>
    <w:rsid w:val="006226DC"/>
    <w:rsid w:val="00622E66"/>
    <w:rsid w:val="00634BED"/>
    <w:rsid w:val="00645FFF"/>
    <w:rsid w:val="00646ABE"/>
    <w:rsid w:val="0064709F"/>
    <w:rsid w:val="006569BC"/>
    <w:rsid w:val="00657C9F"/>
    <w:rsid w:val="00660DAE"/>
    <w:rsid w:val="006656FF"/>
    <w:rsid w:val="0066766E"/>
    <w:rsid w:val="00670F54"/>
    <w:rsid w:val="00672946"/>
    <w:rsid w:val="0067418C"/>
    <w:rsid w:val="00674372"/>
    <w:rsid w:val="006767B8"/>
    <w:rsid w:val="00680715"/>
    <w:rsid w:val="00680F60"/>
    <w:rsid w:val="006A419B"/>
    <w:rsid w:val="006B3E21"/>
    <w:rsid w:val="006E1720"/>
    <w:rsid w:val="006E7564"/>
    <w:rsid w:val="006F64A2"/>
    <w:rsid w:val="0070317C"/>
    <w:rsid w:val="00703CBC"/>
    <w:rsid w:val="00724F81"/>
    <w:rsid w:val="007274E1"/>
    <w:rsid w:val="00735A78"/>
    <w:rsid w:val="00753755"/>
    <w:rsid w:val="007564B1"/>
    <w:rsid w:val="00761313"/>
    <w:rsid w:val="00762164"/>
    <w:rsid w:val="007623C4"/>
    <w:rsid w:val="00771F87"/>
    <w:rsid w:val="00772312"/>
    <w:rsid w:val="00773315"/>
    <w:rsid w:val="007735EE"/>
    <w:rsid w:val="0077469C"/>
    <w:rsid w:val="0078349E"/>
    <w:rsid w:val="00794DE1"/>
    <w:rsid w:val="007A5A52"/>
    <w:rsid w:val="007B1159"/>
    <w:rsid w:val="007C55C6"/>
    <w:rsid w:val="007E0757"/>
    <w:rsid w:val="007F0C3F"/>
    <w:rsid w:val="007F55CB"/>
    <w:rsid w:val="008130E6"/>
    <w:rsid w:val="008210B9"/>
    <w:rsid w:val="00837248"/>
    <w:rsid w:val="00841E94"/>
    <w:rsid w:val="0084293F"/>
    <w:rsid w:val="008452ED"/>
    <w:rsid w:val="00845B7F"/>
    <w:rsid w:val="00865B57"/>
    <w:rsid w:val="00865F84"/>
    <w:rsid w:val="008A423D"/>
    <w:rsid w:val="008B1544"/>
    <w:rsid w:val="008B41C6"/>
    <w:rsid w:val="008D1B61"/>
    <w:rsid w:val="008D62C4"/>
    <w:rsid w:val="008E4812"/>
    <w:rsid w:val="008F76A8"/>
    <w:rsid w:val="00903177"/>
    <w:rsid w:val="00910624"/>
    <w:rsid w:val="00920B7D"/>
    <w:rsid w:val="00924D55"/>
    <w:rsid w:val="009277CB"/>
    <w:rsid w:val="009432A6"/>
    <w:rsid w:val="00964CF2"/>
    <w:rsid w:val="00965C51"/>
    <w:rsid w:val="009715E7"/>
    <w:rsid w:val="00976C6C"/>
    <w:rsid w:val="00981191"/>
    <w:rsid w:val="00981C56"/>
    <w:rsid w:val="00983FA3"/>
    <w:rsid w:val="009960DC"/>
    <w:rsid w:val="009C417C"/>
    <w:rsid w:val="009D2BDF"/>
    <w:rsid w:val="009D73C1"/>
    <w:rsid w:val="009E45BA"/>
    <w:rsid w:val="009F7B0B"/>
    <w:rsid w:val="00A00588"/>
    <w:rsid w:val="00A00D2C"/>
    <w:rsid w:val="00A0273A"/>
    <w:rsid w:val="00A12A97"/>
    <w:rsid w:val="00A22150"/>
    <w:rsid w:val="00A23954"/>
    <w:rsid w:val="00A23E03"/>
    <w:rsid w:val="00A266C7"/>
    <w:rsid w:val="00A31D1F"/>
    <w:rsid w:val="00A4250B"/>
    <w:rsid w:val="00A5187A"/>
    <w:rsid w:val="00A52CE3"/>
    <w:rsid w:val="00A53A9C"/>
    <w:rsid w:val="00A556F6"/>
    <w:rsid w:val="00A72BA8"/>
    <w:rsid w:val="00A95DD3"/>
    <w:rsid w:val="00AB04C0"/>
    <w:rsid w:val="00AB55C5"/>
    <w:rsid w:val="00AC5D31"/>
    <w:rsid w:val="00AD6F95"/>
    <w:rsid w:val="00AE4CD4"/>
    <w:rsid w:val="00AE56C7"/>
    <w:rsid w:val="00AF16A2"/>
    <w:rsid w:val="00AF5F9A"/>
    <w:rsid w:val="00B06484"/>
    <w:rsid w:val="00B14C4B"/>
    <w:rsid w:val="00B16400"/>
    <w:rsid w:val="00B30F11"/>
    <w:rsid w:val="00B50697"/>
    <w:rsid w:val="00B813D9"/>
    <w:rsid w:val="00B841C4"/>
    <w:rsid w:val="00B8668B"/>
    <w:rsid w:val="00BA3A35"/>
    <w:rsid w:val="00BA687D"/>
    <w:rsid w:val="00BD5B23"/>
    <w:rsid w:val="00BD7155"/>
    <w:rsid w:val="00BE2287"/>
    <w:rsid w:val="00BE2459"/>
    <w:rsid w:val="00BF34E7"/>
    <w:rsid w:val="00C032C8"/>
    <w:rsid w:val="00C04D10"/>
    <w:rsid w:val="00C1127B"/>
    <w:rsid w:val="00C23D3E"/>
    <w:rsid w:val="00C2591D"/>
    <w:rsid w:val="00C27990"/>
    <w:rsid w:val="00C27DF9"/>
    <w:rsid w:val="00C45901"/>
    <w:rsid w:val="00C45A61"/>
    <w:rsid w:val="00C511D8"/>
    <w:rsid w:val="00C52205"/>
    <w:rsid w:val="00C578B8"/>
    <w:rsid w:val="00C734B8"/>
    <w:rsid w:val="00C73A9E"/>
    <w:rsid w:val="00C77398"/>
    <w:rsid w:val="00C80934"/>
    <w:rsid w:val="00C84FB0"/>
    <w:rsid w:val="00C96F7F"/>
    <w:rsid w:val="00C97176"/>
    <w:rsid w:val="00C979F6"/>
    <w:rsid w:val="00CA699C"/>
    <w:rsid w:val="00CA72D2"/>
    <w:rsid w:val="00CB2265"/>
    <w:rsid w:val="00CB6DEF"/>
    <w:rsid w:val="00CB74A0"/>
    <w:rsid w:val="00CC5F82"/>
    <w:rsid w:val="00D04D22"/>
    <w:rsid w:val="00D21FCF"/>
    <w:rsid w:val="00D32D82"/>
    <w:rsid w:val="00D376AD"/>
    <w:rsid w:val="00D45075"/>
    <w:rsid w:val="00D57615"/>
    <w:rsid w:val="00D629F4"/>
    <w:rsid w:val="00D85F99"/>
    <w:rsid w:val="00D92637"/>
    <w:rsid w:val="00DB2884"/>
    <w:rsid w:val="00DB2ABA"/>
    <w:rsid w:val="00DB48CE"/>
    <w:rsid w:val="00DB7838"/>
    <w:rsid w:val="00DC1605"/>
    <w:rsid w:val="00DC713C"/>
    <w:rsid w:val="00DD0F63"/>
    <w:rsid w:val="00DD4DA4"/>
    <w:rsid w:val="00DE6E09"/>
    <w:rsid w:val="00E00BB5"/>
    <w:rsid w:val="00E03A6E"/>
    <w:rsid w:val="00E21678"/>
    <w:rsid w:val="00E263D1"/>
    <w:rsid w:val="00E3415E"/>
    <w:rsid w:val="00E37C50"/>
    <w:rsid w:val="00E52FF7"/>
    <w:rsid w:val="00E53FBD"/>
    <w:rsid w:val="00E57AEA"/>
    <w:rsid w:val="00E64C9C"/>
    <w:rsid w:val="00E87BD0"/>
    <w:rsid w:val="00E9449A"/>
    <w:rsid w:val="00E95CEE"/>
    <w:rsid w:val="00EC4695"/>
    <w:rsid w:val="00EC4F8F"/>
    <w:rsid w:val="00ED0D32"/>
    <w:rsid w:val="00ED7BE1"/>
    <w:rsid w:val="00EE2D9F"/>
    <w:rsid w:val="00EE4221"/>
    <w:rsid w:val="00EE59BD"/>
    <w:rsid w:val="00EE6244"/>
    <w:rsid w:val="00EE637E"/>
    <w:rsid w:val="00EE6A6F"/>
    <w:rsid w:val="00EF43DA"/>
    <w:rsid w:val="00F02158"/>
    <w:rsid w:val="00F027A7"/>
    <w:rsid w:val="00F15167"/>
    <w:rsid w:val="00F21FFA"/>
    <w:rsid w:val="00F5136B"/>
    <w:rsid w:val="00F56FA0"/>
    <w:rsid w:val="00F660E9"/>
    <w:rsid w:val="00F7155A"/>
    <w:rsid w:val="00F726A0"/>
    <w:rsid w:val="00F736E6"/>
    <w:rsid w:val="00F76D94"/>
    <w:rsid w:val="00F90DE2"/>
    <w:rsid w:val="00F96389"/>
    <w:rsid w:val="00FD08A7"/>
    <w:rsid w:val="00FD544B"/>
    <w:rsid w:val="00FD662C"/>
    <w:rsid w:val="00FE2B14"/>
    <w:rsid w:val="00FF26D4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4D24C97"/>
  <w15:chartTrackingRefBased/>
  <w15:docId w15:val="{19230A73-3012-4278-B4A6-5E54918C1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4C9C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680715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E1741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60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860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860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860AA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771F8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8">
    <w:name w:val="Table Grid"/>
    <w:basedOn w:val="a1"/>
    <w:uiPriority w:val="39"/>
    <w:rsid w:val="00DD4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5A6D1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5A6D17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680715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2E1741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AF95D4-41A1-443B-9F9F-78EE629F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11</Pages>
  <Words>4813</Words>
  <Characters>27438</Characters>
  <Application>Microsoft Office Word</Application>
  <DocSecurity>0</DocSecurity>
  <Lines>228</Lines>
  <Paragraphs>64</Paragraphs>
  <ScaleCrop>false</ScaleCrop>
  <Company/>
  <LinksUpToDate>false</LinksUpToDate>
  <CharactersWithSpaces>32187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 Liao</dc:creator>
  <cp:keywords/>
  <dc:description/>
  <cp:lastModifiedBy>联想</cp:lastModifiedBy>
  <cp:revision>285</cp:revision>
  <dcterms:created xsi:type="dcterms:W3CDTF">2020-06-10T09:19:00Z</dcterms:created>
  <dcterms:modified xsi:type="dcterms:W3CDTF">2021-07-25T01:27:00Z</dcterms:modified>
</cp:coreProperties>
</file>