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73FADA" w14:textId="3C38A35C" w:rsidR="002360D6" w:rsidRPr="00442A22" w:rsidRDefault="002360D6" w:rsidP="00BE2EDA">
      <w:pPr>
        <w:jc w:val="both"/>
        <w:rPr>
          <w:rFonts w:cs="Times New Roman"/>
          <w:szCs w:val="24"/>
        </w:rPr>
      </w:pPr>
      <w:bookmarkStart w:id="0" w:name="_Hlk78912342"/>
      <w:r w:rsidRPr="003E66C0">
        <w:rPr>
          <w:rFonts w:cs="Times New Roman"/>
          <w:b/>
          <w:szCs w:val="24"/>
        </w:rPr>
        <w:t>Supplementa</w:t>
      </w:r>
      <w:r>
        <w:rPr>
          <w:rFonts w:cs="Times New Roman"/>
          <w:b/>
          <w:szCs w:val="24"/>
        </w:rPr>
        <w:t>ry</w:t>
      </w:r>
      <w:r w:rsidRPr="003E66C0">
        <w:rPr>
          <w:rFonts w:cs="Times New Roman"/>
          <w:b/>
          <w:szCs w:val="24"/>
        </w:rPr>
        <w:t xml:space="preserve"> Table</w:t>
      </w:r>
      <w:r w:rsidR="00B27E28">
        <w:rPr>
          <w:rFonts w:cs="Times New Roman"/>
          <w:b/>
          <w:szCs w:val="24"/>
        </w:rPr>
        <w:t xml:space="preserve"> 1</w:t>
      </w:r>
      <w:r w:rsidRPr="003E66C0">
        <w:rPr>
          <w:rFonts w:cs="Times New Roman"/>
          <w:b/>
          <w:szCs w:val="24"/>
        </w:rPr>
        <w:t xml:space="preserve">. </w:t>
      </w:r>
      <w:r w:rsidR="00B27E28" w:rsidRPr="00B27E28">
        <w:rPr>
          <w:rFonts w:cs="Times New Roman"/>
          <w:szCs w:val="24"/>
        </w:rPr>
        <w:t>Non-</w:t>
      </w:r>
      <w:r w:rsidR="002D4994">
        <w:rPr>
          <w:rFonts w:cs="Times New Roman"/>
          <w:szCs w:val="24"/>
        </w:rPr>
        <w:t>h</w:t>
      </w:r>
      <w:r w:rsidR="002D4994" w:rsidRPr="000A2767">
        <w:rPr>
          <w:rFonts w:cs="Times New Roman"/>
          <w:szCs w:val="24"/>
        </w:rPr>
        <w:t xml:space="preserve">ematological </w:t>
      </w:r>
      <w:r w:rsidR="002D4994">
        <w:rPr>
          <w:rFonts w:cs="Times New Roman"/>
          <w:szCs w:val="24"/>
        </w:rPr>
        <w:t>a</w:t>
      </w:r>
      <w:r w:rsidRPr="00B27E28">
        <w:rPr>
          <w:rFonts w:cs="Times New Roman"/>
          <w:szCs w:val="24"/>
        </w:rPr>
        <w:t>dv</w:t>
      </w:r>
      <w:r w:rsidRPr="00442A22">
        <w:rPr>
          <w:rFonts w:cs="Times New Roman"/>
          <w:szCs w:val="24"/>
        </w:rPr>
        <w:t xml:space="preserve">erse events after </w:t>
      </w:r>
      <w:r w:rsidR="001C5AA3">
        <w:rPr>
          <w:rFonts w:cs="Times New Roman"/>
          <w:szCs w:val="24"/>
        </w:rPr>
        <w:t>BCMA-CD38</w:t>
      </w:r>
      <w:r w:rsidRPr="00442A22">
        <w:rPr>
          <w:rFonts w:cs="Times New Roman"/>
          <w:szCs w:val="24"/>
        </w:rPr>
        <w:t xml:space="preserve"> CAR-T infusion.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23"/>
        <w:gridCol w:w="3262"/>
        <w:gridCol w:w="1116"/>
        <w:gridCol w:w="1378"/>
        <w:gridCol w:w="1134"/>
        <w:gridCol w:w="2459"/>
      </w:tblGrid>
      <w:tr w:rsidR="00ED0FCE" w:rsidRPr="00292BB3" w14:paraId="2F7A5996" w14:textId="77777777" w:rsidTr="00ED0FCE">
        <w:trPr>
          <w:trHeight w:hRule="exact" w:val="871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bookmarkEnd w:id="0"/>
          <w:p w14:paraId="16279FCF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NO.</w:t>
            </w:r>
          </w:p>
          <w:p w14:paraId="092A7D6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198A8C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Adverse Events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E4E430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start time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1302A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persistent time (d)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593B7F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CRS grade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4C62E3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  <w:lang w:eastAsia="zh-CN"/>
              </w:rPr>
            </w:pPr>
            <w:r>
              <w:rPr>
                <w:rFonts w:eastAsia="宋体" w:cs="Times New Roman" w:hint="eastAsia"/>
                <w:color w:val="000000"/>
                <w:szCs w:val="24"/>
                <w:lang w:eastAsia="zh-CN"/>
              </w:rPr>
              <w:t>T</w:t>
            </w:r>
            <w:r>
              <w:rPr>
                <w:rFonts w:eastAsia="宋体" w:cs="Times New Roman"/>
                <w:color w:val="000000"/>
                <w:szCs w:val="24"/>
                <w:lang w:eastAsia="zh-CN"/>
              </w:rPr>
              <w:t>reatment</w:t>
            </w:r>
          </w:p>
        </w:tc>
      </w:tr>
      <w:tr w:rsidR="00ED0FCE" w:rsidRPr="006D4898" w14:paraId="66479538" w14:textId="77777777" w:rsidTr="00ED0FCE">
        <w:trPr>
          <w:trHeight w:hRule="exact" w:val="414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B8F09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B00F2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fever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011FC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d3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EFB1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375A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2</w:t>
            </w:r>
          </w:p>
        </w:tc>
        <w:tc>
          <w:tcPr>
            <w:tcW w:w="245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9D54868" w14:textId="6B7B0E02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6D4898">
              <w:rPr>
                <w:rFonts w:eastAsia="宋体" w:cs="Times New Roman"/>
                <w:color w:val="000000"/>
                <w:szCs w:val="24"/>
              </w:rPr>
              <w:t>NSAIDS</w:t>
            </w:r>
            <w:r w:rsidR="000D7BAF">
              <w:rPr>
                <w:rFonts w:eastAsia="宋体" w:cs="Times New Roman"/>
                <w:color w:val="000000"/>
                <w:szCs w:val="24"/>
              </w:rPr>
              <w:t>,</w:t>
            </w:r>
            <w:r w:rsidR="007613AC">
              <w:rPr>
                <w:rFonts w:eastAsia="宋体" w:cs="Times New Roman"/>
                <w:color w:val="000000"/>
                <w:szCs w:val="24"/>
              </w:rPr>
              <w:t xml:space="preserve"> </w:t>
            </w:r>
            <w:r w:rsidR="000D7BAF">
              <w:rPr>
                <w:rFonts w:eastAsia="宋体" w:cs="Times New Roman"/>
                <w:color w:val="000000"/>
                <w:szCs w:val="24"/>
              </w:rPr>
              <w:t>anti-infection</w:t>
            </w:r>
          </w:p>
        </w:tc>
      </w:tr>
      <w:tr w:rsidR="00ED0FCE" w:rsidRPr="006D4898" w14:paraId="3A2410E9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48492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EBF3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myalgias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A633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D24B3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5BA34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6B0501D4" w14:textId="77777777" w:rsidR="00DF43BF" w:rsidRPr="006D4898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28CCD28D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9996F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FE22F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fatigue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4FB04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EAF68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BF249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1A0ABBA1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ED0FCE" w:rsidRPr="00292BB3" w14:paraId="6A22E4AC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63480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90510" w14:textId="2A10764C" w:rsidR="00DF43BF" w:rsidRPr="00292BB3" w:rsidRDefault="00527B59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dissociative arthralgia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42C9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FD81A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23437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2569E27F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ED0FCE" w:rsidRPr="00292BB3" w14:paraId="36EAC564" w14:textId="77777777" w:rsidTr="00ED0FCE">
        <w:trPr>
          <w:trHeight w:hRule="exact" w:val="414"/>
          <w:jc w:val="center"/>
        </w:trPr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7446DF8" w14:textId="77777777" w:rsidR="00902332" w:rsidRPr="00292BB3" w:rsidRDefault="00902332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3B657C" w14:textId="200E1E5A" w:rsidR="00902332" w:rsidRPr="00902332" w:rsidRDefault="00902332" w:rsidP="002B4672">
            <w:pPr>
              <w:jc w:val="center"/>
              <w:rPr>
                <w:rFonts w:eastAsia="宋体" w:cs="Times New Roman"/>
                <w:szCs w:val="24"/>
              </w:rPr>
            </w:pPr>
            <w:r w:rsidRPr="00902332">
              <w:rPr>
                <w:rFonts w:eastAsia="宋体" w:cs="Times New Roman"/>
                <w:szCs w:val="24"/>
              </w:rPr>
              <w:t>upper respiratory tract infection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B12E32" w14:textId="77777777" w:rsidR="00902332" w:rsidRPr="00902332" w:rsidRDefault="00902332" w:rsidP="002B4672">
            <w:pPr>
              <w:jc w:val="center"/>
              <w:rPr>
                <w:rFonts w:eastAsia="宋体" w:cs="Times New Roman"/>
                <w:szCs w:val="24"/>
              </w:rPr>
            </w:pPr>
          </w:p>
        </w:tc>
        <w:tc>
          <w:tcPr>
            <w:tcW w:w="137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46206F" w14:textId="77777777" w:rsidR="00902332" w:rsidRPr="00292BB3" w:rsidRDefault="00902332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1572E4B" w14:textId="77777777" w:rsidR="00902332" w:rsidRPr="00292BB3" w:rsidRDefault="00902332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5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897E9A2" w14:textId="77777777" w:rsidR="00902332" w:rsidRPr="00292BB3" w:rsidRDefault="00902332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ED0FCE" w:rsidRPr="00292BB3" w14:paraId="3185EBD4" w14:textId="77777777" w:rsidTr="00ED0FCE">
        <w:trPr>
          <w:trHeight w:hRule="exact" w:val="414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B7FB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F522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ostealgia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0086D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d1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FF80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B8B8D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3</w:t>
            </w:r>
          </w:p>
        </w:tc>
        <w:tc>
          <w:tcPr>
            <w:tcW w:w="245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0A553A0" w14:textId="5EB2B865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6D4898">
              <w:rPr>
                <w:rFonts w:eastAsia="宋体" w:cs="Times New Roman"/>
                <w:color w:val="000000"/>
                <w:szCs w:val="24"/>
              </w:rPr>
              <w:t>NSAIDS</w:t>
            </w:r>
            <w:r>
              <w:rPr>
                <w:rFonts w:eastAsia="宋体" w:cs="Times New Roman"/>
                <w:color w:val="000000"/>
                <w:szCs w:val="24"/>
              </w:rPr>
              <w:t>,</w:t>
            </w:r>
            <w:r w:rsidRPr="009F6243">
              <w:rPr>
                <w:rFonts w:eastAsia="宋体" w:cs="Times New Roman"/>
                <w:color w:val="000000"/>
                <w:szCs w:val="24"/>
              </w:rPr>
              <w:t xml:space="preserve"> steroids, anti-infection, </w:t>
            </w:r>
            <w:r>
              <w:rPr>
                <w:rFonts w:eastAsia="宋体" w:cs="Times New Roman"/>
                <w:color w:val="000000"/>
                <w:szCs w:val="24"/>
              </w:rPr>
              <w:t>b</w:t>
            </w:r>
            <w:r w:rsidRPr="009F6243">
              <w:rPr>
                <w:rFonts w:eastAsia="宋体" w:cs="Times New Roman"/>
                <w:color w:val="000000"/>
                <w:szCs w:val="24"/>
              </w:rPr>
              <w:t xml:space="preserve">lood product infusion and other supportive </w:t>
            </w:r>
            <w:r w:rsidR="00DF5B00">
              <w:rPr>
                <w:rFonts w:eastAsia="宋体" w:cs="Times New Roman"/>
                <w:color w:val="000000"/>
                <w:szCs w:val="24"/>
              </w:rPr>
              <w:t>therapy</w:t>
            </w:r>
          </w:p>
        </w:tc>
      </w:tr>
      <w:tr w:rsidR="00ED0FCE" w:rsidRPr="00292BB3" w14:paraId="19226193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5018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865E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fatigue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9D18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882AF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A4E7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7910EB5E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35E7E031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5F19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1CF4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fever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98AB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B89F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88964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2A4BB83E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31529906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07E1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1D402" w14:textId="21914F48" w:rsidR="00DF43BF" w:rsidRPr="00292BB3" w:rsidRDefault="00527B59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78587E">
              <w:rPr>
                <w:rFonts w:eastAsia="宋体" w:cs="Times New Roman"/>
                <w:color w:val="000000"/>
                <w:szCs w:val="24"/>
              </w:rPr>
              <w:t>coagulopathy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F052E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66EE2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89E4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5E5D0340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4A5182CE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C54ECD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6CDD39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dissociative arthralgia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6FA9DF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D4CBDF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9DE73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BBC854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3A728884" w14:textId="77777777" w:rsidTr="00ED0FCE">
        <w:trPr>
          <w:trHeight w:hRule="exact" w:val="414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3F16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0CAB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fatigue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DC791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d3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DCD8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2BBA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3</w:t>
            </w:r>
          </w:p>
        </w:tc>
        <w:tc>
          <w:tcPr>
            <w:tcW w:w="245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9D639C1" w14:textId="3B0FA060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6D4898">
              <w:rPr>
                <w:rFonts w:eastAsia="宋体" w:cs="Times New Roman"/>
                <w:color w:val="000000"/>
                <w:szCs w:val="24"/>
              </w:rPr>
              <w:t>NSAIDS</w:t>
            </w:r>
            <w:r>
              <w:rPr>
                <w:rFonts w:eastAsia="宋体" w:cs="Times New Roman"/>
                <w:color w:val="000000"/>
                <w:szCs w:val="24"/>
              </w:rPr>
              <w:t>, anti-infection</w:t>
            </w:r>
            <w:r w:rsidR="00AD4F6F">
              <w:rPr>
                <w:rFonts w:eastAsia="宋体" w:cs="Times New Roman"/>
                <w:color w:val="000000"/>
                <w:szCs w:val="24"/>
              </w:rPr>
              <w:t>, and oxygen therapy</w:t>
            </w:r>
          </w:p>
        </w:tc>
      </w:tr>
      <w:tr w:rsidR="00ED0FCE" w:rsidRPr="00292BB3" w14:paraId="195AD281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BFCE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218A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fever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8F712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B21B0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846F6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3B572608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ED0FCE" w:rsidRPr="00292BB3" w14:paraId="2DA8C289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A7149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8CFDD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dissociative arthralgia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B430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7330B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DFC1F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6DBE03E8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ED0FCE" w:rsidRPr="00292BB3" w14:paraId="214B037F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BC0EF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56F63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myalgias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EE54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EDD77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2DDB2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21DFC9BC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ED0FCE" w:rsidRPr="00292BB3" w14:paraId="50320032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4F9F2F10" w14:textId="77777777" w:rsidR="00902332" w:rsidRPr="00292BB3" w:rsidRDefault="00902332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DD5BCB" w14:textId="53045108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  <w:lang w:eastAsia="zh-CN"/>
              </w:rPr>
            </w:pPr>
            <w:r>
              <w:rPr>
                <w:rFonts w:eastAsia="宋体" w:cs="Times New Roman"/>
                <w:color w:val="000000"/>
                <w:szCs w:val="24"/>
                <w:lang w:eastAsia="zh-CN"/>
              </w:rPr>
              <w:t>lung infection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4F175290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4CC733A8" w14:textId="77777777" w:rsidR="00902332" w:rsidRPr="00292BB3" w:rsidRDefault="00902332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1115899A" w14:textId="77777777" w:rsidR="00902332" w:rsidRPr="00292BB3" w:rsidRDefault="00902332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024C9D0F" w14:textId="77777777" w:rsidR="00902332" w:rsidRPr="00292BB3" w:rsidRDefault="00902332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ED0FCE" w:rsidRPr="00292BB3" w14:paraId="08619E88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D1DC94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0060D5" w14:textId="1D4C4C52" w:rsidR="00DF43BF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H</w:t>
            </w:r>
            <w:r w:rsidR="00DF43BF" w:rsidRPr="00292BB3">
              <w:rPr>
                <w:rFonts w:eastAsia="宋体" w:cs="Times New Roman"/>
                <w:color w:val="000000"/>
                <w:szCs w:val="24"/>
              </w:rPr>
              <w:t>eadache</w:t>
            </w:r>
          </w:p>
          <w:p w14:paraId="6F07F181" w14:textId="19FB7691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C8D69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DDABC9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140FB0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4AAD2B0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ED0FCE" w:rsidRPr="00292BB3" w14:paraId="10F96B27" w14:textId="77777777" w:rsidTr="00ED0FCE">
        <w:trPr>
          <w:trHeight w:hRule="exact" w:val="414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0B6CCC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599A1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N</w:t>
            </w:r>
            <w:r>
              <w:rPr>
                <w:rFonts w:eastAsia="宋体" w:cs="Times New Roman"/>
                <w:color w:val="000000"/>
                <w:szCs w:val="24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791EE0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A24BE4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4665D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0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BD8DE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  <w:lang w:eastAsia="zh-CN"/>
              </w:rPr>
            </w:pPr>
            <w:r>
              <w:rPr>
                <w:rFonts w:eastAsia="宋体" w:cs="Times New Roman" w:hint="eastAsia"/>
                <w:color w:val="000000"/>
                <w:szCs w:val="24"/>
                <w:lang w:eastAsia="zh-CN"/>
              </w:rPr>
              <w:t>N</w:t>
            </w:r>
            <w:r>
              <w:rPr>
                <w:rFonts w:eastAsia="宋体" w:cs="Times New Roman"/>
                <w:color w:val="000000"/>
                <w:szCs w:val="24"/>
                <w:lang w:eastAsia="zh-CN"/>
              </w:rPr>
              <w:t>/A</w:t>
            </w:r>
          </w:p>
        </w:tc>
      </w:tr>
      <w:tr w:rsidR="00ED0FCE" w:rsidRPr="00292BB3" w14:paraId="5E6155F5" w14:textId="77777777" w:rsidTr="00ED0FCE">
        <w:trPr>
          <w:trHeight w:hRule="exact" w:val="414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06C4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74AC4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myalgias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C330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d5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E1D5D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9246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1</w:t>
            </w:r>
          </w:p>
        </w:tc>
        <w:tc>
          <w:tcPr>
            <w:tcW w:w="245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896059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  <w:lang w:eastAsia="zh-CN"/>
              </w:rPr>
            </w:pPr>
            <w:r>
              <w:rPr>
                <w:rFonts w:eastAsia="宋体" w:cs="Times New Roman" w:hint="eastAsia"/>
                <w:color w:val="000000"/>
                <w:szCs w:val="24"/>
                <w:lang w:eastAsia="zh-CN"/>
              </w:rPr>
              <w:t>N</w:t>
            </w:r>
            <w:r>
              <w:rPr>
                <w:rFonts w:eastAsia="宋体" w:cs="Times New Roman"/>
                <w:color w:val="000000"/>
                <w:szCs w:val="24"/>
                <w:lang w:eastAsia="zh-CN"/>
              </w:rPr>
              <w:t>o</w:t>
            </w:r>
          </w:p>
        </w:tc>
      </w:tr>
      <w:tr w:rsidR="00ED0FCE" w:rsidRPr="00292BB3" w14:paraId="24AADB79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B8B9E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810A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dissociative arthralgia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3B1D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AFA92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B8EFB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7A68E1C9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ED0FCE" w:rsidRPr="00292BB3" w14:paraId="6F277A76" w14:textId="77777777" w:rsidTr="00ED0FCE">
        <w:trPr>
          <w:trHeight w:hRule="exact" w:val="414"/>
          <w:jc w:val="center"/>
        </w:trPr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1D77AD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1850FD8" w14:textId="5891E6FE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902332">
              <w:rPr>
                <w:rFonts w:eastAsia="宋体" w:cs="Times New Roman"/>
                <w:szCs w:val="24"/>
              </w:rPr>
              <w:t>digestive infection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8BDD62B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CDFD79" w14:textId="77777777" w:rsidR="00902332" w:rsidRPr="00292BB3" w:rsidRDefault="00902332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A81DA3C" w14:textId="77777777" w:rsidR="00902332" w:rsidRPr="00292BB3" w:rsidRDefault="00902332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5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29DEA04" w14:textId="77777777" w:rsidR="00902332" w:rsidRPr="00292BB3" w:rsidRDefault="00902332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ED0FCE" w:rsidRPr="00292BB3" w14:paraId="5FE1D401" w14:textId="77777777" w:rsidTr="00ED0FCE">
        <w:trPr>
          <w:trHeight w:hRule="exact" w:val="414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289BF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B479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fever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6589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d0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0EEC0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45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3EC1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5</w:t>
            </w:r>
          </w:p>
        </w:tc>
        <w:tc>
          <w:tcPr>
            <w:tcW w:w="245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2A49B2C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6D4898">
              <w:rPr>
                <w:rFonts w:eastAsia="宋体" w:cs="Times New Roman"/>
                <w:color w:val="000000"/>
                <w:szCs w:val="24"/>
              </w:rPr>
              <w:t>NSAIDS</w:t>
            </w:r>
            <w:r>
              <w:rPr>
                <w:rFonts w:eastAsia="宋体" w:cs="Times New Roman"/>
                <w:color w:val="000000"/>
                <w:szCs w:val="24"/>
              </w:rPr>
              <w:t>,</w:t>
            </w:r>
            <w:r w:rsidRPr="009F6243">
              <w:rPr>
                <w:rFonts w:eastAsia="宋体" w:cs="Times New Roman"/>
                <w:color w:val="000000"/>
                <w:szCs w:val="24"/>
              </w:rPr>
              <w:t xml:space="preserve"> steroids, anti-infection, </w:t>
            </w:r>
            <w:r>
              <w:rPr>
                <w:rFonts w:eastAsia="宋体" w:cs="Times New Roman"/>
                <w:color w:val="000000"/>
                <w:szCs w:val="24"/>
              </w:rPr>
              <w:t>b</w:t>
            </w:r>
            <w:r w:rsidRPr="009F6243">
              <w:rPr>
                <w:rFonts w:eastAsia="宋体" w:cs="Times New Roman"/>
                <w:color w:val="000000"/>
                <w:szCs w:val="24"/>
              </w:rPr>
              <w:t>lood product infusion</w:t>
            </w:r>
            <w:r>
              <w:rPr>
                <w:rFonts w:eastAsia="宋体" w:cs="Times New Roman"/>
                <w:color w:val="000000"/>
                <w:szCs w:val="24"/>
              </w:rPr>
              <w:t>,</w:t>
            </w:r>
            <w:r w:rsidRPr="00B5420A">
              <w:rPr>
                <w:rFonts w:eastAsia="宋体" w:cs="Times New Roman"/>
                <w:color w:val="000000" w:themeColor="text1"/>
                <w:szCs w:val="24"/>
              </w:rPr>
              <w:t xml:space="preserve"> plasma exchange and other supportive therapy.</w:t>
            </w:r>
          </w:p>
        </w:tc>
      </w:tr>
      <w:tr w:rsidR="00ED0FCE" w:rsidRPr="00292BB3" w14:paraId="2CC3DF66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F0F3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79D8E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dyspnea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40BB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1DE4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9BE4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5F35C49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60545764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E204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8FD90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ostealgia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458F3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541BD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7B2DF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2955EC3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09B4809C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98DDE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43EC2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fatigue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892C2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3071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43622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568D66F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27B25D39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6877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87D5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myalgias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D0542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FBDF2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6C841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26CD2933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52D2E172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F296E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50CA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gastrointestinal symptoms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2EBD0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D4FA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558E9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0040D909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59C744FD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FAE93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935A9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HLH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C82C4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1621C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D9BE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13F28439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3F096742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3B7D452E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D3BD6B" w14:textId="66CB1781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902332">
              <w:rPr>
                <w:rFonts w:eastAsia="宋体" w:cs="Times New Roman"/>
                <w:szCs w:val="24"/>
              </w:rPr>
              <w:t>septicemia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09168532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4000820A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6E89A048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30D6E484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6A14D041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AE8649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62795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focal pain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D5916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3859B0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D58809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CD09C9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1E43654D" w14:textId="77777777" w:rsidTr="00ED0FCE">
        <w:trPr>
          <w:trHeight w:hRule="exact" w:val="414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8647D2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7E26F2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N</w:t>
            </w:r>
            <w:r>
              <w:rPr>
                <w:rFonts w:eastAsia="宋体" w:cs="Times New Roman"/>
                <w:color w:val="000000"/>
                <w:szCs w:val="24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A8DBB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01F876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A59FCE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0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F092F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  <w:lang w:eastAsia="zh-CN"/>
              </w:rPr>
            </w:pPr>
            <w:r>
              <w:rPr>
                <w:rFonts w:eastAsia="宋体" w:cs="Times New Roman" w:hint="eastAsia"/>
                <w:color w:val="000000"/>
                <w:szCs w:val="24"/>
                <w:lang w:eastAsia="zh-CN"/>
              </w:rPr>
              <w:t>N</w:t>
            </w:r>
            <w:r>
              <w:rPr>
                <w:rFonts w:eastAsia="宋体" w:cs="Times New Roman"/>
                <w:color w:val="000000"/>
                <w:szCs w:val="24"/>
                <w:lang w:eastAsia="zh-CN"/>
              </w:rPr>
              <w:t>/A</w:t>
            </w:r>
          </w:p>
        </w:tc>
      </w:tr>
      <w:tr w:rsidR="00ED0FCE" w:rsidRPr="00292BB3" w14:paraId="134A299A" w14:textId="77777777" w:rsidTr="00ED0FCE">
        <w:trPr>
          <w:trHeight w:hRule="exact" w:val="414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204C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E1CE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bookmarkStart w:id="1" w:name="OLE_LINK4"/>
            <w:bookmarkStart w:id="2" w:name="OLE_LINK5"/>
            <w:r w:rsidRPr="00292BB3">
              <w:rPr>
                <w:rFonts w:eastAsia="宋体" w:cs="Times New Roman"/>
                <w:color w:val="000000"/>
                <w:szCs w:val="24"/>
              </w:rPr>
              <w:t>tachycardia</w:t>
            </w:r>
            <w:bookmarkEnd w:id="1"/>
            <w:bookmarkEnd w:id="2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7EF9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d15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F1859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12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5D37E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2</w:t>
            </w:r>
          </w:p>
        </w:tc>
        <w:tc>
          <w:tcPr>
            <w:tcW w:w="245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C0F555A" w14:textId="6FC3C148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6D4898">
              <w:rPr>
                <w:rFonts w:eastAsia="宋体" w:cs="Times New Roman"/>
                <w:color w:val="000000"/>
                <w:szCs w:val="24"/>
              </w:rPr>
              <w:t>NSAIDS</w:t>
            </w:r>
            <w:r w:rsidR="0078587E">
              <w:rPr>
                <w:rFonts w:eastAsia="宋体" w:cs="Times New Roman"/>
                <w:color w:val="000000"/>
                <w:szCs w:val="24"/>
              </w:rPr>
              <w:t xml:space="preserve">, </w:t>
            </w:r>
            <w:r w:rsidR="00823946" w:rsidRPr="0078587E">
              <w:rPr>
                <w:rFonts w:eastAsia="宋体" w:cs="Times New Roman"/>
                <w:color w:val="000000"/>
                <w:szCs w:val="24"/>
              </w:rPr>
              <w:t>anti-infection</w:t>
            </w:r>
          </w:p>
        </w:tc>
      </w:tr>
      <w:tr w:rsidR="00ED0FCE" w:rsidRPr="00292BB3" w14:paraId="708FA8B5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AAC80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85CC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fever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C138F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749E9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B5E51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744E07D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617074FB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80D4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261C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fatigue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E6C0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34D1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151A3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3D758B5E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7115CF0C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4A73D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091C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numb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51EC3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A03C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F69D1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45EB5B2E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215E8CB2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144C1777" w14:textId="77777777" w:rsidR="0078587E" w:rsidRPr="00292BB3" w:rsidRDefault="0078587E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62CE2CF" w14:textId="48AD5AEB" w:rsidR="0078587E" w:rsidRPr="00292BB3" w:rsidRDefault="0078587E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78587E">
              <w:rPr>
                <w:rFonts w:eastAsia="宋体" w:cs="Times New Roman"/>
                <w:color w:val="000000"/>
                <w:szCs w:val="24"/>
              </w:rPr>
              <w:t>coagulopathy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4305E9FA" w14:textId="77777777" w:rsidR="0078587E" w:rsidRPr="00292BB3" w:rsidRDefault="0078587E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54EE004C" w14:textId="77777777" w:rsidR="0078587E" w:rsidRPr="00292BB3" w:rsidRDefault="0078587E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498E53B4" w14:textId="77777777" w:rsidR="0078587E" w:rsidRPr="00292BB3" w:rsidRDefault="0078587E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742DF009" w14:textId="77777777" w:rsidR="0078587E" w:rsidRPr="00292BB3" w:rsidRDefault="0078587E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2E9BBCD2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B4E94E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674F8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ostealgia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636B39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1560E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33F0D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0AB16F0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243A2DAB" w14:textId="77777777" w:rsidTr="00ED0FCE">
        <w:trPr>
          <w:trHeight w:hRule="exact" w:val="414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790A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4C0F0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dizzy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A9D7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d12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7B5C0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44039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2</w:t>
            </w:r>
          </w:p>
        </w:tc>
        <w:tc>
          <w:tcPr>
            <w:tcW w:w="245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F308A66" w14:textId="1F25B909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6D4898">
              <w:rPr>
                <w:rFonts w:eastAsia="宋体" w:cs="Times New Roman"/>
                <w:color w:val="000000"/>
                <w:szCs w:val="24"/>
              </w:rPr>
              <w:t>NSAIDS</w:t>
            </w:r>
            <w:r w:rsidR="00823946">
              <w:rPr>
                <w:rFonts w:eastAsia="宋体" w:cs="Times New Roman"/>
                <w:color w:val="000000"/>
                <w:szCs w:val="24"/>
              </w:rPr>
              <w:t>, anti-infection</w:t>
            </w:r>
          </w:p>
        </w:tc>
      </w:tr>
      <w:tr w:rsidR="00ED0FCE" w:rsidRPr="00292BB3" w14:paraId="087F191C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6BEF4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87B92" w14:textId="60DF263D" w:rsidR="00DF43BF" w:rsidRPr="00292BB3" w:rsidRDefault="006119F3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/>
                <w:color w:val="000000"/>
                <w:szCs w:val="24"/>
              </w:rPr>
              <w:t>m</w:t>
            </w:r>
            <w:r w:rsidR="00DF43BF" w:rsidRPr="00292BB3">
              <w:rPr>
                <w:rFonts w:eastAsia="宋体" w:cs="Times New Roman"/>
                <w:color w:val="000000"/>
                <w:szCs w:val="24"/>
              </w:rPr>
              <w:t>yalgias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95D3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9E445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6E402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495622BA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ED0FCE" w:rsidRPr="00292BB3" w14:paraId="1181822E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F2EAFE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2DBF02" w14:textId="5F6E08B6" w:rsidR="00DF43BF" w:rsidRPr="00292BB3" w:rsidRDefault="006119F3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/>
                <w:color w:val="000000"/>
                <w:szCs w:val="24"/>
              </w:rPr>
              <w:t>f</w:t>
            </w:r>
            <w:r w:rsidR="00DF43BF" w:rsidRPr="00292BB3">
              <w:rPr>
                <w:rFonts w:eastAsia="宋体" w:cs="Times New Roman"/>
                <w:color w:val="000000"/>
                <w:szCs w:val="24"/>
              </w:rPr>
              <w:t>ever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057410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425677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FBE619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BB7493E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ED0FCE" w:rsidRPr="00292BB3" w14:paraId="07507E41" w14:textId="77777777" w:rsidTr="00ED0FCE">
        <w:trPr>
          <w:trHeight w:hRule="exact" w:val="414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BCA1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4DB14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bookmarkStart w:id="3" w:name="OLE_LINK2"/>
            <w:bookmarkStart w:id="4" w:name="OLE_LINK3"/>
            <w:r w:rsidRPr="00292BB3">
              <w:rPr>
                <w:rFonts w:eastAsia="宋体" w:cs="Times New Roman"/>
                <w:color w:val="000000"/>
                <w:szCs w:val="24"/>
              </w:rPr>
              <w:t>ostealgia</w:t>
            </w:r>
            <w:bookmarkEnd w:id="3"/>
            <w:bookmarkEnd w:id="4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5585F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d1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C00A4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13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15C09" w14:textId="36D5DA6C" w:rsidR="00DF43BF" w:rsidRPr="00292BB3" w:rsidRDefault="0078587E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/>
                <w:color w:val="000000"/>
                <w:szCs w:val="24"/>
              </w:rPr>
              <w:t>3</w:t>
            </w:r>
          </w:p>
        </w:tc>
        <w:tc>
          <w:tcPr>
            <w:tcW w:w="245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104918B" w14:textId="1038B9A5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6D4898">
              <w:rPr>
                <w:rFonts w:eastAsia="宋体" w:cs="Times New Roman"/>
                <w:color w:val="000000"/>
                <w:szCs w:val="24"/>
              </w:rPr>
              <w:t>NSAIDS</w:t>
            </w:r>
            <w:r w:rsidR="00823946">
              <w:rPr>
                <w:rFonts w:eastAsia="宋体" w:cs="Times New Roman"/>
                <w:color w:val="000000"/>
                <w:szCs w:val="24"/>
              </w:rPr>
              <w:t>, anti-infection, liver function impairment, and other supportive therapy</w:t>
            </w:r>
          </w:p>
        </w:tc>
      </w:tr>
      <w:tr w:rsidR="00ED0FCE" w:rsidRPr="00292BB3" w14:paraId="45BE9BFB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7B5FFE93" w14:textId="77777777" w:rsidR="00315EEA" w:rsidRPr="00292BB3" w:rsidRDefault="00315EEA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B647E9" w14:textId="6B0866F6" w:rsidR="00315EEA" w:rsidRPr="00292BB3" w:rsidRDefault="00315EEA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myalgias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67F18EE2" w14:textId="77777777" w:rsidR="00315EEA" w:rsidRPr="00292BB3" w:rsidRDefault="00315EEA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39035AC1" w14:textId="77777777" w:rsidR="00315EEA" w:rsidRPr="00292BB3" w:rsidRDefault="00315EEA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50BD721B" w14:textId="77777777" w:rsidR="00315EEA" w:rsidRPr="00292BB3" w:rsidRDefault="00315EEA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0ECF6767" w14:textId="77777777" w:rsidR="00315EEA" w:rsidRPr="00292BB3" w:rsidRDefault="00315EEA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03CF5775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31B09D43" w14:textId="77777777" w:rsidR="00315EEA" w:rsidRPr="00292BB3" w:rsidRDefault="00315EEA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F8DCFA8" w14:textId="68CC42A2" w:rsidR="00315EEA" w:rsidRPr="00292BB3" w:rsidRDefault="00315EEA" w:rsidP="002B4672">
            <w:pPr>
              <w:jc w:val="center"/>
              <w:rPr>
                <w:rFonts w:eastAsia="宋体" w:cs="Times New Roman"/>
                <w:color w:val="000000"/>
                <w:szCs w:val="24"/>
                <w:lang w:eastAsia="zh-CN"/>
              </w:rPr>
            </w:pPr>
            <w:r>
              <w:rPr>
                <w:rFonts w:eastAsia="宋体" w:cs="Times New Roman" w:hint="eastAsia"/>
                <w:color w:val="000000"/>
                <w:szCs w:val="24"/>
                <w:lang w:eastAsia="zh-CN"/>
              </w:rPr>
              <w:t>f</w:t>
            </w:r>
            <w:r>
              <w:rPr>
                <w:rFonts w:eastAsia="宋体" w:cs="Times New Roman"/>
                <w:color w:val="000000"/>
                <w:szCs w:val="24"/>
                <w:lang w:eastAsia="zh-CN"/>
              </w:rPr>
              <w:t>atigue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5E644256" w14:textId="77777777" w:rsidR="00315EEA" w:rsidRPr="00292BB3" w:rsidRDefault="00315EEA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4751C312" w14:textId="77777777" w:rsidR="00315EEA" w:rsidRPr="00292BB3" w:rsidRDefault="00315EEA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26B55D9C" w14:textId="77777777" w:rsidR="00315EEA" w:rsidRPr="00292BB3" w:rsidRDefault="00315EEA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16D4FBDF" w14:textId="77777777" w:rsidR="00315EEA" w:rsidRPr="00292BB3" w:rsidRDefault="00315EEA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73600F22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65AD1254" w14:textId="77777777" w:rsidR="00AD4F6F" w:rsidRPr="00292BB3" w:rsidRDefault="00AD4F6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BA4FDA7" w14:textId="4C97D0BB" w:rsidR="00AD4F6F" w:rsidRDefault="00AD4F6F" w:rsidP="002B4672">
            <w:pPr>
              <w:jc w:val="center"/>
              <w:rPr>
                <w:rFonts w:eastAsia="宋体" w:cs="Times New Roman"/>
                <w:color w:val="000000"/>
                <w:szCs w:val="24"/>
                <w:lang w:eastAsia="zh-CN"/>
              </w:rPr>
            </w:pPr>
            <w:r>
              <w:rPr>
                <w:rFonts w:eastAsia="宋体" w:cs="Times New Roman"/>
                <w:color w:val="000000"/>
                <w:szCs w:val="24"/>
                <w:lang w:eastAsia="zh-CN"/>
              </w:rPr>
              <w:t>liver dysfunction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43A3C10A" w14:textId="77777777" w:rsidR="00AD4F6F" w:rsidRPr="00292BB3" w:rsidRDefault="00AD4F6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7C318082" w14:textId="77777777" w:rsidR="00AD4F6F" w:rsidRPr="00292BB3" w:rsidRDefault="00AD4F6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121C004D" w14:textId="77777777" w:rsidR="00AD4F6F" w:rsidRPr="00292BB3" w:rsidRDefault="00AD4F6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5744543A" w14:textId="77777777" w:rsidR="00AD4F6F" w:rsidRPr="00292BB3" w:rsidRDefault="00AD4F6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2C2421B9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7A2694DA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5296775" w14:textId="3595AEDD" w:rsidR="00902332" w:rsidRDefault="00902332" w:rsidP="00902332">
            <w:pPr>
              <w:jc w:val="center"/>
              <w:rPr>
                <w:rFonts w:eastAsia="宋体" w:cs="Times New Roman"/>
                <w:color w:val="000000"/>
                <w:szCs w:val="24"/>
                <w:lang w:eastAsia="zh-CN"/>
              </w:rPr>
            </w:pPr>
            <w:r>
              <w:rPr>
                <w:rFonts w:eastAsia="宋体" w:cs="Times New Roman"/>
                <w:color w:val="000000"/>
                <w:szCs w:val="24"/>
                <w:lang w:eastAsia="zh-CN"/>
              </w:rPr>
              <w:t>lung infection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1072BB83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1C90596C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68C34CFD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276D6E10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59D89C08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0847A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B18271" w14:textId="197BE8BF" w:rsidR="00DF43BF" w:rsidRPr="00292BB3" w:rsidRDefault="00315EEA" w:rsidP="002B4672">
            <w:pPr>
              <w:jc w:val="center"/>
              <w:rPr>
                <w:rFonts w:eastAsia="宋体" w:cs="Times New Roman"/>
                <w:color w:val="000000"/>
                <w:szCs w:val="24"/>
                <w:lang w:eastAsia="zh-CN"/>
              </w:rPr>
            </w:pPr>
            <w:r>
              <w:rPr>
                <w:rFonts w:eastAsia="宋体" w:cs="Times New Roman" w:hint="eastAsia"/>
                <w:color w:val="000000"/>
                <w:szCs w:val="24"/>
                <w:lang w:eastAsia="zh-CN"/>
              </w:rPr>
              <w:t>f</w:t>
            </w:r>
            <w:r>
              <w:rPr>
                <w:rFonts w:eastAsia="宋体" w:cs="Times New Roman"/>
                <w:color w:val="000000"/>
                <w:szCs w:val="24"/>
                <w:lang w:eastAsia="zh-CN"/>
              </w:rPr>
              <w:t>ever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E632C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368403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7335C3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0E26F6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62BE560C" w14:textId="77777777" w:rsidTr="00ED0FCE">
        <w:trPr>
          <w:trHeight w:hRule="exact" w:val="414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E6C209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AEB90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N</w:t>
            </w:r>
            <w:r>
              <w:rPr>
                <w:rFonts w:eastAsia="宋体" w:cs="Times New Roman"/>
                <w:color w:val="000000"/>
                <w:szCs w:val="24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FCE84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67E879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4E4D63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0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FBAA3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  <w:lang w:eastAsia="zh-CN"/>
              </w:rPr>
            </w:pPr>
            <w:r>
              <w:rPr>
                <w:rFonts w:eastAsia="宋体" w:cs="Times New Roman" w:hint="eastAsia"/>
                <w:color w:val="000000"/>
                <w:szCs w:val="24"/>
                <w:lang w:eastAsia="zh-CN"/>
              </w:rPr>
              <w:t>N</w:t>
            </w:r>
            <w:r>
              <w:rPr>
                <w:rFonts w:eastAsia="宋体" w:cs="Times New Roman"/>
                <w:color w:val="000000"/>
                <w:szCs w:val="24"/>
                <w:lang w:eastAsia="zh-CN"/>
              </w:rPr>
              <w:t>/A</w:t>
            </w:r>
          </w:p>
        </w:tc>
      </w:tr>
      <w:tr w:rsidR="00ED0FCE" w:rsidRPr="00292BB3" w14:paraId="3840CC37" w14:textId="77777777" w:rsidTr="00ED0FCE">
        <w:trPr>
          <w:trHeight w:hRule="exact" w:val="414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8088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C6B7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fever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3FCE3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d3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97AF0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11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E274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3</w:t>
            </w:r>
          </w:p>
        </w:tc>
        <w:tc>
          <w:tcPr>
            <w:tcW w:w="245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7D66DD8" w14:textId="0302A9B6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6D4898">
              <w:rPr>
                <w:rFonts w:eastAsia="宋体" w:cs="Times New Roman"/>
                <w:color w:val="000000"/>
                <w:szCs w:val="24"/>
              </w:rPr>
              <w:t>NSAIDS</w:t>
            </w:r>
            <w:r>
              <w:rPr>
                <w:rFonts w:eastAsia="宋体" w:cs="Times New Roman"/>
                <w:color w:val="000000"/>
                <w:szCs w:val="24"/>
              </w:rPr>
              <w:t>,</w:t>
            </w:r>
            <w:r w:rsidRPr="009F6243">
              <w:rPr>
                <w:rFonts w:eastAsia="宋体" w:cs="Times New Roman"/>
                <w:color w:val="000000"/>
                <w:szCs w:val="24"/>
              </w:rPr>
              <w:t xml:space="preserve"> steroids, anti-infection, and other supportive t</w:t>
            </w:r>
            <w:r w:rsidR="00DF5B00">
              <w:rPr>
                <w:rFonts w:eastAsia="宋体" w:cs="Times New Roman"/>
                <w:color w:val="000000"/>
                <w:szCs w:val="24"/>
              </w:rPr>
              <w:t>herapy</w:t>
            </w:r>
          </w:p>
        </w:tc>
      </w:tr>
      <w:tr w:rsidR="00ED0FCE" w:rsidRPr="00292BB3" w14:paraId="44753502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71E2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D165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fatigue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EBC5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CC41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BF99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54C27E54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1CB98F42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F550F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6D453" w14:textId="6760FE10" w:rsidR="00DF43BF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/>
                <w:color w:val="000000"/>
                <w:szCs w:val="24"/>
              </w:rPr>
              <w:t>d</w:t>
            </w:r>
            <w:r w:rsidR="00DF43BF" w:rsidRPr="00292BB3">
              <w:rPr>
                <w:rFonts w:eastAsia="宋体" w:cs="Times New Roman"/>
                <w:color w:val="000000"/>
                <w:szCs w:val="24"/>
              </w:rPr>
              <w:t>izzy</w:t>
            </w:r>
          </w:p>
          <w:p w14:paraId="647C4FF2" w14:textId="77777777" w:rsidR="00902332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  <w:p w14:paraId="32EEF74B" w14:textId="37AC350F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1BFB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5275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366EF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3140C45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7AF61EBA" w14:textId="77777777" w:rsidTr="00ED0FCE">
        <w:trPr>
          <w:trHeight w:hRule="exact" w:val="414"/>
          <w:jc w:val="center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1C257968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AF4047" w14:textId="40AEB903" w:rsidR="00902332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  <w:lang w:eastAsia="zh-CN"/>
              </w:rPr>
            </w:pPr>
            <w:r>
              <w:rPr>
                <w:rFonts w:eastAsia="宋体" w:cs="Times New Roman"/>
                <w:color w:val="000000"/>
                <w:szCs w:val="24"/>
                <w:lang w:eastAsia="zh-CN"/>
              </w:rPr>
              <w:t>lung infection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3241D828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230E53BE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77AF785C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tcBorders>
              <w:left w:val="nil"/>
              <w:right w:val="nil"/>
            </w:tcBorders>
            <w:vAlign w:val="center"/>
          </w:tcPr>
          <w:p w14:paraId="21A9678C" w14:textId="77777777" w:rsidR="00902332" w:rsidRPr="00292BB3" w:rsidRDefault="00902332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25445FCD" w14:textId="77777777" w:rsidTr="00ED0FCE">
        <w:trPr>
          <w:trHeight w:hRule="exact" w:val="414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9934C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54868E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N</w:t>
            </w:r>
            <w:r>
              <w:rPr>
                <w:rFonts w:eastAsia="宋体" w:cs="Times New Roman"/>
                <w:color w:val="000000"/>
                <w:szCs w:val="24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BAB50D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C087CB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2648F0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0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C9295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  <w:lang w:eastAsia="zh-CN"/>
              </w:rPr>
            </w:pPr>
            <w:r>
              <w:rPr>
                <w:rFonts w:eastAsia="宋体" w:cs="Times New Roman" w:hint="eastAsia"/>
                <w:color w:val="000000"/>
                <w:szCs w:val="24"/>
                <w:lang w:eastAsia="zh-CN"/>
              </w:rPr>
              <w:t>N</w:t>
            </w:r>
            <w:r>
              <w:rPr>
                <w:rFonts w:eastAsia="宋体" w:cs="Times New Roman"/>
                <w:color w:val="000000"/>
                <w:szCs w:val="24"/>
                <w:lang w:eastAsia="zh-CN"/>
              </w:rPr>
              <w:t>/A</w:t>
            </w:r>
          </w:p>
        </w:tc>
      </w:tr>
      <w:tr w:rsidR="00ED0FCE" w:rsidRPr="00292BB3" w14:paraId="160B456E" w14:textId="77777777" w:rsidTr="00ED0FCE">
        <w:trPr>
          <w:trHeight w:hRule="exact" w:val="414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C09D9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2A38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gastrointestinal symptoms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80F6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d1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43724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13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42D8E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1</w:t>
            </w:r>
          </w:p>
        </w:tc>
        <w:tc>
          <w:tcPr>
            <w:tcW w:w="245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D447363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 w:hint="eastAsia"/>
                <w:color w:val="000000"/>
                <w:szCs w:val="24"/>
                <w:lang w:eastAsia="zh-CN"/>
              </w:rPr>
              <w:t>P</w:t>
            </w:r>
            <w:r>
              <w:rPr>
                <w:rFonts w:eastAsia="宋体" w:cs="Times New Roman"/>
                <w:color w:val="000000"/>
                <w:szCs w:val="24"/>
                <w:lang w:eastAsia="zh-CN"/>
              </w:rPr>
              <w:t xml:space="preserve">roton-pump inhibitor (PPI), </w:t>
            </w:r>
            <w:r w:rsidRPr="006D4898">
              <w:rPr>
                <w:rFonts w:eastAsia="宋体" w:cs="Times New Roman"/>
                <w:color w:val="000000"/>
                <w:szCs w:val="24"/>
              </w:rPr>
              <w:t>NSAIDS</w:t>
            </w:r>
          </w:p>
        </w:tc>
      </w:tr>
      <w:tr w:rsidR="00ED0FCE" w:rsidRPr="00292BB3" w14:paraId="5E3059FA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343BC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A54A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myalgias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F0800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2C6B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DFE5F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2E145C94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67C931A8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8BF3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C49F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gastrointestinal symptoms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E705C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934E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FD763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6596DDD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2CC820A1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2EED9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1B521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dissociative arthralgia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E729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F5FF4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0DD9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1671F4C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7546FCF2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88C05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052E4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focal pain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8BBB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60884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169CC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34C499A4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1BF058B5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62BDFC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1F3FF1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numb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E4E0C3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8F5503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BD0219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50640C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  <w:tr w:rsidR="00ED0FCE" w:rsidRPr="00292BB3" w14:paraId="1A787E83" w14:textId="77777777" w:rsidTr="00ED0FCE">
        <w:trPr>
          <w:trHeight w:hRule="exact" w:val="414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7CAA1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56923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focal pain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F5E39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d1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E89DF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C0FB2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1</w:t>
            </w:r>
          </w:p>
        </w:tc>
        <w:tc>
          <w:tcPr>
            <w:tcW w:w="245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AD2F7C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  <w:lang w:eastAsia="zh-CN"/>
              </w:rPr>
            </w:pPr>
            <w:r>
              <w:rPr>
                <w:rFonts w:eastAsia="宋体" w:cs="Times New Roman"/>
                <w:color w:val="000000"/>
                <w:szCs w:val="24"/>
                <w:lang w:eastAsia="zh-CN"/>
              </w:rPr>
              <w:t>NSAIDS, painkiller</w:t>
            </w:r>
          </w:p>
        </w:tc>
      </w:tr>
      <w:tr w:rsidR="00ED0FCE" w:rsidRPr="00292BB3" w14:paraId="2BBEE134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A2CAD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0AE76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dyspnea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18E8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5AA95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DF24A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4354EAC2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ED0FCE" w:rsidRPr="00292BB3" w14:paraId="18041250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298CA03A" w14:textId="77777777" w:rsidR="00315EEA" w:rsidRPr="00292BB3" w:rsidRDefault="00315EEA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EB9987" w14:textId="27BD64BB" w:rsidR="00315EEA" w:rsidRPr="00292BB3" w:rsidRDefault="00315EEA" w:rsidP="002B4672">
            <w:pPr>
              <w:jc w:val="center"/>
              <w:rPr>
                <w:rFonts w:eastAsia="宋体" w:cs="Times New Roman"/>
                <w:color w:val="000000"/>
                <w:szCs w:val="24"/>
                <w:lang w:eastAsia="zh-CN"/>
              </w:rPr>
            </w:pPr>
            <w:r>
              <w:rPr>
                <w:rFonts w:eastAsia="宋体" w:cs="Times New Roman" w:hint="eastAsia"/>
                <w:color w:val="000000"/>
                <w:szCs w:val="24"/>
                <w:lang w:eastAsia="zh-CN"/>
              </w:rPr>
              <w:t>f</w:t>
            </w:r>
            <w:r>
              <w:rPr>
                <w:rFonts w:eastAsia="宋体" w:cs="Times New Roman"/>
                <w:color w:val="000000"/>
                <w:szCs w:val="24"/>
                <w:lang w:eastAsia="zh-CN"/>
              </w:rPr>
              <w:t>ever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736D9C51" w14:textId="77777777" w:rsidR="00315EEA" w:rsidRPr="00292BB3" w:rsidRDefault="00315EEA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4F12CC2E" w14:textId="77777777" w:rsidR="00315EEA" w:rsidRPr="00292BB3" w:rsidRDefault="00315EEA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1F2FEB30" w14:textId="77777777" w:rsidR="00315EEA" w:rsidRPr="00292BB3" w:rsidRDefault="00315EEA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right w:val="nil"/>
            </w:tcBorders>
            <w:vAlign w:val="center"/>
          </w:tcPr>
          <w:p w14:paraId="0C5E4830" w14:textId="77777777" w:rsidR="00315EEA" w:rsidRPr="00292BB3" w:rsidRDefault="00315EEA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ED0FCE" w:rsidRPr="00292BB3" w14:paraId="2DED8382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D261BB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FC149B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fatigue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AF57B2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C43C41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48555E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BFFC320" w14:textId="77777777" w:rsidR="00DF43BF" w:rsidRPr="00292BB3" w:rsidRDefault="00DF43BF" w:rsidP="002B4672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ED0FCE" w:rsidRPr="00292BB3" w14:paraId="42159AF1" w14:textId="77777777" w:rsidTr="00ED0FCE">
        <w:trPr>
          <w:trHeight w:hRule="exact" w:val="414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AE6C0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3030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fever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814FD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d7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9E18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E2461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2</w:t>
            </w:r>
          </w:p>
        </w:tc>
        <w:tc>
          <w:tcPr>
            <w:tcW w:w="245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C966E63" w14:textId="0E034F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6D4898">
              <w:rPr>
                <w:rFonts w:eastAsia="宋体" w:cs="Times New Roman"/>
                <w:color w:val="000000"/>
                <w:szCs w:val="24"/>
              </w:rPr>
              <w:t>NSAIDS</w:t>
            </w:r>
            <w:r>
              <w:rPr>
                <w:rFonts w:eastAsia="宋体" w:cs="Times New Roman"/>
                <w:color w:val="000000"/>
                <w:szCs w:val="24"/>
              </w:rPr>
              <w:t>,</w:t>
            </w:r>
            <w:r w:rsidR="00ED0FCE">
              <w:rPr>
                <w:rFonts w:eastAsia="宋体" w:cs="Times New Roman"/>
                <w:color w:val="000000"/>
                <w:szCs w:val="24"/>
              </w:rPr>
              <w:t xml:space="preserve"> </w:t>
            </w:r>
            <w:r>
              <w:rPr>
                <w:rFonts w:eastAsia="宋体" w:cs="Times New Roman"/>
                <w:color w:val="000000"/>
                <w:szCs w:val="24"/>
              </w:rPr>
              <w:t>painkiller</w:t>
            </w:r>
            <w:r w:rsidR="00DF5B00">
              <w:rPr>
                <w:rFonts w:eastAsia="宋体" w:cs="Times New Roman"/>
                <w:color w:val="000000"/>
                <w:szCs w:val="24"/>
              </w:rPr>
              <w:t>, anti-infection</w:t>
            </w:r>
          </w:p>
        </w:tc>
      </w:tr>
      <w:tr w:rsidR="00ED0FCE" w:rsidRPr="00292BB3" w14:paraId="4696017E" w14:textId="77777777" w:rsidTr="00ED0FCE">
        <w:trPr>
          <w:trHeight w:hRule="exact" w:val="414"/>
          <w:jc w:val="center"/>
        </w:trPr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E5D442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0CD777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  <w:r w:rsidRPr="00292BB3">
              <w:rPr>
                <w:rFonts w:eastAsia="宋体" w:cs="Times New Roman"/>
                <w:color w:val="000000"/>
                <w:szCs w:val="24"/>
              </w:rPr>
              <w:t>myalgias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B2FB38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37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5C9172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44B73A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245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A360CCE" w14:textId="77777777" w:rsidR="00DF43BF" w:rsidRPr="00292BB3" w:rsidRDefault="00DF43BF" w:rsidP="002B4672">
            <w:pPr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</w:tr>
    </w:tbl>
    <w:p w14:paraId="1F20386F" w14:textId="7BE24032" w:rsidR="00FB6280" w:rsidRDefault="00DF43BF" w:rsidP="00FB6280">
      <w:pPr>
        <w:ind w:right="420"/>
        <w:jc w:val="both"/>
        <w:rPr>
          <w:rFonts w:cs="Times New Roman"/>
          <w:szCs w:val="24"/>
        </w:rPr>
      </w:pPr>
      <w:r w:rsidRPr="00442A22">
        <w:rPr>
          <w:rFonts w:cs="Times New Roman"/>
          <w:color w:val="000000"/>
          <w:szCs w:val="24"/>
        </w:rPr>
        <w:t xml:space="preserve">cytokine release syndrome, </w:t>
      </w:r>
      <w:r w:rsidRPr="00442A22">
        <w:rPr>
          <w:rFonts w:cs="Times New Roman"/>
          <w:szCs w:val="24"/>
        </w:rPr>
        <w:t>CRS</w:t>
      </w:r>
      <w:r>
        <w:rPr>
          <w:rFonts w:cs="Times New Roman"/>
          <w:szCs w:val="24"/>
        </w:rPr>
        <w:t>; Not available, N/A</w:t>
      </w:r>
    </w:p>
    <w:p w14:paraId="31C5B29B" w14:textId="77777777" w:rsidR="00FB6280" w:rsidRDefault="00FB6280">
      <w:pPr>
        <w:spacing w:before="0" w:after="200"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36DA7681" w14:textId="0F6B6259" w:rsidR="001D1B92" w:rsidRPr="00160983" w:rsidRDefault="001D1B92" w:rsidP="001D1B92">
      <w:pPr>
        <w:rPr>
          <w:rFonts w:cs="Times New Roman"/>
          <w:szCs w:val="24"/>
        </w:rPr>
      </w:pPr>
      <w:bookmarkStart w:id="5" w:name="_Hlk78912350"/>
      <w:r w:rsidRPr="003E66C0">
        <w:rPr>
          <w:rFonts w:cs="Times New Roman"/>
          <w:b/>
          <w:szCs w:val="24"/>
        </w:rPr>
        <w:lastRenderedPageBreak/>
        <w:t>Supplementa</w:t>
      </w:r>
      <w:r>
        <w:rPr>
          <w:rFonts w:cs="Times New Roman"/>
          <w:b/>
          <w:szCs w:val="24"/>
        </w:rPr>
        <w:t>ry</w:t>
      </w:r>
      <w:r w:rsidRPr="003E66C0">
        <w:rPr>
          <w:rFonts w:cs="Times New Roman"/>
          <w:b/>
          <w:szCs w:val="24"/>
        </w:rPr>
        <w:t xml:space="preserve"> Table</w:t>
      </w:r>
      <w:r>
        <w:rPr>
          <w:rFonts w:cs="Times New Roman"/>
          <w:b/>
          <w:szCs w:val="24"/>
        </w:rPr>
        <w:t xml:space="preserve"> 2</w:t>
      </w:r>
      <w:r w:rsidRPr="003E66C0">
        <w:rPr>
          <w:rFonts w:cs="Times New Roman"/>
          <w:b/>
          <w:szCs w:val="24"/>
        </w:rPr>
        <w:t>.</w:t>
      </w:r>
      <w:r w:rsidRPr="00160983">
        <w:rPr>
          <w:rFonts w:cs="Times New Roman"/>
          <w:szCs w:val="24"/>
        </w:rPr>
        <w:t xml:space="preserve"> </w:t>
      </w:r>
      <w:bookmarkStart w:id="6" w:name="OLE_LINK68"/>
      <w:r>
        <w:rPr>
          <w:rFonts w:cs="Times New Roman"/>
          <w:szCs w:val="24"/>
        </w:rPr>
        <w:t xml:space="preserve">Hematological adverse events </w:t>
      </w:r>
      <w:bookmarkEnd w:id="6"/>
      <w:r>
        <w:rPr>
          <w:rFonts w:cs="Times New Roman"/>
          <w:szCs w:val="24"/>
        </w:rPr>
        <w:t xml:space="preserve">after </w:t>
      </w:r>
      <w:r w:rsidR="001C5AA3">
        <w:rPr>
          <w:rFonts w:cs="Times New Roman"/>
          <w:szCs w:val="24"/>
        </w:rPr>
        <w:t>BCMA-CD38</w:t>
      </w:r>
      <w:r>
        <w:rPr>
          <w:rFonts w:cs="Times New Roman"/>
          <w:szCs w:val="24"/>
        </w:rPr>
        <w:t xml:space="preserve"> CAR-T infusion</w:t>
      </w:r>
      <w:r w:rsidRPr="00160983">
        <w:rPr>
          <w:rFonts w:cs="Times New Roman"/>
          <w:szCs w:val="24"/>
        </w:rPr>
        <w:t>.</w:t>
      </w:r>
    </w:p>
    <w:bookmarkEnd w:id="5"/>
    <w:tbl>
      <w:tblPr>
        <w:tblW w:w="5000" w:type="pct"/>
        <w:tblBorders>
          <w:top w:val="single" w:sz="12" w:space="0" w:color="auto"/>
          <w:bottom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34"/>
        <w:gridCol w:w="1953"/>
        <w:gridCol w:w="1953"/>
        <w:gridCol w:w="1416"/>
        <w:gridCol w:w="1416"/>
      </w:tblGrid>
      <w:tr w:rsidR="001D1B92" w:rsidRPr="008A276F" w14:paraId="7C9369AA" w14:textId="77777777" w:rsidTr="00ED0FCE">
        <w:trPr>
          <w:trHeight w:val="524"/>
        </w:trPr>
        <w:tc>
          <w:tcPr>
            <w:tcW w:w="16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01026F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</w:p>
        </w:tc>
        <w:tc>
          <w:tcPr>
            <w:tcW w:w="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C758C8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/>
                <w:color w:val="000000"/>
                <w:szCs w:val="24"/>
              </w:rPr>
              <w:t>Grade 1-2</w:t>
            </w:r>
          </w:p>
        </w:tc>
        <w:tc>
          <w:tcPr>
            <w:tcW w:w="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A5BF42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/>
                <w:color w:val="000000"/>
                <w:szCs w:val="24"/>
              </w:rPr>
              <w:t>Grade 3</w:t>
            </w:r>
          </w:p>
        </w:tc>
        <w:tc>
          <w:tcPr>
            <w:tcW w:w="71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A70F36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/>
                <w:color w:val="000000"/>
                <w:szCs w:val="24"/>
              </w:rPr>
              <w:t>Grade 4</w:t>
            </w:r>
          </w:p>
        </w:tc>
        <w:tc>
          <w:tcPr>
            <w:tcW w:w="71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FF41FE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/>
                <w:color w:val="000000"/>
                <w:szCs w:val="24"/>
              </w:rPr>
              <w:t>Grade 5</w:t>
            </w:r>
          </w:p>
        </w:tc>
      </w:tr>
      <w:tr w:rsidR="001D1B92" w:rsidRPr="008A276F" w14:paraId="15D9A4BF" w14:textId="77777777" w:rsidTr="00DD7AE1">
        <w:trPr>
          <w:trHeight w:val="329"/>
        </w:trPr>
        <w:tc>
          <w:tcPr>
            <w:tcW w:w="1621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E498808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/>
                <w:color w:val="000000"/>
                <w:szCs w:val="24"/>
              </w:rPr>
              <w:t>Leukopenia</w:t>
            </w:r>
          </w:p>
        </w:tc>
        <w:tc>
          <w:tcPr>
            <w:tcW w:w="979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5F47CB1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 w:hint="eastAsia"/>
                <w:color w:val="000000"/>
                <w:szCs w:val="24"/>
              </w:rPr>
              <w:t>1</w:t>
            </w:r>
            <w:r>
              <w:rPr>
                <w:rFonts w:eastAsia="宋体" w:cs="Times New Roman"/>
                <w:color w:val="000000"/>
                <w:szCs w:val="24"/>
              </w:rPr>
              <w:t xml:space="preserve"> (6.3%)</w:t>
            </w:r>
          </w:p>
        </w:tc>
        <w:tc>
          <w:tcPr>
            <w:tcW w:w="979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F60475A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 w:hint="eastAsia"/>
                <w:color w:val="000000"/>
                <w:szCs w:val="24"/>
              </w:rPr>
              <w:t>1</w:t>
            </w:r>
            <w:r>
              <w:rPr>
                <w:rFonts w:eastAsia="宋体" w:cs="Times New Roman"/>
                <w:color w:val="000000"/>
                <w:szCs w:val="24"/>
              </w:rPr>
              <w:t>0 (62.5%)</w:t>
            </w:r>
          </w:p>
        </w:tc>
        <w:tc>
          <w:tcPr>
            <w:tcW w:w="710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B9E1240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bookmarkStart w:id="7" w:name="_GoBack"/>
            <w:bookmarkEnd w:id="7"/>
            <w:r>
              <w:rPr>
                <w:rFonts w:eastAsia="宋体" w:cs="Times New Roman" w:hint="eastAsia"/>
                <w:color w:val="000000"/>
                <w:szCs w:val="24"/>
              </w:rPr>
              <w:t>4</w:t>
            </w:r>
            <w:r>
              <w:rPr>
                <w:rFonts w:eastAsia="宋体" w:cs="Times New Roman"/>
                <w:color w:val="000000"/>
                <w:szCs w:val="24"/>
              </w:rPr>
              <w:t xml:space="preserve"> (25.0%)</w:t>
            </w:r>
          </w:p>
        </w:tc>
        <w:tc>
          <w:tcPr>
            <w:tcW w:w="710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A2EF0D4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/>
                <w:color w:val="000000"/>
                <w:szCs w:val="24"/>
              </w:rPr>
              <w:t>1 (6.3%)</w:t>
            </w:r>
          </w:p>
        </w:tc>
      </w:tr>
      <w:tr w:rsidR="001D1B92" w:rsidRPr="008A276F" w14:paraId="0E6634B4" w14:textId="77777777" w:rsidTr="00DD7AE1">
        <w:trPr>
          <w:trHeight w:val="329"/>
        </w:trPr>
        <w:tc>
          <w:tcPr>
            <w:tcW w:w="1621" w:type="pct"/>
            <w:tcBorders>
              <w:top w:val="nil"/>
              <w:bottom w:val="nil"/>
            </w:tcBorders>
            <w:shd w:val="clear" w:color="auto" w:fill="auto"/>
          </w:tcPr>
          <w:p w14:paraId="599201E9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 w:hint="eastAsia"/>
                <w:color w:val="000000"/>
                <w:szCs w:val="24"/>
              </w:rPr>
              <w:t>A</w:t>
            </w:r>
            <w:r>
              <w:rPr>
                <w:rFonts w:eastAsia="宋体" w:cs="Times New Roman"/>
                <w:color w:val="000000"/>
                <w:szCs w:val="24"/>
              </w:rPr>
              <w:t>nemia</w:t>
            </w:r>
          </w:p>
        </w:tc>
        <w:tc>
          <w:tcPr>
            <w:tcW w:w="979" w:type="pct"/>
            <w:tcBorders>
              <w:top w:val="nil"/>
              <w:bottom w:val="nil"/>
            </w:tcBorders>
            <w:shd w:val="clear" w:color="auto" w:fill="auto"/>
          </w:tcPr>
          <w:p w14:paraId="51602F45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 w:hint="eastAsia"/>
                <w:color w:val="000000"/>
                <w:szCs w:val="24"/>
              </w:rPr>
              <w:t>7</w:t>
            </w:r>
            <w:r>
              <w:rPr>
                <w:rFonts w:eastAsia="宋体" w:cs="Times New Roman"/>
                <w:color w:val="000000"/>
                <w:szCs w:val="24"/>
              </w:rPr>
              <w:t xml:space="preserve"> (43.8%)</w:t>
            </w:r>
          </w:p>
        </w:tc>
        <w:tc>
          <w:tcPr>
            <w:tcW w:w="979" w:type="pct"/>
            <w:tcBorders>
              <w:top w:val="nil"/>
              <w:bottom w:val="nil"/>
            </w:tcBorders>
            <w:shd w:val="clear" w:color="auto" w:fill="auto"/>
          </w:tcPr>
          <w:p w14:paraId="72024BEC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 w:hint="eastAsia"/>
                <w:color w:val="000000"/>
                <w:szCs w:val="24"/>
              </w:rPr>
              <w:t>5</w:t>
            </w:r>
            <w:bookmarkStart w:id="8" w:name="OLE_LINK66"/>
            <w:bookmarkStart w:id="9" w:name="OLE_LINK67"/>
            <w:r>
              <w:rPr>
                <w:rFonts w:eastAsia="宋体" w:cs="Times New Roman"/>
                <w:color w:val="000000"/>
                <w:szCs w:val="24"/>
              </w:rPr>
              <w:t xml:space="preserve"> (31.3%)</w:t>
            </w:r>
            <w:bookmarkEnd w:id="8"/>
            <w:bookmarkEnd w:id="9"/>
          </w:p>
        </w:tc>
        <w:tc>
          <w:tcPr>
            <w:tcW w:w="710" w:type="pct"/>
            <w:tcBorders>
              <w:top w:val="nil"/>
              <w:bottom w:val="nil"/>
            </w:tcBorders>
            <w:shd w:val="clear" w:color="auto" w:fill="auto"/>
          </w:tcPr>
          <w:p w14:paraId="5D277F1D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 w:hint="eastAsia"/>
                <w:color w:val="000000"/>
                <w:szCs w:val="24"/>
              </w:rPr>
              <w:t>1</w:t>
            </w:r>
            <w:r>
              <w:rPr>
                <w:rFonts w:eastAsia="宋体" w:cs="Times New Roman"/>
                <w:color w:val="000000"/>
                <w:szCs w:val="24"/>
              </w:rPr>
              <w:t xml:space="preserve"> (6.3%)</w:t>
            </w:r>
          </w:p>
        </w:tc>
        <w:tc>
          <w:tcPr>
            <w:tcW w:w="710" w:type="pct"/>
            <w:tcBorders>
              <w:top w:val="nil"/>
              <w:bottom w:val="nil"/>
            </w:tcBorders>
            <w:shd w:val="clear" w:color="auto" w:fill="auto"/>
          </w:tcPr>
          <w:p w14:paraId="4F446868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 w:hint="eastAsia"/>
                <w:color w:val="000000"/>
                <w:szCs w:val="24"/>
              </w:rPr>
              <w:t>0</w:t>
            </w:r>
          </w:p>
        </w:tc>
      </w:tr>
      <w:tr w:rsidR="001D1B92" w:rsidRPr="008A276F" w14:paraId="38E25D2F" w14:textId="77777777" w:rsidTr="00DD7AE1">
        <w:trPr>
          <w:trHeight w:val="329"/>
        </w:trPr>
        <w:tc>
          <w:tcPr>
            <w:tcW w:w="1621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200857B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bookmarkStart w:id="10" w:name="_Hlk75968858"/>
            <w:r>
              <w:rPr>
                <w:rFonts w:eastAsia="宋体" w:cs="Times New Roman"/>
                <w:color w:val="000000"/>
                <w:szCs w:val="24"/>
              </w:rPr>
              <w:t>Thrombocytopenia</w:t>
            </w:r>
            <w:bookmarkEnd w:id="10"/>
          </w:p>
        </w:tc>
        <w:tc>
          <w:tcPr>
            <w:tcW w:w="979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90D79FA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 w:hint="eastAsia"/>
                <w:color w:val="000000"/>
                <w:szCs w:val="24"/>
              </w:rPr>
              <w:t>2</w:t>
            </w:r>
            <w:r>
              <w:rPr>
                <w:rFonts w:eastAsia="宋体" w:cs="Times New Roman"/>
                <w:color w:val="000000"/>
                <w:szCs w:val="24"/>
              </w:rPr>
              <w:t xml:space="preserve"> (12.5%)</w:t>
            </w:r>
          </w:p>
        </w:tc>
        <w:tc>
          <w:tcPr>
            <w:tcW w:w="979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50D51CD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 w:hint="eastAsia"/>
                <w:color w:val="000000"/>
                <w:szCs w:val="24"/>
              </w:rPr>
              <w:t>2</w:t>
            </w:r>
            <w:r>
              <w:rPr>
                <w:rFonts w:eastAsia="宋体" w:cs="Times New Roman"/>
                <w:color w:val="000000"/>
                <w:szCs w:val="24"/>
              </w:rPr>
              <w:t xml:space="preserve"> (12.5%)</w:t>
            </w:r>
          </w:p>
        </w:tc>
        <w:tc>
          <w:tcPr>
            <w:tcW w:w="710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B07F81F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 w:hint="eastAsia"/>
                <w:color w:val="000000"/>
                <w:szCs w:val="24"/>
              </w:rPr>
              <w:t>2</w:t>
            </w:r>
            <w:r>
              <w:rPr>
                <w:rFonts w:eastAsia="宋体" w:cs="Times New Roman"/>
                <w:color w:val="000000"/>
                <w:szCs w:val="24"/>
              </w:rPr>
              <w:t xml:space="preserve"> (12.5%)</w:t>
            </w:r>
          </w:p>
        </w:tc>
        <w:tc>
          <w:tcPr>
            <w:tcW w:w="710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BC67E26" w14:textId="77777777" w:rsidR="001D1B92" w:rsidRPr="008A276F" w:rsidRDefault="001D1B92" w:rsidP="002F4932">
            <w:pPr>
              <w:autoSpaceDE w:val="0"/>
              <w:autoSpaceDN w:val="0"/>
              <w:adjustRightInd w:val="0"/>
              <w:jc w:val="center"/>
              <w:rPr>
                <w:rFonts w:eastAsia="宋体" w:cs="Times New Roman"/>
                <w:color w:val="000000"/>
                <w:szCs w:val="24"/>
              </w:rPr>
            </w:pPr>
            <w:r>
              <w:rPr>
                <w:rFonts w:eastAsia="宋体" w:cs="Times New Roman" w:hint="eastAsia"/>
                <w:color w:val="000000"/>
                <w:szCs w:val="24"/>
              </w:rPr>
              <w:t>0</w:t>
            </w:r>
          </w:p>
        </w:tc>
      </w:tr>
    </w:tbl>
    <w:p w14:paraId="12D9568F" w14:textId="77777777" w:rsidR="001D1B92" w:rsidRPr="00784FB5" w:rsidRDefault="001D1B92" w:rsidP="002B4672">
      <w:pPr>
        <w:ind w:right="420"/>
        <w:jc w:val="both"/>
        <w:rPr>
          <w:rFonts w:cs="Times New Roman"/>
          <w:szCs w:val="24"/>
        </w:rPr>
      </w:pPr>
    </w:p>
    <w:sectPr w:rsidR="001D1B92" w:rsidRPr="00784FB5" w:rsidSect="00D153C2">
      <w:headerReference w:type="even" r:id="rId8"/>
      <w:footerReference w:type="even" r:id="rId9"/>
      <w:footerReference w:type="default" r:id="rId10"/>
      <w:footerReference w:type="first" r:id="rId11"/>
      <w:pgSz w:w="12240" w:h="15840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387820" w14:textId="77777777" w:rsidR="001A71E3" w:rsidRDefault="001A71E3" w:rsidP="00117666">
      <w:pPr>
        <w:spacing w:after="0"/>
      </w:pPr>
      <w:r>
        <w:separator/>
      </w:r>
    </w:p>
  </w:endnote>
  <w:endnote w:type="continuationSeparator" w:id="0">
    <w:p w14:paraId="3055E287" w14:textId="77777777" w:rsidR="001A71E3" w:rsidRDefault="001A71E3" w:rsidP="001176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93025F" w14:textId="77777777" w:rsidR="00995F6A" w:rsidRPr="00577C4C" w:rsidRDefault="00C52A7B">
    <w:pPr>
      <w:rPr>
        <w:color w:val="C00000"/>
        <w:szCs w:val="24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2EAD14" wp14:editId="71B2BC98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0BC4D33" w14:textId="77777777" w:rsidR="00995F6A" w:rsidRPr="00577C4C" w:rsidRDefault="00C52A7B">
                          <w:pPr>
                            <w:jc w:val="right"/>
                            <w:rPr>
                              <w:color w:val="000000" w:themeColor="text1"/>
                              <w:szCs w:val="40"/>
                            </w:rPr>
                          </w:pP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begin"/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instrText xml:space="preserve"> PAGE  \* Arabic  \* MERGEFORMAT </w:instrTex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separate"/>
                          </w:r>
                          <w:r w:rsidR="002B4A57">
                            <w:rPr>
                              <w:noProof/>
                              <w:color w:val="000000" w:themeColor="text1"/>
                              <w:szCs w:val="40"/>
                            </w:rPr>
                            <w:t>2</w: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2EAD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" filled="f" stroked="f" strokeweight=".5pt">
              <v:textbox style="mso-fit-shape-to-text:t">
                <w:txbxContent>
                  <w:p w14:paraId="50BC4D33" w14:textId="77777777" w:rsidR="00995F6A" w:rsidRPr="00577C4C" w:rsidRDefault="00C52A7B">
                    <w:pPr>
                      <w:jc w:val="right"/>
                      <w:rPr>
                        <w:color w:val="000000" w:themeColor="text1"/>
                        <w:szCs w:val="40"/>
                      </w:rPr>
                    </w:pPr>
                    <w:r w:rsidRPr="00577C4C">
                      <w:rPr>
                        <w:color w:val="000000" w:themeColor="text1"/>
                        <w:szCs w:val="40"/>
                      </w:rPr>
                      <w:fldChar w:fldCharType="begin"/>
                    </w:r>
                    <w:r w:rsidRPr="00577C4C">
                      <w:rPr>
                        <w:color w:val="000000" w:themeColor="text1"/>
                        <w:szCs w:val="40"/>
                      </w:rPr>
                      <w:instrText xml:space="preserve"> PAGE  \* Arabic  \* MERGEFORMAT </w:instrTex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separate"/>
                    </w:r>
                    <w:r w:rsidR="002B4A57">
                      <w:rPr>
                        <w:noProof/>
                        <w:color w:val="000000" w:themeColor="text1"/>
                        <w:szCs w:val="40"/>
                      </w:rPr>
                      <w:t>2</w: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4D6A35" w14:textId="77777777" w:rsidR="00995F6A" w:rsidRPr="00577C4C" w:rsidRDefault="00C52A7B">
    <w:pPr>
      <w:rPr>
        <w:b/>
        <w:sz w:val="20"/>
        <w:szCs w:val="24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46976" behindDoc="0" locked="0" layoutInCell="1" allowOverlap="1" wp14:anchorId="70F9F55F" wp14:editId="40473BEB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Text Box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70F0D09" w14:textId="77777777" w:rsidR="00995F6A" w:rsidRPr="00577C4C" w:rsidRDefault="00C52A7B">
                          <w:pPr>
                            <w:jc w:val="right"/>
                            <w:rPr>
                              <w:color w:val="000000" w:themeColor="text1"/>
                              <w:szCs w:val="40"/>
                            </w:rPr>
                          </w:pP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begin"/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instrText xml:space="preserve"> PAGE  \* Arabic  \* MERGEFORMAT </w:instrTex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separate"/>
                          </w:r>
                          <w:r w:rsidR="00994A3D">
                            <w:rPr>
                              <w:noProof/>
                              <w:color w:val="000000" w:themeColor="text1"/>
                              <w:szCs w:val="40"/>
                            </w:rPr>
                            <w:t>3</w: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F9F55F" id="_x0000_t202" coordsize="21600,21600" o:spt="202" path="m,l,21600r21600,l21600,xe">
              <v:stroke joinstyle="miter"/>
              <v:path gradientshapeok="t" o:connecttype="rect"/>
            </v:shapetype>
            <v:shape id="Text Box 56" o:spid="_x0000_s1027" type="#_x0000_t202" style="position:absolute;margin-left:67.6pt;margin-top:0;width:118.8pt;height:31.15pt;z-index:2516469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" filled="f" stroked="f" strokeweight=".5pt">
              <v:textbox style="mso-fit-shape-to-text:t">
                <w:txbxContent>
                  <w:p w14:paraId="570F0D09" w14:textId="77777777" w:rsidR="00995F6A" w:rsidRPr="00577C4C" w:rsidRDefault="00C52A7B">
                    <w:pPr>
                      <w:jc w:val="right"/>
                      <w:rPr>
                        <w:color w:val="000000" w:themeColor="text1"/>
                        <w:szCs w:val="40"/>
                      </w:rPr>
                    </w:pPr>
                    <w:r w:rsidRPr="00577C4C">
                      <w:rPr>
                        <w:color w:val="000000" w:themeColor="text1"/>
                        <w:szCs w:val="40"/>
                      </w:rPr>
                      <w:fldChar w:fldCharType="begin"/>
                    </w:r>
                    <w:r w:rsidRPr="00577C4C">
                      <w:rPr>
                        <w:color w:val="000000" w:themeColor="text1"/>
                        <w:szCs w:val="40"/>
                      </w:rPr>
                      <w:instrText xml:space="preserve"> PAGE  \* Arabic  \* MERGEFORMAT </w:instrTex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separate"/>
                    </w:r>
                    <w:r w:rsidR="00994A3D">
                      <w:rPr>
                        <w:noProof/>
                        <w:color w:val="000000" w:themeColor="text1"/>
                        <w:szCs w:val="40"/>
                      </w:rPr>
                      <w:t>3</w: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66996956"/>
      <w:docPartObj>
        <w:docPartGallery w:val="Page Numbers (Bottom of Page)"/>
        <w:docPartUnique/>
      </w:docPartObj>
    </w:sdtPr>
    <w:sdtEndPr/>
    <w:sdtContent>
      <w:p w14:paraId="6CC216CE" w14:textId="14F06EF9" w:rsidR="007C4D40" w:rsidRDefault="007C4D40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 w:eastAsia="zh-CN"/>
          </w:rPr>
          <w:t>2</w:t>
        </w:r>
        <w:r>
          <w:fldChar w:fldCharType="end"/>
        </w:r>
      </w:p>
    </w:sdtContent>
  </w:sdt>
  <w:p w14:paraId="159C8F49" w14:textId="77777777" w:rsidR="007C4D40" w:rsidRDefault="007C4D40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348C52" w14:textId="77777777" w:rsidR="001A71E3" w:rsidRDefault="001A71E3" w:rsidP="00117666">
      <w:pPr>
        <w:spacing w:after="0"/>
      </w:pPr>
      <w:r>
        <w:separator/>
      </w:r>
    </w:p>
  </w:footnote>
  <w:footnote w:type="continuationSeparator" w:id="0">
    <w:p w14:paraId="7952C6EE" w14:textId="77777777" w:rsidR="001A71E3" w:rsidRDefault="001A71E3" w:rsidP="0011766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EF00C" w14:textId="77777777" w:rsidR="00995F6A" w:rsidRPr="009151AA" w:rsidRDefault="00C52A7B">
    <w:pPr>
      <w:rPr>
        <w:rFonts w:cs="Times New Roman"/>
      </w:rPr>
    </w:pPr>
    <w:r w:rsidRPr="009151AA">
      <w:rPr>
        <w:rFonts w:cs="Times New Roman"/>
      </w:rPr>
      <w:ptab w:relativeTo="margin" w:alignment="center" w:leader="none"/>
    </w:r>
    <w:r w:rsidRPr="009151AA">
      <w:rPr>
        <w:rFonts w:cs="Times New Roman"/>
      </w:rPr>
      <w:ptab w:relativeTo="margin" w:alignment="right" w:leader="none"/>
    </w:r>
    <w:r w:rsidR="001549D3" w:rsidRPr="009151AA">
      <w:rPr>
        <w:rFonts w:cs="Times New Roman"/>
      </w:rPr>
      <w:t>Supplementary Material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B7666"/>
    <w:multiLevelType w:val="multilevel"/>
    <w:tmpl w:val="615EAD2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lang w:val="en-GB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B97545C"/>
    <w:multiLevelType w:val="multilevel"/>
    <w:tmpl w:val="40DCB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DF3AB7"/>
    <w:multiLevelType w:val="hybridMultilevel"/>
    <w:tmpl w:val="8E5CD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0601A"/>
    <w:multiLevelType w:val="multilevel"/>
    <w:tmpl w:val="2D740DBE"/>
    <w:styleLink w:val="Headings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4" w15:restartNumberingAfterBreak="0">
    <w:nsid w:val="225305B5"/>
    <w:multiLevelType w:val="hybridMultilevel"/>
    <w:tmpl w:val="4F8C24FA"/>
    <w:lvl w:ilvl="0" w:tplc="A9DCD718">
      <w:start w:val="1"/>
      <w:numFmt w:val="bullet"/>
      <w:pStyle w:val="a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49F1D82"/>
    <w:multiLevelType w:val="hybridMultilevel"/>
    <w:tmpl w:val="734A77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3E6C4F"/>
    <w:multiLevelType w:val="hybridMultilevel"/>
    <w:tmpl w:val="E39A3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173C1D"/>
    <w:multiLevelType w:val="multilevel"/>
    <w:tmpl w:val="61DCC3B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8" w15:restartNumberingAfterBreak="0">
    <w:nsid w:val="75A92A85"/>
    <w:multiLevelType w:val="multilevel"/>
    <w:tmpl w:val="75A92A8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theme="minorBidi"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7"/>
      <w:numFmt w:val="decimal"/>
      <w:lvlText w:val="%3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</w:num>
  <w:num w:numId="8">
    <w:abstractNumId w:val="7"/>
  </w:num>
  <w:num w:numId="9">
    <w:abstractNumId w:val="7"/>
  </w:num>
  <w:num w:numId="10">
    <w:abstractNumId w:val="7"/>
  </w:num>
  <w:num w:numId="11">
    <w:abstractNumId w:val="7"/>
  </w:num>
  <w:num w:numId="12">
    <w:abstractNumId w:val="7"/>
  </w:num>
  <w:num w:numId="13">
    <w:abstractNumId w:val="4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8"/>
  </w:num>
  <w:num w:numId="21">
    <w:abstractNumId w:val="3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0B5"/>
    <w:rsid w:val="0001436A"/>
    <w:rsid w:val="00034304"/>
    <w:rsid w:val="00035434"/>
    <w:rsid w:val="0003762D"/>
    <w:rsid w:val="00052A14"/>
    <w:rsid w:val="00073614"/>
    <w:rsid w:val="00077D53"/>
    <w:rsid w:val="000D7BAF"/>
    <w:rsid w:val="000E20C0"/>
    <w:rsid w:val="00105FD9"/>
    <w:rsid w:val="00117666"/>
    <w:rsid w:val="001549D3"/>
    <w:rsid w:val="00160065"/>
    <w:rsid w:val="001739F5"/>
    <w:rsid w:val="00177D84"/>
    <w:rsid w:val="001A71E3"/>
    <w:rsid w:val="001B1CAF"/>
    <w:rsid w:val="001C5AA3"/>
    <w:rsid w:val="001D1B92"/>
    <w:rsid w:val="001E5E10"/>
    <w:rsid w:val="002256B2"/>
    <w:rsid w:val="002360D6"/>
    <w:rsid w:val="002447C9"/>
    <w:rsid w:val="00267D18"/>
    <w:rsid w:val="00273585"/>
    <w:rsid w:val="00274347"/>
    <w:rsid w:val="002868E2"/>
    <w:rsid w:val="002869C3"/>
    <w:rsid w:val="00292BB3"/>
    <w:rsid w:val="002936E4"/>
    <w:rsid w:val="002B4672"/>
    <w:rsid w:val="002B4A57"/>
    <w:rsid w:val="002C74CA"/>
    <w:rsid w:val="002D4994"/>
    <w:rsid w:val="002F0A30"/>
    <w:rsid w:val="003029C3"/>
    <w:rsid w:val="003123F4"/>
    <w:rsid w:val="00314340"/>
    <w:rsid w:val="00315EEA"/>
    <w:rsid w:val="00324693"/>
    <w:rsid w:val="00326725"/>
    <w:rsid w:val="0032777D"/>
    <w:rsid w:val="00336358"/>
    <w:rsid w:val="003544FB"/>
    <w:rsid w:val="003D2F2D"/>
    <w:rsid w:val="00401590"/>
    <w:rsid w:val="004104D8"/>
    <w:rsid w:val="0041282B"/>
    <w:rsid w:val="0044169C"/>
    <w:rsid w:val="00447801"/>
    <w:rsid w:val="00452E9C"/>
    <w:rsid w:val="004735C8"/>
    <w:rsid w:val="004947A6"/>
    <w:rsid w:val="004961FF"/>
    <w:rsid w:val="004B0F68"/>
    <w:rsid w:val="004F034C"/>
    <w:rsid w:val="00516441"/>
    <w:rsid w:val="00517A89"/>
    <w:rsid w:val="005250F2"/>
    <w:rsid w:val="00527B59"/>
    <w:rsid w:val="005301F9"/>
    <w:rsid w:val="00543F0B"/>
    <w:rsid w:val="00550F4D"/>
    <w:rsid w:val="0056503B"/>
    <w:rsid w:val="005652C4"/>
    <w:rsid w:val="00593EEA"/>
    <w:rsid w:val="005A5EEE"/>
    <w:rsid w:val="006117D3"/>
    <w:rsid w:val="006119F3"/>
    <w:rsid w:val="00611C8E"/>
    <w:rsid w:val="006349F2"/>
    <w:rsid w:val="006375C7"/>
    <w:rsid w:val="00654E8F"/>
    <w:rsid w:val="00660D05"/>
    <w:rsid w:val="006820B1"/>
    <w:rsid w:val="006B7D14"/>
    <w:rsid w:val="006F585B"/>
    <w:rsid w:val="006F6503"/>
    <w:rsid w:val="00701727"/>
    <w:rsid w:val="0070566C"/>
    <w:rsid w:val="00714C50"/>
    <w:rsid w:val="00725A7D"/>
    <w:rsid w:val="007501BE"/>
    <w:rsid w:val="007613AC"/>
    <w:rsid w:val="00784FB5"/>
    <w:rsid w:val="0078587E"/>
    <w:rsid w:val="00790BB3"/>
    <w:rsid w:val="007C206C"/>
    <w:rsid w:val="007C4D40"/>
    <w:rsid w:val="007E7223"/>
    <w:rsid w:val="00814EA8"/>
    <w:rsid w:val="00817DD6"/>
    <w:rsid w:val="00821C54"/>
    <w:rsid w:val="00823946"/>
    <w:rsid w:val="0083759F"/>
    <w:rsid w:val="00857FC3"/>
    <w:rsid w:val="00862AAD"/>
    <w:rsid w:val="00884127"/>
    <w:rsid w:val="00885156"/>
    <w:rsid w:val="00902332"/>
    <w:rsid w:val="009151AA"/>
    <w:rsid w:val="0093429D"/>
    <w:rsid w:val="00943573"/>
    <w:rsid w:val="0096054B"/>
    <w:rsid w:val="00964134"/>
    <w:rsid w:val="00966B49"/>
    <w:rsid w:val="00967AEF"/>
    <w:rsid w:val="00970F7D"/>
    <w:rsid w:val="00985FF6"/>
    <w:rsid w:val="0099050B"/>
    <w:rsid w:val="00994A3D"/>
    <w:rsid w:val="009C2B12"/>
    <w:rsid w:val="009E0C54"/>
    <w:rsid w:val="00A174D9"/>
    <w:rsid w:val="00A33D95"/>
    <w:rsid w:val="00AA4D24"/>
    <w:rsid w:val="00AB00F4"/>
    <w:rsid w:val="00AB6715"/>
    <w:rsid w:val="00AD4CEB"/>
    <w:rsid w:val="00AD4F6F"/>
    <w:rsid w:val="00AE65EB"/>
    <w:rsid w:val="00B15445"/>
    <w:rsid w:val="00B1671E"/>
    <w:rsid w:val="00B25EB8"/>
    <w:rsid w:val="00B27E28"/>
    <w:rsid w:val="00B37F4D"/>
    <w:rsid w:val="00B66FF9"/>
    <w:rsid w:val="00BA63BF"/>
    <w:rsid w:val="00BE2EDA"/>
    <w:rsid w:val="00BE491D"/>
    <w:rsid w:val="00BF714B"/>
    <w:rsid w:val="00C52A7B"/>
    <w:rsid w:val="00C56BAF"/>
    <w:rsid w:val="00C679AA"/>
    <w:rsid w:val="00C75972"/>
    <w:rsid w:val="00C974C3"/>
    <w:rsid w:val="00CD066B"/>
    <w:rsid w:val="00CE4FEE"/>
    <w:rsid w:val="00D00FF5"/>
    <w:rsid w:val="00D060CF"/>
    <w:rsid w:val="00D153C2"/>
    <w:rsid w:val="00D84188"/>
    <w:rsid w:val="00DB59C3"/>
    <w:rsid w:val="00DC259A"/>
    <w:rsid w:val="00DC4CC9"/>
    <w:rsid w:val="00DD7AE1"/>
    <w:rsid w:val="00DE23E8"/>
    <w:rsid w:val="00DF43BF"/>
    <w:rsid w:val="00DF5B00"/>
    <w:rsid w:val="00E52377"/>
    <w:rsid w:val="00E537AD"/>
    <w:rsid w:val="00E64999"/>
    <w:rsid w:val="00E64E17"/>
    <w:rsid w:val="00E866C9"/>
    <w:rsid w:val="00E94125"/>
    <w:rsid w:val="00EA3D3C"/>
    <w:rsid w:val="00EC090A"/>
    <w:rsid w:val="00ED0FCE"/>
    <w:rsid w:val="00ED20B5"/>
    <w:rsid w:val="00F46900"/>
    <w:rsid w:val="00F61D89"/>
    <w:rsid w:val="00F84E39"/>
    <w:rsid w:val="00F91D01"/>
    <w:rsid w:val="00FB6280"/>
    <w:rsid w:val="00FC5B69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6DB94A"/>
  <w15:docId w15:val="{88748FF8-5D22-488D-A39B-60AD93690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AB6715"/>
    <w:pPr>
      <w:spacing w:before="120" w:after="240" w:line="240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0"/>
    <w:link w:val="10"/>
    <w:uiPriority w:val="2"/>
    <w:qFormat/>
    <w:rsid w:val="00AB6715"/>
    <w:pPr>
      <w:numPr>
        <w:numId w:val="19"/>
      </w:numPr>
      <w:spacing w:before="240"/>
      <w:contextualSpacing w:val="0"/>
      <w:outlineLvl w:val="0"/>
    </w:pPr>
    <w:rPr>
      <w:b/>
    </w:rPr>
  </w:style>
  <w:style w:type="paragraph" w:styleId="2">
    <w:name w:val="heading 2"/>
    <w:basedOn w:val="1"/>
    <w:next w:val="a0"/>
    <w:link w:val="20"/>
    <w:uiPriority w:val="2"/>
    <w:qFormat/>
    <w:rsid w:val="00AB6715"/>
    <w:pPr>
      <w:numPr>
        <w:ilvl w:val="1"/>
      </w:numPr>
      <w:spacing w:after="200"/>
      <w:outlineLvl w:val="1"/>
    </w:pPr>
  </w:style>
  <w:style w:type="paragraph" w:styleId="3">
    <w:name w:val="heading 3"/>
    <w:basedOn w:val="a0"/>
    <w:next w:val="a0"/>
    <w:link w:val="30"/>
    <w:uiPriority w:val="2"/>
    <w:qFormat/>
    <w:rsid w:val="00AB6715"/>
    <w:pPr>
      <w:keepNext/>
      <w:keepLines/>
      <w:numPr>
        <w:ilvl w:val="2"/>
        <w:numId w:val="19"/>
      </w:numPr>
      <w:spacing w:before="40" w:after="120"/>
      <w:outlineLvl w:val="2"/>
    </w:pPr>
    <w:rPr>
      <w:rFonts w:eastAsiaTheme="majorEastAsia" w:cstheme="majorBidi"/>
      <w:b/>
      <w:szCs w:val="24"/>
    </w:rPr>
  </w:style>
  <w:style w:type="paragraph" w:styleId="4">
    <w:name w:val="heading 4"/>
    <w:basedOn w:val="3"/>
    <w:next w:val="a0"/>
    <w:link w:val="40"/>
    <w:uiPriority w:val="2"/>
    <w:qFormat/>
    <w:rsid w:val="00AB6715"/>
    <w:pPr>
      <w:numPr>
        <w:ilvl w:val="3"/>
      </w:numPr>
      <w:outlineLvl w:val="3"/>
    </w:pPr>
    <w:rPr>
      <w:iCs/>
    </w:rPr>
  </w:style>
  <w:style w:type="paragraph" w:styleId="5">
    <w:name w:val="heading 5"/>
    <w:basedOn w:val="4"/>
    <w:next w:val="a0"/>
    <w:link w:val="50"/>
    <w:uiPriority w:val="2"/>
    <w:qFormat/>
    <w:rsid w:val="00AB6715"/>
    <w:pPr>
      <w:numPr>
        <w:ilvl w:val="4"/>
      </w:numPr>
      <w:outlineLvl w:val="4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uiPriority w:val="2"/>
    <w:rsid w:val="00AB6715"/>
    <w:rPr>
      <w:rFonts w:ascii="Times New Roman" w:eastAsia="Cambria" w:hAnsi="Times New Roman" w:cs="Times New Roman"/>
      <w:b/>
      <w:sz w:val="24"/>
      <w:szCs w:val="24"/>
    </w:rPr>
  </w:style>
  <w:style w:type="character" w:customStyle="1" w:styleId="20">
    <w:name w:val="标题 2 字符"/>
    <w:basedOn w:val="a1"/>
    <w:link w:val="2"/>
    <w:uiPriority w:val="2"/>
    <w:rsid w:val="00AB6715"/>
    <w:rPr>
      <w:rFonts w:ascii="Times New Roman" w:eastAsia="Cambria" w:hAnsi="Times New Roman" w:cs="Times New Roman"/>
      <w:b/>
      <w:sz w:val="24"/>
      <w:szCs w:val="24"/>
    </w:rPr>
  </w:style>
  <w:style w:type="paragraph" w:styleId="a4">
    <w:name w:val="Subtitle"/>
    <w:basedOn w:val="a0"/>
    <w:next w:val="a0"/>
    <w:link w:val="a5"/>
    <w:uiPriority w:val="99"/>
    <w:unhideWhenUsed/>
    <w:qFormat/>
    <w:rsid w:val="00AB6715"/>
    <w:pPr>
      <w:spacing w:before="240"/>
    </w:pPr>
    <w:rPr>
      <w:rFonts w:cs="Times New Roman"/>
      <w:b/>
      <w:szCs w:val="24"/>
    </w:rPr>
  </w:style>
  <w:style w:type="character" w:customStyle="1" w:styleId="a5">
    <w:name w:val="副标题 字符"/>
    <w:basedOn w:val="a1"/>
    <w:link w:val="a4"/>
    <w:uiPriority w:val="99"/>
    <w:rsid w:val="00AB6715"/>
    <w:rPr>
      <w:rFonts w:ascii="Times New Roman" w:hAnsi="Times New Roman" w:cs="Times New Roman"/>
      <w:b/>
      <w:sz w:val="24"/>
      <w:szCs w:val="24"/>
    </w:rPr>
  </w:style>
  <w:style w:type="paragraph" w:customStyle="1" w:styleId="AuthorList">
    <w:name w:val="Author List"/>
    <w:aliases w:val="Keywords,Abstract"/>
    <w:basedOn w:val="a4"/>
    <w:next w:val="a0"/>
    <w:uiPriority w:val="1"/>
    <w:qFormat/>
    <w:rsid w:val="00AB6715"/>
  </w:style>
  <w:style w:type="paragraph" w:styleId="a6">
    <w:name w:val="Balloon Text"/>
    <w:basedOn w:val="a0"/>
    <w:link w:val="a7"/>
    <w:uiPriority w:val="99"/>
    <w:semiHidden/>
    <w:unhideWhenUsed/>
    <w:rsid w:val="00AB6715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批注框文本 字符"/>
    <w:basedOn w:val="a1"/>
    <w:link w:val="a6"/>
    <w:uiPriority w:val="99"/>
    <w:semiHidden/>
    <w:rsid w:val="00AB6715"/>
    <w:rPr>
      <w:rFonts w:ascii="Tahoma" w:hAnsi="Tahoma" w:cs="Tahoma"/>
      <w:sz w:val="16"/>
      <w:szCs w:val="16"/>
    </w:rPr>
  </w:style>
  <w:style w:type="character" w:styleId="a8">
    <w:name w:val="Book Title"/>
    <w:basedOn w:val="a1"/>
    <w:uiPriority w:val="33"/>
    <w:qFormat/>
    <w:rsid w:val="00AB6715"/>
    <w:rPr>
      <w:rFonts w:ascii="Times New Roman" w:hAnsi="Times New Roman"/>
      <w:b/>
      <w:bCs/>
      <w:i/>
      <w:iCs/>
      <w:spacing w:val="5"/>
    </w:rPr>
  </w:style>
  <w:style w:type="paragraph" w:styleId="a9">
    <w:name w:val="caption"/>
    <w:basedOn w:val="a0"/>
    <w:next w:val="aa"/>
    <w:uiPriority w:val="35"/>
    <w:unhideWhenUsed/>
    <w:qFormat/>
    <w:rsid w:val="00AB6715"/>
    <w:pPr>
      <w:keepNext/>
    </w:pPr>
    <w:rPr>
      <w:rFonts w:cs="Times New Roman"/>
      <w:b/>
      <w:bCs/>
      <w:szCs w:val="24"/>
    </w:rPr>
  </w:style>
  <w:style w:type="paragraph" w:styleId="aa">
    <w:name w:val="No Spacing"/>
    <w:uiPriority w:val="99"/>
    <w:unhideWhenUsed/>
    <w:qFormat/>
    <w:rsid w:val="00AB6715"/>
    <w:pPr>
      <w:spacing w:after="0" w:line="240" w:lineRule="auto"/>
    </w:pPr>
    <w:rPr>
      <w:rFonts w:ascii="Times New Roman" w:hAnsi="Times New Roman"/>
      <w:sz w:val="24"/>
    </w:rPr>
  </w:style>
  <w:style w:type="character" w:styleId="ab">
    <w:name w:val="annotation reference"/>
    <w:basedOn w:val="a1"/>
    <w:uiPriority w:val="99"/>
    <w:semiHidden/>
    <w:unhideWhenUsed/>
    <w:rsid w:val="00AB6715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AB6715"/>
    <w:rPr>
      <w:sz w:val="20"/>
      <w:szCs w:val="20"/>
    </w:rPr>
  </w:style>
  <w:style w:type="character" w:customStyle="1" w:styleId="ad">
    <w:name w:val="批注文字 字符"/>
    <w:basedOn w:val="a1"/>
    <w:link w:val="ac"/>
    <w:uiPriority w:val="99"/>
    <w:semiHidden/>
    <w:rsid w:val="00AB6715"/>
    <w:rPr>
      <w:rFonts w:ascii="Times New Roman" w:hAnsi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B6715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AB6715"/>
    <w:rPr>
      <w:rFonts w:ascii="Times New Roman" w:hAnsi="Times New Roman"/>
      <w:b/>
      <w:bCs/>
      <w:sz w:val="20"/>
      <w:szCs w:val="20"/>
    </w:rPr>
  </w:style>
  <w:style w:type="character" w:styleId="af0">
    <w:name w:val="Emphasis"/>
    <w:basedOn w:val="a1"/>
    <w:uiPriority w:val="20"/>
    <w:qFormat/>
    <w:rsid w:val="00AB6715"/>
    <w:rPr>
      <w:rFonts w:ascii="Times New Roman" w:hAnsi="Times New Roman"/>
      <w:i/>
      <w:iCs/>
    </w:rPr>
  </w:style>
  <w:style w:type="character" w:styleId="af1">
    <w:name w:val="endnote reference"/>
    <w:basedOn w:val="a1"/>
    <w:uiPriority w:val="99"/>
    <w:semiHidden/>
    <w:unhideWhenUsed/>
    <w:rsid w:val="00AB6715"/>
    <w:rPr>
      <w:vertAlign w:val="superscript"/>
    </w:rPr>
  </w:style>
  <w:style w:type="paragraph" w:styleId="af2">
    <w:name w:val="endnote text"/>
    <w:basedOn w:val="a0"/>
    <w:link w:val="af3"/>
    <w:uiPriority w:val="99"/>
    <w:semiHidden/>
    <w:unhideWhenUsed/>
    <w:rsid w:val="00AB6715"/>
    <w:pPr>
      <w:spacing w:after="0"/>
    </w:pPr>
    <w:rPr>
      <w:sz w:val="20"/>
      <w:szCs w:val="20"/>
    </w:rPr>
  </w:style>
  <w:style w:type="character" w:customStyle="1" w:styleId="af3">
    <w:name w:val="尾注文本 字符"/>
    <w:basedOn w:val="a1"/>
    <w:link w:val="af2"/>
    <w:uiPriority w:val="99"/>
    <w:semiHidden/>
    <w:rsid w:val="00AB6715"/>
    <w:rPr>
      <w:rFonts w:ascii="Times New Roman" w:hAnsi="Times New Roman"/>
      <w:sz w:val="20"/>
      <w:szCs w:val="20"/>
    </w:rPr>
  </w:style>
  <w:style w:type="character" w:styleId="af4">
    <w:name w:val="FollowedHyperlink"/>
    <w:basedOn w:val="a1"/>
    <w:uiPriority w:val="99"/>
    <w:semiHidden/>
    <w:unhideWhenUsed/>
    <w:rsid w:val="00AB6715"/>
    <w:rPr>
      <w:color w:val="800080" w:themeColor="followedHyperlink"/>
      <w:u w:val="single"/>
    </w:rPr>
  </w:style>
  <w:style w:type="paragraph" w:styleId="af5">
    <w:name w:val="footer"/>
    <w:basedOn w:val="a0"/>
    <w:link w:val="af6"/>
    <w:uiPriority w:val="99"/>
    <w:unhideWhenUsed/>
    <w:rsid w:val="00AB6715"/>
    <w:pPr>
      <w:tabs>
        <w:tab w:val="center" w:pos="4844"/>
        <w:tab w:val="right" w:pos="9689"/>
      </w:tabs>
      <w:spacing w:after="0"/>
    </w:pPr>
  </w:style>
  <w:style w:type="character" w:customStyle="1" w:styleId="af6">
    <w:name w:val="页脚 字符"/>
    <w:basedOn w:val="a1"/>
    <w:link w:val="af5"/>
    <w:uiPriority w:val="99"/>
    <w:rsid w:val="00AB6715"/>
    <w:rPr>
      <w:rFonts w:ascii="Times New Roman" w:hAnsi="Times New Roman"/>
      <w:sz w:val="24"/>
    </w:rPr>
  </w:style>
  <w:style w:type="character" w:styleId="af7">
    <w:name w:val="footnote reference"/>
    <w:basedOn w:val="a1"/>
    <w:uiPriority w:val="99"/>
    <w:semiHidden/>
    <w:unhideWhenUsed/>
    <w:rsid w:val="00AB6715"/>
    <w:rPr>
      <w:vertAlign w:val="superscript"/>
    </w:rPr>
  </w:style>
  <w:style w:type="paragraph" w:styleId="af8">
    <w:name w:val="footnote text"/>
    <w:basedOn w:val="a0"/>
    <w:link w:val="af9"/>
    <w:uiPriority w:val="99"/>
    <w:semiHidden/>
    <w:unhideWhenUsed/>
    <w:rsid w:val="00AB6715"/>
    <w:pPr>
      <w:spacing w:after="0"/>
    </w:pPr>
    <w:rPr>
      <w:sz w:val="20"/>
      <w:szCs w:val="20"/>
    </w:rPr>
  </w:style>
  <w:style w:type="character" w:customStyle="1" w:styleId="af9">
    <w:name w:val="脚注文本 字符"/>
    <w:basedOn w:val="a1"/>
    <w:link w:val="af8"/>
    <w:uiPriority w:val="99"/>
    <w:semiHidden/>
    <w:rsid w:val="00AB6715"/>
    <w:rPr>
      <w:rFonts w:ascii="Times New Roman" w:hAnsi="Times New Roman"/>
      <w:sz w:val="20"/>
      <w:szCs w:val="20"/>
    </w:rPr>
  </w:style>
  <w:style w:type="paragraph" w:styleId="afa">
    <w:name w:val="header"/>
    <w:basedOn w:val="a0"/>
    <w:link w:val="afb"/>
    <w:uiPriority w:val="99"/>
    <w:unhideWhenUsed/>
    <w:rsid w:val="00AB6715"/>
    <w:pPr>
      <w:tabs>
        <w:tab w:val="center" w:pos="4844"/>
        <w:tab w:val="right" w:pos="9689"/>
      </w:tabs>
    </w:pPr>
    <w:rPr>
      <w:b/>
    </w:rPr>
  </w:style>
  <w:style w:type="character" w:customStyle="1" w:styleId="afb">
    <w:name w:val="页眉 字符"/>
    <w:basedOn w:val="a1"/>
    <w:link w:val="afa"/>
    <w:uiPriority w:val="99"/>
    <w:rsid w:val="00AB6715"/>
    <w:rPr>
      <w:rFonts w:ascii="Times New Roman" w:hAnsi="Times New Roman"/>
      <w:b/>
      <w:sz w:val="24"/>
    </w:rPr>
  </w:style>
  <w:style w:type="paragraph" w:styleId="a">
    <w:name w:val="List Paragraph"/>
    <w:basedOn w:val="a0"/>
    <w:link w:val="afc"/>
    <w:uiPriority w:val="1"/>
    <w:qFormat/>
    <w:rsid w:val="00AB6715"/>
    <w:pPr>
      <w:numPr>
        <w:numId w:val="13"/>
      </w:numPr>
      <w:contextualSpacing/>
    </w:pPr>
    <w:rPr>
      <w:rFonts w:eastAsia="Cambria" w:cs="Times New Roman"/>
      <w:szCs w:val="24"/>
    </w:rPr>
  </w:style>
  <w:style w:type="numbering" w:customStyle="1" w:styleId="Headings">
    <w:name w:val="Headings"/>
    <w:uiPriority w:val="99"/>
    <w:rsid w:val="00AB6715"/>
    <w:pPr>
      <w:numPr>
        <w:numId w:val="14"/>
      </w:numPr>
    </w:pPr>
  </w:style>
  <w:style w:type="character" w:styleId="afd">
    <w:name w:val="Hyperlink"/>
    <w:basedOn w:val="a1"/>
    <w:uiPriority w:val="99"/>
    <w:unhideWhenUsed/>
    <w:rsid w:val="00AB6715"/>
    <w:rPr>
      <w:color w:val="0000FF"/>
      <w:u w:val="single"/>
    </w:rPr>
  </w:style>
  <w:style w:type="character" w:styleId="afe">
    <w:name w:val="Intense Emphasis"/>
    <w:basedOn w:val="a1"/>
    <w:uiPriority w:val="21"/>
    <w:unhideWhenUsed/>
    <w:rsid w:val="00AB6715"/>
    <w:rPr>
      <w:rFonts w:ascii="Times New Roman" w:hAnsi="Times New Roman"/>
      <w:i/>
      <w:iCs/>
      <w:color w:val="auto"/>
    </w:rPr>
  </w:style>
  <w:style w:type="character" w:styleId="aff">
    <w:name w:val="Intense Reference"/>
    <w:basedOn w:val="a1"/>
    <w:uiPriority w:val="32"/>
    <w:qFormat/>
    <w:rsid w:val="00AB6715"/>
    <w:rPr>
      <w:b/>
      <w:bCs/>
      <w:smallCaps/>
      <w:color w:val="auto"/>
      <w:spacing w:val="5"/>
    </w:rPr>
  </w:style>
  <w:style w:type="character" w:styleId="aff0">
    <w:name w:val="line number"/>
    <w:basedOn w:val="a1"/>
    <w:uiPriority w:val="99"/>
    <w:semiHidden/>
    <w:unhideWhenUsed/>
    <w:rsid w:val="00AB6715"/>
  </w:style>
  <w:style w:type="character" w:customStyle="1" w:styleId="30">
    <w:name w:val="标题 3 字符"/>
    <w:basedOn w:val="a1"/>
    <w:link w:val="3"/>
    <w:uiPriority w:val="2"/>
    <w:rsid w:val="00AB6715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40">
    <w:name w:val="标题 4 字符"/>
    <w:basedOn w:val="a1"/>
    <w:link w:val="4"/>
    <w:uiPriority w:val="2"/>
    <w:rsid w:val="00AB6715"/>
    <w:rPr>
      <w:rFonts w:ascii="Times New Roman" w:eastAsiaTheme="majorEastAsia" w:hAnsi="Times New Roman" w:cstheme="majorBidi"/>
      <w:b/>
      <w:iCs/>
      <w:sz w:val="24"/>
      <w:szCs w:val="24"/>
    </w:rPr>
  </w:style>
  <w:style w:type="character" w:customStyle="1" w:styleId="50">
    <w:name w:val="标题 5 字符"/>
    <w:basedOn w:val="a1"/>
    <w:link w:val="5"/>
    <w:uiPriority w:val="2"/>
    <w:rsid w:val="00AB6715"/>
    <w:rPr>
      <w:rFonts w:ascii="Times New Roman" w:eastAsiaTheme="majorEastAsia" w:hAnsi="Times New Roman" w:cstheme="majorBidi"/>
      <w:b/>
      <w:iCs/>
      <w:sz w:val="24"/>
      <w:szCs w:val="24"/>
    </w:rPr>
  </w:style>
  <w:style w:type="paragraph" w:styleId="aff1">
    <w:name w:val="Normal (Web)"/>
    <w:basedOn w:val="a0"/>
    <w:uiPriority w:val="99"/>
    <w:unhideWhenUsed/>
    <w:rsid w:val="00AB6715"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styleId="aff2">
    <w:name w:val="Quote"/>
    <w:basedOn w:val="a0"/>
    <w:next w:val="a0"/>
    <w:link w:val="aff3"/>
    <w:uiPriority w:val="29"/>
    <w:qFormat/>
    <w:rsid w:val="00AB671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3">
    <w:name w:val="引用 字符"/>
    <w:basedOn w:val="a1"/>
    <w:link w:val="aff2"/>
    <w:uiPriority w:val="29"/>
    <w:rsid w:val="00AB6715"/>
    <w:rPr>
      <w:rFonts w:ascii="Times New Roman" w:hAnsi="Times New Roman"/>
      <w:i/>
      <w:iCs/>
      <w:color w:val="404040" w:themeColor="text1" w:themeTint="BF"/>
      <w:sz w:val="24"/>
    </w:rPr>
  </w:style>
  <w:style w:type="character" w:styleId="aff4">
    <w:name w:val="Strong"/>
    <w:basedOn w:val="a1"/>
    <w:uiPriority w:val="22"/>
    <w:qFormat/>
    <w:rsid w:val="00AB6715"/>
    <w:rPr>
      <w:rFonts w:ascii="Times New Roman" w:hAnsi="Times New Roman"/>
      <w:b/>
      <w:bCs/>
    </w:rPr>
  </w:style>
  <w:style w:type="character" w:styleId="aff5">
    <w:name w:val="Subtle Emphasis"/>
    <w:basedOn w:val="a1"/>
    <w:uiPriority w:val="19"/>
    <w:qFormat/>
    <w:rsid w:val="00AB6715"/>
    <w:rPr>
      <w:rFonts w:ascii="Times New Roman" w:hAnsi="Times New Roman"/>
      <w:i/>
      <w:iCs/>
      <w:color w:val="404040" w:themeColor="text1" w:themeTint="BF"/>
    </w:rPr>
  </w:style>
  <w:style w:type="table" w:styleId="aff6">
    <w:name w:val="Table Grid"/>
    <w:basedOn w:val="a2"/>
    <w:uiPriority w:val="59"/>
    <w:rsid w:val="00AB6715"/>
    <w:pPr>
      <w:spacing w:after="0" w:line="240" w:lineRule="auto"/>
    </w:pPr>
    <w:rPr>
      <w:rFonts w:asciiTheme="majorHAnsi" w:hAnsiTheme="maj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7">
    <w:name w:val="Title"/>
    <w:basedOn w:val="a0"/>
    <w:next w:val="a0"/>
    <w:link w:val="aff8"/>
    <w:qFormat/>
    <w:rsid w:val="00AB6715"/>
    <w:pPr>
      <w:suppressLineNumbers/>
      <w:spacing w:before="240" w:after="360"/>
      <w:jc w:val="center"/>
    </w:pPr>
    <w:rPr>
      <w:rFonts w:cs="Times New Roman"/>
      <w:b/>
      <w:sz w:val="32"/>
      <w:szCs w:val="32"/>
    </w:rPr>
  </w:style>
  <w:style w:type="character" w:customStyle="1" w:styleId="aff8">
    <w:name w:val="标题 字符"/>
    <w:basedOn w:val="a1"/>
    <w:link w:val="aff7"/>
    <w:rsid w:val="00AB6715"/>
    <w:rPr>
      <w:rFonts w:ascii="Times New Roman" w:hAnsi="Times New Roman" w:cs="Times New Roman"/>
      <w:b/>
      <w:sz w:val="32"/>
      <w:szCs w:val="32"/>
    </w:rPr>
  </w:style>
  <w:style w:type="paragraph" w:customStyle="1" w:styleId="SupplementaryMaterial">
    <w:name w:val="Supplementary Material"/>
    <w:basedOn w:val="aff7"/>
    <w:next w:val="aff7"/>
    <w:qFormat/>
    <w:rsid w:val="0001436A"/>
    <w:pPr>
      <w:spacing w:after="120"/>
    </w:pPr>
    <w:rPr>
      <w:i/>
    </w:rPr>
  </w:style>
  <w:style w:type="character" w:customStyle="1" w:styleId="afc">
    <w:name w:val="列表段落 字符"/>
    <w:basedOn w:val="a1"/>
    <w:link w:val="a"/>
    <w:uiPriority w:val="1"/>
    <w:qFormat/>
    <w:locked/>
    <w:rsid w:val="00967AEF"/>
    <w:rPr>
      <w:rFonts w:ascii="Times New Roman" w:eastAsia="Cambria" w:hAnsi="Times New Roman" w:cs="Times New Roman"/>
      <w:sz w:val="24"/>
      <w:szCs w:val="24"/>
    </w:rPr>
  </w:style>
  <w:style w:type="character" w:customStyle="1" w:styleId="st">
    <w:name w:val="st"/>
    <w:basedOn w:val="a1"/>
    <w:qFormat/>
    <w:rsid w:val="00967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3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hua.stocco\Documents\Templates\Frontiers_Word_Templates\Supplementary_Materia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A86D31D6-0B31-4464-8B59-898A712B8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Supplementary_Material.dotx</Template>
  <TotalTime>607</TotalTime>
  <Pages>4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Frontiers Media SA</dc:creator>
  <cp:lastModifiedBy>Zhao Xinying</cp:lastModifiedBy>
  <cp:revision>107</cp:revision>
  <cp:lastPrinted>2013-10-03T12:51:00Z</cp:lastPrinted>
  <dcterms:created xsi:type="dcterms:W3CDTF">2018-11-23T08:58:00Z</dcterms:created>
  <dcterms:modified xsi:type="dcterms:W3CDTF">2021-10-17T10:54:00Z</dcterms:modified>
</cp:coreProperties>
</file>