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35585" w14:textId="630740F3" w:rsidR="003556DB" w:rsidRDefault="003556DB"/>
    <w:p w14:paraId="28538A7D" w14:textId="77777777" w:rsidR="00561AF3" w:rsidRPr="00561AF3" w:rsidRDefault="00561AF3">
      <w:pPr>
        <w:rPr>
          <w:rFonts w:ascii="Times New Roman" w:hAnsi="Times New Roman" w:cs="Times New Roman"/>
        </w:rPr>
      </w:pPr>
    </w:p>
    <w:tbl>
      <w:tblPr>
        <w:tblW w:w="12946" w:type="dxa"/>
        <w:tblInd w:w="93" w:type="dxa"/>
        <w:tblLook w:val="04A0" w:firstRow="1" w:lastRow="0" w:firstColumn="1" w:lastColumn="0" w:noHBand="0" w:noVBand="1"/>
      </w:tblPr>
      <w:tblGrid>
        <w:gridCol w:w="7510"/>
        <w:gridCol w:w="1080"/>
        <w:gridCol w:w="1092"/>
        <w:gridCol w:w="1092"/>
        <w:gridCol w:w="1080"/>
        <w:gridCol w:w="1092"/>
      </w:tblGrid>
      <w:tr w:rsidR="00315CED" w:rsidRPr="00561AF3" w14:paraId="32A67DAF" w14:textId="77777777" w:rsidTr="00315CED">
        <w:trPr>
          <w:trHeight w:val="270"/>
        </w:trPr>
        <w:tc>
          <w:tcPr>
            <w:tcW w:w="12946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9491B3" w14:textId="61D7C81C" w:rsidR="00315CED" w:rsidRPr="00561AF3" w:rsidRDefault="00315CED" w:rsidP="00474BE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Table S8</w:t>
            </w:r>
            <w:r w:rsidR="007B2C84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.</w:t>
            </w:r>
            <w:r w:rsidRPr="00561AF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7B2C8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Results of gene set enrichment analysis (GSEA) on differentially expressed genes in </w:t>
            </w:r>
            <w:proofErr w:type="spellStart"/>
            <w:r w:rsidRPr="007B2C8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translatome</w:t>
            </w:r>
            <w:proofErr w:type="spellEnd"/>
          </w:p>
        </w:tc>
      </w:tr>
      <w:tr w:rsidR="00315CED" w:rsidRPr="00561AF3" w14:paraId="69DC59C0" w14:textId="77777777" w:rsidTr="00315CED">
        <w:trPr>
          <w:trHeight w:val="270"/>
        </w:trPr>
        <w:tc>
          <w:tcPr>
            <w:tcW w:w="7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06D81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5B9EB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SIZE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A2DDB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ES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E2152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NES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11CE3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NOM </w:t>
            </w:r>
            <w:bookmarkStart w:id="0" w:name="_GoBack"/>
            <w:bookmarkEnd w:id="0"/>
            <w:r w:rsidRPr="00561AF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p-</w:t>
            </w:r>
            <w:proofErr w:type="spellStart"/>
            <w:r w:rsidRPr="00561AF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val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D8A1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FDR q-</w:t>
            </w:r>
            <w:proofErr w:type="spellStart"/>
            <w:r w:rsidRPr="00561AF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val</w:t>
            </w:r>
            <w:proofErr w:type="spellEnd"/>
          </w:p>
        </w:tc>
      </w:tr>
      <w:tr w:rsidR="00315CED" w:rsidRPr="00561AF3" w14:paraId="0237EB86" w14:textId="77777777" w:rsidTr="00315CED">
        <w:trPr>
          <w:trHeight w:val="270"/>
        </w:trPr>
        <w:tc>
          <w:tcPr>
            <w:tcW w:w="7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FC9B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NOD-LIKE RECEPTOR SIGNALING PATHWAY(HSA04621)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A8B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54B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0.388483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804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1.153364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C376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3FC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0.297248</w:t>
            </w:r>
          </w:p>
        </w:tc>
      </w:tr>
      <w:tr w:rsidR="00315CED" w:rsidRPr="00561AF3" w14:paraId="2A0C8DAA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1D91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AUTOPHAGY - ANIMAL(HSA04140)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0BC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F84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0.393295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9DB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1.124688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AB8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4F4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0.337199</w:t>
            </w:r>
          </w:p>
        </w:tc>
      </w:tr>
      <w:tr w:rsidR="00315CED" w:rsidRPr="00561AF3" w14:paraId="67D8FCF1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81CF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KAPOSI SARCOMA-ASSOCIATED HERPESVIRUS INFECTION(HSA05167)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ADE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55C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0.406984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656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1.198841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817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D82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0.233737</w:t>
            </w:r>
          </w:p>
        </w:tc>
      </w:tr>
      <w:tr w:rsidR="00315CED" w:rsidRPr="00561AF3" w14:paraId="68C4289D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A809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ALCOHOLISM(HSA05034)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05C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CEE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0.410929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1FB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1.261102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32C6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D5D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0.15845</w:t>
            </w:r>
          </w:p>
        </w:tc>
      </w:tr>
      <w:tr w:rsidR="00315CED" w:rsidRPr="00561AF3" w14:paraId="6FC83589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FFE1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GLYCOSAMINOGLYCAN BIOSYNTHESIS - HEPARAN SULFATE   HEPARIN(HSA00534)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235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C12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0.413759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F63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1.133296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D3D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48A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0.322897</w:t>
            </w:r>
          </w:p>
        </w:tc>
      </w:tr>
      <w:tr w:rsidR="00315CED" w:rsidRPr="00561AF3" w14:paraId="59CD0F21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C72C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CELLULAR SENESCENCE(HSA04218)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CD5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1FF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0.422648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755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1.229946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1A3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C15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0.203869</w:t>
            </w:r>
          </w:p>
        </w:tc>
      </w:tr>
      <w:tr w:rsidR="00315CED" w:rsidRPr="00561AF3" w14:paraId="5C2E1372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4DBD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SMALL CELL LUNG CANCER(HSA05222)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22F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B59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0.437721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6E1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1.214134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504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B19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0.215904</w:t>
            </w:r>
          </w:p>
        </w:tc>
      </w:tr>
      <w:tr w:rsidR="00315CED" w:rsidRPr="00561AF3" w14:paraId="578B7635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E696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HEPATITIS B(HSA05161)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F11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EF1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0.439778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7F2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1.187677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A71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6ED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0.248252</w:t>
            </w:r>
          </w:p>
        </w:tc>
      </w:tr>
      <w:tr w:rsidR="00315CED" w:rsidRPr="00561AF3" w14:paraId="25F13322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BC47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METABOLIC PATHWAYS(HSA01100)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AE4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1270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ECB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0.44093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7CF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1.206925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61C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084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0.223652</w:t>
            </w:r>
          </w:p>
        </w:tc>
      </w:tr>
      <w:tr w:rsidR="00315CED" w:rsidRPr="00561AF3" w14:paraId="00ED64AB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60B1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NECROPTOSIS(HSA04217)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28C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9F1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0.44173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6F4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1.296099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E88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794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0.148962</w:t>
            </w:r>
          </w:p>
        </w:tc>
      </w:tr>
      <w:tr w:rsidR="00315CED" w:rsidRPr="00561AF3" w14:paraId="13581C00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B47C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197493">
              <w:rPr>
                <w:rFonts w:ascii="Times New Roman" w:eastAsia="宋体" w:hAnsi="Times New Roman" w:cs="Times New Roman"/>
                <w:kern w:val="0"/>
                <w:szCs w:val="21"/>
              </w:rPr>
              <w:t>HIF-1 SIGNALING PATHWAY(HSA04066)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D40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49B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0.443914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28A6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1.175297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533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B9A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0.273283</w:t>
            </w:r>
          </w:p>
        </w:tc>
      </w:tr>
      <w:tr w:rsidR="00315CED" w:rsidRPr="00561AF3" w14:paraId="2593558B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DC8E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SYNAPTIC VESICLE CYCLE(HSA04721)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020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F3E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0.44561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B13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1.215143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C7A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136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0.218648</w:t>
            </w:r>
          </w:p>
        </w:tc>
      </w:tr>
      <w:tr w:rsidR="00315CED" w:rsidRPr="00561AF3" w14:paraId="7D3FC647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7F27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HUNTINGTON DISEASE(HSA05016)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C3D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3D0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0.445881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8C7C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1.275728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3636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5BD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0.152273</w:t>
            </w:r>
          </w:p>
        </w:tc>
      </w:tr>
      <w:tr w:rsidR="00315CED" w:rsidRPr="00561AF3" w14:paraId="20C13D5E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9226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MTOR SIGNALING PATHWAY(HSA04150)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752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24BE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0.448386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57E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1.270215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17D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BF4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0.153376</w:t>
            </w:r>
          </w:p>
        </w:tc>
      </w:tr>
      <w:tr w:rsidR="00315CED" w:rsidRPr="00561AF3" w14:paraId="3ABCB941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F253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HEPATITIS C(HSA05160)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365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84F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0.448872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B7E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1.299513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65D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078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0.142855</w:t>
            </w:r>
          </w:p>
        </w:tc>
      </w:tr>
      <w:tr w:rsidR="00315CED" w:rsidRPr="00561AF3" w14:paraId="5AFCBF00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C0D6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GLYCEROPHOSPHOLIPID METABOLISM(HSA00564)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C3DC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9AF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0.458983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2A4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1.261841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E91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3A1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0.16087</w:t>
            </w:r>
          </w:p>
        </w:tc>
      </w:tr>
      <w:tr w:rsidR="00315CED" w:rsidRPr="00561AF3" w14:paraId="1FD7CDE7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4EC0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UBIQUITIN MEDIATED PROTEOLYSIS(HSA04120)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D6DE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E88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0.46068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444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1.212503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8C6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A2D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0.212311</w:t>
            </w:r>
          </w:p>
        </w:tc>
      </w:tr>
      <w:tr w:rsidR="00315CED" w:rsidRPr="00561AF3" w14:paraId="3FE85818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C872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LEGIONELLOSIS(HSA05134)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99B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460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0.474088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F24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1.327142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4E8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B4F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0.127748</w:t>
            </w:r>
          </w:p>
        </w:tc>
      </w:tr>
      <w:tr w:rsidR="00315CED" w:rsidRPr="00561AF3" w14:paraId="1B81CFFF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62B1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HEMATOPOIETIC CELL LINEAGE(HSA04640)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EF3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5BA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0.475569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231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80B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2E3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0.153376</w:t>
            </w:r>
          </w:p>
        </w:tc>
      </w:tr>
      <w:tr w:rsidR="00315CED" w:rsidRPr="00561AF3" w14:paraId="392CC49B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1F35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SYSTEMIC LUPUS ERYTHEMATOSUS(HSA05322)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2F9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669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0.485493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3AE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1.330433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2C9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F01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0.123519</w:t>
            </w:r>
          </w:p>
        </w:tc>
      </w:tr>
      <w:tr w:rsidR="00315CED" w:rsidRPr="00561AF3" w14:paraId="19F2A7E0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4528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lastRenderedPageBreak/>
              <w:t>GLYCOLYSIS   GLUCONEOGENESIS(HSA00010)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B0A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B51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0.491739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CC4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1.214405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B8E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7DB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0.218085</w:t>
            </w:r>
          </w:p>
        </w:tc>
      </w:tr>
      <w:tr w:rsidR="00315CED" w:rsidRPr="00561AF3" w14:paraId="0DBCDF94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F52D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PROTEIN PROCESSING IN ENDOPLASMIC RETICULUM(HSA04141)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66A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2F46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0.493426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794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1.249987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90D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A82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0.172359</w:t>
            </w:r>
          </w:p>
        </w:tc>
      </w:tr>
      <w:tr w:rsidR="00315CED" w:rsidRPr="00561AF3" w14:paraId="05A5965E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F5B4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P53 SIGNALING PATHWAY(HSA04115)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B21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E81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0.499954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200E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1.215756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9C4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AF9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0.220235</w:t>
            </w:r>
          </w:p>
        </w:tc>
      </w:tr>
      <w:tr w:rsidR="00315CED" w:rsidRPr="00561AF3" w14:paraId="65790EE6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4B85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ALZHEIMER DISEASE(HSA05010)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101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6BC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0.503275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EC4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1.291682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E78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5B4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0.149861</w:t>
            </w:r>
          </w:p>
        </w:tc>
      </w:tr>
      <w:tr w:rsidR="00315CED" w:rsidRPr="00561AF3" w14:paraId="78302E19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8D88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CENTRAL CARBON METABOLISM IN CANCER(HSA05230)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7D8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D69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0.515641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7FA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1.283085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FBDE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311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0.155811</w:t>
            </w:r>
          </w:p>
        </w:tc>
      </w:tr>
      <w:tr w:rsidR="00315CED" w:rsidRPr="00561AF3" w14:paraId="45C53C54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60C0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GLUTATHIONE METABOLISM(HSA00480)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A6B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121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0.516443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003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A54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B0CC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0.155902</w:t>
            </w:r>
          </w:p>
        </w:tc>
      </w:tr>
      <w:tr w:rsidR="00315CED" w:rsidRPr="00561AF3" w14:paraId="2329A7CB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4186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PARKINSON DISEASE(HSA05012)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97CE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A9C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0.517058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1F5E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1.327681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3E7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B1C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0.122145</w:t>
            </w:r>
          </w:p>
        </w:tc>
      </w:tr>
      <w:tr w:rsidR="00315CED" w:rsidRPr="00561AF3" w14:paraId="38767ABB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D191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CARBON METABOLISM(HSA01200)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71B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F1E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0.521328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6A96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1.273949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C88C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645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0.152482</w:t>
            </w:r>
          </w:p>
        </w:tc>
      </w:tr>
      <w:tr w:rsidR="00315CED" w:rsidRPr="00561AF3" w14:paraId="3EBB7CB4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2DF4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PHAGOSOME(HSA04145)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B13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B6E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0.530649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EA2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1.30405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B38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1D1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0.143402</w:t>
            </w:r>
          </w:p>
        </w:tc>
      </w:tr>
      <w:tr w:rsidR="00315CED" w:rsidRPr="00561AF3" w14:paraId="49D25A52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E992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ECM-RECEPTOR INTERACTION(HSA04512)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5A4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761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0.536212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EBBC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1.318068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63C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03B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0.129807</w:t>
            </w:r>
          </w:p>
        </w:tc>
      </w:tr>
      <w:tr w:rsidR="00315CED" w:rsidRPr="00561AF3" w14:paraId="638B3536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E9A3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EPITHELIAL CELL SIGNALING IN HELICOBACTER PYLORI INFECTION(HSA05120)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D0A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961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0.542278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D5E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1.377897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1DA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BF1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0.10893</w:t>
            </w:r>
          </w:p>
        </w:tc>
      </w:tr>
      <w:tr w:rsidR="00315CED" w:rsidRPr="00561AF3" w14:paraId="69672310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3560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MANNOSE TYPE O-GLYCAN BIOSYNTHESIS(HSA00515)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9F2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AD8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0.550091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B7A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1.195982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CC7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18E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0.236988</w:t>
            </w:r>
          </w:p>
        </w:tc>
      </w:tr>
      <w:tr w:rsidR="00315CED" w:rsidRPr="00561AF3" w14:paraId="27A4B013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06E9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BLADDER CANCER(HSA05219)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FA4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4346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0.550354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80D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1.443558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6D1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A84E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0.099347</w:t>
            </w:r>
          </w:p>
        </w:tc>
      </w:tr>
      <w:tr w:rsidR="00315CED" w:rsidRPr="00561AF3" w14:paraId="2FE5C177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8691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kern w:val="0"/>
                <w:szCs w:val="21"/>
              </w:rPr>
              <w:t>OXIDATIVE PHOSPHORYLATION(HSA00190)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555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135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0.554836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CCD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1.335215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1ED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827C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0.130331</w:t>
            </w:r>
          </w:p>
        </w:tc>
      </w:tr>
      <w:tr w:rsidR="00315CED" w:rsidRPr="00561AF3" w14:paraId="1A9243D5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B3CC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ETHER LIPID METABOLISM(HSA00565)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4A1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0C6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0.560197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C64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1.372816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93D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6C0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0.107476</w:t>
            </w:r>
          </w:p>
        </w:tc>
      </w:tr>
      <w:tr w:rsidR="00315CED" w:rsidRPr="00561AF3" w14:paraId="4F91597C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07AF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>PYRUVATE METABOLISM(HSA00620)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C57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B6CC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0.571528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B13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1.206465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3D4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E23E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0.220791</w:t>
            </w:r>
          </w:p>
        </w:tc>
      </w:tr>
      <w:tr w:rsidR="00315CED" w:rsidRPr="00561AF3" w14:paraId="6AC38432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D8A5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RHEUMATOID ARTHRITIS(HSA05323)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E95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84D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0.586926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2F3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1.445768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993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673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0.102764</w:t>
            </w:r>
          </w:p>
        </w:tc>
      </w:tr>
      <w:tr w:rsidR="00315CED" w:rsidRPr="00561AF3" w14:paraId="1DB6FA2E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67BA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PROTEIN EXPORT(HSA03060)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2FA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CE6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0.629725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B3E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1.249869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F81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78C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0.169799</w:t>
            </w:r>
          </w:p>
        </w:tc>
      </w:tr>
      <w:tr w:rsidR="00315CED" w:rsidRPr="00561AF3" w14:paraId="758F8F17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7DAC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FERROPTOSIS(HSA04216)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E37C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E82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0.64952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434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1.36837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0BD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771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0.10865</w:t>
            </w:r>
          </w:p>
        </w:tc>
      </w:tr>
      <w:tr w:rsidR="00315CED" w:rsidRPr="00561AF3" w14:paraId="067DC0BE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536D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OTHER TYPES OF O-GLYCAN BIOSYNTHESIS(HSA00514)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4FFE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A37C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0.657408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883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1.405035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7A5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966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0.117658</w:t>
            </w:r>
          </w:p>
        </w:tc>
      </w:tr>
      <w:tr w:rsidR="00315CED" w:rsidRPr="00561AF3" w14:paraId="636B2AF9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EBE7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COLLECTING DUCT ACID SECRETION(HSA04966)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BD3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6E3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0.662074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587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1.441247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283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D04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0.091456</w:t>
            </w:r>
          </w:p>
        </w:tc>
      </w:tr>
      <w:tr w:rsidR="00315CED" w:rsidRPr="00561AF3" w14:paraId="2C144583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78BD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AMINO SUGAR AND NUCLEOTIDE SUGAR METABOLISM(HSA00520)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9BC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5A66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0.663353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BAD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1.34628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D3D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D3B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0.125774</w:t>
            </w:r>
          </w:p>
        </w:tc>
      </w:tr>
      <w:tr w:rsidR="00315CED" w:rsidRPr="00561AF3" w14:paraId="03E0FDA1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7C3F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GALACTOSE METABOLISM(HSA00052)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459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ACD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0.675079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3DF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1.381898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7EC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4B0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0.112996</w:t>
            </w:r>
          </w:p>
        </w:tc>
      </w:tr>
      <w:tr w:rsidR="00315CED" w:rsidRPr="00561AF3" w14:paraId="6C93EC85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BD09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GLYCOSPHINGOLIPID BIOSYNTHESIS - GLOBO AND ISOGLOBO SERIES(HSA00603)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0146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AFB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0.67601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34A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1.46421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CCB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8C9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0.119851</w:t>
            </w:r>
          </w:p>
        </w:tc>
      </w:tr>
      <w:tr w:rsidR="00315CED" w:rsidRPr="00561AF3" w14:paraId="27028121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9398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TERPENOID BACKBONE BIOSYNTHESIS(HSA00900)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E9A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EDA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0.676636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1B0C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1.220936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61DE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589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0.215098</w:t>
            </w:r>
          </w:p>
        </w:tc>
      </w:tr>
      <w:tr w:rsidR="00315CED" w:rsidRPr="00561AF3" w14:paraId="2B33C3ED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8949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VIBRIO CHOLERAE INFECTION(HSA05110)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752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7B5C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0.693598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426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1.367051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416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E9A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0.108942</w:t>
            </w:r>
          </w:p>
        </w:tc>
      </w:tr>
      <w:tr w:rsidR="00315CED" w:rsidRPr="00561AF3" w14:paraId="29A09AC1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122B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FATTY ACID METABOLISM(HSA01212)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E8DE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603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0.71012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25F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1.423245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8F3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930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0.087406</w:t>
            </w:r>
          </w:p>
        </w:tc>
      </w:tr>
      <w:tr w:rsidR="00315CED" w:rsidRPr="00561AF3" w14:paraId="6C126BC4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AE97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LYSOSOME(HSA04142)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8D7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6B1E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0.713544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4A0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1.434907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7FC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C69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0.081592</w:t>
            </w:r>
          </w:p>
        </w:tc>
      </w:tr>
      <w:tr w:rsidR="00315CED" w:rsidRPr="00561AF3" w14:paraId="7CF110A6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2109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FATTY ACID ELONGATION(HSA00062)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203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0F4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0.72082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4E0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1.393532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A13C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5F3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0.113186</w:t>
            </w:r>
          </w:p>
        </w:tc>
      </w:tr>
      <w:tr w:rsidR="00315CED" w:rsidRPr="00561AF3" w14:paraId="176B9E3F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AA70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2-OXOCARBOXYLIC ACID METABOLISM(HSA01210)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678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5B8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0.730337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B17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1.332477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325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58A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0.12677</w:t>
            </w:r>
          </w:p>
        </w:tc>
      </w:tr>
      <w:tr w:rsidR="00315CED" w:rsidRPr="00561AF3" w14:paraId="119176A8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8FC3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AMINOACYL-TRNA BIOSYNTHESIS(HSA00970)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DA25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A106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0.75142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261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1.270786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221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9442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0.155975</w:t>
            </w:r>
          </w:p>
        </w:tc>
      </w:tr>
      <w:tr w:rsidR="00315CED" w:rsidRPr="00561AF3" w14:paraId="634FAD02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B3DF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GLYCOSYLPHOSPHATIDYLINOSITOL (GPI)-ANCHOR BIOSYNTHESIS(HSA00563)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254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5E7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0.757697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075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1.267944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AE6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AEA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0.153165</w:t>
            </w:r>
          </w:p>
        </w:tc>
      </w:tr>
      <w:tr w:rsidR="00315CED" w:rsidRPr="00561AF3" w14:paraId="62D5FEBE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0111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kern w:val="0"/>
                <w:szCs w:val="21"/>
              </w:rPr>
              <w:t>CITRATE CYCLE (TCA CYCLE)(HSA00020)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ACC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888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0.758344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DC7E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1.302396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96C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40CE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0.141974</w:t>
            </w:r>
          </w:p>
        </w:tc>
      </w:tr>
      <w:tr w:rsidR="00315CED" w:rsidRPr="00561AF3" w14:paraId="48B0AD5E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AC0B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SPHINGOLIPID METABOLISM(HSA00600)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06D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9F68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0.770517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13D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1.471588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6496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ADA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0.149156</w:t>
            </w:r>
          </w:p>
        </w:tc>
      </w:tr>
      <w:tr w:rsidR="00315CED" w:rsidRPr="00561AF3" w14:paraId="6CC32C87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D6DA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STEROID BIOSYNTHESIS(HSA00100)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2BA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AA4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0.777271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C60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1.400971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D38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2CEB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0.111689</w:t>
            </w:r>
          </w:p>
        </w:tc>
      </w:tr>
      <w:tr w:rsidR="00315CED" w:rsidRPr="00561AF3" w14:paraId="0B1D0980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2C4F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N-GLYCAN BIOSYNTHESIS(HSA00510)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09084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EC2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0.778354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341D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1.449849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3E76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0D81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0.119686</w:t>
            </w:r>
          </w:p>
        </w:tc>
      </w:tr>
      <w:tr w:rsidR="00315CED" w:rsidRPr="00561AF3" w14:paraId="1CD88E8A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1BE2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OTHER GLYCAN DEGRADATION(HSA00511)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A9A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817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0.805284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B037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1.441154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07F9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94B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0.085819</w:t>
            </w:r>
          </w:p>
        </w:tc>
      </w:tr>
      <w:tr w:rsidR="00315CED" w:rsidRPr="00561AF3" w14:paraId="16DA2F53" w14:textId="77777777" w:rsidTr="00315CED">
        <w:trPr>
          <w:trHeight w:val="270"/>
        </w:trPr>
        <w:tc>
          <w:tcPr>
            <w:tcW w:w="7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1132F" w14:textId="77777777" w:rsidR="00315CED" w:rsidRPr="00561AF3" w:rsidRDefault="00315CED" w:rsidP="00315C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BIOSYNTHESIS OF UNSATURATED FATTY ACIDS(HSA01040)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9BDC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15A1F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0.820236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B3C43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1.344932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3D0DA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FEE00" w14:textId="77777777" w:rsidR="00315CED" w:rsidRPr="00561AF3" w:rsidRDefault="00315CED" w:rsidP="00315CED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61A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0.122086</w:t>
            </w:r>
          </w:p>
        </w:tc>
      </w:tr>
    </w:tbl>
    <w:p w14:paraId="4B5634E8" w14:textId="77777777" w:rsidR="00315CED" w:rsidRPr="00561AF3" w:rsidRDefault="00315CED">
      <w:pPr>
        <w:rPr>
          <w:rFonts w:ascii="Times New Roman" w:hAnsi="Times New Roman" w:cs="Times New Roman"/>
        </w:rPr>
      </w:pPr>
    </w:p>
    <w:sectPr w:rsidR="00315CED" w:rsidRPr="00561AF3" w:rsidSect="00315CE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5439E" w14:textId="77777777" w:rsidR="00231A86" w:rsidRDefault="00231A86" w:rsidP="00561AF3">
      <w:r>
        <w:separator/>
      </w:r>
    </w:p>
  </w:endnote>
  <w:endnote w:type="continuationSeparator" w:id="0">
    <w:p w14:paraId="1D209083" w14:textId="77777777" w:rsidR="00231A86" w:rsidRDefault="00231A86" w:rsidP="0056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859A71" w14:textId="77777777" w:rsidR="00231A86" w:rsidRDefault="00231A86" w:rsidP="00561AF3">
      <w:r>
        <w:separator/>
      </w:r>
    </w:p>
  </w:footnote>
  <w:footnote w:type="continuationSeparator" w:id="0">
    <w:p w14:paraId="6DB64C1D" w14:textId="77777777" w:rsidR="00231A86" w:rsidRDefault="00231A86" w:rsidP="00561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CED"/>
    <w:rsid w:val="00077760"/>
    <w:rsid w:val="00197493"/>
    <w:rsid w:val="00231A86"/>
    <w:rsid w:val="002968E6"/>
    <w:rsid w:val="00315CED"/>
    <w:rsid w:val="003556DB"/>
    <w:rsid w:val="00474BE4"/>
    <w:rsid w:val="00475BBD"/>
    <w:rsid w:val="00561AF3"/>
    <w:rsid w:val="006F3AD2"/>
    <w:rsid w:val="007B2C84"/>
    <w:rsid w:val="007F0658"/>
    <w:rsid w:val="00CB453F"/>
    <w:rsid w:val="00F8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27B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1A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1A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1A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1AF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1A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1A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1A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1A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623</Words>
  <Characters>3554</Characters>
  <Application>Microsoft Office Word</Application>
  <DocSecurity>0</DocSecurity>
  <Lines>29</Lines>
  <Paragraphs>8</Paragraphs>
  <ScaleCrop>false</ScaleCrop>
  <Company>Microsoft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2022-02-22T09:12:00Z</dcterms:created>
  <dcterms:modified xsi:type="dcterms:W3CDTF">2022-06-22T06:25:00Z</dcterms:modified>
</cp:coreProperties>
</file>