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087"/>
        <w:tblW w:w="8570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183"/>
        <w:gridCol w:w="1777"/>
        <w:gridCol w:w="1840"/>
        <w:gridCol w:w="1705"/>
        <w:gridCol w:w="1065"/>
      </w:tblGrid>
      <w:tr w:rsidR="00AC424E" w:rsidRPr="0017051E" w14:paraId="2C72A0C5" w14:textId="77777777" w:rsidTr="0017051E">
        <w:trPr>
          <w:trHeight w:val="634"/>
        </w:trPr>
        <w:tc>
          <w:tcPr>
            <w:tcW w:w="2183" w:type="dxa"/>
            <w:vMerge w:val="restart"/>
            <w:shd w:val="clear" w:color="auto" w:fill="auto"/>
          </w:tcPr>
          <w:p w14:paraId="02F4A811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EE05091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5322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E7FB3F3" w14:textId="77777777" w:rsidR="00AC424E" w:rsidRPr="0017051E" w:rsidRDefault="00AC424E" w:rsidP="0017051E">
            <w:pPr>
              <w:spacing w:line="360" w:lineRule="auto"/>
              <w:ind w:firstLineChars="250" w:firstLine="602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42769FE" w14:textId="1446E360" w:rsidR="00AC424E" w:rsidRPr="0017051E" w:rsidRDefault="00AC424E" w:rsidP="0017051E">
            <w:pPr>
              <w:spacing w:line="360" w:lineRule="auto"/>
              <w:ind w:firstLineChars="200" w:firstLine="482"/>
              <w:rPr>
                <w:rFonts w:cs="Times New Roman"/>
                <w:b/>
                <w:i/>
                <w:sz w:val="24"/>
                <w:szCs w:val="24"/>
              </w:rPr>
            </w:pPr>
            <w:r w:rsidRPr="0017051E">
              <w:rPr>
                <w:rFonts w:cs="Times New Roman"/>
                <w:b/>
                <w:bCs/>
                <w:sz w:val="24"/>
                <w:szCs w:val="24"/>
              </w:rPr>
              <w:t>Expression of METTL16 in colorectal cancer</w:t>
            </w:r>
          </w:p>
        </w:tc>
        <w:tc>
          <w:tcPr>
            <w:tcW w:w="1065" w:type="dxa"/>
            <w:vMerge w:val="restart"/>
            <w:shd w:val="clear" w:color="auto" w:fill="auto"/>
            <w:vAlign w:val="center"/>
          </w:tcPr>
          <w:p w14:paraId="7719DA5C" w14:textId="77777777" w:rsidR="00AC424E" w:rsidRPr="0017051E" w:rsidRDefault="00AC424E" w:rsidP="0017051E">
            <w:pPr>
              <w:spacing w:line="360" w:lineRule="auto"/>
              <w:ind w:firstLineChars="200" w:firstLine="482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</w:p>
          <w:p w14:paraId="5FACF8E3" w14:textId="77777777" w:rsidR="00C84FC8" w:rsidRPr="0017051E" w:rsidRDefault="00C84FC8" w:rsidP="0017051E">
            <w:pPr>
              <w:spacing w:line="360" w:lineRule="auto"/>
              <w:rPr>
                <w:rFonts w:cs="Times New Roman"/>
                <w:b/>
                <w:i/>
                <w:sz w:val="24"/>
                <w:szCs w:val="24"/>
              </w:rPr>
            </w:pPr>
          </w:p>
          <w:p w14:paraId="35DAF841" w14:textId="09D4F316" w:rsidR="00AC424E" w:rsidRPr="0017051E" w:rsidRDefault="00AC424E" w:rsidP="0017051E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17051E">
              <w:rPr>
                <w:rFonts w:cs="Times New Roman"/>
                <w:b/>
                <w:i/>
                <w:sz w:val="24"/>
                <w:szCs w:val="24"/>
              </w:rPr>
              <w:t xml:space="preserve">P </w:t>
            </w:r>
            <w:r w:rsidRPr="0017051E">
              <w:rPr>
                <w:rFonts w:cs="Times New Roman"/>
                <w:b/>
                <w:sz w:val="24"/>
                <w:szCs w:val="24"/>
              </w:rPr>
              <w:t>value</w:t>
            </w:r>
          </w:p>
        </w:tc>
      </w:tr>
      <w:tr w:rsidR="00AC424E" w:rsidRPr="0017051E" w14:paraId="7E706F6B" w14:textId="77777777" w:rsidTr="0017051E">
        <w:tc>
          <w:tcPr>
            <w:tcW w:w="218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8E6029" w14:textId="77777777" w:rsidR="00AC424E" w:rsidRPr="0017051E" w:rsidRDefault="00AC424E" w:rsidP="0017051E">
            <w:pPr>
              <w:widowControl/>
              <w:spacing w:line="360" w:lineRule="auto"/>
              <w:jc w:val="left"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hideMark/>
          </w:tcPr>
          <w:p w14:paraId="250BE062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7051E">
              <w:rPr>
                <w:rFonts w:cs="Times New Roman"/>
                <w:b/>
                <w:bCs/>
                <w:sz w:val="24"/>
                <w:szCs w:val="24"/>
              </w:rPr>
              <w:t>High</w:t>
            </w:r>
          </w:p>
          <w:p w14:paraId="53ABE11F" w14:textId="372CB6D4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b/>
                <w:bCs/>
                <w:sz w:val="24"/>
                <w:szCs w:val="24"/>
              </w:rPr>
              <w:t>（</w:t>
            </w:r>
            <w:r w:rsidRPr="0017051E">
              <w:rPr>
                <w:rFonts w:cs="Times New Roman"/>
                <w:b/>
                <w:bCs/>
                <w:sz w:val="24"/>
                <w:szCs w:val="24"/>
              </w:rPr>
              <w:t>n=</w:t>
            </w:r>
            <w:r w:rsidR="00521EE0" w:rsidRPr="0017051E">
              <w:rPr>
                <w:rFonts w:cs="Times New Roman"/>
                <w:b/>
                <w:bCs/>
                <w:sz w:val="24"/>
                <w:szCs w:val="24"/>
              </w:rPr>
              <w:t>36</w:t>
            </w:r>
            <w:r w:rsidRPr="0017051E">
              <w:rPr>
                <w:rFonts w:cs="Times New Roman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184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hideMark/>
          </w:tcPr>
          <w:p w14:paraId="03E85415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b/>
                <w:bCs/>
                <w:kern w:val="0"/>
                <w:sz w:val="24"/>
                <w:szCs w:val="24"/>
              </w:rPr>
            </w:pPr>
            <w:r w:rsidRPr="0017051E">
              <w:rPr>
                <w:rFonts w:cs="Times New Roman"/>
                <w:b/>
                <w:bCs/>
                <w:kern w:val="0"/>
                <w:sz w:val="24"/>
                <w:szCs w:val="24"/>
              </w:rPr>
              <w:t>Low</w:t>
            </w:r>
          </w:p>
          <w:p w14:paraId="02EE59BD" w14:textId="6CD41F6A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b/>
                <w:bCs/>
                <w:kern w:val="0"/>
                <w:sz w:val="24"/>
                <w:szCs w:val="24"/>
              </w:rPr>
              <w:t>（</w:t>
            </w:r>
            <w:r w:rsidRPr="0017051E">
              <w:rPr>
                <w:rFonts w:cs="Times New Roman"/>
                <w:b/>
                <w:bCs/>
                <w:kern w:val="0"/>
                <w:sz w:val="24"/>
                <w:szCs w:val="24"/>
              </w:rPr>
              <w:t>n=</w:t>
            </w:r>
            <w:r w:rsidR="00521EE0" w:rsidRPr="0017051E">
              <w:rPr>
                <w:rFonts w:cs="Times New Roman"/>
                <w:b/>
                <w:bCs/>
                <w:kern w:val="0"/>
                <w:sz w:val="24"/>
                <w:szCs w:val="24"/>
              </w:rPr>
              <w:t>50</w:t>
            </w:r>
            <w:r w:rsidRPr="0017051E">
              <w:rPr>
                <w:rFonts w:cs="Times New Roman"/>
                <w:b/>
                <w:bCs/>
                <w:kern w:val="0"/>
                <w:sz w:val="24"/>
                <w:szCs w:val="24"/>
              </w:rPr>
              <w:t>）</w:t>
            </w:r>
          </w:p>
        </w:tc>
        <w:tc>
          <w:tcPr>
            <w:tcW w:w="170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hideMark/>
          </w:tcPr>
          <w:p w14:paraId="0CF54C4E" w14:textId="77777777" w:rsidR="00AC424E" w:rsidRPr="0017051E" w:rsidRDefault="00AC424E" w:rsidP="0017051E">
            <w:pPr>
              <w:spacing w:line="360" w:lineRule="auto"/>
              <w:ind w:firstLineChars="250" w:firstLine="602"/>
              <w:rPr>
                <w:rFonts w:cs="Times New Roman"/>
                <w:b/>
                <w:bCs/>
                <w:sz w:val="24"/>
                <w:szCs w:val="24"/>
              </w:rPr>
            </w:pPr>
            <w:r w:rsidRPr="0017051E">
              <w:rPr>
                <w:rFonts w:cs="Times New Roman"/>
                <w:b/>
                <w:bCs/>
                <w:sz w:val="24"/>
                <w:szCs w:val="24"/>
              </w:rPr>
              <w:t>Total</w:t>
            </w:r>
          </w:p>
          <w:p w14:paraId="397CF8FF" w14:textId="1B6623A8" w:rsidR="00AC424E" w:rsidRPr="0017051E" w:rsidRDefault="00AC424E" w:rsidP="0017051E">
            <w:pPr>
              <w:spacing w:line="360" w:lineRule="auto"/>
              <w:ind w:firstLineChars="250" w:firstLine="602"/>
              <w:rPr>
                <w:rFonts w:cs="Times New Roman"/>
                <w:b/>
                <w:bCs/>
                <w:sz w:val="24"/>
                <w:szCs w:val="24"/>
              </w:rPr>
            </w:pPr>
            <w:r w:rsidRPr="0017051E">
              <w:rPr>
                <w:rFonts w:cs="Times New Roman"/>
                <w:b/>
                <w:bCs/>
                <w:sz w:val="24"/>
                <w:szCs w:val="24"/>
              </w:rPr>
              <w:t>(n=</w:t>
            </w:r>
            <w:r w:rsidR="004112A1" w:rsidRPr="0017051E">
              <w:rPr>
                <w:rFonts w:cs="Times New Roman"/>
                <w:b/>
                <w:bCs/>
                <w:sz w:val="24"/>
                <w:szCs w:val="24"/>
              </w:rPr>
              <w:t>86</w:t>
            </w:r>
            <w:r w:rsidRPr="0017051E">
              <w:rPr>
                <w:rFonts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06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692300" w14:textId="77777777" w:rsidR="00AC424E" w:rsidRPr="0017051E" w:rsidRDefault="00AC424E" w:rsidP="0017051E">
            <w:pPr>
              <w:widowControl/>
              <w:spacing w:line="360" w:lineRule="auto"/>
              <w:jc w:val="left"/>
              <w:rPr>
                <w:rFonts w:eastAsia="等线" w:cs="Times New Roman"/>
                <w:b/>
                <w:sz w:val="24"/>
                <w:szCs w:val="24"/>
              </w:rPr>
            </w:pPr>
          </w:p>
        </w:tc>
      </w:tr>
      <w:tr w:rsidR="00AC424E" w:rsidRPr="0017051E" w14:paraId="200EF83A" w14:textId="77777777" w:rsidTr="0017051E">
        <w:tc>
          <w:tcPr>
            <w:tcW w:w="2183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3A6F5375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7051E">
              <w:rPr>
                <w:rFonts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177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BE18572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5C94D5D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A9D8A7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7CE95FD9" w14:textId="5683687F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C68FB" w:rsidRPr="0017051E" w14:paraId="70FD60F0" w14:textId="77777777" w:rsidTr="0017051E">
        <w:tc>
          <w:tcPr>
            <w:tcW w:w="2183" w:type="dxa"/>
            <w:tcBorders>
              <w:top w:val="nil"/>
            </w:tcBorders>
            <w:shd w:val="clear" w:color="auto" w:fill="auto"/>
            <w:hideMark/>
          </w:tcPr>
          <w:p w14:paraId="79558E3A" w14:textId="09FACFD6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&lt;55</w:t>
            </w:r>
          </w:p>
        </w:tc>
        <w:tc>
          <w:tcPr>
            <w:tcW w:w="1777" w:type="dxa"/>
            <w:tcBorders>
              <w:top w:val="nil"/>
            </w:tcBorders>
            <w:shd w:val="clear" w:color="auto" w:fill="auto"/>
          </w:tcPr>
          <w:p w14:paraId="623E3A02" w14:textId="7C02AC40" w:rsidR="004C68FB" w:rsidRPr="0017051E" w:rsidRDefault="004C68FB" w:rsidP="0017051E">
            <w:pPr>
              <w:spacing w:line="360" w:lineRule="auto"/>
              <w:ind w:firstLineChars="300" w:firstLine="720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</w:tcBorders>
            <w:shd w:val="clear" w:color="auto" w:fill="auto"/>
          </w:tcPr>
          <w:p w14:paraId="08445125" w14:textId="64B2EFDA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1705" w:type="dxa"/>
            <w:tcBorders>
              <w:top w:val="nil"/>
            </w:tcBorders>
            <w:shd w:val="clear" w:color="auto" w:fill="auto"/>
          </w:tcPr>
          <w:p w14:paraId="3FE9B9EE" w14:textId="0B5C7316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1065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048EAFDD" w14:textId="7C29EDB1" w:rsidR="004C68FB" w:rsidRPr="0017051E" w:rsidRDefault="004C68FB" w:rsidP="0017051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0.949</w:t>
            </w:r>
          </w:p>
        </w:tc>
      </w:tr>
      <w:tr w:rsidR="004C68FB" w:rsidRPr="0017051E" w14:paraId="553DDEC7" w14:textId="77777777" w:rsidTr="0017051E">
        <w:tc>
          <w:tcPr>
            <w:tcW w:w="2183" w:type="dxa"/>
            <w:shd w:val="clear" w:color="auto" w:fill="auto"/>
            <w:hideMark/>
          </w:tcPr>
          <w:p w14:paraId="437CC51C" w14:textId="0A8590F1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≥55</w:t>
            </w:r>
          </w:p>
        </w:tc>
        <w:tc>
          <w:tcPr>
            <w:tcW w:w="1777" w:type="dxa"/>
            <w:shd w:val="clear" w:color="auto" w:fill="auto"/>
          </w:tcPr>
          <w:p w14:paraId="24A288A2" w14:textId="1469EA95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1840" w:type="dxa"/>
            <w:shd w:val="clear" w:color="auto" w:fill="auto"/>
          </w:tcPr>
          <w:p w14:paraId="0A6070F1" w14:textId="7A9040BB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1705" w:type="dxa"/>
            <w:shd w:val="clear" w:color="auto" w:fill="auto"/>
          </w:tcPr>
          <w:p w14:paraId="30D988F8" w14:textId="47A4EE05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57</w:t>
            </w:r>
          </w:p>
        </w:tc>
        <w:tc>
          <w:tcPr>
            <w:tcW w:w="1065" w:type="dxa"/>
            <w:vMerge/>
            <w:shd w:val="clear" w:color="auto" w:fill="auto"/>
          </w:tcPr>
          <w:p w14:paraId="24686D82" w14:textId="77777777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C424E" w:rsidRPr="0017051E" w14:paraId="7698F865" w14:textId="77777777" w:rsidTr="0017051E">
        <w:tc>
          <w:tcPr>
            <w:tcW w:w="2183" w:type="dxa"/>
            <w:shd w:val="clear" w:color="auto" w:fill="auto"/>
            <w:hideMark/>
          </w:tcPr>
          <w:p w14:paraId="41986E3B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7051E">
              <w:rPr>
                <w:rFonts w:cs="Times New Roman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1777" w:type="dxa"/>
            <w:shd w:val="clear" w:color="auto" w:fill="auto"/>
          </w:tcPr>
          <w:p w14:paraId="0FC9A388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14:paraId="45934091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5" w:type="dxa"/>
            <w:shd w:val="clear" w:color="auto" w:fill="auto"/>
          </w:tcPr>
          <w:p w14:paraId="3D20E24D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hideMark/>
          </w:tcPr>
          <w:p w14:paraId="319685D5" w14:textId="0A4CB1EC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C68FB" w:rsidRPr="0017051E" w14:paraId="73A8F63D" w14:textId="77777777" w:rsidTr="0017051E">
        <w:tc>
          <w:tcPr>
            <w:tcW w:w="2183" w:type="dxa"/>
            <w:shd w:val="clear" w:color="auto" w:fill="auto"/>
            <w:hideMark/>
          </w:tcPr>
          <w:p w14:paraId="657E277C" w14:textId="77777777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Male</w:t>
            </w:r>
          </w:p>
        </w:tc>
        <w:tc>
          <w:tcPr>
            <w:tcW w:w="1777" w:type="dxa"/>
            <w:shd w:val="clear" w:color="auto" w:fill="auto"/>
          </w:tcPr>
          <w:p w14:paraId="33BDB65C" w14:textId="74D57D49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1840" w:type="dxa"/>
            <w:shd w:val="clear" w:color="auto" w:fill="auto"/>
          </w:tcPr>
          <w:p w14:paraId="1009B9FF" w14:textId="2B190EAB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1705" w:type="dxa"/>
            <w:shd w:val="clear" w:color="auto" w:fill="auto"/>
          </w:tcPr>
          <w:p w14:paraId="6031258E" w14:textId="1CBFED2E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54</w:t>
            </w:r>
          </w:p>
        </w:tc>
        <w:tc>
          <w:tcPr>
            <w:tcW w:w="1065" w:type="dxa"/>
            <w:vMerge w:val="restart"/>
            <w:shd w:val="clear" w:color="auto" w:fill="auto"/>
            <w:vAlign w:val="center"/>
          </w:tcPr>
          <w:p w14:paraId="587AA215" w14:textId="6AA226CC" w:rsidR="004C68FB" w:rsidRPr="0017051E" w:rsidRDefault="00F25327" w:rsidP="0017051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0.279</w:t>
            </w:r>
          </w:p>
        </w:tc>
      </w:tr>
      <w:tr w:rsidR="004C68FB" w:rsidRPr="0017051E" w14:paraId="6FBBAF03" w14:textId="77777777" w:rsidTr="0017051E">
        <w:tc>
          <w:tcPr>
            <w:tcW w:w="2183" w:type="dxa"/>
            <w:shd w:val="clear" w:color="auto" w:fill="auto"/>
            <w:hideMark/>
          </w:tcPr>
          <w:p w14:paraId="33FB709B" w14:textId="77777777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Female</w:t>
            </w:r>
          </w:p>
        </w:tc>
        <w:tc>
          <w:tcPr>
            <w:tcW w:w="1777" w:type="dxa"/>
            <w:shd w:val="clear" w:color="auto" w:fill="auto"/>
          </w:tcPr>
          <w:p w14:paraId="501BBA42" w14:textId="1AEA50D3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1840" w:type="dxa"/>
            <w:shd w:val="clear" w:color="auto" w:fill="auto"/>
          </w:tcPr>
          <w:p w14:paraId="52C5488C" w14:textId="763D80DF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1705" w:type="dxa"/>
            <w:shd w:val="clear" w:color="auto" w:fill="auto"/>
          </w:tcPr>
          <w:p w14:paraId="757D0324" w14:textId="70BCF7FF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32</w:t>
            </w:r>
          </w:p>
        </w:tc>
        <w:tc>
          <w:tcPr>
            <w:tcW w:w="1065" w:type="dxa"/>
            <w:vMerge/>
            <w:shd w:val="clear" w:color="auto" w:fill="auto"/>
          </w:tcPr>
          <w:p w14:paraId="57EE6593" w14:textId="77777777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C424E" w:rsidRPr="0017051E" w14:paraId="0A917A39" w14:textId="77777777" w:rsidTr="0017051E">
        <w:tc>
          <w:tcPr>
            <w:tcW w:w="2183" w:type="dxa"/>
            <w:shd w:val="clear" w:color="auto" w:fill="auto"/>
            <w:hideMark/>
          </w:tcPr>
          <w:p w14:paraId="0E35F48A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7051E">
              <w:rPr>
                <w:rFonts w:cs="Times New Roman"/>
                <w:b/>
                <w:bCs/>
                <w:sz w:val="24"/>
                <w:szCs w:val="24"/>
              </w:rPr>
              <w:t>Tumor size</w:t>
            </w:r>
          </w:p>
        </w:tc>
        <w:tc>
          <w:tcPr>
            <w:tcW w:w="1777" w:type="dxa"/>
            <w:shd w:val="clear" w:color="auto" w:fill="auto"/>
          </w:tcPr>
          <w:p w14:paraId="46F2FBB8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14:paraId="72AF9469" w14:textId="2AD7D01B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5" w:type="dxa"/>
            <w:shd w:val="clear" w:color="auto" w:fill="auto"/>
          </w:tcPr>
          <w:p w14:paraId="54DD86CA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hideMark/>
          </w:tcPr>
          <w:p w14:paraId="5188DCF5" w14:textId="3B525FC9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C68FB" w:rsidRPr="0017051E" w14:paraId="11D973F0" w14:textId="77777777" w:rsidTr="0017051E">
        <w:tc>
          <w:tcPr>
            <w:tcW w:w="2183" w:type="dxa"/>
            <w:shd w:val="clear" w:color="auto" w:fill="auto"/>
            <w:hideMark/>
          </w:tcPr>
          <w:p w14:paraId="0A0AA0AC" w14:textId="77777777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≤4</w:t>
            </w:r>
          </w:p>
        </w:tc>
        <w:tc>
          <w:tcPr>
            <w:tcW w:w="1777" w:type="dxa"/>
            <w:shd w:val="clear" w:color="auto" w:fill="auto"/>
          </w:tcPr>
          <w:p w14:paraId="54C2904B" w14:textId="32212409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1840" w:type="dxa"/>
            <w:shd w:val="clear" w:color="auto" w:fill="auto"/>
          </w:tcPr>
          <w:p w14:paraId="472674B9" w14:textId="19E1B7A3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1705" w:type="dxa"/>
            <w:shd w:val="clear" w:color="auto" w:fill="auto"/>
          </w:tcPr>
          <w:p w14:paraId="2958B121" w14:textId="534BBBC4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1065" w:type="dxa"/>
            <w:vMerge w:val="restart"/>
            <w:shd w:val="clear" w:color="auto" w:fill="auto"/>
            <w:vAlign w:val="center"/>
          </w:tcPr>
          <w:p w14:paraId="4A90033F" w14:textId="52B3A0F8" w:rsidR="004C68FB" w:rsidRPr="0017051E" w:rsidRDefault="00F25327" w:rsidP="0017051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0.911</w:t>
            </w:r>
          </w:p>
        </w:tc>
      </w:tr>
      <w:tr w:rsidR="004C68FB" w:rsidRPr="0017051E" w14:paraId="5BC91904" w14:textId="77777777" w:rsidTr="0017051E">
        <w:tc>
          <w:tcPr>
            <w:tcW w:w="2183" w:type="dxa"/>
            <w:shd w:val="clear" w:color="auto" w:fill="auto"/>
            <w:hideMark/>
          </w:tcPr>
          <w:p w14:paraId="5E416ED0" w14:textId="77777777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&gt;4</w:t>
            </w:r>
          </w:p>
        </w:tc>
        <w:tc>
          <w:tcPr>
            <w:tcW w:w="1777" w:type="dxa"/>
            <w:shd w:val="clear" w:color="auto" w:fill="auto"/>
          </w:tcPr>
          <w:p w14:paraId="0F451D59" w14:textId="1EC5B1D1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1840" w:type="dxa"/>
            <w:shd w:val="clear" w:color="auto" w:fill="auto"/>
          </w:tcPr>
          <w:p w14:paraId="69839581" w14:textId="3BA7B93A" w:rsidR="004C68FB" w:rsidRPr="0017051E" w:rsidRDefault="004C68FB" w:rsidP="0017051E">
            <w:pPr>
              <w:tabs>
                <w:tab w:val="center" w:pos="929"/>
              </w:tabs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1705" w:type="dxa"/>
            <w:shd w:val="clear" w:color="auto" w:fill="auto"/>
          </w:tcPr>
          <w:p w14:paraId="780B5C36" w14:textId="15F2168C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46</w:t>
            </w:r>
          </w:p>
        </w:tc>
        <w:tc>
          <w:tcPr>
            <w:tcW w:w="1065" w:type="dxa"/>
            <w:vMerge/>
            <w:shd w:val="clear" w:color="auto" w:fill="auto"/>
            <w:vAlign w:val="center"/>
          </w:tcPr>
          <w:p w14:paraId="66DD8877" w14:textId="77777777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C424E" w:rsidRPr="0017051E" w14:paraId="59AD4CE4" w14:textId="77777777" w:rsidTr="0017051E">
        <w:tc>
          <w:tcPr>
            <w:tcW w:w="2183" w:type="dxa"/>
            <w:shd w:val="clear" w:color="auto" w:fill="auto"/>
            <w:hideMark/>
          </w:tcPr>
          <w:p w14:paraId="4CD19BD9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b/>
                <w:bCs/>
                <w:color w:val="231F20"/>
                <w:kern w:val="0"/>
                <w:sz w:val="24"/>
                <w:szCs w:val="24"/>
              </w:rPr>
            </w:pPr>
            <w:r w:rsidRPr="0017051E">
              <w:rPr>
                <w:rFonts w:cs="Times New Roman"/>
                <w:b/>
                <w:bCs/>
                <w:color w:val="231F20"/>
                <w:kern w:val="0"/>
                <w:sz w:val="24"/>
                <w:szCs w:val="24"/>
              </w:rPr>
              <w:t>Histological grade</w:t>
            </w:r>
          </w:p>
        </w:tc>
        <w:tc>
          <w:tcPr>
            <w:tcW w:w="1777" w:type="dxa"/>
            <w:shd w:val="clear" w:color="auto" w:fill="auto"/>
          </w:tcPr>
          <w:p w14:paraId="2054B52B" w14:textId="77777777" w:rsidR="00AC424E" w:rsidRPr="0017051E" w:rsidRDefault="00AC424E" w:rsidP="0017051E">
            <w:pPr>
              <w:spacing w:line="360" w:lineRule="auto"/>
              <w:jc w:val="center"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14:paraId="6CB6E439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5" w:type="dxa"/>
            <w:shd w:val="clear" w:color="auto" w:fill="auto"/>
          </w:tcPr>
          <w:p w14:paraId="3F5E41FD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E165450" w14:textId="62316C92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C68FB" w:rsidRPr="0017051E" w14:paraId="30E9B438" w14:textId="77777777" w:rsidTr="0017051E">
        <w:tc>
          <w:tcPr>
            <w:tcW w:w="2183" w:type="dxa"/>
            <w:shd w:val="clear" w:color="auto" w:fill="auto"/>
            <w:hideMark/>
          </w:tcPr>
          <w:p w14:paraId="686B99C6" w14:textId="77777777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color w:val="231F20"/>
                <w:kern w:val="0"/>
                <w:sz w:val="24"/>
                <w:szCs w:val="24"/>
              </w:rPr>
              <w:t>Ⅰ-Ⅱ</w:t>
            </w:r>
          </w:p>
        </w:tc>
        <w:tc>
          <w:tcPr>
            <w:tcW w:w="1777" w:type="dxa"/>
            <w:shd w:val="clear" w:color="auto" w:fill="auto"/>
          </w:tcPr>
          <w:p w14:paraId="02F71DB2" w14:textId="3093D336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1840" w:type="dxa"/>
            <w:shd w:val="clear" w:color="auto" w:fill="auto"/>
          </w:tcPr>
          <w:p w14:paraId="5D3AE431" w14:textId="48B4C789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1705" w:type="dxa"/>
            <w:shd w:val="clear" w:color="auto" w:fill="auto"/>
          </w:tcPr>
          <w:p w14:paraId="3751244A" w14:textId="1E78A017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69</w:t>
            </w:r>
          </w:p>
        </w:tc>
        <w:tc>
          <w:tcPr>
            <w:tcW w:w="1065" w:type="dxa"/>
            <w:vMerge w:val="restart"/>
            <w:shd w:val="clear" w:color="auto" w:fill="auto"/>
            <w:vAlign w:val="center"/>
          </w:tcPr>
          <w:p w14:paraId="3EE9F85C" w14:textId="6622841F" w:rsidR="004C68FB" w:rsidRPr="0017051E" w:rsidRDefault="000E73BE" w:rsidP="0017051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0.949</w:t>
            </w:r>
          </w:p>
        </w:tc>
      </w:tr>
      <w:tr w:rsidR="004C68FB" w:rsidRPr="0017051E" w14:paraId="56FD3345" w14:textId="77777777" w:rsidTr="0017051E">
        <w:tc>
          <w:tcPr>
            <w:tcW w:w="2183" w:type="dxa"/>
            <w:shd w:val="clear" w:color="auto" w:fill="auto"/>
            <w:hideMark/>
          </w:tcPr>
          <w:p w14:paraId="10B3972C" w14:textId="77777777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color w:val="231F20"/>
                <w:kern w:val="0"/>
                <w:sz w:val="24"/>
                <w:szCs w:val="24"/>
              </w:rPr>
              <w:t>Ⅱ-Ⅲ</w:t>
            </w:r>
          </w:p>
        </w:tc>
        <w:tc>
          <w:tcPr>
            <w:tcW w:w="1777" w:type="dxa"/>
            <w:shd w:val="clear" w:color="auto" w:fill="auto"/>
          </w:tcPr>
          <w:p w14:paraId="54BB29C2" w14:textId="3EC82FAA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840" w:type="dxa"/>
            <w:shd w:val="clear" w:color="auto" w:fill="auto"/>
          </w:tcPr>
          <w:p w14:paraId="2B3DC8DA" w14:textId="37487E24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 xml:space="preserve">10  </w:t>
            </w:r>
          </w:p>
        </w:tc>
        <w:tc>
          <w:tcPr>
            <w:tcW w:w="1705" w:type="dxa"/>
            <w:shd w:val="clear" w:color="auto" w:fill="auto"/>
          </w:tcPr>
          <w:p w14:paraId="7C4F10B5" w14:textId="328B74F6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1065" w:type="dxa"/>
            <w:vMerge/>
            <w:shd w:val="clear" w:color="auto" w:fill="auto"/>
            <w:vAlign w:val="center"/>
          </w:tcPr>
          <w:p w14:paraId="0040F4D5" w14:textId="77777777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C424E" w:rsidRPr="0017051E" w14:paraId="286CE65B" w14:textId="77777777" w:rsidTr="0017051E">
        <w:tc>
          <w:tcPr>
            <w:tcW w:w="2183" w:type="dxa"/>
            <w:shd w:val="clear" w:color="auto" w:fill="auto"/>
            <w:hideMark/>
          </w:tcPr>
          <w:p w14:paraId="4AA4B822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7051E">
              <w:rPr>
                <w:rFonts w:cs="Times New Roman"/>
                <w:b/>
                <w:bCs/>
                <w:color w:val="231F20"/>
                <w:kern w:val="0"/>
                <w:sz w:val="24"/>
                <w:szCs w:val="24"/>
              </w:rPr>
              <w:t>Lymph node</w:t>
            </w:r>
          </w:p>
        </w:tc>
        <w:tc>
          <w:tcPr>
            <w:tcW w:w="1777" w:type="dxa"/>
            <w:shd w:val="clear" w:color="auto" w:fill="auto"/>
          </w:tcPr>
          <w:p w14:paraId="2C38BEF4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14:paraId="18025EE0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5" w:type="dxa"/>
            <w:shd w:val="clear" w:color="auto" w:fill="auto"/>
          </w:tcPr>
          <w:p w14:paraId="2DFE6EC0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4EB7825" w14:textId="1D1F12FB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C68FB" w:rsidRPr="0017051E" w14:paraId="072EA4F6" w14:textId="77777777" w:rsidTr="0017051E">
        <w:tc>
          <w:tcPr>
            <w:tcW w:w="2183" w:type="dxa"/>
            <w:shd w:val="clear" w:color="auto" w:fill="auto"/>
            <w:hideMark/>
          </w:tcPr>
          <w:p w14:paraId="74CDEC66" w14:textId="77777777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color w:val="231F2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777" w:type="dxa"/>
            <w:shd w:val="clear" w:color="auto" w:fill="auto"/>
          </w:tcPr>
          <w:p w14:paraId="1AF2FFDD" w14:textId="55E7F3DB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840" w:type="dxa"/>
            <w:shd w:val="clear" w:color="auto" w:fill="auto"/>
          </w:tcPr>
          <w:p w14:paraId="774E9008" w14:textId="767BB70E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1705" w:type="dxa"/>
            <w:shd w:val="clear" w:color="auto" w:fill="auto"/>
          </w:tcPr>
          <w:p w14:paraId="1BF87F71" w14:textId="32A60DB5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1065" w:type="dxa"/>
            <w:vMerge w:val="restart"/>
            <w:shd w:val="clear" w:color="auto" w:fill="auto"/>
            <w:vAlign w:val="center"/>
          </w:tcPr>
          <w:p w14:paraId="273DC155" w14:textId="3C67DA93" w:rsidR="004C68FB" w:rsidRPr="0017051E" w:rsidRDefault="000E73BE" w:rsidP="0017051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0.344</w:t>
            </w:r>
          </w:p>
        </w:tc>
      </w:tr>
      <w:tr w:rsidR="004C68FB" w:rsidRPr="0017051E" w14:paraId="190836CA" w14:textId="77777777" w:rsidTr="0017051E">
        <w:tc>
          <w:tcPr>
            <w:tcW w:w="2183" w:type="dxa"/>
            <w:shd w:val="clear" w:color="auto" w:fill="auto"/>
            <w:hideMark/>
          </w:tcPr>
          <w:p w14:paraId="237B24FF" w14:textId="77777777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color w:val="231F2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777" w:type="dxa"/>
            <w:shd w:val="clear" w:color="auto" w:fill="auto"/>
          </w:tcPr>
          <w:p w14:paraId="464703E2" w14:textId="441DBC3F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1840" w:type="dxa"/>
            <w:shd w:val="clear" w:color="auto" w:fill="auto"/>
          </w:tcPr>
          <w:p w14:paraId="2D6CC640" w14:textId="12F51327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1705" w:type="dxa"/>
            <w:shd w:val="clear" w:color="auto" w:fill="auto"/>
          </w:tcPr>
          <w:p w14:paraId="40FE543A" w14:textId="770B3DB7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1065" w:type="dxa"/>
            <w:vMerge/>
            <w:shd w:val="clear" w:color="auto" w:fill="auto"/>
            <w:vAlign w:val="center"/>
          </w:tcPr>
          <w:p w14:paraId="77F1F9C7" w14:textId="77777777" w:rsidR="004C68FB" w:rsidRPr="0017051E" w:rsidRDefault="004C68FB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C424E" w:rsidRPr="0017051E" w14:paraId="0039719D" w14:textId="77777777" w:rsidTr="0017051E">
        <w:tc>
          <w:tcPr>
            <w:tcW w:w="2183" w:type="dxa"/>
            <w:shd w:val="clear" w:color="auto" w:fill="auto"/>
            <w:hideMark/>
          </w:tcPr>
          <w:p w14:paraId="6B2AA1A5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7051E">
              <w:rPr>
                <w:rFonts w:cs="Times New Roman"/>
                <w:b/>
                <w:bCs/>
                <w:color w:val="231F20"/>
                <w:kern w:val="0"/>
                <w:sz w:val="24"/>
                <w:szCs w:val="24"/>
              </w:rPr>
              <w:t>Tumor stage</w:t>
            </w:r>
          </w:p>
        </w:tc>
        <w:tc>
          <w:tcPr>
            <w:tcW w:w="1777" w:type="dxa"/>
            <w:shd w:val="clear" w:color="auto" w:fill="auto"/>
          </w:tcPr>
          <w:p w14:paraId="5D8834F8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14:paraId="4D64FC03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5" w:type="dxa"/>
            <w:shd w:val="clear" w:color="auto" w:fill="auto"/>
          </w:tcPr>
          <w:p w14:paraId="3624EAD6" w14:textId="77777777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4151F539" w14:textId="4C27D6EA" w:rsidR="00AC424E" w:rsidRPr="0017051E" w:rsidRDefault="00AC424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B5A3E" w:rsidRPr="0017051E" w14:paraId="7B06AD34" w14:textId="77777777" w:rsidTr="0017051E">
        <w:tc>
          <w:tcPr>
            <w:tcW w:w="2183" w:type="dxa"/>
            <w:shd w:val="clear" w:color="auto" w:fill="auto"/>
          </w:tcPr>
          <w:p w14:paraId="7425DDE1" w14:textId="0270E2E9" w:rsidR="008B5A3E" w:rsidRPr="0017051E" w:rsidRDefault="008B5A3E" w:rsidP="0017051E">
            <w:pPr>
              <w:spacing w:line="360" w:lineRule="auto"/>
              <w:jc w:val="center"/>
              <w:rPr>
                <w:rFonts w:cs="Times New Roman"/>
                <w:b/>
                <w:bCs/>
                <w:color w:val="231F20"/>
                <w:kern w:val="0"/>
                <w:sz w:val="24"/>
                <w:szCs w:val="24"/>
              </w:rPr>
            </w:pPr>
            <w:r w:rsidRPr="0017051E">
              <w:rPr>
                <w:rFonts w:cs="Times New Roman"/>
                <w:kern w:val="0"/>
                <w:sz w:val="24"/>
                <w:szCs w:val="24"/>
              </w:rPr>
              <w:t>T1-T3</w:t>
            </w:r>
          </w:p>
        </w:tc>
        <w:tc>
          <w:tcPr>
            <w:tcW w:w="1777" w:type="dxa"/>
            <w:shd w:val="clear" w:color="auto" w:fill="auto"/>
          </w:tcPr>
          <w:p w14:paraId="6BBDF938" w14:textId="03B4F891" w:rsidR="008B5A3E" w:rsidRPr="0017051E" w:rsidRDefault="008B5A3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840" w:type="dxa"/>
            <w:shd w:val="clear" w:color="auto" w:fill="auto"/>
          </w:tcPr>
          <w:p w14:paraId="720EDC8A" w14:textId="082DADF7" w:rsidR="008B5A3E" w:rsidRPr="0017051E" w:rsidRDefault="008B5A3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1705" w:type="dxa"/>
            <w:shd w:val="clear" w:color="auto" w:fill="auto"/>
          </w:tcPr>
          <w:p w14:paraId="3F2F9C6F" w14:textId="1F4275E7" w:rsidR="008B5A3E" w:rsidRPr="0017051E" w:rsidRDefault="008B5A3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44</w:t>
            </w:r>
          </w:p>
        </w:tc>
        <w:tc>
          <w:tcPr>
            <w:tcW w:w="1065" w:type="dxa"/>
            <w:vMerge w:val="restart"/>
            <w:shd w:val="clear" w:color="auto" w:fill="auto"/>
            <w:vAlign w:val="center"/>
          </w:tcPr>
          <w:p w14:paraId="2091235F" w14:textId="76EB64AF" w:rsidR="008B5A3E" w:rsidRPr="0017051E" w:rsidRDefault="008B5A3E" w:rsidP="0017051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0.135</w:t>
            </w:r>
          </w:p>
        </w:tc>
      </w:tr>
      <w:tr w:rsidR="008B5A3E" w:rsidRPr="0017051E" w14:paraId="06F4B2B8" w14:textId="77777777" w:rsidTr="0017051E">
        <w:tc>
          <w:tcPr>
            <w:tcW w:w="2183" w:type="dxa"/>
            <w:shd w:val="clear" w:color="auto" w:fill="auto"/>
            <w:hideMark/>
          </w:tcPr>
          <w:p w14:paraId="36C848B6" w14:textId="78BFE406" w:rsidR="008B5A3E" w:rsidRPr="0017051E" w:rsidRDefault="008B5A3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kern w:val="0"/>
                <w:sz w:val="24"/>
                <w:szCs w:val="24"/>
              </w:rPr>
              <w:t>T4</w:t>
            </w:r>
          </w:p>
        </w:tc>
        <w:tc>
          <w:tcPr>
            <w:tcW w:w="1777" w:type="dxa"/>
            <w:shd w:val="clear" w:color="auto" w:fill="auto"/>
          </w:tcPr>
          <w:p w14:paraId="3C9A3C32" w14:textId="2DC289B0" w:rsidR="008B5A3E" w:rsidRPr="0017051E" w:rsidRDefault="008B5A3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1840" w:type="dxa"/>
            <w:shd w:val="clear" w:color="auto" w:fill="auto"/>
          </w:tcPr>
          <w:p w14:paraId="0404165F" w14:textId="1448D9EA" w:rsidR="008B5A3E" w:rsidRPr="0017051E" w:rsidRDefault="008B5A3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1705" w:type="dxa"/>
            <w:shd w:val="clear" w:color="auto" w:fill="auto"/>
          </w:tcPr>
          <w:p w14:paraId="2BDAE393" w14:textId="6A0C0567" w:rsidR="008B5A3E" w:rsidRPr="0017051E" w:rsidRDefault="008B5A3E" w:rsidP="0017051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7051E">
              <w:rPr>
                <w:rFonts w:cs="Times New Roman"/>
                <w:sz w:val="24"/>
                <w:szCs w:val="24"/>
              </w:rPr>
              <w:t>42</w:t>
            </w:r>
          </w:p>
        </w:tc>
        <w:tc>
          <w:tcPr>
            <w:tcW w:w="1065" w:type="dxa"/>
            <w:vMerge/>
            <w:shd w:val="clear" w:color="auto" w:fill="auto"/>
          </w:tcPr>
          <w:p w14:paraId="07594690" w14:textId="77777777" w:rsidR="008B5A3E" w:rsidRPr="0017051E" w:rsidRDefault="008B5A3E" w:rsidP="0017051E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14:paraId="59596D73" w14:textId="7AD631BF" w:rsidR="0017051E" w:rsidRPr="001E341D" w:rsidRDefault="0017051E" w:rsidP="0017051E">
      <w:pPr>
        <w:spacing w:line="480" w:lineRule="auto"/>
        <w:rPr>
          <w:rFonts w:cs="Times New Roman"/>
          <w:sz w:val="24"/>
          <w:szCs w:val="24"/>
        </w:rPr>
      </w:pPr>
      <w:r w:rsidRPr="001E341D">
        <w:rPr>
          <w:rFonts w:cs="Times New Roman" w:hint="eastAsia"/>
          <w:sz w:val="24"/>
          <w:szCs w:val="24"/>
        </w:rPr>
        <w:t>Table S</w:t>
      </w:r>
      <w:r w:rsidR="004B1E51" w:rsidRPr="001E341D">
        <w:rPr>
          <w:rFonts w:cs="Times New Roman"/>
          <w:sz w:val="24"/>
          <w:szCs w:val="24"/>
        </w:rPr>
        <w:t>3</w:t>
      </w:r>
      <w:r w:rsidRPr="001E341D">
        <w:rPr>
          <w:rFonts w:cs="Times New Roman" w:hint="eastAsia"/>
          <w:sz w:val="24"/>
          <w:szCs w:val="24"/>
        </w:rPr>
        <w:t>. METTL1</w:t>
      </w:r>
      <w:r w:rsidRPr="001E341D">
        <w:rPr>
          <w:rFonts w:cs="Times New Roman"/>
          <w:sz w:val="24"/>
          <w:szCs w:val="24"/>
        </w:rPr>
        <w:t xml:space="preserve">6 </w:t>
      </w:r>
      <w:r w:rsidRPr="001E341D">
        <w:rPr>
          <w:rFonts w:cs="Times New Roman" w:hint="eastAsia"/>
          <w:sz w:val="24"/>
          <w:szCs w:val="24"/>
        </w:rPr>
        <w:t>e</w:t>
      </w:r>
      <w:r w:rsidRPr="001E341D">
        <w:rPr>
          <w:rFonts w:cs="Times New Roman"/>
          <w:sz w:val="24"/>
          <w:szCs w:val="24"/>
        </w:rPr>
        <w:t xml:space="preserve">xpression in </w:t>
      </w:r>
      <w:r w:rsidRPr="001E341D">
        <w:rPr>
          <w:rFonts w:cs="Times New Roman" w:hint="eastAsia"/>
          <w:sz w:val="24"/>
          <w:szCs w:val="24"/>
        </w:rPr>
        <w:t>c</w:t>
      </w:r>
      <w:r w:rsidRPr="001E341D">
        <w:rPr>
          <w:rFonts w:cs="Times New Roman"/>
          <w:sz w:val="24"/>
          <w:szCs w:val="24"/>
        </w:rPr>
        <w:t xml:space="preserve">linical and </w:t>
      </w:r>
      <w:r w:rsidRPr="001E341D">
        <w:rPr>
          <w:rFonts w:cs="Times New Roman" w:hint="eastAsia"/>
          <w:sz w:val="24"/>
          <w:szCs w:val="24"/>
        </w:rPr>
        <w:t>p</w:t>
      </w:r>
      <w:r w:rsidRPr="001E341D">
        <w:rPr>
          <w:rFonts w:cs="Times New Roman"/>
          <w:sz w:val="24"/>
          <w:szCs w:val="24"/>
        </w:rPr>
        <w:t xml:space="preserve">athological </w:t>
      </w:r>
      <w:r w:rsidRPr="001E341D">
        <w:rPr>
          <w:rFonts w:cs="Times New Roman" w:hint="eastAsia"/>
          <w:sz w:val="24"/>
          <w:szCs w:val="24"/>
        </w:rPr>
        <w:t>c</w:t>
      </w:r>
      <w:r w:rsidRPr="001E341D">
        <w:rPr>
          <w:rFonts w:cs="Times New Roman"/>
          <w:sz w:val="24"/>
          <w:szCs w:val="24"/>
        </w:rPr>
        <w:t xml:space="preserve">haracteristics of </w:t>
      </w:r>
      <w:r w:rsidRPr="001E341D">
        <w:rPr>
          <w:rFonts w:cs="Times New Roman" w:hint="eastAsia"/>
          <w:sz w:val="24"/>
          <w:szCs w:val="24"/>
        </w:rPr>
        <w:t>c</w:t>
      </w:r>
      <w:r w:rsidRPr="001E341D">
        <w:rPr>
          <w:rFonts w:cs="Times New Roman"/>
          <w:sz w:val="24"/>
          <w:szCs w:val="24"/>
        </w:rPr>
        <w:t xml:space="preserve">olorectal </w:t>
      </w:r>
      <w:r w:rsidRPr="001E341D">
        <w:rPr>
          <w:rFonts w:cs="Times New Roman" w:hint="eastAsia"/>
          <w:sz w:val="24"/>
          <w:szCs w:val="24"/>
        </w:rPr>
        <w:t>c</w:t>
      </w:r>
      <w:r w:rsidRPr="001E341D">
        <w:rPr>
          <w:rFonts w:cs="Times New Roman"/>
          <w:sz w:val="24"/>
          <w:szCs w:val="24"/>
        </w:rPr>
        <w:t xml:space="preserve">ancer </w:t>
      </w:r>
      <w:r w:rsidRPr="001E341D">
        <w:rPr>
          <w:rFonts w:cs="Times New Roman" w:hint="eastAsia"/>
          <w:sz w:val="24"/>
          <w:szCs w:val="24"/>
        </w:rPr>
        <w:t>p</w:t>
      </w:r>
      <w:r w:rsidRPr="001E341D">
        <w:rPr>
          <w:rFonts w:cs="Times New Roman"/>
          <w:sz w:val="24"/>
          <w:szCs w:val="24"/>
        </w:rPr>
        <w:t>atients</w:t>
      </w:r>
      <w:r w:rsidRPr="001E341D">
        <w:rPr>
          <w:rFonts w:cs="Times New Roman" w:hint="eastAsia"/>
          <w:sz w:val="24"/>
          <w:szCs w:val="24"/>
        </w:rPr>
        <w:t>.</w:t>
      </w:r>
    </w:p>
    <w:p w14:paraId="4B3399CA" w14:textId="77777777" w:rsidR="0017240B" w:rsidRPr="0017051E" w:rsidRDefault="0017240B"/>
    <w:sectPr w:rsidR="0017240B" w:rsidRPr="001705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DE054" w14:textId="77777777" w:rsidR="008A6B92" w:rsidRDefault="008A6B92" w:rsidP="008B5A3E">
      <w:r>
        <w:separator/>
      </w:r>
    </w:p>
  </w:endnote>
  <w:endnote w:type="continuationSeparator" w:id="0">
    <w:p w14:paraId="22F3F325" w14:textId="77777777" w:rsidR="008A6B92" w:rsidRDefault="008A6B92" w:rsidP="008B5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D61E8" w14:textId="77777777" w:rsidR="008A6B92" w:rsidRDefault="008A6B92" w:rsidP="008B5A3E">
      <w:r>
        <w:separator/>
      </w:r>
    </w:p>
  </w:footnote>
  <w:footnote w:type="continuationSeparator" w:id="0">
    <w:p w14:paraId="5362144E" w14:textId="77777777" w:rsidR="008A6B92" w:rsidRDefault="008A6B92" w:rsidP="008B5A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24E"/>
    <w:rsid w:val="00045A08"/>
    <w:rsid w:val="00056E76"/>
    <w:rsid w:val="000E2587"/>
    <w:rsid w:val="000E73BE"/>
    <w:rsid w:val="0017051E"/>
    <w:rsid w:val="0017240B"/>
    <w:rsid w:val="00196AB5"/>
    <w:rsid w:val="001E341D"/>
    <w:rsid w:val="002E1BAE"/>
    <w:rsid w:val="00327B2B"/>
    <w:rsid w:val="003F073C"/>
    <w:rsid w:val="004112A1"/>
    <w:rsid w:val="00412163"/>
    <w:rsid w:val="00451029"/>
    <w:rsid w:val="004B1E51"/>
    <w:rsid w:val="004B4E31"/>
    <w:rsid w:val="004C68FB"/>
    <w:rsid w:val="00521EE0"/>
    <w:rsid w:val="00843631"/>
    <w:rsid w:val="00892A3C"/>
    <w:rsid w:val="008A6B92"/>
    <w:rsid w:val="008B5A3E"/>
    <w:rsid w:val="00A30E53"/>
    <w:rsid w:val="00AC424E"/>
    <w:rsid w:val="00C769CA"/>
    <w:rsid w:val="00C80333"/>
    <w:rsid w:val="00C84FC8"/>
    <w:rsid w:val="00CD7600"/>
    <w:rsid w:val="00D70859"/>
    <w:rsid w:val="00EA0C23"/>
    <w:rsid w:val="00F25327"/>
    <w:rsid w:val="00F5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D9DD76"/>
  <w15:chartTrackingRefBased/>
  <w15:docId w15:val="{6FDE7DB7-C7D9-4007-B174-50157582C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424E"/>
    <w:pPr>
      <w:widowControl w:val="0"/>
      <w:jc w:val="both"/>
    </w:pPr>
    <w:rPr>
      <w:rFonts w:ascii="Times New Roman" w:eastAsia="宋体" w:hAnsi="Times New Roman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A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5A3E"/>
    <w:rPr>
      <w:rFonts w:ascii="Times New Roman" w:eastAsia="宋体" w:hAnsi="Times New Roman" w:cs="Calibr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B5A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5A3E"/>
    <w:rPr>
      <w:rFonts w:ascii="Times New Roman" w:eastAsia="宋体" w:hAnsi="Times New Roman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韦 巍</dc:creator>
  <cp:keywords/>
  <dc:description/>
  <cp:lastModifiedBy>138888888</cp:lastModifiedBy>
  <cp:revision>14</cp:revision>
  <dcterms:created xsi:type="dcterms:W3CDTF">2022-05-30T01:03:00Z</dcterms:created>
  <dcterms:modified xsi:type="dcterms:W3CDTF">2022-07-21T08:42:00Z</dcterms:modified>
</cp:coreProperties>
</file>