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4C0" w:rsidRDefault="005E5304" w:rsidP="005E5304">
      <w:pPr>
        <w:pStyle w:val="Heading1"/>
      </w:pPr>
      <w:r>
        <w:t>Additional file</w:t>
      </w:r>
      <w:r w:rsidR="009B14C0">
        <w:t xml:space="preserve"> 1</w:t>
      </w:r>
    </w:p>
    <w:tbl>
      <w:tblPr>
        <w:tblStyle w:val="TableGrid"/>
        <w:tblW w:w="143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1701"/>
        <w:gridCol w:w="5386"/>
      </w:tblGrid>
      <w:tr w:rsidR="00D53EFA" w:rsidRPr="002E1FC4" w:rsidTr="00D53EFA">
        <w:trPr>
          <w:trHeight w:val="548"/>
        </w:trPr>
        <w:tc>
          <w:tcPr>
            <w:tcW w:w="1701" w:type="dxa"/>
          </w:tcPr>
          <w:p w:rsidR="00D53EFA" w:rsidRDefault="00D53EFA" w:rsidP="0003188D">
            <w:pPr>
              <w:rPr>
                <w:b/>
              </w:rPr>
            </w:pPr>
          </w:p>
          <w:p w:rsidR="009B14C0" w:rsidRPr="002E1FC4" w:rsidRDefault="009B14C0" w:rsidP="0003188D">
            <w:pPr>
              <w:rPr>
                <w:b/>
              </w:rPr>
            </w:pPr>
          </w:p>
        </w:tc>
        <w:tc>
          <w:tcPr>
            <w:tcW w:w="5529" w:type="dxa"/>
          </w:tcPr>
          <w:p w:rsidR="00D53EFA" w:rsidRPr="002E1FC4" w:rsidRDefault="00944A8D" w:rsidP="0003188D">
            <w:pPr>
              <w:rPr>
                <w:b/>
              </w:rPr>
            </w:pPr>
            <w:r w:rsidRPr="00944A8D">
              <w:rPr>
                <w:b/>
                <w:i/>
              </w:rPr>
              <w:t>Title</w:t>
            </w:r>
            <w:r>
              <w:rPr>
                <w:b/>
              </w:rPr>
              <w:t xml:space="preserve">, </w:t>
            </w:r>
            <w:r w:rsidR="00D53EFA">
              <w:rPr>
                <w:b/>
              </w:rPr>
              <w:t>Year</w:t>
            </w:r>
          </w:p>
        </w:tc>
        <w:tc>
          <w:tcPr>
            <w:tcW w:w="1701" w:type="dxa"/>
          </w:tcPr>
          <w:p w:rsidR="00D53EFA" w:rsidRDefault="00D53EFA" w:rsidP="0003188D">
            <w:pPr>
              <w:rPr>
                <w:b/>
              </w:rPr>
            </w:pPr>
            <w:r>
              <w:rPr>
                <w:b/>
              </w:rPr>
              <w:t xml:space="preserve">Author </w:t>
            </w:r>
          </w:p>
        </w:tc>
        <w:tc>
          <w:tcPr>
            <w:tcW w:w="5386" w:type="dxa"/>
          </w:tcPr>
          <w:p w:rsidR="00D53EFA" w:rsidRDefault="00D53EFA" w:rsidP="002C1111">
            <w:pPr>
              <w:rPr>
                <w:b/>
              </w:rPr>
            </w:pPr>
            <w:r>
              <w:rPr>
                <w:b/>
              </w:rPr>
              <w:t xml:space="preserve">URL (if available)  </w:t>
            </w:r>
          </w:p>
        </w:tc>
      </w:tr>
      <w:tr w:rsidR="00D53EFA" w:rsidTr="00D53EFA">
        <w:tc>
          <w:tcPr>
            <w:tcW w:w="1701" w:type="dxa"/>
          </w:tcPr>
          <w:p w:rsidR="00D53EFA" w:rsidRDefault="00D53EFA" w:rsidP="0003188D">
            <w:r>
              <w:t xml:space="preserve">Current ADEA* standards, position statements and </w:t>
            </w:r>
            <w:r w:rsidR="00372AEC">
              <w:t xml:space="preserve">clinical </w:t>
            </w:r>
            <w:r>
              <w:t>guidelines</w:t>
            </w:r>
          </w:p>
        </w:tc>
        <w:tc>
          <w:tcPr>
            <w:tcW w:w="5529" w:type="dxa"/>
          </w:tcPr>
          <w:p w:rsidR="00D53EFA" w:rsidRPr="002C1111" w:rsidRDefault="00D53EFA" w:rsidP="002C1111">
            <w:r w:rsidRPr="002C1111">
              <w:rPr>
                <w:i/>
              </w:rPr>
              <w:t xml:space="preserve">Role and Scope of Practice for </w:t>
            </w:r>
            <w:proofErr w:type="spellStart"/>
            <w:r w:rsidRPr="002C1111">
              <w:rPr>
                <w:i/>
              </w:rPr>
              <w:t>Credentialled</w:t>
            </w:r>
            <w:proofErr w:type="spellEnd"/>
            <w:r w:rsidRPr="002C1111">
              <w:rPr>
                <w:i/>
              </w:rPr>
              <w:t xml:space="preserve"> Diabetes Educators in Australia,</w:t>
            </w:r>
            <w:r w:rsidRPr="002C1111">
              <w:t xml:space="preserve"> 2015</w:t>
            </w:r>
          </w:p>
          <w:p w:rsidR="00D53EFA" w:rsidRPr="002C1111" w:rsidRDefault="00D53EFA" w:rsidP="002C1111"/>
          <w:p w:rsidR="00D53EFA" w:rsidRPr="002C1111" w:rsidRDefault="00D53EFA" w:rsidP="002C1111">
            <w:r w:rsidRPr="002C1111">
              <w:rPr>
                <w:i/>
              </w:rPr>
              <w:t xml:space="preserve">The Role of </w:t>
            </w:r>
            <w:proofErr w:type="spellStart"/>
            <w:r w:rsidRPr="002C1111">
              <w:rPr>
                <w:i/>
              </w:rPr>
              <w:t>Credentialled</w:t>
            </w:r>
            <w:proofErr w:type="spellEnd"/>
            <w:r w:rsidRPr="002C1111">
              <w:rPr>
                <w:i/>
              </w:rPr>
              <w:t xml:space="preserve"> Diabetes Educators and Accredited Practising Dietitians in the Delivery of Diabetes </w:t>
            </w:r>
            <w:proofErr w:type="spellStart"/>
            <w:r w:rsidRPr="002C1111">
              <w:rPr>
                <w:i/>
              </w:rPr>
              <w:t>Self Management</w:t>
            </w:r>
            <w:proofErr w:type="spellEnd"/>
            <w:r w:rsidRPr="002C1111">
              <w:rPr>
                <w:i/>
              </w:rPr>
              <w:t xml:space="preserve"> and Nutrition Services for People with Diabetes,</w:t>
            </w:r>
            <w:r w:rsidRPr="002C1111">
              <w:t xml:space="preserve"> 2015</w:t>
            </w:r>
          </w:p>
          <w:p w:rsidR="00D53EFA" w:rsidRPr="002C1111" w:rsidRDefault="00D53EFA" w:rsidP="002C1111"/>
          <w:p w:rsidR="00D53EFA" w:rsidRDefault="00D53EFA" w:rsidP="0003188D">
            <w:pPr>
              <w:rPr>
                <w:rFonts w:ascii="Segoe UI" w:hAnsi="Segoe UI" w:cs="Segoe UI"/>
                <w:i/>
              </w:rPr>
            </w:pPr>
            <w:r w:rsidRPr="002C1111">
              <w:rPr>
                <w:i/>
              </w:rPr>
              <w:t>Constitution</w:t>
            </w:r>
            <w:r w:rsidRPr="002C1111">
              <w:rPr>
                <w:rFonts w:ascii="Segoe UI" w:hAnsi="Segoe UI" w:cs="Segoe UI"/>
                <w:i/>
              </w:rPr>
              <w:t xml:space="preserve"> </w:t>
            </w:r>
          </w:p>
          <w:p w:rsidR="00372AEC" w:rsidRDefault="00372AEC" w:rsidP="0003188D">
            <w:pPr>
              <w:rPr>
                <w:rFonts w:ascii="Segoe UI" w:hAnsi="Segoe UI" w:cs="Segoe UI"/>
                <w:i/>
              </w:rPr>
            </w:pPr>
          </w:p>
          <w:p w:rsidR="00372AEC" w:rsidRPr="0031070A" w:rsidRDefault="00372AEC" w:rsidP="0003188D">
            <w:pPr>
              <w:rPr>
                <w:rFonts w:ascii="Segoe UI" w:hAnsi="Segoe UI" w:cs="Segoe UI"/>
                <w:i/>
              </w:rPr>
            </w:pPr>
            <w:r w:rsidRPr="003220D4">
              <w:rPr>
                <w:i/>
              </w:rPr>
              <w:t>National Standards for the Development and Quality Assessment of Services; Initiating Insulin Therapy in the Ambulatory Care Settin</w:t>
            </w:r>
            <w:r>
              <w:rPr>
                <w:i/>
              </w:rPr>
              <w:t xml:space="preserve">g, </w:t>
            </w:r>
            <w:r>
              <w:t>2012</w:t>
            </w:r>
          </w:p>
        </w:tc>
        <w:tc>
          <w:tcPr>
            <w:tcW w:w="1701" w:type="dxa"/>
          </w:tcPr>
          <w:p w:rsidR="00D53EFA" w:rsidRDefault="00D53EFA" w:rsidP="0003188D">
            <w:r>
              <w:t>ADEA</w:t>
            </w:r>
          </w:p>
          <w:p w:rsidR="00D53EFA" w:rsidRDefault="00D53EFA" w:rsidP="0003188D"/>
          <w:p w:rsidR="00D53EFA" w:rsidRDefault="00D53EFA" w:rsidP="0003188D"/>
          <w:p w:rsidR="00D53EFA" w:rsidRDefault="00D53EFA" w:rsidP="0003188D">
            <w:r>
              <w:t>ADEA and Dietitians Association of Australia</w:t>
            </w:r>
          </w:p>
          <w:p w:rsidR="00D53EFA" w:rsidRDefault="00D53EFA" w:rsidP="0003188D">
            <w:r>
              <w:t xml:space="preserve"> </w:t>
            </w:r>
          </w:p>
          <w:p w:rsidR="00D53EFA" w:rsidRDefault="00D53EFA" w:rsidP="0003188D">
            <w:r>
              <w:t>ADEA</w:t>
            </w:r>
          </w:p>
          <w:p w:rsidR="00372AEC" w:rsidRDefault="00372AEC" w:rsidP="0003188D"/>
          <w:p w:rsidR="00372AEC" w:rsidRDefault="00372AEC" w:rsidP="0003188D">
            <w:r>
              <w:t>ADEA</w:t>
            </w:r>
          </w:p>
        </w:tc>
        <w:tc>
          <w:tcPr>
            <w:tcW w:w="5386" w:type="dxa"/>
          </w:tcPr>
          <w:p w:rsidR="00D53EFA" w:rsidRPr="003220D4" w:rsidRDefault="003960CB" w:rsidP="0003188D">
            <w:pPr>
              <w:rPr>
                <w:sz w:val="20"/>
                <w:szCs w:val="20"/>
              </w:rPr>
            </w:pPr>
            <w:hyperlink r:id="rId6" w:history="1">
              <w:r w:rsidR="00D53EFA" w:rsidRPr="003220D4">
                <w:rPr>
                  <w:rStyle w:val="Hyperlink"/>
                  <w:sz w:val="20"/>
                  <w:szCs w:val="20"/>
                </w:rPr>
                <w:t>https://www.adea.com.au/wp-content/uploads/2009/10/Role-and-Scope-of-Practice-for-Credentialled-Diabetes-Educators-in-Australia-Final1.pdf</w:t>
              </w:r>
            </w:hyperlink>
            <w:r w:rsidR="00D53EFA" w:rsidRPr="003220D4">
              <w:rPr>
                <w:sz w:val="20"/>
                <w:szCs w:val="20"/>
              </w:rPr>
              <w:t xml:space="preserve"> </w:t>
            </w:r>
          </w:p>
          <w:p w:rsidR="00D53EFA" w:rsidRPr="003220D4" w:rsidRDefault="00D53EFA" w:rsidP="0003188D">
            <w:pPr>
              <w:rPr>
                <w:sz w:val="20"/>
                <w:szCs w:val="20"/>
              </w:rPr>
            </w:pPr>
          </w:p>
          <w:p w:rsidR="00D53EFA" w:rsidRPr="003220D4" w:rsidRDefault="003960CB" w:rsidP="0003188D">
            <w:pPr>
              <w:rPr>
                <w:sz w:val="20"/>
                <w:szCs w:val="20"/>
              </w:rPr>
            </w:pPr>
            <w:hyperlink r:id="rId7" w:history="1">
              <w:r w:rsidR="00D53EFA" w:rsidRPr="003220D4">
                <w:rPr>
                  <w:rStyle w:val="Hyperlink"/>
                  <w:sz w:val="20"/>
                  <w:szCs w:val="20"/>
                </w:rPr>
                <w:t>https://www.adea.com.au/wp-content/uploads/2009/10/Draft-CDE-APD-Role-Statement_Final.pdf</w:t>
              </w:r>
            </w:hyperlink>
          </w:p>
          <w:p w:rsidR="00D53EFA" w:rsidRDefault="00D53EFA" w:rsidP="0003188D"/>
          <w:p w:rsidR="00D53EFA" w:rsidRDefault="003960CB" w:rsidP="0003188D">
            <w:pPr>
              <w:rPr>
                <w:rFonts w:ascii="Segoe UI" w:hAnsi="Segoe UI" w:cs="Segoe UI"/>
                <w:sz w:val="18"/>
                <w:szCs w:val="18"/>
              </w:rPr>
            </w:pPr>
            <w:hyperlink r:id="rId8" w:history="1">
              <w:r w:rsidR="00D53EFA" w:rsidRPr="00EC0730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https://www.adea.com.au/wp-content/uploads/2015/07/150522_Constitution_FINAL.pdf</w:t>
              </w:r>
            </w:hyperlink>
            <w:r w:rsidR="00D53EF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:rsidR="00372AEC" w:rsidRDefault="00372AEC" w:rsidP="0003188D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372AEC" w:rsidRDefault="003960CB" w:rsidP="0003188D">
            <w:hyperlink r:id="rId9" w:history="1">
              <w:r w:rsidR="00372AEC" w:rsidRPr="003220D4">
                <w:rPr>
                  <w:rStyle w:val="Hyperlink"/>
                  <w:sz w:val="20"/>
                  <w:szCs w:val="20"/>
                </w:rPr>
                <w:t>https://www.adea.com.au/wp-content/uploads/2009/10/Draft_Insulin_Standards_Version_1_2_Jan_2013_2_1425352580160.pdf</w:t>
              </w:r>
            </w:hyperlink>
          </w:p>
        </w:tc>
      </w:tr>
      <w:tr w:rsidR="00D53EFA" w:rsidTr="00D53EFA">
        <w:tc>
          <w:tcPr>
            <w:tcW w:w="1701" w:type="dxa"/>
          </w:tcPr>
          <w:p w:rsidR="00D53EFA" w:rsidRDefault="00D53EFA" w:rsidP="0003188D">
            <w:r>
              <w:t xml:space="preserve">Superseded ADEA standards, position statements and </w:t>
            </w:r>
            <w:r w:rsidR="00372AEC">
              <w:t xml:space="preserve">clinical </w:t>
            </w:r>
            <w:r>
              <w:t>guidelines</w:t>
            </w:r>
          </w:p>
          <w:p w:rsidR="00D53EFA" w:rsidRDefault="00D53EFA" w:rsidP="0003188D"/>
          <w:p w:rsidR="00D53EFA" w:rsidRDefault="00D53EFA" w:rsidP="0003188D"/>
        </w:tc>
        <w:tc>
          <w:tcPr>
            <w:tcW w:w="5529" w:type="dxa"/>
          </w:tcPr>
          <w:p w:rsidR="00D53EFA" w:rsidRDefault="00D53EFA" w:rsidP="002C1111">
            <w:r w:rsidRPr="002C1111">
              <w:rPr>
                <w:i/>
              </w:rPr>
              <w:t>National Guidelines for the Safe Practice of Diabetes Nurse Educators,</w:t>
            </w:r>
            <w:r>
              <w:t xml:space="preserve"> 1994</w:t>
            </w:r>
          </w:p>
          <w:p w:rsidR="00D53EFA" w:rsidRDefault="00D53EFA" w:rsidP="002C1111">
            <w:pPr>
              <w:pStyle w:val="ListParagraph"/>
              <w:ind w:left="502"/>
            </w:pPr>
          </w:p>
          <w:p w:rsidR="00D53EFA" w:rsidRDefault="00D53EFA" w:rsidP="002C1111">
            <w:r w:rsidRPr="002C1111">
              <w:rPr>
                <w:i/>
              </w:rPr>
              <w:t>National Standards of Practice for Diabetes Educators,</w:t>
            </w:r>
            <w:r>
              <w:t xml:space="preserve"> 1991 </w:t>
            </w:r>
          </w:p>
          <w:p w:rsidR="00D53EFA" w:rsidRDefault="00D53EFA" w:rsidP="002C1111"/>
          <w:p w:rsidR="00D53EFA" w:rsidRPr="002C1111" w:rsidRDefault="00D53EFA" w:rsidP="002C1111">
            <w:r w:rsidRPr="002C1111">
              <w:rPr>
                <w:i/>
              </w:rPr>
              <w:t>National Standards of Practice for Diabetes Educators</w:t>
            </w:r>
            <w:r>
              <w:rPr>
                <w:i/>
              </w:rPr>
              <w:t xml:space="preserve">, </w:t>
            </w:r>
            <w:r>
              <w:t>2003</w:t>
            </w:r>
          </w:p>
          <w:p w:rsidR="00D53EFA" w:rsidRDefault="00D53EFA" w:rsidP="002C1111"/>
          <w:p w:rsidR="00D53EFA" w:rsidRDefault="00D53EFA" w:rsidP="002C1111">
            <w:r w:rsidRPr="002C1111">
              <w:rPr>
                <w:i/>
              </w:rPr>
              <w:t>National Core Competencies for Diabetes Educators,</w:t>
            </w:r>
            <w:r>
              <w:t xml:space="preserve"> 1996</w:t>
            </w:r>
          </w:p>
          <w:p w:rsidR="00D53EFA" w:rsidRDefault="00D53EFA" w:rsidP="002C1111"/>
          <w:p w:rsidR="00D53EFA" w:rsidRDefault="00D53EFA" w:rsidP="002C1111">
            <w:r w:rsidRPr="002C1111">
              <w:rPr>
                <w:i/>
              </w:rPr>
              <w:t xml:space="preserve">National Core Competencies for Diabetes Educators, </w:t>
            </w:r>
            <w:r>
              <w:t>2001</w:t>
            </w:r>
          </w:p>
          <w:p w:rsidR="00D53EFA" w:rsidRDefault="00D53EFA" w:rsidP="002C1111"/>
          <w:p w:rsidR="00D53EFA" w:rsidRDefault="00D53EFA" w:rsidP="002C1111">
            <w:r w:rsidRPr="002C1111">
              <w:rPr>
                <w:i/>
              </w:rPr>
              <w:t>National Core Competencies for Diabetes Educators,</w:t>
            </w:r>
            <w:r>
              <w:t xml:space="preserve"> 2008</w:t>
            </w:r>
          </w:p>
          <w:p w:rsidR="00D53EFA" w:rsidRDefault="00D53EFA" w:rsidP="002C1111"/>
          <w:p w:rsidR="00D53EFA" w:rsidRPr="0031070A" w:rsidRDefault="00D53EFA" w:rsidP="0031070A">
            <w:pPr>
              <w:autoSpaceDE w:val="0"/>
              <w:autoSpaceDN w:val="0"/>
              <w:adjustRightInd w:val="0"/>
              <w:rPr>
                <w:rFonts w:cs="Segoe UI"/>
                <w:i/>
              </w:rPr>
            </w:pPr>
            <w:r w:rsidRPr="0031070A">
              <w:rPr>
                <w:rFonts w:cs="Segoe UI"/>
                <w:i/>
              </w:rPr>
              <w:lastRenderedPageBreak/>
              <w:t>Joint Statement on the Role of Accredited Practising Dietitians and Diabetes Educators in the Delivery of Nutrition and Diabetes Self-Management Education Services for People with Diabetes</w:t>
            </w:r>
            <w:r>
              <w:rPr>
                <w:rFonts w:cs="Segoe UI"/>
                <w:i/>
              </w:rPr>
              <w:t xml:space="preserve">, </w:t>
            </w:r>
            <w:r>
              <w:rPr>
                <w:rFonts w:cs="Segoe UI"/>
              </w:rPr>
              <w:t>2005</w:t>
            </w:r>
            <w:r w:rsidRPr="0031070A">
              <w:rPr>
                <w:rFonts w:cs="Segoe UI"/>
                <w:i/>
              </w:rPr>
              <w:t xml:space="preserve"> </w:t>
            </w:r>
          </w:p>
          <w:p w:rsidR="00D53EFA" w:rsidRDefault="00D53EFA" w:rsidP="002C1111"/>
          <w:p w:rsidR="00D53EFA" w:rsidRDefault="00D53EFA" w:rsidP="002C1111">
            <w:r>
              <w:rPr>
                <w:i/>
              </w:rPr>
              <w:t xml:space="preserve">The Role of the Diabetes Educator in Australia, </w:t>
            </w:r>
            <w:r>
              <w:t>2001</w:t>
            </w:r>
          </w:p>
          <w:p w:rsidR="00D53EFA" w:rsidRDefault="00D53EFA" w:rsidP="002C1111"/>
          <w:p w:rsidR="00D53EFA" w:rsidRDefault="00D53EFA" w:rsidP="002C1111">
            <w:r>
              <w:rPr>
                <w:i/>
              </w:rPr>
              <w:t xml:space="preserve">The </w:t>
            </w:r>
            <w:proofErr w:type="spellStart"/>
            <w:r>
              <w:rPr>
                <w:i/>
              </w:rPr>
              <w:t>Credentialled</w:t>
            </w:r>
            <w:proofErr w:type="spellEnd"/>
            <w:r>
              <w:rPr>
                <w:i/>
              </w:rPr>
              <w:t xml:space="preserve"> Diabetes Educator in Australia Role and Scope of Practice, </w:t>
            </w:r>
            <w:r>
              <w:t>2007</w:t>
            </w:r>
          </w:p>
          <w:p w:rsidR="00372AEC" w:rsidRDefault="00372AEC" w:rsidP="002C1111"/>
          <w:p w:rsidR="00372AEC" w:rsidRPr="0031070A" w:rsidRDefault="00372AEC" w:rsidP="002C1111">
            <w:r w:rsidRPr="0031070A">
              <w:rPr>
                <w:i/>
              </w:rPr>
              <w:t>The National Standards for Developing and assessing the Quality of Services: Initiating Insulin Therapy in Ambulatory Setting</w:t>
            </w:r>
            <w:r>
              <w:rPr>
                <w:i/>
              </w:rPr>
              <w:t xml:space="preserve">s, </w:t>
            </w:r>
            <w:r>
              <w:t>2004</w:t>
            </w:r>
          </w:p>
        </w:tc>
        <w:tc>
          <w:tcPr>
            <w:tcW w:w="1701" w:type="dxa"/>
          </w:tcPr>
          <w:p w:rsidR="00D53EFA" w:rsidRDefault="00D53EFA" w:rsidP="0003188D">
            <w:r>
              <w:lastRenderedPageBreak/>
              <w:t>ADEA</w:t>
            </w:r>
          </w:p>
          <w:p w:rsidR="00D53EFA" w:rsidRDefault="00D53EFA" w:rsidP="0003188D"/>
          <w:p w:rsidR="00D53EFA" w:rsidRDefault="00D53EFA" w:rsidP="0003188D"/>
          <w:p w:rsidR="00D53EFA" w:rsidRDefault="00944A8D" w:rsidP="0003188D">
            <w:r>
              <w:t>ADEA</w:t>
            </w:r>
          </w:p>
          <w:p w:rsidR="00D53EFA" w:rsidRDefault="00D53EFA" w:rsidP="0003188D"/>
          <w:p w:rsidR="00D53EFA" w:rsidRDefault="00D53EFA" w:rsidP="0003188D"/>
          <w:p w:rsidR="00D53EFA" w:rsidRDefault="00944A8D" w:rsidP="0003188D">
            <w:r>
              <w:t>ADEA</w:t>
            </w:r>
          </w:p>
          <w:p w:rsidR="00D53EFA" w:rsidRDefault="00D53EFA" w:rsidP="0003188D"/>
          <w:p w:rsidR="00D53EFA" w:rsidRDefault="00D53EFA" w:rsidP="0003188D"/>
          <w:p w:rsidR="00D53EFA" w:rsidRDefault="00944A8D" w:rsidP="0003188D">
            <w:r>
              <w:t>ADEA</w:t>
            </w:r>
          </w:p>
          <w:p w:rsidR="00D53EFA" w:rsidRDefault="00D53EFA" w:rsidP="0003188D"/>
          <w:p w:rsidR="00D53EFA" w:rsidRDefault="00944A8D" w:rsidP="0003188D">
            <w:r>
              <w:t>ADEA</w:t>
            </w:r>
          </w:p>
          <w:p w:rsidR="00D53EFA" w:rsidRDefault="00D53EFA" w:rsidP="0003188D"/>
          <w:p w:rsidR="00D53EFA" w:rsidRDefault="00944A8D" w:rsidP="0003188D">
            <w:r>
              <w:t>ADEA</w:t>
            </w:r>
          </w:p>
          <w:p w:rsidR="00D53EFA" w:rsidRDefault="00D53EFA" w:rsidP="0003188D"/>
          <w:p w:rsidR="00D53EFA" w:rsidRDefault="00D53EFA" w:rsidP="0003188D">
            <w:r>
              <w:lastRenderedPageBreak/>
              <w:t xml:space="preserve">ADEA and Dietitians Association of Australia </w:t>
            </w:r>
          </w:p>
          <w:p w:rsidR="00944A8D" w:rsidRDefault="00944A8D" w:rsidP="0003188D"/>
          <w:p w:rsidR="00944A8D" w:rsidRDefault="00944A8D" w:rsidP="0003188D">
            <w:r>
              <w:t>ADEA</w:t>
            </w:r>
          </w:p>
          <w:p w:rsidR="00944A8D" w:rsidRDefault="00944A8D" w:rsidP="0003188D"/>
          <w:p w:rsidR="00372AEC" w:rsidRDefault="00944A8D" w:rsidP="0003188D">
            <w:r>
              <w:t>ADEA</w:t>
            </w:r>
            <w:r w:rsidR="00372AEC">
              <w:t xml:space="preserve"> </w:t>
            </w:r>
          </w:p>
          <w:p w:rsidR="00372AEC" w:rsidRDefault="00372AEC" w:rsidP="0003188D"/>
          <w:p w:rsidR="00372AEC" w:rsidRDefault="00372AEC" w:rsidP="0003188D"/>
          <w:p w:rsidR="00944A8D" w:rsidRDefault="00372AEC" w:rsidP="0003188D">
            <w:r>
              <w:t>ADEA</w:t>
            </w:r>
          </w:p>
        </w:tc>
        <w:tc>
          <w:tcPr>
            <w:tcW w:w="5386" w:type="dxa"/>
          </w:tcPr>
          <w:p w:rsidR="00D53EFA" w:rsidRDefault="00D53EFA" w:rsidP="0003188D"/>
          <w:p w:rsidR="00D53EFA" w:rsidRDefault="00944A8D" w:rsidP="0003188D">
            <w:r>
              <w:t>Full references contained in reference list within the paper</w:t>
            </w:r>
          </w:p>
          <w:p w:rsidR="00D53EFA" w:rsidRDefault="00D53EFA" w:rsidP="0003188D"/>
          <w:p w:rsidR="00D53EFA" w:rsidRDefault="00D53EFA" w:rsidP="0003188D"/>
          <w:p w:rsidR="00D53EFA" w:rsidRDefault="00D53EFA" w:rsidP="0003188D"/>
          <w:p w:rsidR="00D53EFA" w:rsidRPr="008F1EDC" w:rsidRDefault="003960CB" w:rsidP="0003188D">
            <w:pPr>
              <w:rPr>
                <w:sz w:val="20"/>
                <w:szCs w:val="20"/>
              </w:rPr>
            </w:pPr>
            <w:hyperlink r:id="rId10" w:history="1">
              <w:r w:rsidR="008F1EDC" w:rsidRPr="008F1EDC">
                <w:rPr>
                  <w:rStyle w:val="Hyperlink"/>
                  <w:sz w:val="20"/>
                  <w:szCs w:val="20"/>
                </w:rPr>
                <w:t>https://www.adea.com.au/wp-content/uploads/2013/08/NStof_practice_for_DEs.pdf</w:t>
              </w:r>
            </w:hyperlink>
            <w:r w:rsidR="008F1EDC" w:rsidRPr="008F1EDC">
              <w:rPr>
                <w:sz w:val="20"/>
                <w:szCs w:val="20"/>
              </w:rPr>
              <w:t xml:space="preserve"> </w:t>
            </w:r>
          </w:p>
          <w:p w:rsidR="00D53EFA" w:rsidRDefault="00D53EFA" w:rsidP="0003188D"/>
          <w:p w:rsidR="00D53EFA" w:rsidRDefault="00D53EFA" w:rsidP="0003188D"/>
          <w:p w:rsidR="00D53EFA" w:rsidRDefault="00D53EFA" w:rsidP="0003188D"/>
          <w:p w:rsidR="00D53EFA" w:rsidRDefault="00D53EFA" w:rsidP="0003188D"/>
          <w:p w:rsidR="008F1EDC" w:rsidRDefault="008F1EDC" w:rsidP="0003188D"/>
          <w:p w:rsidR="00D53EFA" w:rsidRPr="008F1EDC" w:rsidRDefault="003960CB" w:rsidP="0003188D">
            <w:pPr>
              <w:rPr>
                <w:sz w:val="20"/>
                <w:szCs w:val="20"/>
              </w:rPr>
            </w:pPr>
            <w:hyperlink r:id="rId11" w:history="1">
              <w:r w:rsidR="008F1EDC" w:rsidRPr="008F1EDC">
                <w:rPr>
                  <w:rStyle w:val="Hyperlink"/>
                  <w:sz w:val="20"/>
                  <w:szCs w:val="20"/>
                </w:rPr>
                <w:t>https://www.adea.com.au/wp-content/uploads/2013/08/Core_Comp_CDEs.pdf</w:t>
              </w:r>
            </w:hyperlink>
            <w:r w:rsidR="008F1EDC" w:rsidRPr="008F1EDC">
              <w:rPr>
                <w:sz w:val="20"/>
                <w:szCs w:val="20"/>
              </w:rPr>
              <w:t xml:space="preserve"> </w:t>
            </w:r>
          </w:p>
          <w:p w:rsidR="00D53EFA" w:rsidRDefault="00D53EFA" w:rsidP="0003188D"/>
          <w:p w:rsidR="00D53EFA" w:rsidRPr="008F1EDC" w:rsidRDefault="003960CB" w:rsidP="0003188D">
            <w:pPr>
              <w:rPr>
                <w:sz w:val="20"/>
                <w:szCs w:val="20"/>
              </w:rPr>
            </w:pPr>
            <w:hyperlink r:id="rId12" w:history="1">
              <w:r w:rsidR="008F1EDC" w:rsidRPr="008F1EDC">
                <w:rPr>
                  <w:rStyle w:val="Hyperlink"/>
                  <w:sz w:val="20"/>
                  <w:szCs w:val="20"/>
                </w:rPr>
                <w:t>https://www.adea.com.au/wp-content/uploads/2009/10/ADEA-DAA-position-statement-re-role-of-CDE-and-dietitians-endorsed-DAA-2009.pdf</w:t>
              </w:r>
            </w:hyperlink>
            <w:r w:rsidR="008F1EDC" w:rsidRPr="008F1EDC">
              <w:rPr>
                <w:sz w:val="20"/>
                <w:szCs w:val="20"/>
              </w:rPr>
              <w:t xml:space="preserve"> </w:t>
            </w:r>
          </w:p>
          <w:p w:rsidR="00D53EFA" w:rsidRDefault="00D53EFA" w:rsidP="0003188D"/>
          <w:p w:rsidR="00D53EFA" w:rsidRDefault="00D53EFA" w:rsidP="0003188D"/>
          <w:p w:rsidR="00D53EFA" w:rsidRDefault="00D53EFA" w:rsidP="0003188D"/>
          <w:p w:rsidR="00D53EFA" w:rsidRPr="0031070A" w:rsidRDefault="00D53EFA" w:rsidP="0003188D">
            <w:pPr>
              <w:rPr>
                <w:sz w:val="20"/>
                <w:szCs w:val="20"/>
              </w:rPr>
            </w:pPr>
          </w:p>
          <w:p w:rsidR="00D53EFA" w:rsidRDefault="003960CB" w:rsidP="0003188D">
            <w:hyperlink r:id="rId13" w:history="1">
              <w:r w:rsidR="00D53EFA" w:rsidRPr="0031070A">
                <w:rPr>
                  <w:rStyle w:val="Hyperlink"/>
                  <w:sz w:val="20"/>
                  <w:szCs w:val="20"/>
                </w:rPr>
                <w:t>https://www.adea.com.au/wp-content/uploads/2013/08/The_CDE_Role_and_scope.pdf</w:t>
              </w:r>
            </w:hyperlink>
            <w:r w:rsidR="00D53EFA">
              <w:t xml:space="preserve"> </w:t>
            </w:r>
          </w:p>
        </w:tc>
      </w:tr>
      <w:tr w:rsidR="00D53EFA" w:rsidTr="00D53EFA">
        <w:tc>
          <w:tcPr>
            <w:tcW w:w="1701" w:type="dxa"/>
          </w:tcPr>
          <w:p w:rsidR="00D53EFA" w:rsidRDefault="00D53EFA" w:rsidP="0003188D">
            <w:r>
              <w:lastRenderedPageBreak/>
              <w:t>ADEA Annual Reports</w:t>
            </w:r>
          </w:p>
        </w:tc>
        <w:tc>
          <w:tcPr>
            <w:tcW w:w="5529" w:type="dxa"/>
          </w:tcPr>
          <w:p w:rsidR="00D53EFA" w:rsidRDefault="00D53EFA" w:rsidP="006A04A2">
            <w:r>
              <w:rPr>
                <w:i/>
              </w:rPr>
              <w:t xml:space="preserve">Annual Report, </w:t>
            </w:r>
            <w:r>
              <w:t>2006</w:t>
            </w:r>
          </w:p>
          <w:p w:rsidR="00D53EFA" w:rsidRDefault="00D53EFA" w:rsidP="006A04A2"/>
          <w:p w:rsidR="00D53EFA" w:rsidRDefault="00D53EFA" w:rsidP="006A04A2"/>
          <w:p w:rsidR="00D53EFA" w:rsidRDefault="00D53EFA" w:rsidP="006A04A2">
            <w:r>
              <w:rPr>
                <w:i/>
              </w:rPr>
              <w:t xml:space="preserve">Annual Report, </w:t>
            </w:r>
            <w:r>
              <w:t>2007</w:t>
            </w:r>
          </w:p>
          <w:p w:rsidR="00D53EFA" w:rsidRDefault="00D53EFA" w:rsidP="006A04A2">
            <w:pPr>
              <w:rPr>
                <w:i/>
              </w:rPr>
            </w:pPr>
          </w:p>
          <w:p w:rsidR="00D53EFA" w:rsidRDefault="00D53EFA" w:rsidP="006A04A2">
            <w:pPr>
              <w:rPr>
                <w:i/>
              </w:rPr>
            </w:pPr>
          </w:p>
          <w:p w:rsidR="00D53EFA" w:rsidRDefault="00D53EFA" w:rsidP="006A04A2">
            <w:r>
              <w:rPr>
                <w:i/>
              </w:rPr>
              <w:t>Annual Report,</w:t>
            </w:r>
            <w:r>
              <w:t>2008</w:t>
            </w:r>
          </w:p>
          <w:p w:rsidR="00D53EFA" w:rsidRDefault="00D53EFA" w:rsidP="006A04A2">
            <w:pPr>
              <w:rPr>
                <w:i/>
              </w:rPr>
            </w:pPr>
          </w:p>
          <w:p w:rsidR="00D53EFA" w:rsidRDefault="00D53EFA" w:rsidP="006A04A2">
            <w:pPr>
              <w:rPr>
                <w:i/>
              </w:rPr>
            </w:pPr>
          </w:p>
          <w:p w:rsidR="00D53EFA" w:rsidRPr="006A04A2" w:rsidRDefault="00D53EFA" w:rsidP="006A04A2">
            <w:r>
              <w:rPr>
                <w:i/>
              </w:rPr>
              <w:t>Annual Report,</w:t>
            </w:r>
            <w:r>
              <w:t>2009</w:t>
            </w:r>
          </w:p>
          <w:p w:rsidR="00D53EFA" w:rsidRDefault="00D53EFA" w:rsidP="006A04A2">
            <w:pPr>
              <w:rPr>
                <w:i/>
              </w:rPr>
            </w:pPr>
          </w:p>
          <w:p w:rsidR="00D53EFA" w:rsidRDefault="00D53EFA" w:rsidP="006A04A2">
            <w:pPr>
              <w:rPr>
                <w:i/>
              </w:rPr>
            </w:pPr>
          </w:p>
          <w:p w:rsidR="00D53EFA" w:rsidRPr="006A04A2" w:rsidRDefault="00D53EFA" w:rsidP="006A04A2">
            <w:r>
              <w:rPr>
                <w:i/>
              </w:rPr>
              <w:t>Annual Report,</w:t>
            </w:r>
            <w:r>
              <w:t>2010</w:t>
            </w:r>
          </w:p>
          <w:p w:rsidR="00D53EFA" w:rsidRDefault="00D53EFA" w:rsidP="006A04A2">
            <w:pPr>
              <w:rPr>
                <w:i/>
              </w:rPr>
            </w:pPr>
          </w:p>
          <w:p w:rsidR="00D53EFA" w:rsidRDefault="00D53EFA" w:rsidP="006A04A2">
            <w:pPr>
              <w:rPr>
                <w:i/>
              </w:rPr>
            </w:pPr>
          </w:p>
          <w:p w:rsidR="00D53EFA" w:rsidRPr="006A04A2" w:rsidRDefault="00D53EFA" w:rsidP="006A04A2">
            <w:r>
              <w:rPr>
                <w:i/>
              </w:rPr>
              <w:t>Annual Report,</w:t>
            </w:r>
            <w:r>
              <w:t>2012</w:t>
            </w:r>
          </w:p>
          <w:p w:rsidR="00D53EFA" w:rsidRDefault="00D53EFA" w:rsidP="006A04A2">
            <w:pPr>
              <w:rPr>
                <w:i/>
              </w:rPr>
            </w:pPr>
          </w:p>
          <w:p w:rsidR="00D53EFA" w:rsidRDefault="00D53EFA" w:rsidP="006A04A2">
            <w:pPr>
              <w:rPr>
                <w:i/>
              </w:rPr>
            </w:pPr>
          </w:p>
          <w:p w:rsidR="00D53EFA" w:rsidRPr="006A04A2" w:rsidRDefault="00D53EFA" w:rsidP="006A04A2">
            <w:r>
              <w:rPr>
                <w:i/>
              </w:rPr>
              <w:t>Annual Report,</w:t>
            </w:r>
            <w:r>
              <w:t>2014</w:t>
            </w:r>
          </w:p>
          <w:p w:rsidR="00D53EFA" w:rsidRDefault="00D53EFA" w:rsidP="006A04A2">
            <w:pPr>
              <w:rPr>
                <w:i/>
              </w:rPr>
            </w:pPr>
          </w:p>
          <w:p w:rsidR="00D53EFA" w:rsidRDefault="00D53EFA" w:rsidP="006A04A2">
            <w:pPr>
              <w:rPr>
                <w:i/>
              </w:rPr>
            </w:pPr>
          </w:p>
          <w:p w:rsidR="00517CA7" w:rsidRDefault="00517CA7" w:rsidP="006A04A2">
            <w:pPr>
              <w:rPr>
                <w:i/>
              </w:rPr>
            </w:pPr>
          </w:p>
          <w:p w:rsidR="00D53EFA" w:rsidRDefault="00D53EFA" w:rsidP="006A04A2">
            <w:r>
              <w:rPr>
                <w:i/>
              </w:rPr>
              <w:t>Annual Report,</w:t>
            </w:r>
            <w:r>
              <w:t>2015</w:t>
            </w:r>
          </w:p>
          <w:p w:rsidR="00D53EFA" w:rsidRDefault="00D53EFA" w:rsidP="006A04A2"/>
          <w:p w:rsidR="00D53EFA" w:rsidRDefault="00D53EFA" w:rsidP="006A04A2">
            <w:pPr>
              <w:rPr>
                <w:i/>
              </w:rPr>
            </w:pPr>
          </w:p>
          <w:p w:rsidR="00517CA7" w:rsidRDefault="00517CA7" w:rsidP="006A04A2">
            <w:pPr>
              <w:rPr>
                <w:i/>
              </w:rPr>
            </w:pPr>
          </w:p>
          <w:p w:rsidR="00D53EFA" w:rsidRPr="006A04A2" w:rsidRDefault="00D53EFA" w:rsidP="006A04A2">
            <w:r>
              <w:rPr>
                <w:i/>
              </w:rPr>
              <w:t>Annual Report,</w:t>
            </w:r>
            <w:r>
              <w:t>2016</w:t>
            </w:r>
          </w:p>
        </w:tc>
        <w:tc>
          <w:tcPr>
            <w:tcW w:w="1701" w:type="dxa"/>
          </w:tcPr>
          <w:p w:rsidR="00D53EFA" w:rsidRDefault="00D53EFA" w:rsidP="0003188D">
            <w:r>
              <w:lastRenderedPageBreak/>
              <w:t>All Annual Reports authored by ADEA</w:t>
            </w:r>
          </w:p>
          <w:p w:rsidR="00D53EFA" w:rsidRDefault="00D53EFA" w:rsidP="0003188D"/>
          <w:p w:rsidR="00D53EFA" w:rsidRDefault="00D53EFA" w:rsidP="0003188D"/>
        </w:tc>
        <w:tc>
          <w:tcPr>
            <w:tcW w:w="5386" w:type="dxa"/>
          </w:tcPr>
          <w:p w:rsidR="00D53EFA" w:rsidRPr="006A04A2" w:rsidRDefault="003960CB" w:rsidP="0003188D">
            <w:pPr>
              <w:rPr>
                <w:sz w:val="20"/>
                <w:szCs w:val="20"/>
              </w:rPr>
            </w:pPr>
            <w:hyperlink r:id="rId14" w:history="1">
              <w:r w:rsidR="00D53EFA" w:rsidRPr="006A04A2">
                <w:rPr>
                  <w:rStyle w:val="Hyperlink"/>
                  <w:sz w:val="20"/>
                  <w:szCs w:val="20"/>
                </w:rPr>
                <w:t>https://www.adea.com.au/wp-content/uploads/2013/08/ADEA_Annual_Report_2005-06.pdf</w:t>
              </w:r>
            </w:hyperlink>
            <w:r w:rsidR="00D53EFA" w:rsidRPr="006A04A2">
              <w:rPr>
                <w:sz w:val="20"/>
                <w:szCs w:val="20"/>
              </w:rPr>
              <w:t xml:space="preserve"> </w:t>
            </w:r>
          </w:p>
          <w:p w:rsidR="00D53EFA" w:rsidRPr="006A04A2" w:rsidRDefault="00D53EFA" w:rsidP="0003188D">
            <w:pPr>
              <w:rPr>
                <w:sz w:val="20"/>
                <w:szCs w:val="20"/>
              </w:rPr>
            </w:pPr>
          </w:p>
          <w:p w:rsidR="00D53EFA" w:rsidRPr="006A04A2" w:rsidRDefault="003960CB" w:rsidP="0003188D">
            <w:pPr>
              <w:rPr>
                <w:sz w:val="20"/>
                <w:szCs w:val="20"/>
              </w:rPr>
            </w:pPr>
            <w:hyperlink r:id="rId15" w:history="1">
              <w:r w:rsidR="00D53EFA" w:rsidRPr="00EC0730">
                <w:rPr>
                  <w:rStyle w:val="Hyperlink"/>
                  <w:sz w:val="20"/>
                  <w:szCs w:val="20"/>
                </w:rPr>
                <w:t>https://www.adea.com.au/wp-content/uploads/2013/08/ADEA_Annual_Report_2006-07.pdf</w:t>
              </w:r>
            </w:hyperlink>
            <w:r w:rsidR="00D53EFA">
              <w:rPr>
                <w:sz w:val="20"/>
                <w:szCs w:val="20"/>
              </w:rPr>
              <w:t xml:space="preserve"> </w:t>
            </w:r>
          </w:p>
          <w:p w:rsidR="00D53EFA" w:rsidRPr="006A04A2" w:rsidRDefault="00D53EFA" w:rsidP="0003188D">
            <w:pPr>
              <w:rPr>
                <w:sz w:val="20"/>
                <w:szCs w:val="20"/>
              </w:rPr>
            </w:pPr>
          </w:p>
          <w:p w:rsidR="00D53EFA" w:rsidRDefault="003960CB" w:rsidP="0003188D">
            <w:hyperlink r:id="rId16" w:history="1">
              <w:r w:rsidR="00D53EFA" w:rsidRPr="006A04A2">
                <w:rPr>
                  <w:rStyle w:val="Hyperlink"/>
                  <w:sz w:val="20"/>
                  <w:szCs w:val="20"/>
                </w:rPr>
                <w:t>https://www.adea.com.au/wp-content/uploads/2013/08/ADEA_Annual_Report_2007-08.pdf</w:t>
              </w:r>
            </w:hyperlink>
            <w:r w:rsidR="00D53EFA">
              <w:t xml:space="preserve"> </w:t>
            </w:r>
          </w:p>
          <w:p w:rsidR="00D53EFA" w:rsidRPr="006A04A2" w:rsidRDefault="00D53EFA" w:rsidP="0003188D">
            <w:pPr>
              <w:rPr>
                <w:sz w:val="20"/>
                <w:szCs w:val="20"/>
              </w:rPr>
            </w:pPr>
          </w:p>
          <w:p w:rsidR="00D53EFA" w:rsidRDefault="003960CB" w:rsidP="0003188D">
            <w:hyperlink r:id="rId17" w:history="1">
              <w:r w:rsidR="00D53EFA" w:rsidRPr="006A04A2">
                <w:rPr>
                  <w:rStyle w:val="Hyperlink"/>
                  <w:sz w:val="20"/>
                  <w:szCs w:val="20"/>
                </w:rPr>
                <w:t>https://www.adea.com.au/wp-content/uploads/2013/08/ADEA_Annual_Report_2008-09.pdf</w:t>
              </w:r>
            </w:hyperlink>
            <w:r w:rsidR="00D53EFA">
              <w:t xml:space="preserve"> </w:t>
            </w:r>
          </w:p>
          <w:p w:rsidR="00D53EFA" w:rsidRPr="006A04A2" w:rsidRDefault="00D53EFA" w:rsidP="0003188D">
            <w:pPr>
              <w:rPr>
                <w:sz w:val="20"/>
                <w:szCs w:val="20"/>
              </w:rPr>
            </w:pPr>
          </w:p>
          <w:p w:rsidR="00D53EFA" w:rsidRPr="006A04A2" w:rsidRDefault="003960CB" w:rsidP="0003188D">
            <w:pPr>
              <w:rPr>
                <w:sz w:val="20"/>
                <w:szCs w:val="20"/>
              </w:rPr>
            </w:pPr>
            <w:hyperlink r:id="rId18" w:history="1">
              <w:r w:rsidR="00D53EFA" w:rsidRPr="006A04A2">
                <w:rPr>
                  <w:rStyle w:val="Hyperlink"/>
                  <w:sz w:val="20"/>
                  <w:szCs w:val="20"/>
                </w:rPr>
                <w:t>https://www.adea.com.au/wp-content/uploads/2013/08/ADEA_Annual_Report_2009-2010_for_web.pdf</w:t>
              </w:r>
            </w:hyperlink>
            <w:r w:rsidR="00D53EFA" w:rsidRPr="006A04A2">
              <w:rPr>
                <w:sz w:val="20"/>
                <w:szCs w:val="20"/>
              </w:rPr>
              <w:t xml:space="preserve"> </w:t>
            </w:r>
          </w:p>
          <w:p w:rsidR="00D53EFA" w:rsidRPr="006A04A2" w:rsidRDefault="00D53EFA" w:rsidP="0003188D">
            <w:pPr>
              <w:rPr>
                <w:sz w:val="20"/>
                <w:szCs w:val="20"/>
              </w:rPr>
            </w:pPr>
          </w:p>
          <w:p w:rsidR="00D53EFA" w:rsidRPr="006A04A2" w:rsidRDefault="003960CB" w:rsidP="0003188D">
            <w:pPr>
              <w:rPr>
                <w:sz w:val="20"/>
                <w:szCs w:val="20"/>
              </w:rPr>
            </w:pPr>
            <w:hyperlink r:id="rId19" w:history="1">
              <w:r w:rsidR="00D53EFA" w:rsidRPr="006A04A2">
                <w:rPr>
                  <w:rStyle w:val="Hyperlink"/>
                  <w:sz w:val="20"/>
                  <w:szCs w:val="20"/>
                </w:rPr>
                <w:t>https://www.adea.com.au/wp-content/uploads/2013/08/ADEA_AnnRep_2011-12_13Feb13.pdf</w:t>
              </w:r>
            </w:hyperlink>
            <w:r w:rsidR="00D53EFA" w:rsidRPr="006A04A2">
              <w:rPr>
                <w:sz w:val="20"/>
                <w:szCs w:val="20"/>
              </w:rPr>
              <w:t xml:space="preserve"> </w:t>
            </w:r>
          </w:p>
          <w:p w:rsidR="00D53EFA" w:rsidRPr="006A04A2" w:rsidRDefault="00D53EFA" w:rsidP="0003188D">
            <w:pPr>
              <w:rPr>
                <w:sz w:val="20"/>
                <w:szCs w:val="20"/>
              </w:rPr>
            </w:pPr>
          </w:p>
          <w:p w:rsidR="00D53EFA" w:rsidRPr="006A04A2" w:rsidRDefault="003960CB" w:rsidP="0003188D">
            <w:pPr>
              <w:rPr>
                <w:sz w:val="20"/>
                <w:szCs w:val="20"/>
              </w:rPr>
            </w:pPr>
            <w:hyperlink r:id="rId20" w:history="1">
              <w:r w:rsidR="00D53EFA" w:rsidRPr="006A04A2">
                <w:rPr>
                  <w:rStyle w:val="Hyperlink"/>
                  <w:sz w:val="20"/>
                  <w:szCs w:val="20"/>
                </w:rPr>
                <w:t>https://www.adea.com.au/wp-content/uploads/2009/10/annual-report-2014-final-version-</w:t>
              </w:r>
              <w:r w:rsidR="00D53EFA" w:rsidRPr="006A04A2">
                <w:rPr>
                  <w:rStyle w:val="Hyperlink"/>
                  <w:sz w:val="20"/>
                  <w:szCs w:val="20"/>
                </w:rPr>
                <w:lastRenderedPageBreak/>
                <w:t>low.pdf</w:t>
              </w:r>
            </w:hyperlink>
            <w:r w:rsidR="00D53EFA" w:rsidRPr="006A04A2">
              <w:rPr>
                <w:sz w:val="20"/>
                <w:szCs w:val="20"/>
              </w:rPr>
              <w:t xml:space="preserve"> </w:t>
            </w:r>
          </w:p>
          <w:p w:rsidR="00D53EFA" w:rsidRPr="006A04A2" w:rsidRDefault="00D53EFA" w:rsidP="0003188D">
            <w:pPr>
              <w:rPr>
                <w:sz w:val="20"/>
                <w:szCs w:val="20"/>
              </w:rPr>
            </w:pPr>
          </w:p>
          <w:p w:rsidR="00D53EFA" w:rsidRPr="006A04A2" w:rsidRDefault="003960CB" w:rsidP="0003188D">
            <w:pPr>
              <w:rPr>
                <w:sz w:val="20"/>
                <w:szCs w:val="20"/>
              </w:rPr>
            </w:pPr>
            <w:hyperlink r:id="rId21" w:history="1">
              <w:r w:rsidR="00D53EFA" w:rsidRPr="006A04A2">
                <w:rPr>
                  <w:rStyle w:val="Hyperlink"/>
                  <w:sz w:val="20"/>
                  <w:szCs w:val="20"/>
                </w:rPr>
                <w:t>https://www.adea.com.au/wp-content/uploads/2016/09/Annual-Report-2015-final-web-12082015.pdf</w:t>
              </w:r>
            </w:hyperlink>
            <w:r w:rsidR="00D53EFA" w:rsidRPr="006A04A2">
              <w:rPr>
                <w:sz w:val="20"/>
                <w:szCs w:val="20"/>
              </w:rPr>
              <w:t xml:space="preserve"> </w:t>
            </w:r>
          </w:p>
          <w:p w:rsidR="00D53EFA" w:rsidRPr="006A04A2" w:rsidRDefault="00D53EFA" w:rsidP="0003188D">
            <w:pPr>
              <w:rPr>
                <w:sz w:val="20"/>
                <w:szCs w:val="20"/>
              </w:rPr>
            </w:pPr>
          </w:p>
          <w:p w:rsidR="00D53EFA" w:rsidRDefault="003960CB" w:rsidP="0003188D">
            <w:hyperlink r:id="rId22" w:history="1">
              <w:r w:rsidR="00D53EFA" w:rsidRPr="006A04A2">
                <w:rPr>
                  <w:rStyle w:val="Hyperlink"/>
                  <w:sz w:val="20"/>
                  <w:szCs w:val="20"/>
                </w:rPr>
                <w:t>https://www.adea.com.au/wp-content/uploads/2016/09/annual-report-2015-16-Final-Web-updated-very-low.pdf</w:t>
              </w:r>
            </w:hyperlink>
            <w:r w:rsidR="00D53EFA">
              <w:t xml:space="preserve"> </w:t>
            </w:r>
          </w:p>
          <w:p w:rsidR="00D53EFA" w:rsidRDefault="00D53EFA" w:rsidP="0003188D"/>
        </w:tc>
      </w:tr>
      <w:tr w:rsidR="00D53EFA" w:rsidTr="00D53EFA">
        <w:tc>
          <w:tcPr>
            <w:tcW w:w="1701" w:type="dxa"/>
          </w:tcPr>
          <w:p w:rsidR="00D53EFA" w:rsidRDefault="00D53EFA" w:rsidP="0003188D">
            <w:r>
              <w:lastRenderedPageBreak/>
              <w:t xml:space="preserve">ADEA meeting minutes  </w:t>
            </w:r>
          </w:p>
        </w:tc>
        <w:tc>
          <w:tcPr>
            <w:tcW w:w="5529" w:type="dxa"/>
          </w:tcPr>
          <w:p w:rsidR="00D53EFA" w:rsidRDefault="00D53EFA" w:rsidP="003220D4">
            <w:r w:rsidRPr="003220D4">
              <w:rPr>
                <w:i/>
              </w:rPr>
              <w:t xml:space="preserve">31st </w:t>
            </w:r>
            <w:r>
              <w:rPr>
                <w:i/>
              </w:rPr>
              <w:t>Annual General Meeting</w:t>
            </w:r>
            <w:r w:rsidRPr="003220D4">
              <w:rPr>
                <w:i/>
              </w:rPr>
              <w:t xml:space="preserve"> Australian Diabetes Educators Association Gold Coast Convention Centre</w:t>
            </w:r>
            <w:r>
              <w:t>, 30 August 2012</w:t>
            </w:r>
          </w:p>
          <w:p w:rsidR="00D53EFA" w:rsidRDefault="00D53EFA" w:rsidP="003220D4"/>
          <w:p w:rsidR="00D53EFA" w:rsidRDefault="00D53EFA" w:rsidP="003220D4">
            <w:r w:rsidRPr="003220D4">
              <w:rPr>
                <w:i/>
              </w:rPr>
              <w:t>Special Resolution Meeting Minutes (Constitutional Changes),</w:t>
            </w:r>
            <w:r>
              <w:t xml:space="preserve"> 2016</w:t>
            </w:r>
          </w:p>
        </w:tc>
        <w:tc>
          <w:tcPr>
            <w:tcW w:w="1701" w:type="dxa"/>
          </w:tcPr>
          <w:p w:rsidR="00D53EFA" w:rsidRDefault="00D53EFA" w:rsidP="0003188D">
            <w:r>
              <w:t>ADEA</w:t>
            </w:r>
          </w:p>
          <w:p w:rsidR="00D53EFA" w:rsidRDefault="00D53EFA" w:rsidP="0003188D"/>
          <w:p w:rsidR="00D53EFA" w:rsidRDefault="00D53EFA" w:rsidP="0003188D"/>
          <w:p w:rsidR="00D53EFA" w:rsidRDefault="00D53EFA" w:rsidP="0003188D"/>
          <w:p w:rsidR="00D53EFA" w:rsidRDefault="00D53EFA" w:rsidP="0003188D">
            <w:r>
              <w:t>ADEA</w:t>
            </w:r>
          </w:p>
        </w:tc>
        <w:tc>
          <w:tcPr>
            <w:tcW w:w="5386" w:type="dxa"/>
          </w:tcPr>
          <w:p w:rsidR="00D53EFA" w:rsidRPr="003220D4" w:rsidRDefault="003960CB" w:rsidP="0003188D">
            <w:pPr>
              <w:rPr>
                <w:sz w:val="20"/>
                <w:szCs w:val="20"/>
              </w:rPr>
            </w:pPr>
            <w:hyperlink r:id="rId23" w:history="1">
              <w:r w:rsidR="00D53EFA" w:rsidRPr="003220D4">
                <w:rPr>
                  <w:rStyle w:val="Hyperlink"/>
                  <w:sz w:val="20"/>
                  <w:szCs w:val="20"/>
                </w:rPr>
                <w:t>https://www.adea.com.au/wp-content/uploads/2013/08/2012_AGM_Minutes.pdf</w:t>
              </w:r>
            </w:hyperlink>
            <w:r w:rsidR="00D53EFA" w:rsidRPr="003220D4">
              <w:rPr>
                <w:sz w:val="20"/>
                <w:szCs w:val="20"/>
              </w:rPr>
              <w:t xml:space="preserve"> </w:t>
            </w:r>
          </w:p>
          <w:p w:rsidR="00D53EFA" w:rsidRPr="003220D4" w:rsidRDefault="00D53EFA" w:rsidP="0003188D">
            <w:pPr>
              <w:rPr>
                <w:sz w:val="20"/>
                <w:szCs w:val="20"/>
              </w:rPr>
            </w:pPr>
          </w:p>
          <w:p w:rsidR="00D53EFA" w:rsidRDefault="003960CB" w:rsidP="0003188D">
            <w:hyperlink r:id="rId24" w:history="1">
              <w:r w:rsidR="00D53EFA" w:rsidRPr="003220D4">
                <w:rPr>
                  <w:rStyle w:val="Hyperlink"/>
                  <w:sz w:val="20"/>
                  <w:szCs w:val="20"/>
                </w:rPr>
                <w:t>https://www.adea.com.au/wp-content/uploads/2014/05/160418__ADEA-General-Meeting_Minutes_FINAL1.pdf</w:t>
              </w:r>
            </w:hyperlink>
            <w:r w:rsidR="00D53EFA">
              <w:t xml:space="preserve"> </w:t>
            </w:r>
          </w:p>
        </w:tc>
      </w:tr>
      <w:tr w:rsidR="00D53EFA" w:rsidTr="00D53EFA">
        <w:tc>
          <w:tcPr>
            <w:tcW w:w="1701" w:type="dxa"/>
          </w:tcPr>
          <w:p w:rsidR="00D53EFA" w:rsidRDefault="00D53EFA" w:rsidP="0003188D">
            <w:r>
              <w:t>ADEA Submissions</w:t>
            </w:r>
          </w:p>
        </w:tc>
        <w:tc>
          <w:tcPr>
            <w:tcW w:w="5529" w:type="dxa"/>
          </w:tcPr>
          <w:p w:rsidR="00D53EFA" w:rsidRPr="00D53EFA" w:rsidRDefault="003960CB" w:rsidP="0003188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cs="Arial"/>
              </w:rPr>
            </w:pPr>
            <w:hyperlink r:id="rId25" w:history="1">
              <w:r w:rsidR="00D53EFA" w:rsidRPr="0031070A">
                <w:rPr>
                  <w:rStyle w:val="Hyperlink"/>
                  <w:rFonts w:cs="Arial"/>
                  <w:i/>
                  <w:color w:val="auto"/>
                  <w:u w:val="none"/>
                </w:rPr>
                <w:t>Proposed expanded endorsement for scheduled medicines. Draft Registration standard for endorsement of registered nurses and/or registered midwives to supply and administer scheduled medicines under protocol</w:t>
              </w:r>
            </w:hyperlink>
            <w:r w:rsidR="00D53EFA" w:rsidRPr="0031070A">
              <w:rPr>
                <w:rFonts w:cs="Arial"/>
                <w:i/>
              </w:rPr>
              <w:t>.</w:t>
            </w:r>
            <w:r w:rsidR="00D53EFA" w:rsidRPr="0031070A">
              <w:rPr>
                <w:rFonts w:cs="Arial"/>
              </w:rPr>
              <w:t xml:space="preserve"> Submission to the Nursing and Midwifery Board of Australia, 201</w:t>
            </w:r>
            <w:r w:rsidR="00D53EFA">
              <w:rPr>
                <w:rFonts w:cs="Arial"/>
              </w:rPr>
              <w:t>0</w:t>
            </w:r>
          </w:p>
        </w:tc>
        <w:tc>
          <w:tcPr>
            <w:tcW w:w="1701" w:type="dxa"/>
          </w:tcPr>
          <w:p w:rsidR="00D53EFA" w:rsidRDefault="00D53EFA" w:rsidP="0003188D">
            <w:r>
              <w:t>ADEA</w:t>
            </w:r>
          </w:p>
        </w:tc>
        <w:tc>
          <w:tcPr>
            <w:tcW w:w="5386" w:type="dxa"/>
          </w:tcPr>
          <w:p w:rsidR="00D53EFA" w:rsidRPr="0031070A" w:rsidRDefault="003960CB" w:rsidP="0003188D">
            <w:pPr>
              <w:rPr>
                <w:sz w:val="20"/>
                <w:szCs w:val="20"/>
              </w:rPr>
            </w:pPr>
            <w:hyperlink r:id="rId26" w:history="1">
              <w:r w:rsidR="00D53EFA" w:rsidRPr="0031070A">
                <w:rPr>
                  <w:rStyle w:val="Hyperlink"/>
                  <w:sz w:val="20"/>
                  <w:szCs w:val="20"/>
                </w:rPr>
                <w:t>https://www.adea.com.au/wp-content/uploads/2013/12/ADEA-Response_NMBA_FINAL.pdf</w:t>
              </w:r>
            </w:hyperlink>
            <w:r w:rsidR="00D53EFA" w:rsidRPr="0031070A">
              <w:rPr>
                <w:sz w:val="20"/>
                <w:szCs w:val="20"/>
              </w:rPr>
              <w:t xml:space="preserve"> </w:t>
            </w:r>
          </w:p>
        </w:tc>
      </w:tr>
      <w:tr w:rsidR="00D53EFA" w:rsidTr="00D53EFA">
        <w:tc>
          <w:tcPr>
            <w:tcW w:w="1701" w:type="dxa"/>
          </w:tcPr>
          <w:p w:rsidR="00D53EFA" w:rsidRDefault="00D53EFA" w:rsidP="0003188D">
            <w:r>
              <w:t xml:space="preserve">ADEA Project / scoping / information documents </w:t>
            </w:r>
          </w:p>
        </w:tc>
        <w:tc>
          <w:tcPr>
            <w:tcW w:w="5529" w:type="dxa"/>
          </w:tcPr>
          <w:p w:rsidR="00D53EFA" w:rsidRPr="0031070A" w:rsidRDefault="00D53EFA" w:rsidP="0003188D">
            <w:r w:rsidRPr="0031070A">
              <w:rPr>
                <w:i/>
              </w:rPr>
              <w:t xml:space="preserve">Australian </w:t>
            </w:r>
            <w:proofErr w:type="spellStart"/>
            <w:r w:rsidRPr="0031070A">
              <w:rPr>
                <w:i/>
              </w:rPr>
              <w:t>Credentialled</w:t>
            </w:r>
            <w:proofErr w:type="spellEnd"/>
            <w:r w:rsidRPr="0031070A">
              <w:rPr>
                <w:i/>
              </w:rPr>
              <w:t xml:space="preserve"> Diabetes Educators &amp; Prescribing of Insulin &amp; Glucose Lowering Agent</w:t>
            </w:r>
            <w:r>
              <w:rPr>
                <w:i/>
              </w:rPr>
              <w:t xml:space="preserve">s, </w:t>
            </w:r>
            <w:r>
              <w:t xml:space="preserve">2015 </w:t>
            </w:r>
          </w:p>
        </w:tc>
        <w:tc>
          <w:tcPr>
            <w:tcW w:w="1701" w:type="dxa"/>
          </w:tcPr>
          <w:p w:rsidR="00D53EFA" w:rsidRDefault="00D53EFA" w:rsidP="0003188D">
            <w:r>
              <w:t>ADEA</w:t>
            </w:r>
          </w:p>
        </w:tc>
        <w:tc>
          <w:tcPr>
            <w:tcW w:w="5386" w:type="dxa"/>
          </w:tcPr>
          <w:p w:rsidR="00D53EFA" w:rsidRPr="0031070A" w:rsidRDefault="003960CB" w:rsidP="0003188D">
            <w:pPr>
              <w:rPr>
                <w:sz w:val="20"/>
                <w:szCs w:val="20"/>
              </w:rPr>
            </w:pPr>
            <w:hyperlink r:id="rId27" w:history="1">
              <w:r w:rsidR="00D53EFA" w:rsidRPr="0031070A">
                <w:rPr>
                  <w:rStyle w:val="Hyperlink"/>
                  <w:sz w:val="20"/>
                  <w:szCs w:val="20"/>
                </w:rPr>
                <w:t>https://www.adea.com.au/wp-content/uploads/2013/08/150409_Australian-CDEs-and-Prescribing-of-Insulin-and-glucose-lowering-agents_FINAL-APPROVED.pdf</w:t>
              </w:r>
            </w:hyperlink>
            <w:r w:rsidR="00D53EFA" w:rsidRPr="0031070A">
              <w:rPr>
                <w:sz w:val="20"/>
                <w:szCs w:val="20"/>
              </w:rPr>
              <w:t xml:space="preserve"> </w:t>
            </w:r>
          </w:p>
        </w:tc>
      </w:tr>
      <w:tr w:rsidR="00D53EFA" w:rsidTr="00D53EFA">
        <w:tc>
          <w:tcPr>
            <w:tcW w:w="1701" w:type="dxa"/>
          </w:tcPr>
          <w:p w:rsidR="00D53EFA" w:rsidRDefault="00F70720" w:rsidP="0003188D">
            <w:r>
              <w:t>M</w:t>
            </w:r>
            <w:r w:rsidR="00326DE7">
              <w:t>ember</w:t>
            </w:r>
            <w:r w:rsidR="00D53EFA">
              <w:t xml:space="preserve"> communication </w:t>
            </w:r>
          </w:p>
        </w:tc>
        <w:tc>
          <w:tcPr>
            <w:tcW w:w="5529" w:type="dxa"/>
          </w:tcPr>
          <w:p w:rsidR="00D53EFA" w:rsidRDefault="00D53EFA" w:rsidP="0003188D">
            <w:r>
              <w:rPr>
                <w:i/>
              </w:rPr>
              <w:t xml:space="preserve">Working for All Members – Communiqué, </w:t>
            </w:r>
            <w:r>
              <w:t>2016</w:t>
            </w:r>
          </w:p>
          <w:p w:rsidR="00D53EFA" w:rsidRDefault="00D53EFA" w:rsidP="0003188D"/>
          <w:p w:rsidR="00D53EFA" w:rsidRDefault="00D53EFA" w:rsidP="0003188D"/>
          <w:p w:rsidR="00D53EFA" w:rsidRDefault="00D53EFA" w:rsidP="0003188D">
            <w:pPr>
              <w:rPr>
                <w:i/>
              </w:rPr>
            </w:pPr>
            <w:r>
              <w:rPr>
                <w:i/>
              </w:rPr>
              <w:t xml:space="preserve">Insulin RN CDE Resolution Process, 2013 </w:t>
            </w:r>
          </w:p>
          <w:p w:rsidR="00D53EFA" w:rsidRPr="00636009" w:rsidRDefault="00D53EFA" w:rsidP="0003188D">
            <w:pPr>
              <w:rPr>
                <w:i/>
              </w:rPr>
            </w:pPr>
          </w:p>
        </w:tc>
        <w:tc>
          <w:tcPr>
            <w:tcW w:w="1701" w:type="dxa"/>
          </w:tcPr>
          <w:p w:rsidR="00D53EFA" w:rsidRDefault="00D53EFA" w:rsidP="0003188D">
            <w:r>
              <w:t>ADEA</w:t>
            </w:r>
          </w:p>
          <w:p w:rsidR="00D53EFA" w:rsidRDefault="00D53EFA" w:rsidP="0003188D"/>
          <w:p w:rsidR="00D53EFA" w:rsidRDefault="00D53EFA" w:rsidP="0003188D">
            <w:r>
              <w:t>ADEA</w:t>
            </w:r>
          </w:p>
          <w:p w:rsidR="00D53EFA" w:rsidRDefault="00D53EFA" w:rsidP="0003188D"/>
        </w:tc>
        <w:tc>
          <w:tcPr>
            <w:tcW w:w="5386" w:type="dxa"/>
          </w:tcPr>
          <w:p w:rsidR="00D53EFA" w:rsidRPr="00636009" w:rsidRDefault="003960CB" w:rsidP="0003188D">
            <w:pPr>
              <w:rPr>
                <w:sz w:val="20"/>
                <w:szCs w:val="20"/>
              </w:rPr>
            </w:pPr>
            <w:hyperlink r:id="rId28" w:history="1">
              <w:r w:rsidR="00D53EFA" w:rsidRPr="00EC0730">
                <w:rPr>
                  <w:rStyle w:val="Hyperlink"/>
                  <w:sz w:val="20"/>
                  <w:szCs w:val="20"/>
                </w:rPr>
                <w:t>https://www.adea.com.au/members/working-for-all-members/</w:t>
              </w:r>
            </w:hyperlink>
            <w:r w:rsidR="00D53EFA">
              <w:rPr>
                <w:sz w:val="20"/>
                <w:szCs w:val="20"/>
              </w:rPr>
              <w:t xml:space="preserve"> </w:t>
            </w:r>
          </w:p>
          <w:p w:rsidR="00D53EFA" w:rsidRPr="00636009" w:rsidRDefault="00D53EFA" w:rsidP="0003188D">
            <w:pPr>
              <w:rPr>
                <w:sz w:val="20"/>
                <w:szCs w:val="20"/>
              </w:rPr>
            </w:pPr>
          </w:p>
          <w:p w:rsidR="00D53EFA" w:rsidRDefault="003960CB" w:rsidP="0003188D">
            <w:hyperlink r:id="rId29" w:history="1">
              <w:r w:rsidR="00D53EFA" w:rsidRPr="00636009">
                <w:rPr>
                  <w:rStyle w:val="Hyperlink"/>
                  <w:sz w:val="20"/>
                  <w:szCs w:val="20"/>
                </w:rPr>
                <w:t>https://www.adea.com.au/wp-content/uploads/2013/10/Insulin-RN-CDE-resolution-progress_v2.pdf</w:t>
              </w:r>
            </w:hyperlink>
            <w:r w:rsidR="00D53EFA">
              <w:t xml:space="preserve"> </w:t>
            </w:r>
          </w:p>
        </w:tc>
      </w:tr>
      <w:tr w:rsidR="00D53EFA" w:rsidTr="00D53EFA">
        <w:tc>
          <w:tcPr>
            <w:tcW w:w="1701" w:type="dxa"/>
          </w:tcPr>
          <w:p w:rsidR="00D53EFA" w:rsidRDefault="00D53EFA" w:rsidP="0003188D">
            <w:r>
              <w:t xml:space="preserve">Project reports, gazettes, </w:t>
            </w:r>
            <w:r>
              <w:lastRenderedPageBreak/>
              <w:t xml:space="preserve">legislation </w:t>
            </w:r>
          </w:p>
          <w:p w:rsidR="00D53EFA" w:rsidRDefault="00D53EFA" w:rsidP="0003188D"/>
        </w:tc>
        <w:tc>
          <w:tcPr>
            <w:tcW w:w="5529" w:type="dxa"/>
          </w:tcPr>
          <w:p w:rsidR="00D53EFA" w:rsidRPr="00074181" w:rsidRDefault="00D53EFA" w:rsidP="0003188D">
            <w:r>
              <w:rPr>
                <w:i/>
              </w:rPr>
              <w:lastRenderedPageBreak/>
              <w:t xml:space="preserve">Gazette, </w:t>
            </w:r>
            <w:r>
              <w:t>2000 (GN12 p. 746-747)</w:t>
            </w:r>
          </w:p>
          <w:p w:rsidR="00D53EFA" w:rsidRDefault="00D53EFA" w:rsidP="0003188D">
            <w:pPr>
              <w:rPr>
                <w:i/>
              </w:rPr>
            </w:pPr>
          </w:p>
          <w:p w:rsidR="00D53EFA" w:rsidRDefault="00D53EFA" w:rsidP="0003188D">
            <w:pPr>
              <w:rPr>
                <w:i/>
              </w:rPr>
            </w:pPr>
          </w:p>
          <w:p w:rsidR="00D53EFA" w:rsidRPr="00636009" w:rsidRDefault="00D53EFA" w:rsidP="0003188D">
            <w:r>
              <w:rPr>
                <w:i/>
              </w:rPr>
              <w:t xml:space="preserve">Gazette, Legislation, </w:t>
            </w:r>
            <w:r>
              <w:t>2001 (190)</w:t>
            </w:r>
          </w:p>
          <w:p w:rsidR="00D53EFA" w:rsidRDefault="00D53EFA" w:rsidP="0003188D">
            <w:pPr>
              <w:rPr>
                <w:i/>
              </w:rPr>
            </w:pPr>
          </w:p>
          <w:p w:rsidR="00D53EFA" w:rsidRDefault="00D53EFA" w:rsidP="0003188D">
            <w:pPr>
              <w:rPr>
                <w:i/>
              </w:rPr>
            </w:pPr>
          </w:p>
          <w:p w:rsidR="00D53EFA" w:rsidRDefault="00D53EFA" w:rsidP="0003188D">
            <w:r>
              <w:rPr>
                <w:i/>
              </w:rPr>
              <w:t xml:space="preserve">Medicare Benefits Schedule Book, </w:t>
            </w:r>
            <w:r>
              <w:t>2004</w:t>
            </w:r>
          </w:p>
          <w:p w:rsidR="00D53EFA" w:rsidRDefault="00D53EFA" w:rsidP="0003188D"/>
          <w:p w:rsidR="00D53EFA" w:rsidRDefault="00D53EFA" w:rsidP="0003188D">
            <w:r>
              <w:rPr>
                <w:i/>
              </w:rPr>
              <w:t>Medicare Benefits Schedule Book,</w:t>
            </w:r>
            <w:r>
              <w:t>2005</w:t>
            </w:r>
          </w:p>
          <w:p w:rsidR="00D53EFA" w:rsidRDefault="00D53EFA" w:rsidP="0003188D"/>
          <w:p w:rsidR="00D53EFA" w:rsidRDefault="00D53EFA" w:rsidP="0003188D"/>
          <w:p w:rsidR="00944A8D" w:rsidRDefault="00944A8D" w:rsidP="0003188D"/>
          <w:p w:rsidR="00D53EFA" w:rsidRDefault="00D53EFA" w:rsidP="0003188D">
            <w:r w:rsidRPr="00074181">
              <w:rPr>
                <w:i/>
              </w:rPr>
              <w:t>Australia’s Health Workforce</w:t>
            </w:r>
            <w:r>
              <w:t xml:space="preserve">, 2005 </w:t>
            </w:r>
          </w:p>
          <w:p w:rsidR="00D53EFA" w:rsidRDefault="00D53EFA" w:rsidP="0003188D"/>
          <w:p w:rsidR="00D53EFA" w:rsidRDefault="00D53EFA" w:rsidP="0003188D"/>
          <w:p w:rsidR="00D53EFA" w:rsidRDefault="00D53EFA" w:rsidP="0003188D">
            <w:pPr>
              <w:rPr>
                <w:i/>
              </w:rPr>
            </w:pPr>
            <w:r w:rsidRPr="00074181">
              <w:rPr>
                <w:i/>
              </w:rPr>
              <w:t>NPS: Better choices, Better health. Competencies required to prescribe medicines: putting quality use of medicines into practice</w:t>
            </w:r>
            <w:r>
              <w:rPr>
                <w:i/>
              </w:rPr>
              <w:t>, 2012</w:t>
            </w:r>
          </w:p>
          <w:p w:rsidR="00D53EFA" w:rsidRDefault="00D53EFA" w:rsidP="0003188D">
            <w:pPr>
              <w:rPr>
                <w:i/>
              </w:rPr>
            </w:pPr>
          </w:p>
          <w:p w:rsidR="00D53EFA" w:rsidRDefault="00D53EFA" w:rsidP="0003188D">
            <w:pPr>
              <w:rPr>
                <w:i/>
              </w:rPr>
            </w:pPr>
          </w:p>
          <w:p w:rsidR="00D53EFA" w:rsidRDefault="00D53EFA" w:rsidP="0003188D">
            <w:r>
              <w:rPr>
                <w:i/>
              </w:rPr>
              <w:t xml:space="preserve">Overview of Commonwealth involvement in funding dental care, </w:t>
            </w:r>
            <w:r>
              <w:t>2008</w:t>
            </w:r>
          </w:p>
          <w:p w:rsidR="00D53EFA" w:rsidRDefault="00D53EFA" w:rsidP="0003188D"/>
          <w:p w:rsidR="00D53EFA" w:rsidRPr="003C549B" w:rsidRDefault="00D53EFA" w:rsidP="0003188D">
            <w:r>
              <w:rPr>
                <w:i/>
              </w:rPr>
              <w:t xml:space="preserve">Health Professionals Prescribing Pathway (HPPP) Project Final Report, </w:t>
            </w:r>
            <w:r>
              <w:t>2013</w:t>
            </w:r>
          </w:p>
        </w:tc>
        <w:tc>
          <w:tcPr>
            <w:tcW w:w="1701" w:type="dxa"/>
          </w:tcPr>
          <w:p w:rsidR="00D53EFA" w:rsidRDefault="00D53EFA" w:rsidP="0003188D">
            <w:pPr>
              <w:rPr>
                <w:rFonts w:cs="Segoe UI"/>
              </w:rPr>
            </w:pPr>
            <w:r>
              <w:rPr>
                <w:rFonts w:cs="Segoe UI"/>
              </w:rPr>
              <w:lastRenderedPageBreak/>
              <w:t>Commonwealth of Australia</w:t>
            </w:r>
          </w:p>
          <w:p w:rsidR="00D53EFA" w:rsidRDefault="00D53EFA" w:rsidP="0003188D">
            <w:pPr>
              <w:rPr>
                <w:rFonts w:cs="Segoe UI"/>
              </w:rPr>
            </w:pPr>
          </w:p>
          <w:p w:rsidR="00D53EFA" w:rsidRPr="00074181" w:rsidRDefault="00944A8D" w:rsidP="0003188D">
            <w:r>
              <w:rPr>
                <w:rFonts w:cs="Segoe UI"/>
              </w:rPr>
              <w:t xml:space="preserve">NSW** </w:t>
            </w:r>
            <w:r w:rsidR="00D53EFA" w:rsidRPr="00074181">
              <w:rPr>
                <w:rFonts w:cs="Segoe UI"/>
              </w:rPr>
              <w:t>Government</w:t>
            </w:r>
          </w:p>
          <w:p w:rsidR="00D53EFA" w:rsidRDefault="00D53EFA" w:rsidP="0003188D"/>
          <w:p w:rsidR="00D53EFA" w:rsidRDefault="00D53EFA" w:rsidP="0003188D">
            <w:r>
              <w:t xml:space="preserve">Australian Government Department of Health and Ageing </w:t>
            </w:r>
          </w:p>
          <w:p w:rsidR="00D53EFA" w:rsidRDefault="00D53EFA" w:rsidP="0003188D"/>
          <w:p w:rsidR="00D53EFA" w:rsidRDefault="00D53EFA" w:rsidP="0003188D">
            <w:r>
              <w:t>Productivity Commission</w:t>
            </w:r>
          </w:p>
          <w:p w:rsidR="00D53EFA" w:rsidRDefault="00D53EFA" w:rsidP="0003188D"/>
          <w:p w:rsidR="00D53EFA" w:rsidRDefault="00D53EFA" w:rsidP="0003188D">
            <w:pPr>
              <w:rPr>
                <w:rFonts w:cs="Segoe UI"/>
              </w:rPr>
            </w:pPr>
            <w:r w:rsidRPr="00074181">
              <w:rPr>
                <w:rFonts w:cs="Segoe UI"/>
              </w:rPr>
              <w:t>National Prescribing Service Limited</w:t>
            </w:r>
          </w:p>
          <w:p w:rsidR="00D53EFA" w:rsidRDefault="00D53EFA" w:rsidP="0003188D">
            <w:pPr>
              <w:rPr>
                <w:rFonts w:cs="Segoe UI"/>
              </w:rPr>
            </w:pPr>
          </w:p>
          <w:p w:rsidR="00D53EFA" w:rsidRDefault="00D53EFA" w:rsidP="0003188D">
            <w:pPr>
              <w:rPr>
                <w:rFonts w:cs="Segoe UI"/>
              </w:rPr>
            </w:pPr>
          </w:p>
          <w:p w:rsidR="00D53EFA" w:rsidRDefault="00D53EFA" w:rsidP="0003188D">
            <w:pPr>
              <w:rPr>
                <w:rFonts w:cs="Segoe UI"/>
              </w:rPr>
            </w:pPr>
            <w:r>
              <w:rPr>
                <w:rFonts w:cs="Segoe UI"/>
              </w:rPr>
              <w:t>Biggs, A.</w:t>
            </w:r>
          </w:p>
          <w:p w:rsidR="00D53EFA" w:rsidRDefault="00D53EFA" w:rsidP="0003188D">
            <w:pPr>
              <w:rPr>
                <w:rFonts w:cs="Segoe UI"/>
              </w:rPr>
            </w:pPr>
          </w:p>
          <w:p w:rsidR="00D53EFA" w:rsidRDefault="00D53EFA" w:rsidP="0003188D">
            <w:pPr>
              <w:rPr>
                <w:rFonts w:cs="Segoe UI"/>
              </w:rPr>
            </w:pPr>
          </w:p>
          <w:p w:rsidR="00D53EFA" w:rsidRDefault="00D53EFA" w:rsidP="0003188D">
            <w:r>
              <w:rPr>
                <w:rFonts w:cs="Segoe UI"/>
              </w:rPr>
              <w:t>Health Workforce Australia</w:t>
            </w:r>
          </w:p>
        </w:tc>
        <w:tc>
          <w:tcPr>
            <w:tcW w:w="5386" w:type="dxa"/>
          </w:tcPr>
          <w:p w:rsidR="00D53EFA" w:rsidRDefault="003960CB" w:rsidP="0003188D">
            <w:pPr>
              <w:rPr>
                <w:rFonts w:ascii="Segoe UI" w:hAnsi="Segoe UI" w:cs="Segoe UI"/>
                <w:sz w:val="18"/>
                <w:szCs w:val="18"/>
              </w:rPr>
            </w:pPr>
            <w:hyperlink r:id="rId30" w:history="1">
              <w:r w:rsidR="00D53EFA" w:rsidRPr="00EC0730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file:///D:/Users/Olivia/Downloads/2000GN12.pdf</w:t>
              </w:r>
            </w:hyperlink>
            <w:r w:rsidR="00D53EF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:rsidR="00D53EFA" w:rsidRDefault="00D53EFA" w:rsidP="0003188D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D53EFA" w:rsidRDefault="00D53EFA" w:rsidP="0003188D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D53EFA" w:rsidRDefault="003960CB" w:rsidP="0003188D">
            <w:pPr>
              <w:rPr>
                <w:rFonts w:ascii="Segoe UI" w:hAnsi="Segoe UI" w:cs="Segoe UI"/>
                <w:sz w:val="18"/>
                <w:szCs w:val="18"/>
              </w:rPr>
            </w:pPr>
            <w:hyperlink r:id="rId31" w:history="1">
              <w:r w:rsidR="00D53EFA" w:rsidRPr="00EC0730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http://gazette.legislation.nsw.gov.au/so/download.w3p?id=Gaz_Gazette%20Split%202001_2001-190.pdf</w:t>
              </w:r>
            </w:hyperlink>
            <w:r w:rsidR="00D53EF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:rsidR="00D53EFA" w:rsidRDefault="00D53EFA" w:rsidP="0003188D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944A8D" w:rsidRDefault="00944A8D" w:rsidP="0003188D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D53EFA" w:rsidRDefault="003960CB" w:rsidP="0003188D">
            <w:pPr>
              <w:rPr>
                <w:rFonts w:ascii="Segoe UI" w:hAnsi="Segoe UI" w:cs="Segoe UI"/>
                <w:sz w:val="18"/>
                <w:szCs w:val="18"/>
              </w:rPr>
            </w:pPr>
            <w:hyperlink r:id="rId32" w:history="1">
              <w:r w:rsidR="00D53EFA" w:rsidRPr="00EC0730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http://www.mbsonline.gov.au/internet/mbsonline/publishing.nsf/Content/MBSOnline-2000</w:t>
              </w:r>
            </w:hyperlink>
            <w:r w:rsidR="00D53EF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:rsidR="00D53EFA" w:rsidRDefault="00D53EFA" w:rsidP="0003188D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D53EFA" w:rsidRDefault="003960CB" w:rsidP="0003188D">
            <w:pPr>
              <w:rPr>
                <w:rFonts w:ascii="Segoe UI" w:hAnsi="Segoe UI" w:cs="Segoe UI"/>
                <w:sz w:val="18"/>
                <w:szCs w:val="18"/>
              </w:rPr>
            </w:pPr>
            <w:hyperlink r:id="rId33" w:history="1">
              <w:r w:rsidR="00D53EFA" w:rsidRPr="00EC0730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http://www.mbsonline.gov.au/internet/mbsonline/publishing.nsf/Content/MBSOnline-2000</w:t>
              </w:r>
            </w:hyperlink>
            <w:r w:rsidR="00D53EF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:rsidR="00D53EFA" w:rsidRDefault="00D53EFA" w:rsidP="0003188D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372AEC" w:rsidRDefault="00372AEC" w:rsidP="0003188D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D53EFA" w:rsidRDefault="003960CB" w:rsidP="0003188D">
            <w:pPr>
              <w:rPr>
                <w:sz w:val="20"/>
                <w:szCs w:val="20"/>
              </w:rPr>
            </w:pPr>
            <w:hyperlink r:id="rId34" w:history="1">
              <w:r w:rsidR="00D53EFA" w:rsidRPr="00074181">
                <w:rPr>
                  <w:rStyle w:val="Hyperlink"/>
                  <w:sz w:val="20"/>
                  <w:szCs w:val="20"/>
                </w:rPr>
                <w:t>http://www.pc.gov.au/inquiries/completed/health-workforce/report/healthworkforce.pdf</w:t>
              </w:r>
            </w:hyperlink>
            <w:r w:rsidR="00D53EFA" w:rsidRPr="00074181">
              <w:rPr>
                <w:sz w:val="20"/>
                <w:szCs w:val="20"/>
              </w:rPr>
              <w:t xml:space="preserve"> </w:t>
            </w:r>
          </w:p>
          <w:p w:rsidR="00D53EFA" w:rsidRDefault="00D53EFA" w:rsidP="0003188D">
            <w:pPr>
              <w:rPr>
                <w:sz w:val="20"/>
                <w:szCs w:val="20"/>
              </w:rPr>
            </w:pPr>
          </w:p>
          <w:p w:rsidR="00F70720" w:rsidRDefault="00F70720" w:rsidP="0003188D">
            <w:pPr>
              <w:rPr>
                <w:sz w:val="20"/>
                <w:szCs w:val="20"/>
              </w:rPr>
            </w:pPr>
          </w:p>
          <w:p w:rsidR="003960CB" w:rsidRDefault="00E743E4" w:rsidP="0003188D">
            <w:pPr>
              <w:rPr>
                <w:rFonts w:ascii="Segoe UI" w:hAnsi="Segoe UI" w:cs="Segoe UI"/>
                <w:sz w:val="18"/>
                <w:szCs w:val="18"/>
              </w:rPr>
            </w:pPr>
            <w:hyperlink r:id="rId35" w:history="1">
              <w:r w:rsidRPr="00E743E4">
                <w:rPr>
                  <w:rStyle w:val="Hyperlink"/>
                  <w:rFonts w:ascii="NimbusSanL-Regu" w:hAnsi="NimbusSanL-Regu" w:cs="NimbusSanL-Regu"/>
                  <w:sz w:val="18"/>
                  <w:szCs w:val="18"/>
                  <w:lang w:val="en-US"/>
                </w:rPr>
                <w:t>https://cdn0.scrvt.com/08ab3606b0b7a8ea53fd0b40b1c44f86/ab0cc7f2a28cc4a1/152fb1f49b28/Prescribing_Competencies_Framework.pdf</w:t>
              </w:r>
            </w:hyperlink>
            <w:bookmarkStart w:id="0" w:name="_GoBack"/>
            <w:bookmarkEnd w:id="0"/>
          </w:p>
          <w:p w:rsidR="00D53EFA" w:rsidRDefault="00D53EFA" w:rsidP="0003188D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7E24B6" w:rsidRDefault="007E24B6" w:rsidP="0003188D"/>
          <w:p w:rsidR="00D53EFA" w:rsidRDefault="003960CB" w:rsidP="0003188D">
            <w:pPr>
              <w:rPr>
                <w:rFonts w:ascii="Segoe UI" w:hAnsi="Segoe UI" w:cs="Segoe UI"/>
                <w:sz w:val="18"/>
                <w:szCs w:val="18"/>
              </w:rPr>
            </w:pPr>
            <w:hyperlink r:id="rId36" w:history="1">
              <w:r w:rsidR="00D53EFA" w:rsidRPr="00EC0730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http://www.aph.gov.au/About_Parliament/Parliamentary_Departments/Parliamentary_Library/pubs/rp/rp0809/09rp01</w:t>
              </w:r>
            </w:hyperlink>
            <w:r w:rsidR="00D53EF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:rsidR="00D53EFA" w:rsidRDefault="00D53EFA" w:rsidP="0003188D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7E24B6" w:rsidRDefault="007E24B6" w:rsidP="0003188D"/>
          <w:p w:rsidR="00D53EFA" w:rsidRPr="007E24B6" w:rsidRDefault="003960CB" w:rsidP="0003188D">
            <w:pPr>
              <w:rPr>
                <w:rFonts w:ascii="Segoe UI" w:hAnsi="Segoe UI" w:cs="Segoe UI"/>
                <w:sz w:val="18"/>
                <w:szCs w:val="18"/>
              </w:rPr>
            </w:pPr>
            <w:hyperlink r:id="rId37" w:history="1">
              <w:r w:rsidR="00D53EFA" w:rsidRPr="00EC0730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http://www.healthinfonet.ecu.edu.au/key-resources/bibliography/?lid=26503</w:t>
              </w:r>
            </w:hyperlink>
            <w:r w:rsidR="00D53EF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</w:tr>
      <w:tr w:rsidR="00D53EFA" w:rsidTr="00D53EFA">
        <w:tc>
          <w:tcPr>
            <w:tcW w:w="1701" w:type="dxa"/>
          </w:tcPr>
          <w:p w:rsidR="00D53EFA" w:rsidRDefault="00D53EFA" w:rsidP="0003188D">
            <w:r>
              <w:lastRenderedPageBreak/>
              <w:t>P</w:t>
            </w:r>
            <w:r w:rsidR="006322B9">
              <w:t xml:space="preserve">eer reviewed literature </w:t>
            </w:r>
          </w:p>
        </w:tc>
        <w:tc>
          <w:tcPr>
            <w:tcW w:w="5529" w:type="dxa"/>
          </w:tcPr>
          <w:p w:rsidR="00D53EFA" w:rsidRDefault="00D53EFA" w:rsidP="0003188D">
            <w:r w:rsidRPr="00A8648C">
              <w:rPr>
                <w:i/>
              </w:rPr>
              <w:t>Non-medical prescribing in Australasia and the UK: the case of podiatry,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322B9">
              <w:rPr>
                <w:rFonts w:cs="Segoe UI"/>
              </w:rPr>
              <w:t>2010</w:t>
            </w:r>
          </w:p>
        </w:tc>
        <w:tc>
          <w:tcPr>
            <w:tcW w:w="1701" w:type="dxa"/>
          </w:tcPr>
          <w:p w:rsidR="00D53EFA" w:rsidRPr="00A8648C" w:rsidRDefault="00D53EFA" w:rsidP="00C54377">
            <w:pPr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C54377">
              <w:rPr>
                <w:rFonts w:cs="Segoe UI"/>
              </w:rPr>
              <w:t>Borthwick</w:t>
            </w:r>
            <w:proofErr w:type="spellEnd"/>
            <w:r w:rsidRPr="00C54377">
              <w:rPr>
                <w:rFonts w:cs="Segoe UI"/>
              </w:rPr>
              <w:t>, A.,</w:t>
            </w:r>
            <w:r>
              <w:rPr>
                <w:rFonts w:cs="Segoe UI"/>
              </w:rPr>
              <w:t xml:space="preserve"> </w:t>
            </w:r>
            <w:r w:rsidRPr="00C54377">
              <w:rPr>
                <w:rFonts w:cs="Segoe UI"/>
              </w:rPr>
              <w:t xml:space="preserve">Short, A., </w:t>
            </w:r>
            <w:proofErr w:type="spellStart"/>
            <w:r w:rsidRPr="00C54377">
              <w:rPr>
                <w:rFonts w:cs="Segoe UI"/>
              </w:rPr>
              <w:t>Nancarrow</w:t>
            </w:r>
            <w:proofErr w:type="spellEnd"/>
            <w:r w:rsidRPr="00C54377">
              <w:rPr>
                <w:rFonts w:cs="Segoe UI"/>
              </w:rPr>
              <w:t>, S. &amp; Boyce, R.</w:t>
            </w:r>
          </w:p>
        </w:tc>
        <w:tc>
          <w:tcPr>
            <w:tcW w:w="5386" w:type="dxa"/>
          </w:tcPr>
          <w:p w:rsidR="00D53EFA" w:rsidRDefault="003960CB" w:rsidP="0003188D">
            <w:pPr>
              <w:rPr>
                <w:sz w:val="20"/>
                <w:szCs w:val="20"/>
              </w:rPr>
            </w:pPr>
            <w:hyperlink r:id="rId38" w:history="1">
              <w:r w:rsidR="00D53EFA" w:rsidRPr="00EC0730">
                <w:rPr>
                  <w:rStyle w:val="Hyperlink"/>
                  <w:sz w:val="20"/>
                  <w:szCs w:val="20"/>
                </w:rPr>
                <w:t>https://jfootankleres.biomedcentral.com/articles/10.1186/1757-1146-3-1</w:t>
              </w:r>
            </w:hyperlink>
            <w:r w:rsidR="00D53EFA">
              <w:rPr>
                <w:sz w:val="20"/>
                <w:szCs w:val="20"/>
              </w:rPr>
              <w:t xml:space="preserve"> </w:t>
            </w:r>
          </w:p>
          <w:p w:rsidR="00944A8D" w:rsidRDefault="00944A8D" w:rsidP="0003188D">
            <w:pPr>
              <w:rPr>
                <w:sz w:val="20"/>
                <w:szCs w:val="20"/>
              </w:rPr>
            </w:pPr>
          </w:p>
          <w:p w:rsidR="00944A8D" w:rsidRPr="00A8648C" w:rsidRDefault="00944A8D" w:rsidP="0003188D">
            <w:pPr>
              <w:rPr>
                <w:sz w:val="20"/>
                <w:szCs w:val="20"/>
              </w:rPr>
            </w:pPr>
            <w:r>
              <w:t>Full reference contained in reference list within the paper</w:t>
            </w:r>
          </w:p>
        </w:tc>
      </w:tr>
      <w:tr w:rsidR="00D53EFA" w:rsidTr="00D53EFA">
        <w:tc>
          <w:tcPr>
            <w:tcW w:w="1701" w:type="dxa"/>
          </w:tcPr>
          <w:p w:rsidR="00D53EFA" w:rsidRDefault="00D53EFA" w:rsidP="00C54377">
            <w:r>
              <w:t>Emails to clarify details</w:t>
            </w:r>
          </w:p>
        </w:tc>
        <w:tc>
          <w:tcPr>
            <w:tcW w:w="5529" w:type="dxa"/>
          </w:tcPr>
          <w:p w:rsidR="00D53EFA" w:rsidRDefault="00D53EFA" w:rsidP="0003188D">
            <w:r>
              <w:t>Email communication, 30/08/2016</w:t>
            </w:r>
          </w:p>
          <w:p w:rsidR="00D53EFA" w:rsidRDefault="00D53EFA" w:rsidP="0003188D"/>
          <w:p w:rsidR="00D53EFA" w:rsidRDefault="00D53EFA" w:rsidP="0003188D"/>
          <w:p w:rsidR="00D53EFA" w:rsidRDefault="00D53EFA" w:rsidP="0003188D">
            <w:r>
              <w:t>Email communication, 03/10/2016</w:t>
            </w:r>
          </w:p>
          <w:p w:rsidR="00D53EFA" w:rsidRDefault="00D53EFA" w:rsidP="0003188D"/>
          <w:p w:rsidR="00D53EFA" w:rsidRDefault="00D53EFA" w:rsidP="0003188D"/>
          <w:p w:rsidR="00D53EFA" w:rsidRDefault="00D53EFA" w:rsidP="0003188D">
            <w:r>
              <w:t>Email communication, 09/10,2017</w:t>
            </w:r>
          </w:p>
        </w:tc>
        <w:tc>
          <w:tcPr>
            <w:tcW w:w="1701" w:type="dxa"/>
          </w:tcPr>
          <w:p w:rsidR="00D53EFA" w:rsidRDefault="00D53EFA" w:rsidP="0003188D">
            <w:r>
              <w:lastRenderedPageBreak/>
              <w:t>ADEA employee #1</w:t>
            </w:r>
          </w:p>
          <w:p w:rsidR="00D53EFA" w:rsidRDefault="00D53EFA" w:rsidP="0003188D"/>
          <w:p w:rsidR="00D53EFA" w:rsidRDefault="00D53EFA" w:rsidP="0003188D">
            <w:r>
              <w:t>ADEA employee #2</w:t>
            </w:r>
          </w:p>
          <w:p w:rsidR="00D53EFA" w:rsidRDefault="00D53EFA" w:rsidP="0003188D"/>
          <w:p w:rsidR="00D53EFA" w:rsidRDefault="00D53EFA" w:rsidP="0003188D">
            <w:r>
              <w:t>ADEA employee #1</w:t>
            </w:r>
          </w:p>
        </w:tc>
        <w:tc>
          <w:tcPr>
            <w:tcW w:w="5386" w:type="dxa"/>
          </w:tcPr>
          <w:p w:rsidR="00D53EFA" w:rsidRDefault="00D53EFA" w:rsidP="0003188D"/>
        </w:tc>
      </w:tr>
      <w:tr w:rsidR="00D53EFA" w:rsidTr="00D53EFA">
        <w:tc>
          <w:tcPr>
            <w:tcW w:w="1701" w:type="dxa"/>
          </w:tcPr>
          <w:p w:rsidR="00D53EFA" w:rsidRDefault="00D53EFA" w:rsidP="0003188D">
            <w:r>
              <w:lastRenderedPageBreak/>
              <w:t>P</w:t>
            </w:r>
            <w:r w:rsidR="006322B9">
              <w:t xml:space="preserve">eer reviewed literature </w:t>
            </w:r>
          </w:p>
        </w:tc>
        <w:tc>
          <w:tcPr>
            <w:tcW w:w="5529" w:type="dxa"/>
          </w:tcPr>
          <w:p w:rsidR="00D53EFA" w:rsidRPr="00C54377" w:rsidRDefault="00D53EFA" w:rsidP="0003188D">
            <w:r w:rsidRPr="00C54377">
              <w:rPr>
                <w:i/>
              </w:rPr>
              <w:t>The process of developing and validating national core competencies for diabetes educators</w:t>
            </w:r>
            <w:r>
              <w:rPr>
                <w:i/>
              </w:rPr>
              <w:t xml:space="preserve">, </w:t>
            </w:r>
            <w:r>
              <w:t>1996</w:t>
            </w:r>
          </w:p>
        </w:tc>
        <w:tc>
          <w:tcPr>
            <w:tcW w:w="1701" w:type="dxa"/>
          </w:tcPr>
          <w:p w:rsidR="00D53EFA" w:rsidRDefault="00D53EFA" w:rsidP="0003188D">
            <w:proofErr w:type="spellStart"/>
            <w:r>
              <w:t>Colagiuri</w:t>
            </w:r>
            <w:proofErr w:type="spellEnd"/>
            <w:r>
              <w:t>, R. &amp; Ritchie, J.</w:t>
            </w:r>
          </w:p>
        </w:tc>
        <w:tc>
          <w:tcPr>
            <w:tcW w:w="5386" w:type="dxa"/>
          </w:tcPr>
          <w:p w:rsidR="00D53EFA" w:rsidRPr="00C54377" w:rsidRDefault="003960CB" w:rsidP="0003188D">
            <w:pPr>
              <w:rPr>
                <w:sz w:val="20"/>
                <w:szCs w:val="20"/>
              </w:rPr>
            </w:pPr>
            <w:hyperlink r:id="rId39" w:history="1">
              <w:r w:rsidR="00D53EFA" w:rsidRPr="00C54377">
                <w:rPr>
                  <w:rStyle w:val="Hyperlink"/>
                  <w:sz w:val="20"/>
                  <w:szCs w:val="20"/>
                </w:rPr>
                <w:t>http://www.publish.csiro.au/AH/AH960029</w:t>
              </w:r>
            </w:hyperlink>
            <w:r w:rsidR="00D53EFA" w:rsidRPr="00C54377">
              <w:rPr>
                <w:sz w:val="20"/>
                <w:szCs w:val="20"/>
              </w:rPr>
              <w:t xml:space="preserve"> </w:t>
            </w:r>
          </w:p>
        </w:tc>
      </w:tr>
      <w:tr w:rsidR="00D53EFA" w:rsidTr="00D53EFA">
        <w:tc>
          <w:tcPr>
            <w:tcW w:w="1701" w:type="dxa"/>
          </w:tcPr>
          <w:p w:rsidR="00D53EFA" w:rsidRDefault="00D53EFA" w:rsidP="0003188D">
            <w:r>
              <w:t>Written by diabetes educators about diabetes education practice</w:t>
            </w:r>
          </w:p>
        </w:tc>
        <w:tc>
          <w:tcPr>
            <w:tcW w:w="5529" w:type="dxa"/>
          </w:tcPr>
          <w:p w:rsidR="00D53EFA" w:rsidRPr="00C54377" w:rsidRDefault="00D53EFA" w:rsidP="0003188D">
            <w:r>
              <w:rPr>
                <w:i/>
              </w:rPr>
              <w:t xml:space="preserve">Diabetes education in Australia, </w:t>
            </w:r>
            <w:r>
              <w:t>1984</w:t>
            </w:r>
          </w:p>
          <w:p w:rsidR="00D53EFA" w:rsidRDefault="00D53EFA" w:rsidP="0003188D">
            <w:pPr>
              <w:rPr>
                <w:i/>
              </w:rPr>
            </w:pPr>
          </w:p>
          <w:p w:rsidR="00D53EFA" w:rsidRDefault="00D53EFA" w:rsidP="0003188D">
            <w:pPr>
              <w:rPr>
                <w:i/>
              </w:rPr>
            </w:pPr>
            <w:r w:rsidRPr="00C54377">
              <w:rPr>
                <w:i/>
              </w:rPr>
              <w:t xml:space="preserve">All about diabetes educators -- a guide for general practitioners, </w:t>
            </w:r>
            <w:r w:rsidRPr="00C54377">
              <w:t xml:space="preserve">2005 </w:t>
            </w:r>
          </w:p>
          <w:p w:rsidR="00D53EFA" w:rsidRDefault="00D53EFA" w:rsidP="0003188D">
            <w:pPr>
              <w:rPr>
                <w:i/>
              </w:rPr>
            </w:pPr>
          </w:p>
          <w:p w:rsidR="00D53EFA" w:rsidRDefault="00D53EFA" w:rsidP="0003188D">
            <w:r w:rsidRPr="00C54377">
              <w:rPr>
                <w:i/>
              </w:rPr>
              <w:t>Nursing roles in initiating and adjusting insulin</w:t>
            </w:r>
            <w:r>
              <w:rPr>
                <w:i/>
              </w:rPr>
              <w:t xml:space="preserve">, </w:t>
            </w:r>
            <w:r>
              <w:t>2010</w:t>
            </w:r>
          </w:p>
          <w:p w:rsidR="00D53EFA" w:rsidRDefault="00D53EFA" w:rsidP="0003188D"/>
          <w:p w:rsidR="00D53EFA" w:rsidRPr="00C54377" w:rsidRDefault="00D53EFA" w:rsidP="0003188D">
            <w:r>
              <w:rPr>
                <w:i/>
              </w:rPr>
              <w:t xml:space="preserve">Diabetes Educators Get Item Numbers, </w:t>
            </w:r>
            <w:r>
              <w:t>2004</w:t>
            </w:r>
          </w:p>
          <w:p w:rsidR="00D53EFA" w:rsidRPr="00C54377" w:rsidRDefault="00D53EFA" w:rsidP="0003188D"/>
        </w:tc>
        <w:tc>
          <w:tcPr>
            <w:tcW w:w="1701" w:type="dxa"/>
          </w:tcPr>
          <w:p w:rsidR="00D53EFA" w:rsidRDefault="00D53EFA" w:rsidP="0003188D">
            <w:proofErr w:type="spellStart"/>
            <w:r>
              <w:t>Cusworth</w:t>
            </w:r>
            <w:proofErr w:type="spellEnd"/>
            <w:r>
              <w:t>, L.</w:t>
            </w:r>
          </w:p>
          <w:p w:rsidR="00D53EFA" w:rsidRDefault="00D53EFA" w:rsidP="0003188D"/>
          <w:p w:rsidR="00D53EFA" w:rsidRDefault="00D53EFA" w:rsidP="0003188D">
            <w:r>
              <w:t>Alford, J.</w:t>
            </w:r>
          </w:p>
          <w:p w:rsidR="00D53EFA" w:rsidRDefault="00D53EFA" w:rsidP="0003188D"/>
          <w:p w:rsidR="00D53EFA" w:rsidRDefault="00D53EFA" w:rsidP="0003188D"/>
          <w:p w:rsidR="00D53EFA" w:rsidRDefault="00D53EFA" w:rsidP="0003188D">
            <w:r>
              <w:t>Giles, J.</w:t>
            </w:r>
          </w:p>
          <w:p w:rsidR="00D53EFA" w:rsidRDefault="00D53EFA" w:rsidP="0003188D"/>
          <w:p w:rsidR="00D53EFA" w:rsidRDefault="00D53EFA" w:rsidP="0003188D">
            <w:r>
              <w:t xml:space="preserve">Australian </w:t>
            </w:r>
            <w:r w:rsidRPr="00C54377">
              <w:t>Nursing &amp; Midwifery Federation</w:t>
            </w:r>
          </w:p>
        </w:tc>
        <w:tc>
          <w:tcPr>
            <w:tcW w:w="5386" w:type="dxa"/>
          </w:tcPr>
          <w:p w:rsidR="00D53EFA" w:rsidRDefault="00944A8D" w:rsidP="0003188D">
            <w:r>
              <w:t>Full references contained in reference list within the paper</w:t>
            </w:r>
          </w:p>
        </w:tc>
      </w:tr>
    </w:tbl>
    <w:p w:rsidR="00307E86" w:rsidRDefault="00307E86"/>
    <w:p w:rsidR="002C1111" w:rsidRDefault="002C1111">
      <w:r>
        <w:t xml:space="preserve">*ADEA = Australian Diabetes Educators Association </w:t>
      </w:r>
    </w:p>
    <w:p w:rsidR="00944A8D" w:rsidRDefault="00944A8D">
      <w:r>
        <w:t>**NSW= New South Wales</w:t>
      </w:r>
    </w:p>
    <w:sectPr w:rsidR="00944A8D" w:rsidSect="005E53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34D33"/>
    <w:multiLevelType w:val="multilevel"/>
    <w:tmpl w:val="B96C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90EFF"/>
    <w:multiLevelType w:val="hybridMultilevel"/>
    <w:tmpl w:val="F88E0386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0C25704"/>
    <w:multiLevelType w:val="hybridMultilevel"/>
    <w:tmpl w:val="0C8465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C047F1"/>
    <w:multiLevelType w:val="hybridMultilevel"/>
    <w:tmpl w:val="77B253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Total_Editing_Time" w:val="28"/>
  </w:docVars>
  <w:rsids>
    <w:rsidRoot w:val="00307E86"/>
    <w:rsid w:val="00074181"/>
    <w:rsid w:val="00296E0A"/>
    <w:rsid w:val="002B0595"/>
    <w:rsid w:val="002C1111"/>
    <w:rsid w:val="00307E86"/>
    <w:rsid w:val="0031070A"/>
    <w:rsid w:val="003220D4"/>
    <w:rsid w:val="00326DE7"/>
    <w:rsid w:val="003309FF"/>
    <w:rsid w:val="00372AEC"/>
    <w:rsid w:val="003960CB"/>
    <w:rsid w:val="003C549B"/>
    <w:rsid w:val="003E0869"/>
    <w:rsid w:val="00470731"/>
    <w:rsid w:val="00473366"/>
    <w:rsid w:val="00517CA7"/>
    <w:rsid w:val="005E5304"/>
    <w:rsid w:val="005F0E1B"/>
    <w:rsid w:val="006322B9"/>
    <w:rsid w:val="00636009"/>
    <w:rsid w:val="006A04A2"/>
    <w:rsid w:val="006B2BF2"/>
    <w:rsid w:val="007E24B6"/>
    <w:rsid w:val="00814EC6"/>
    <w:rsid w:val="008F1EDC"/>
    <w:rsid w:val="00944A8D"/>
    <w:rsid w:val="009B14C0"/>
    <w:rsid w:val="00A8648C"/>
    <w:rsid w:val="00BE1361"/>
    <w:rsid w:val="00C54377"/>
    <w:rsid w:val="00C81FA4"/>
    <w:rsid w:val="00D53EFA"/>
    <w:rsid w:val="00DE7DCC"/>
    <w:rsid w:val="00E2446B"/>
    <w:rsid w:val="00E743E4"/>
    <w:rsid w:val="00F30AB2"/>
    <w:rsid w:val="00F7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8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6E0A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96E0A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6E0A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96E0A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07E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7E8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7E8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220D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ea.com.au/wp-content/uploads/2015/07/150522_Constitution_FINAL.pdf" TargetMode="External"/><Relationship Id="rId13" Type="http://schemas.openxmlformats.org/officeDocument/2006/relationships/hyperlink" Target="https://www.adea.com.au/wp-content/uploads/2013/08/The_CDE_Role_and_scope.pdf" TargetMode="External"/><Relationship Id="rId18" Type="http://schemas.openxmlformats.org/officeDocument/2006/relationships/hyperlink" Target="https://www.adea.com.au/wp-content/uploads/2013/08/ADEA_Annual_Report_2009-2010_for_web.pdf" TargetMode="External"/><Relationship Id="rId26" Type="http://schemas.openxmlformats.org/officeDocument/2006/relationships/hyperlink" Target="https://www.adea.com.au/wp-content/uploads/2013/12/ADEA-Response_NMBA_FINAL.pdf" TargetMode="External"/><Relationship Id="rId39" Type="http://schemas.openxmlformats.org/officeDocument/2006/relationships/hyperlink" Target="http://www.publish.csiro.au/AH/AH96002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adea.com.au/wp-content/uploads/2016/09/Annual-Report-2015-final-web-12082015.pdf" TargetMode="External"/><Relationship Id="rId34" Type="http://schemas.openxmlformats.org/officeDocument/2006/relationships/hyperlink" Target="http://www.pc.gov.au/inquiries/completed/health-workforce/report/healthworkforce.pdf" TargetMode="External"/><Relationship Id="rId7" Type="http://schemas.openxmlformats.org/officeDocument/2006/relationships/hyperlink" Target="https://www.adea.com.au/wp-content/uploads/2009/10/Draft-CDE-APD-Role-Statement_Final.pdf" TargetMode="External"/><Relationship Id="rId12" Type="http://schemas.openxmlformats.org/officeDocument/2006/relationships/hyperlink" Target="https://www.adea.com.au/wp-content/uploads/2009/10/ADEA-DAA-position-statement-re-role-of-CDE-and-dietitians-endorsed-DAA-2009.pdf" TargetMode="External"/><Relationship Id="rId17" Type="http://schemas.openxmlformats.org/officeDocument/2006/relationships/hyperlink" Target="https://www.adea.com.au/wp-content/uploads/2013/08/ADEA_Annual_Report_2008-09.pdf" TargetMode="External"/><Relationship Id="rId25" Type="http://schemas.openxmlformats.org/officeDocument/2006/relationships/hyperlink" Target="https://www.adea.com.au/wp-content/uploads/2013/12/ADEA-Response_NMBA_FINAL.pdf" TargetMode="External"/><Relationship Id="rId33" Type="http://schemas.openxmlformats.org/officeDocument/2006/relationships/hyperlink" Target="http://www.mbsonline.gov.au/internet/mbsonline/publishing.nsf/Content/MBSOnline-2000" TargetMode="External"/><Relationship Id="rId38" Type="http://schemas.openxmlformats.org/officeDocument/2006/relationships/hyperlink" Target="https://jfootankleres.biomedcentral.com/articles/10.1186/1757-1146-3-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dea.com.au/wp-content/uploads/2013/08/ADEA_Annual_Report_2007-08.pdf" TargetMode="External"/><Relationship Id="rId20" Type="http://schemas.openxmlformats.org/officeDocument/2006/relationships/hyperlink" Target="https://www.adea.com.au/wp-content/uploads/2009/10/annual-report-2014-final-version-low.pdf" TargetMode="External"/><Relationship Id="rId29" Type="http://schemas.openxmlformats.org/officeDocument/2006/relationships/hyperlink" Target="https://www.adea.com.au/wp-content/uploads/2013/10/Insulin-RN-CDE-resolution-progress_v2.pdf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dea.com.au/wp-content/uploads/2009/10/Role-and-Scope-of-Practice-for-Credentialled-Diabetes-Educators-in-Australia-Final1.pdf" TargetMode="External"/><Relationship Id="rId11" Type="http://schemas.openxmlformats.org/officeDocument/2006/relationships/hyperlink" Target="https://www.adea.com.au/wp-content/uploads/2013/08/Core_Comp_CDEs.pdf" TargetMode="External"/><Relationship Id="rId24" Type="http://schemas.openxmlformats.org/officeDocument/2006/relationships/hyperlink" Target="https://www.adea.com.au/wp-content/uploads/2014/05/160418__ADEA-General-Meeting_Minutes_FINAL1.pdf" TargetMode="External"/><Relationship Id="rId32" Type="http://schemas.openxmlformats.org/officeDocument/2006/relationships/hyperlink" Target="http://www.mbsonline.gov.au/internet/mbsonline/publishing.nsf/Content/MBSOnline-2000" TargetMode="External"/><Relationship Id="rId37" Type="http://schemas.openxmlformats.org/officeDocument/2006/relationships/hyperlink" Target="http://www.healthinfonet.ecu.edu.au/key-resources/bibliography/?lid=26503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dea.com.au/wp-content/uploads/2013/08/ADEA_Annual_Report_2006-07.pdf" TargetMode="External"/><Relationship Id="rId23" Type="http://schemas.openxmlformats.org/officeDocument/2006/relationships/hyperlink" Target="https://www.adea.com.au/wp-content/uploads/2013/08/2012_AGM_Minutes.pdf" TargetMode="External"/><Relationship Id="rId28" Type="http://schemas.openxmlformats.org/officeDocument/2006/relationships/hyperlink" Target="https://www.adea.com.au/members/working-for-all-members/" TargetMode="External"/><Relationship Id="rId36" Type="http://schemas.openxmlformats.org/officeDocument/2006/relationships/hyperlink" Target="http://www.aph.gov.au/About_Parliament/Parliamentary_Departments/Parliamentary_Library/pubs/rp/rp0809/09rp01" TargetMode="External"/><Relationship Id="rId10" Type="http://schemas.openxmlformats.org/officeDocument/2006/relationships/hyperlink" Target="https://www.adea.com.au/wp-content/uploads/2013/08/NStof_practice_for_DEs.pdf" TargetMode="External"/><Relationship Id="rId19" Type="http://schemas.openxmlformats.org/officeDocument/2006/relationships/hyperlink" Target="https://www.adea.com.au/wp-content/uploads/2013/08/ADEA_AnnRep_2011-12_13Feb13.pdf" TargetMode="External"/><Relationship Id="rId31" Type="http://schemas.openxmlformats.org/officeDocument/2006/relationships/hyperlink" Target="http://gazette.legislation.nsw.gov.au/so/download.w3p?id=Gaz_Gazette%20Split%202001_2001-19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ea.com.au/wp-content/uploads/2009/10/Draft_Insulin_Standards_Version_1_2_Jan_2013_2_1425352580160.pdf" TargetMode="External"/><Relationship Id="rId14" Type="http://schemas.openxmlformats.org/officeDocument/2006/relationships/hyperlink" Target="https://www.adea.com.au/wp-content/uploads/2013/08/ADEA_Annual_Report_2005-06.pdf" TargetMode="External"/><Relationship Id="rId22" Type="http://schemas.openxmlformats.org/officeDocument/2006/relationships/hyperlink" Target="https://www.adea.com.au/wp-content/uploads/2016/09/annual-report-2015-16-Final-Web-updated-very-low.pdf" TargetMode="External"/><Relationship Id="rId27" Type="http://schemas.openxmlformats.org/officeDocument/2006/relationships/hyperlink" Target="https://www.adea.com.au/wp-content/uploads/2013/08/150409_Australian-CDEs-and-Prescribing-of-Insulin-and-glucose-lowering-agents_FINAL-APPROVED.pdf" TargetMode="External"/><Relationship Id="rId30" Type="http://schemas.openxmlformats.org/officeDocument/2006/relationships/hyperlink" Target="file:///D:/Users/Olivia/Downloads/2000GN12.pdf" TargetMode="External"/><Relationship Id="rId35" Type="http://schemas.openxmlformats.org/officeDocument/2006/relationships/hyperlink" Target="https://cdn0.scrvt.com/08ab3606b0b7a8ea53fd0b40b1c44f86/ab0cc7f2a28cc4a1/152fb1f49b28/Prescribing_Competencies_Framewor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Calumpang, Mario Jade</cp:lastModifiedBy>
  <cp:revision>15</cp:revision>
  <dcterms:created xsi:type="dcterms:W3CDTF">2017-06-14T11:47:00Z</dcterms:created>
  <dcterms:modified xsi:type="dcterms:W3CDTF">2017-07-01T22:46:00Z</dcterms:modified>
</cp:coreProperties>
</file>