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268C9" w14:textId="77777777" w:rsidR="00E23E11" w:rsidRPr="00294550" w:rsidRDefault="00E23E11" w:rsidP="00E23E11">
      <w:pPr>
        <w:spacing w:after="120" w:line="360" w:lineRule="auto"/>
        <w:rPr>
          <w:rFonts w:ascii="Times New Roman" w:eastAsia="Times New Roman" w:hAnsi="Times New Roman" w:cs="Times New Roman"/>
          <w:color w:val="201F1E"/>
        </w:rPr>
      </w:pPr>
      <w:r w:rsidRPr="00294550">
        <w:rPr>
          <w:rFonts w:ascii="Times New Roman" w:eastAsia="Times New Roman" w:hAnsi="Times New Roman" w:cs="Times New Roman"/>
          <w:color w:val="201F1E"/>
          <w:shd w:val="clear" w:color="auto" w:fill="FFFFFF"/>
        </w:rPr>
        <w:t>Professor Catherine Bowen</w:t>
      </w:r>
      <w:r w:rsidRPr="00294550">
        <w:rPr>
          <w:rFonts w:ascii="Times New Roman" w:eastAsia="Times New Roman" w:hAnsi="Times New Roman" w:cs="Times New Roman"/>
          <w:color w:val="201F1E"/>
        </w:rPr>
        <w:br/>
      </w:r>
      <w:r w:rsidRPr="00294550">
        <w:rPr>
          <w:rFonts w:ascii="Times New Roman" w:eastAsia="Times New Roman" w:hAnsi="Times New Roman" w:cs="Times New Roman"/>
          <w:color w:val="201F1E"/>
          <w:shd w:val="clear" w:color="auto" w:fill="FFFFFF"/>
        </w:rPr>
        <w:t>Editor-in-Chief</w:t>
      </w:r>
      <w:r w:rsidRPr="00294550">
        <w:rPr>
          <w:rFonts w:ascii="Times New Roman" w:eastAsia="Times New Roman" w:hAnsi="Times New Roman" w:cs="Times New Roman"/>
          <w:color w:val="201F1E"/>
        </w:rPr>
        <w:t xml:space="preserve">, </w:t>
      </w:r>
    </w:p>
    <w:p w14:paraId="619AC32E" w14:textId="77777777" w:rsidR="00E23E11" w:rsidRPr="00294550" w:rsidRDefault="00E23E11" w:rsidP="00E23E11">
      <w:pPr>
        <w:spacing w:after="120" w:line="360" w:lineRule="auto"/>
        <w:rPr>
          <w:rFonts w:ascii="Times New Roman" w:eastAsia="Times New Roman" w:hAnsi="Times New Roman" w:cs="Times New Roman"/>
          <w:color w:val="201F1E"/>
          <w:shd w:val="clear" w:color="auto" w:fill="FFFFFF"/>
        </w:rPr>
      </w:pPr>
      <w:r w:rsidRPr="00294550">
        <w:rPr>
          <w:rFonts w:ascii="Times New Roman" w:eastAsia="Times New Roman" w:hAnsi="Times New Roman" w:cs="Times New Roman"/>
          <w:i/>
          <w:iCs/>
          <w:color w:val="201F1E"/>
          <w:shd w:val="clear" w:color="auto" w:fill="FFFFFF"/>
        </w:rPr>
        <w:t>Journal of Foot and Ankle Research</w:t>
      </w:r>
    </w:p>
    <w:p w14:paraId="093EA597" w14:textId="77777777" w:rsidR="00E23E11" w:rsidRPr="00294550" w:rsidRDefault="00E23E11" w:rsidP="00E23E11">
      <w:pPr>
        <w:spacing w:after="120" w:line="360" w:lineRule="auto"/>
        <w:rPr>
          <w:rFonts w:ascii="Times New Roman" w:eastAsia="Times New Roman" w:hAnsi="Times New Roman" w:cs="Times New Roman"/>
          <w:color w:val="201F1E"/>
          <w:shd w:val="clear" w:color="auto" w:fill="FFFFFF"/>
        </w:rPr>
      </w:pPr>
    </w:p>
    <w:p w14:paraId="43633838" w14:textId="77777777" w:rsidR="00E23E11" w:rsidRPr="00294550" w:rsidRDefault="00E23E11" w:rsidP="00E23E11">
      <w:pPr>
        <w:spacing w:after="120" w:line="360" w:lineRule="auto"/>
        <w:rPr>
          <w:rFonts w:ascii="Times New Roman" w:eastAsia="Times New Roman" w:hAnsi="Times New Roman" w:cs="Times New Roman"/>
          <w:color w:val="201F1E"/>
          <w:shd w:val="clear" w:color="auto" w:fill="FFFFFF"/>
        </w:rPr>
      </w:pPr>
      <w:r w:rsidRPr="00294550">
        <w:rPr>
          <w:rFonts w:ascii="Times New Roman" w:eastAsia="Times New Roman" w:hAnsi="Times New Roman" w:cs="Times New Roman"/>
          <w:color w:val="201F1E"/>
          <w:shd w:val="clear" w:color="auto" w:fill="FFFFFF"/>
        </w:rPr>
        <w:t>Dr Professor Bowen</w:t>
      </w:r>
    </w:p>
    <w:p w14:paraId="5070962F" w14:textId="275D64FC" w:rsidR="00E23E11" w:rsidRPr="00294550" w:rsidRDefault="00E23E11" w:rsidP="00E23E11">
      <w:pPr>
        <w:spacing w:after="120" w:line="360" w:lineRule="auto"/>
        <w:rPr>
          <w:rFonts w:ascii="Times New Roman" w:eastAsia="Times New Roman" w:hAnsi="Times New Roman" w:cs="Times New Roman"/>
          <w:color w:val="201F1E"/>
          <w:shd w:val="clear" w:color="auto" w:fill="FFFFFF"/>
        </w:rPr>
      </w:pPr>
      <w:r w:rsidRPr="00294550">
        <w:rPr>
          <w:rFonts w:ascii="Times New Roman" w:eastAsia="Times New Roman" w:hAnsi="Times New Roman" w:cs="Times New Roman"/>
          <w:color w:val="201F1E"/>
          <w:shd w:val="clear" w:color="auto" w:fill="FFFFFF"/>
        </w:rPr>
        <w:t>Re: JFAR-D-21-001</w:t>
      </w:r>
      <w:r>
        <w:rPr>
          <w:rFonts w:ascii="Times New Roman" w:eastAsia="Times New Roman" w:hAnsi="Times New Roman" w:cs="Times New Roman"/>
          <w:color w:val="201F1E"/>
          <w:shd w:val="clear" w:color="auto" w:fill="FFFFFF"/>
        </w:rPr>
        <w:t>81</w:t>
      </w:r>
      <w:r w:rsidRPr="00294550">
        <w:rPr>
          <w:rFonts w:ascii="Times New Roman" w:eastAsia="Times New Roman" w:hAnsi="Times New Roman" w:cs="Times New Roman"/>
          <w:color w:val="201F1E"/>
          <w:shd w:val="clear" w:color="auto" w:fill="FFFFFF"/>
        </w:rPr>
        <w:t xml:space="preserve"> “</w:t>
      </w:r>
      <w:r>
        <w:rPr>
          <w:rFonts w:ascii="Times New Roman" w:eastAsia="Times New Roman" w:hAnsi="Times New Roman" w:cs="Times New Roman"/>
          <w:b/>
          <w:bCs/>
          <w:color w:val="201F1E"/>
          <w:shd w:val="clear" w:color="auto" w:fill="FFFFFF"/>
        </w:rPr>
        <w:t>Australian guideline on wound healing interventions to enhance healing of foot ulcers:</w:t>
      </w:r>
      <w:r w:rsidRPr="00294550">
        <w:rPr>
          <w:rFonts w:ascii="Times New Roman" w:eastAsia="Times New Roman" w:hAnsi="Times New Roman" w:cs="Times New Roman"/>
          <w:b/>
          <w:bCs/>
          <w:color w:val="201F1E"/>
          <w:shd w:val="clear" w:color="auto" w:fill="FFFFFF"/>
        </w:rPr>
        <w:t xml:space="preserve"> Part of the 2021 Australian evidence-based guidelines for diabetes-related foot disease</w:t>
      </w:r>
      <w:r w:rsidRPr="00294550">
        <w:rPr>
          <w:rFonts w:ascii="Times New Roman" w:eastAsia="Times New Roman" w:hAnsi="Times New Roman" w:cs="Times New Roman"/>
          <w:color w:val="201F1E"/>
          <w:shd w:val="clear" w:color="auto" w:fill="FFFFFF"/>
        </w:rPr>
        <w:t xml:space="preserve">” </w:t>
      </w:r>
    </w:p>
    <w:p w14:paraId="0A3E5AC0" w14:textId="77777777" w:rsidR="00E23E11" w:rsidRPr="00294550" w:rsidRDefault="00E23E11" w:rsidP="00E23E11">
      <w:pPr>
        <w:spacing w:after="120" w:line="360" w:lineRule="auto"/>
        <w:jc w:val="both"/>
        <w:rPr>
          <w:rFonts w:ascii="Times New Roman" w:eastAsia="Times New Roman" w:hAnsi="Times New Roman" w:cs="Times New Roman"/>
          <w:color w:val="201F1E"/>
          <w:shd w:val="clear" w:color="auto" w:fill="FFFFFF"/>
        </w:rPr>
      </w:pPr>
      <w:r w:rsidRPr="00294550">
        <w:rPr>
          <w:rFonts w:ascii="Times New Roman" w:eastAsia="Times New Roman" w:hAnsi="Times New Roman" w:cs="Times New Roman"/>
          <w:color w:val="201F1E"/>
          <w:shd w:val="clear" w:color="auto" w:fill="FFFFFF"/>
        </w:rPr>
        <w:t xml:space="preserve">May we thank you and the reviewers for kindly considering our manuscript for publication in your journal. We appreciate the constructive reviews, and after making revisions in response to each comment, we believe this has further strengthened the manuscript. </w:t>
      </w:r>
    </w:p>
    <w:p w14:paraId="152C2AC7" w14:textId="12FDB258" w:rsidR="00E23E11" w:rsidRDefault="00E23E11" w:rsidP="00E23E11">
      <w:pPr>
        <w:spacing w:after="120" w:line="360" w:lineRule="auto"/>
        <w:jc w:val="both"/>
        <w:rPr>
          <w:rFonts w:ascii="Times New Roman" w:eastAsia="Times New Roman" w:hAnsi="Times New Roman" w:cs="Times New Roman"/>
          <w:color w:val="201F1E"/>
          <w:shd w:val="clear" w:color="auto" w:fill="FFFFFF"/>
        </w:rPr>
      </w:pPr>
      <w:r w:rsidRPr="00294550">
        <w:rPr>
          <w:rFonts w:ascii="Times New Roman" w:eastAsia="Times New Roman" w:hAnsi="Times New Roman" w:cs="Times New Roman"/>
          <w:color w:val="201F1E"/>
          <w:shd w:val="clear" w:color="auto" w:fill="FFFFFF"/>
        </w:rPr>
        <w:t>We have carefully considered and responded to each of the reviewers’ individual comments below and where possible have made corresponding revisions accordingly. Please see our point-by-point response to reviewers’ comments, along with the extracts of all revisions made, with page and line numbers referred to in the attached revised manuscript.</w:t>
      </w:r>
    </w:p>
    <w:p w14:paraId="40C3D5A9" w14:textId="4B4DE11F" w:rsidR="00592F5B" w:rsidRPr="00592F5B" w:rsidRDefault="00592F5B" w:rsidP="00E23E11">
      <w:pPr>
        <w:spacing w:after="120" w:line="360" w:lineRule="auto"/>
        <w:jc w:val="both"/>
        <w:rPr>
          <w:rFonts w:ascii="Times New Roman" w:eastAsia="DengXian" w:hAnsi="Times New Roman" w:cs="Times New Roman"/>
          <w:b/>
          <w:bCs/>
          <w:i/>
          <w:iCs/>
          <w:color w:val="000000"/>
        </w:rPr>
      </w:pPr>
      <w:r>
        <w:rPr>
          <w:rFonts w:ascii="Times New Roman" w:eastAsia="DengXian" w:hAnsi="Times New Roman" w:cs="Times New Roman"/>
          <w:color w:val="000000"/>
        </w:rPr>
        <w:t xml:space="preserve">In addition to the amendments as recommended by the authors and editorial team, two authors have revised affiliations since the submission of the manuscript in November 2021. These revisions are detailed on page 1. </w:t>
      </w:r>
    </w:p>
    <w:p w14:paraId="5A71E284" w14:textId="77777777" w:rsidR="00E23E11" w:rsidRPr="00294550" w:rsidRDefault="00E23E11" w:rsidP="00E23E11">
      <w:pPr>
        <w:spacing w:after="120" w:line="360" w:lineRule="auto"/>
        <w:jc w:val="both"/>
        <w:rPr>
          <w:rFonts w:ascii="Times New Roman" w:eastAsia="Times New Roman" w:hAnsi="Times New Roman" w:cs="Times New Roman"/>
          <w:color w:val="201F1E"/>
          <w:shd w:val="clear" w:color="auto" w:fill="FFFFFF"/>
        </w:rPr>
      </w:pPr>
      <w:r w:rsidRPr="00294550">
        <w:rPr>
          <w:rFonts w:ascii="Times New Roman" w:eastAsia="Times New Roman" w:hAnsi="Times New Roman" w:cs="Times New Roman"/>
          <w:color w:val="201F1E"/>
          <w:shd w:val="clear" w:color="auto" w:fill="FFFFFF"/>
        </w:rPr>
        <w:t>Again, we thank you and the reviewers for your constructive comments, and we believe our manuscript has only benefited from these comments. Please do not hesitate to contact us if you have any further queries and we look forward to your reply.</w:t>
      </w:r>
    </w:p>
    <w:p w14:paraId="5E0BD411" w14:textId="77777777" w:rsidR="00E23E11" w:rsidRPr="00294550" w:rsidRDefault="00E23E11" w:rsidP="00E23E11">
      <w:pPr>
        <w:spacing w:after="120" w:line="360" w:lineRule="auto"/>
        <w:jc w:val="both"/>
        <w:rPr>
          <w:rFonts w:ascii="Times New Roman" w:eastAsia="Times New Roman" w:hAnsi="Times New Roman" w:cs="Times New Roman"/>
          <w:color w:val="201F1E"/>
          <w:shd w:val="clear" w:color="auto" w:fill="FFFFFF"/>
        </w:rPr>
      </w:pPr>
    </w:p>
    <w:p w14:paraId="06D38285" w14:textId="77777777" w:rsidR="00E23E11" w:rsidRPr="00294550" w:rsidRDefault="00E23E11" w:rsidP="00E23E11">
      <w:pPr>
        <w:spacing w:after="120" w:line="360" w:lineRule="auto"/>
        <w:jc w:val="both"/>
        <w:rPr>
          <w:rFonts w:ascii="Times New Roman" w:eastAsia="Times New Roman" w:hAnsi="Times New Roman" w:cs="Times New Roman"/>
          <w:color w:val="201F1E"/>
          <w:shd w:val="clear" w:color="auto" w:fill="FFFFFF"/>
        </w:rPr>
      </w:pPr>
      <w:r w:rsidRPr="00294550">
        <w:rPr>
          <w:rFonts w:ascii="Times New Roman" w:eastAsia="Times New Roman" w:hAnsi="Times New Roman" w:cs="Times New Roman"/>
          <w:color w:val="201F1E"/>
          <w:shd w:val="clear" w:color="auto" w:fill="FFFFFF"/>
        </w:rPr>
        <w:t>Your sincerely,</w:t>
      </w:r>
    </w:p>
    <w:p w14:paraId="50050043" w14:textId="77777777" w:rsidR="00E23E11" w:rsidRPr="00294550" w:rsidRDefault="00E23E11" w:rsidP="00E23E11">
      <w:pPr>
        <w:spacing w:after="120" w:line="360" w:lineRule="auto"/>
        <w:jc w:val="both"/>
        <w:rPr>
          <w:rFonts w:ascii="Times New Roman" w:eastAsia="Times New Roman" w:hAnsi="Times New Roman" w:cs="Times New Roman"/>
          <w:color w:val="201F1E"/>
          <w:shd w:val="clear" w:color="auto" w:fill="FFFFFF"/>
        </w:rPr>
      </w:pPr>
    </w:p>
    <w:p w14:paraId="6AE7DFFB" w14:textId="622BAAC3" w:rsidR="00E23E11" w:rsidRPr="00294550" w:rsidRDefault="00E23E11" w:rsidP="00E23E11">
      <w:pPr>
        <w:spacing w:after="120" w:line="360" w:lineRule="auto"/>
        <w:jc w:val="both"/>
        <w:rPr>
          <w:rFonts w:ascii="Times New Roman" w:eastAsia="Times New Roman" w:hAnsi="Times New Roman" w:cs="Times New Roman"/>
          <w:color w:val="201F1E"/>
          <w:shd w:val="clear" w:color="auto" w:fill="FFFFFF"/>
        </w:rPr>
      </w:pPr>
      <w:r>
        <w:rPr>
          <w:rFonts w:ascii="Times New Roman" w:eastAsia="Times New Roman" w:hAnsi="Times New Roman" w:cs="Times New Roman"/>
          <w:color w:val="201F1E"/>
          <w:shd w:val="clear" w:color="auto" w:fill="FFFFFF"/>
        </w:rPr>
        <w:t xml:space="preserve">Pam Chen </w:t>
      </w:r>
    </w:p>
    <w:p w14:paraId="7D42E152" w14:textId="77777777" w:rsidR="00610C5A" w:rsidRDefault="00610C5A" w:rsidP="00E23E11">
      <w:pPr>
        <w:spacing w:after="120" w:line="360" w:lineRule="auto"/>
        <w:jc w:val="both"/>
        <w:rPr>
          <w:rFonts w:ascii="Times New Roman" w:eastAsia="Times New Roman" w:hAnsi="Times New Roman" w:cs="Times New Roman"/>
          <w:color w:val="201F1E"/>
          <w:shd w:val="clear" w:color="auto" w:fill="FFFFFF"/>
        </w:rPr>
      </w:pPr>
    </w:p>
    <w:p w14:paraId="5C8891A0" w14:textId="16E57EEC" w:rsidR="00E23E11" w:rsidRPr="00294550" w:rsidRDefault="00E23E11" w:rsidP="00E23E11">
      <w:pPr>
        <w:spacing w:after="120" w:line="360" w:lineRule="auto"/>
        <w:jc w:val="both"/>
        <w:rPr>
          <w:rFonts w:ascii="Times New Roman" w:eastAsia="Times New Roman" w:hAnsi="Times New Roman" w:cs="Times New Roman"/>
          <w:color w:val="201F1E"/>
          <w:shd w:val="clear" w:color="auto" w:fill="FFFFFF"/>
        </w:rPr>
      </w:pPr>
      <w:r w:rsidRPr="00294550">
        <w:rPr>
          <w:rFonts w:ascii="Times New Roman" w:eastAsia="Times New Roman" w:hAnsi="Times New Roman" w:cs="Times New Roman"/>
          <w:color w:val="201F1E"/>
          <w:shd w:val="clear" w:color="auto" w:fill="FFFFFF"/>
        </w:rPr>
        <w:t>On behalf of all authors.</w:t>
      </w:r>
    </w:p>
    <w:p w14:paraId="7E478143" w14:textId="114B81C1" w:rsidR="00E23E11" w:rsidRDefault="00E23E11" w:rsidP="00E23E11">
      <w:pPr>
        <w:spacing w:after="120" w:line="360" w:lineRule="auto"/>
        <w:jc w:val="both"/>
        <w:rPr>
          <w:rFonts w:ascii="Times New Roman" w:eastAsia="Times New Roman" w:hAnsi="Times New Roman" w:cs="Times New Roman"/>
          <w:color w:val="201F1E"/>
          <w:shd w:val="clear" w:color="auto" w:fill="FFFFFF"/>
        </w:rPr>
      </w:pPr>
      <w:r>
        <w:rPr>
          <w:rFonts w:ascii="Times New Roman" w:eastAsia="Times New Roman" w:hAnsi="Times New Roman" w:cs="Times New Roman"/>
          <w:color w:val="201F1E"/>
          <w:shd w:val="clear" w:color="auto" w:fill="FFFFFF"/>
        </w:rPr>
        <w:t xml:space="preserve">Prof Kerlyn Carville, Dr Terry Swanson, </w:t>
      </w:r>
      <w:r w:rsidRPr="00294550">
        <w:rPr>
          <w:rFonts w:ascii="Times New Roman" w:eastAsia="Times New Roman" w:hAnsi="Times New Roman" w:cs="Times New Roman"/>
          <w:color w:val="201F1E"/>
          <w:shd w:val="clear" w:color="auto" w:fill="FFFFFF"/>
        </w:rPr>
        <w:t>A/Professor Peter A Lazzarini, A/Professor James Charles, Ms Jane Cheney</w:t>
      </w:r>
      <w:r>
        <w:rPr>
          <w:rFonts w:ascii="Times New Roman" w:eastAsia="Times New Roman" w:hAnsi="Times New Roman" w:cs="Times New Roman"/>
          <w:color w:val="201F1E"/>
          <w:shd w:val="clear" w:color="auto" w:fill="FFFFFF"/>
        </w:rPr>
        <w:t>,</w:t>
      </w:r>
      <w:r w:rsidRPr="00294550">
        <w:rPr>
          <w:rFonts w:ascii="Times New Roman" w:eastAsia="Times New Roman" w:hAnsi="Times New Roman" w:cs="Times New Roman"/>
          <w:color w:val="201F1E"/>
          <w:shd w:val="clear" w:color="auto" w:fill="FFFFFF"/>
        </w:rPr>
        <w:t xml:space="preserve"> Dr Jenny Prentice, Ms Nytasha Purcell, Professor Stephen M Twigg, </w:t>
      </w:r>
      <w:r w:rsidRPr="00294550">
        <w:rPr>
          <w:rFonts w:ascii="Times New Roman" w:eastAsia="Times New Roman" w:hAnsi="Times New Roman" w:cs="Times New Roman"/>
          <w:color w:val="201F1E"/>
          <w:shd w:val="clear" w:color="auto" w:fill="FFFFFF"/>
        </w:rPr>
        <w:lastRenderedPageBreak/>
        <w:t>on behalf of the Australian Diabetes-related Foot Disease Guidelines &amp; Pathways Project</w:t>
      </w:r>
      <w:r>
        <w:rPr>
          <w:rFonts w:ascii="Times New Roman" w:eastAsia="Times New Roman" w:hAnsi="Times New Roman" w:cs="Times New Roman"/>
          <w:color w:val="201F1E"/>
          <w:shd w:val="clear" w:color="auto" w:fill="FFFFFF"/>
        </w:rPr>
        <w:t>, Diabetes Feet Australia.</w:t>
      </w:r>
    </w:p>
    <w:p w14:paraId="65B8DC0D" w14:textId="77777777" w:rsidR="00610C5A" w:rsidRDefault="00610C5A" w:rsidP="00E23E11">
      <w:pPr>
        <w:spacing w:after="120" w:line="360" w:lineRule="auto"/>
        <w:jc w:val="both"/>
        <w:rPr>
          <w:rFonts w:ascii="Times New Roman" w:eastAsia="Times New Roman" w:hAnsi="Times New Roman" w:cs="Times New Roman"/>
          <w:b/>
          <w:bCs/>
          <w:color w:val="201F1E"/>
          <w:shd w:val="clear" w:color="auto" w:fill="FFFFFF"/>
        </w:rPr>
      </w:pPr>
    </w:p>
    <w:p w14:paraId="2365E3EB" w14:textId="77777777" w:rsidR="00610C5A" w:rsidRDefault="00610C5A" w:rsidP="00E23E11">
      <w:pPr>
        <w:spacing w:after="120" w:line="360" w:lineRule="auto"/>
        <w:jc w:val="both"/>
        <w:rPr>
          <w:rFonts w:ascii="Times New Roman" w:eastAsia="Times New Roman" w:hAnsi="Times New Roman" w:cs="Times New Roman"/>
          <w:b/>
          <w:bCs/>
          <w:color w:val="201F1E"/>
          <w:shd w:val="clear" w:color="auto" w:fill="FFFFFF"/>
        </w:rPr>
      </w:pPr>
    </w:p>
    <w:p w14:paraId="18BD9279" w14:textId="7FDEDA33" w:rsidR="00E23E11" w:rsidRDefault="00E23E11" w:rsidP="00E23E11">
      <w:pPr>
        <w:spacing w:after="120" w:line="360" w:lineRule="auto"/>
        <w:jc w:val="both"/>
        <w:rPr>
          <w:rFonts w:ascii="Times New Roman" w:eastAsia="Times New Roman" w:hAnsi="Times New Roman" w:cs="Times New Roman"/>
          <w:b/>
          <w:bCs/>
          <w:color w:val="201F1E"/>
          <w:shd w:val="clear" w:color="auto" w:fill="FFFFFF"/>
        </w:rPr>
      </w:pPr>
      <w:r>
        <w:rPr>
          <w:rFonts w:ascii="Times New Roman" w:eastAsia="Times New Roman" w:hAnsi="Times New Roman" w:cs="Times New Roman"/>
          <w:b/>
          <w:bCs/>
          <w:color w:val="201F1E"/>
          <w:shd w:val="clear" w:color="auto" w:fill="FFFFFF"/>
        </w:rPr>
        <w:t xml:space="preserve">COMMENTS TO THE AUTHORS: </w:t>
      </w:r>
    </w:p>
    <w:p w14:paraId="31364C7C" w14:textId="2D738E3A" w:rsidR="00E23E11" w:rsidRDefault="00E23E11" w:rsidP="00E23E11">
      <w:pPr>
        <w:spacing w:after="120" w:line="360" w:lineRule="auto"/>
        <w:jc w:val="both"/>
        <w:rPr>
          <w:rFonts w:ascii="Times New Roman" w:eastAsia="Times New Roman" w:hAnsi="Times New Roman" w:cs="Times New Roman"/>
          <w:b/>
          <w:bCs/>
          <w:color w:val="201F1E"/>
          <w:u w:val="single"/>
          <w:shd w:val="clear" w:color="auto" w:fill="FFFFFF"/>
        </w:rPr>
      </w:pPr>
      <w:r>
        <w:rPr>
          <w:rFonts w:ascii="Times New Roman" w:eastAsia="Times New Roman" w:hAnsi="Times New Roman" w:cs="Times New Roman"/>
          <w:b/>
          <w:bCs/>
          <w:color w:val="201F1E"/>
          <w:u w:val="single"/>
          <w:shd w:val="clear" w:color="auto" w:fill="FFFFFF"/>
        </w:rPr>
        <w:t xml:space="preserve">Editorial comments: </w:t>
      </w:r>
    </w:p>
    <w:p w14:paraId="4524167F" w14:textId="1D2B45BB" w:rsidR="00E23E11" w:rsidRDefault="00E23E11" w:rsidP="00E23E11">
      <w:pPr>
        <w:spacing w:after="120" w:line="360" w:lineRule="auto"/>
        <w:jc w:val="both"/>
        <w:rPr>
          <w:rFonts w:ascii="Times New Roman" w:eastAsia="Times New Roman" w:hAnsi="Times New Roman" w:cs="Times New Roman"/>
          <w:b/>
          <w:bCs/>
          <w:i/>
          <w:iCs/>
          <w:color w:val="201F1E"/>
          <w:shd w:val="clear" w:color="auto" w:fill="FFFFFF"/>
        </w:rPr>
      </w:pPr>
      <w:r>
        <w:rPr>
          <w:rFonts w:ascii="Times New Roman" w:eastAsia="Times New Roman" w:hAnsi="Times New Roman" w:cs="Times New Roman"/>
          <w:b/>
          <w:bCs/>
          <w:i/>
          <w:iCs/>
          <w:color w:val="201F1E"/>
          <w:shd w:val="clear" w:color="auto" w:fill="FFFFFF"/>
        </w:rPr>
        <w:t xml:space="preserve">Please add the following: </w:t>
      </w:r>
    </w:p>
    <w:p w14:paraId="201ECF48" w14:textId="23CE168D" w:rsidR="00E23E11" w:rsidRPr="00E23E11" w:rsidRDefault="00E23E11" w:rsidP="00E23E11">
      <w:pPr>
        <w:pStyle w:val="ListParagraph"/>
        <w:numPr>
          <w:ilvl w:val="0"/>
          <w:numId w:val="1"/>
        </w:numPr>
        <w:spacing w:after="120" w:line="360" w:lineRule="auto"/>
        <w:jc w:val="both"/>
        <w:rPr>
          <w:rFonts w:ascii="Times New Roman" w:eastAsia="Times New Roman" w:hAnsi="Times New Roman" w:cs="Times New Roman"/>
          <w:b/>
          <w:bCs/>
          <w:i/>
          <w:iCs/>
          <w:color w:val="201F1E"/>
          <w:shd w:val="clear" w:color="auto" w:fill="FFFFFF"/>
        </w:rPr>
      </w:pPr>
      <w:r w:rsidRPr="00E23E11">
        <w:rPr>
          <w:rFonts w:ascii="Times New Roman" w:eastAsia="Times New Roman" w:hAnsi="Times New Roman" w:cs="Times New Roman"/>
          <w:b/>
          <w:bCs/>
          <w:i/>
          <w:iCs/>
          <w:color w:val="201F1E"/>
          <w:shd w:val="clear" w:color="auto" w:fill="FFFFFF"/>
        </w:rPr>
        <w:t xml:space="preserve">Add a line in the abstract at the end of the results as follows: The six new guidelines and the full protocol can be found at: </w:t>
      </w:r>
      <w:hyperlink r:id="rId5" w:history="1">
        <w:r w:rsidRPr="00E23E11">
          <w:rPr>
            <w:rStyle w:val="Hyperlink"/>
            <w:rFonts w:ascii="Times New Roman" w:eastAsia="Times New Roman" w:hAnsi="Times New Roman" w:cs="Times New Roman"/>
            <w:b/>
            <w:bCs/>
            <w:i/>
            <w:iCs/>
            <w:shd w:val="clear" w:color="auto" w:fill="FFFFFF"/>
          </w:rPr>
          <w:t>https://www.diabetesfeetaustralia.org/new-guidelines/</w:t>
        </w:r>
      </w:hyperlink>
    </w:p>
    <w:p w14:paraId="0F1FB76F" w14:textId="4D29D58E" w:rsidR="00E23E11" w:rsidRDefault="00E23E11" w:rsidP="00E23E11">
      <w:pPr>
        <w:spacing w:after="120" w:line="360" w:lineRule="auto"/>
        <w:jc w:val="both"/>
        <w:rPr>
          <w:rFonts w:ascii="Times New Roman" w:eastAsia="DengXian" w:hAnsi="Times New Roman" w:cs="Times New Roman"/>
          <w:b/>
          <w:bCs/>
          <w:i/>
          <w:iCs/>
          <w:color w:val="201F1E"/>
          <w:shd w:val="clear" w:color="auto" w:fill="FFFFFF"/>
        </w:rPr>
      </w:pPr>
      <w:r w:rsidRPr="00294550">
        <w:rPr>
          <w:rFonts w:ascii="Times New Roman" w:eastAsia="Batang" w:hAnsi="Times New Roman" w:cs="Times New Roman"/>
          <w:color w:val="000000"/>
        </w:rPr>
        <w:t>【</w:t>
      </w:r>
      <w:r w:rsidRPr="00294550">
        <w:rPr>
          <w:rFonts w:ascii="Times New Roman" w:eastAsia="Batang" w:hAnsi="Times New Roman" w:cs="Times New Roman"/>
          <w:color w:val="000000"/>
        </w:rPr>
        <w:t>Response</w:t>
      </w:r>
      <w:r w:rsidRPr="00294550">
        <w:rPr>
          <w:rFonts w:ascii="Times New Roman" w:eastAsia="Batang" w:hAnsi="Times New Roman" w:cs="Times New Roman"/>
          <w:color w:val="000000"/>
        </w:rPr>
        <w:t>】</w:t>
      </w:r>
      <w:r>
        <w:rPr>
          <w:rFonts w:ascii="Times New Roman" w:eastAsia="DengXian" w:hAnsi="Times New Roman" w:cs="Times New Roman" w:hint="eastAsia"/>
          <w:color w:val="000000"/>
        </w:rPr>
        <w:t>W</w:t>
      </w:r>
      <w:r>
        <w:rPr>
          <w:rFonts w:ascii="Times New Roman" w:eastAsia="DengXian" w:hAnsi="Times New Roman" w:cs="Times New Roman"/>
          <w:color w:val="000000"/>
        </w:rPr>
        <w:t xml:space="preserve">e thank the editor for their comments and have made this addition to the manuscript </w:t>
      </w:r>
      <w:r w:rsidRPr="00E23E11">
        <w:rPr>
          <w:rFonts w:ascii="Times New Roman" w:eastAsia="DengXian" w:hAnsi="Times New Roman" w:cs="Times New Roman"/>
          <w:i/>
          <w:iCs/>
          <w:color w:val="000000"/>
        </w:rPr>
        <w:t>(page 4, lines 6</w:t>
      </w:r>
      <w:r w:rsidR="003D17EC">
        <w:rPr>
          <w:rFonts w:ascii="Times New Roman" w:eastAsia="DengXian" w:hAnsi="Times New Roman" w:cs="Times New Roman"/>
          <w:i/>
          <w:iCs/>
          <w:color w:val="000000"/>
        </w:rPr>
        <w:t>9-70</w:t>
      </w:r>
      <w:bookmarkStart w:id="0" w:name="_GoBack"/>
      <w:bookmarkEnd w:id="0"/>
      <w:r w:rsidRPr="00E23E11">
        <w:rPr>
          <w:rFonts w:ascii="Times New Roman" w:eastAsia="DengXian" w:hAnsi="Times New Roman" w:cs="Times New Roman"/>
          <w:i/>
          <w:iCs/>
          <w:color w:val="000000"/>
        </w:rPr>
        <w:t xml:space="preserve"> in marked-up manuscript)</w:t>
      </w:r>
      <w:r>
        <w:rPr>
          <w:rFonts w:ascii="Times New Roman" w:eastAsia="DengXian" w:hAnsi="Times New Roman" w:cs="Times New Roman"/>
          <w:i/>
          <w:iCs/>
          <w:color w:val="000000"/>
        </w:rPr>
        <w:t xml:space="preserve">. </w:t>
      </w:r>
    </w:p>
    <w:p w14:paraId="4FB50ECD" w14:textId="74FC84D8" w:rsidR="00E23E11" w:rsidRDefault="004F09A9" w:rsidP="00E23E11">
      <w:pPr>
        <w:pStyle w:val="ListParagraph"/>
        <w:numPr>
          <w:ilvl w:val="0"/>
          <w:numId w:val="1"/>
        </w:numPr>
        <w:spacing w:after="120" w:line="360" w:lineRule="auto"/>
        <w:jc w:val="both"/>
        <w:rPr>
          <w:rFonts w:ascii="Times New Roman" w:eastAsia="DengXian" w:hAnsi="Times New Roman" w:cs="Times New Roman"/>
          <w:b/>
          <w:bCs/>
          <w:i/>
          <w:iCs/>
          <w:color w:val="201F1E"/>
          <w:shd w:val="clear" w:color="auto" w:fill="FFFFFF"/>
        </w:rPr>
      </w:pPr>
      <w:r>
        <w:rPr>
          <w:rFonts w:ascii="Times New Roman" w:eastAsia="DengXian" w:hAnsi="Times New Roman" w:cs="Times New Roman"/>
          <w:b/>
          <w:bCs/>
          <w:i/>
          <w:iCs/>
          <w:color w:val="201F1E"/>
          <w:shd w:val="clear" w:color="auto" w:fill="FFFFFF"/>
        </w:rPr>
        <w:t xml:space="preserve">Add the following statement to the declarations section: “The authors also note that this manuscript has been published online in full and can be found on the Diabetes Feet Australia website: </w:t>
      </w:r>
      <w:hyperlink r:id="rId6" w:history="1">
        <w:r w:rsidRPr="00963D79">
          <w:rPr>
            <w:rStyle w:val="Hyperlink"/>
            <w:rFonts w:ascii="Times New Roman" w:eastAsia="DengXian" w:hAnsi="Times New Roman" w:cs="Times New Roman"/>
            <w:b/>
            <w:bCs/>
            <w:i/>
            <w:iCs/>
            <w:shd w:val="clear" w:color="auto" w:fill="FFFFFF"/>
          </w:rPr>
          <w:t>https://www.diabetesfeetaustralia.org/new-guidelines/</w:t>
        </w:r>
      </w:hyperlink>
      <w:r>
        <w:rPr>
          <w:rFonts w:ascii="Times New Roman" w:eastAsia="DengXian" w:hAnsi="Times New Roman" w:cs="Times New Roman"/>
          <w:b/>
          <w:bCs/>
          <w:i/>
          <w:iCs/>
          <w:color w:val="201F1E"/>
          <w:shd w:val="clear" w:color="auto" w:fill="FFFFFF"/>
        </w:rPr>
        <w:t xml:space="preserve">. Furthermore, the authors confirm they have been fully authorised by Diabetes Feet Australia, the copyright owners of these 2021 Australian evidence-based guidelines for diabetes-related foot disease, to submit this manuscript for publication in the Journal of Foot and Ankle Research.” </w:t>
      </w:r>
    </w:p>
    <w:p w14:paraId="4ADE6DC3" w14:textId="2268F009" w:rsidR="004F09A9" w:rsidRDefault="004F09A9" w:rsidP="004F09A9">
      <w:pPr>
        <w:spacing w:after="120" w:line="360" w:lineRule="auto"/>
        <w:jc w:val="both"/>
        <w:rPr>
          <w:rFonts w:ascii="Times New Roman" w:eastAsia="DengXian" w:hAnsi="Times New Roman" w:cs="Times New Roman"/>
          <w:i/>
          <w:iCs/>
          <w:color w:val="000000"/>
        </w:rPr>
      </w:pPr>
      <w:r w:rsidRPr="00294550">
        <w:rPr>
          <w:rFonts w:ascii="Times New Roman" w:eastAsia="Batang" w:hAnsi="Times New Roman" w:cs="Times New Roman"/>
          <w:color w:val="000000"/>
        </w:rPr>
        <w:t>【</w:t>
      </w:r>
      <w:r w:rsidRPr="00294550">
        <w:rPr>
          <w:rFonts w:ascii="Times New Roman" w:eastAsia="Batang" w:hAnsi="Times New Roman" w:cs="Times New Roman"/>
          <w:color w:val="000000"/>
        </w:rPr>
        <w:t>Response</w:t>
      </w:r>
      <w:r w:rsidRPr="00294550">
        <w:rPr>
          <w:rFonts w:ascii="Times New Roman" w:eastAsia="Batang" w:hAnsi="Times New Roman" w:cs="Times New Roman"/>
          <w:color w:val="000000"/>
        </w:rPr>
        <w:t>】</w:t>
      </w:r>
      <w:r>
        <w:rPr>
          <w:rFonts w:ascii="Times New Roman" w:eastAsia="DengXian" w:hAnsi="Times New Roman" w:cs="Times New Roman" w:hint="eastAsia"/>
          <w:color w:val="000000"/>
        </w:rPr>
        <w:t>W</w:t>
      </w:r>
      <w:r>
        <w:rPr>
          <w:rFonts w:ascii="Times New Roman" w:eastAsia="DengXian" w:hAnsi="Times New Roman" w:cs="Times New Roman"/>
          <w:color w:val="000000"/>
        </w:rPr>
        <w:t xml:space="preserve">e thank the editor for their comment and have made this addition to the manuscript </w:t>
      </w:r>
      <w:r>
        <w:rPr>
          <w:rFonts w:ascii="Times New Roman" w:eastAsia="DengXian" w:hAnsi="Times New Roman" w:cs="Times New Roman"/>
          <w:i/>
          <w:iCs/>
          <w:color w:val="000000"/>
        </w:rPr>
        <w:t>(page 63, lines 136</w:t>
      </w:r>
      <w:r w:rsidR="00D95542">
        <w:rPr>
          <w:rFonts w:ascii="Times New Roman" w:eastAsia="DengXian" w:hAnsi="Times New Roman" w:cs="Times New Roman"/>
          <w:i/>
          <w:iCs/>
          <w:color w:val="000000"/>
        </w:rPr>
        <w:t>3</w:t>
      </w:r>
      <w:r>
        <w:rPr>
          <w:rFonts w:ascii="Times New Roman" w:eastAsia="DengXian" w:hAnsi="Times New Roman" w:cs="Times New Roman"/>
          <w:i/>
          <w:iCs/>
          <w:color w:val="000000"/>
        </w:rPr>
        <w:t>-136</w:t>
      </w:r>
      <w:r w:rsidR="00D95542">
        <w:rPr>
          <w:rFonts w:ascii="Times New Roman" w:eastAsia="DengXian" w:hAnsi="Times New Roman" w:cs="Times New Roman"/>
          <w:i/>
          <w:iCs/>
          <w:color w:val="000000"/>
        </w:rPr>
        <w:t>8</w:t>
      </w:r>
      <w:r>
        <w:rPr>
          <w:rFonts w:ascii="Times New Roman" w:eastAsia="DengXian" w:hAnsi="Times New Roman" w:cs="Times New Roman"/>
          <w:i/>
          <w:iCs/>
          <w:color w:val="000000"/>
        </w:rPr>
        <w:t xml:space="preserve"> in marked-up manuscript). </w:t>
      </w:r>
    </w:p>
    <w:p w14:paraId="605DE971" w14:textId="0DD190E2" w:rsidR="004F09A9" w:rsidRDefault="004F09A9" w:rsidP="004F09A9">
      <w:pPr>
        <w:spacing w:after="120" w:line="360" w:lineRule="auto"/>
        <w:jc w:val="both"/>
        <w:rPr>
          <w:rFonts w:ascii="Times New Roman" w:eastAsia="DengXian" w:hAnsi="Times New Roman" w:cs="Times New Roman"/>
          <w:i/>
          <w:iCs/>
          <w:color w:val="000000"/>
        </w:rPr>
      </w:pPr>
    </w:p>
    <w:p w14:paraId="3BAFF91B" w14:textId="10D9CFC8" w:rsidR="004F09A9" w:rsidRDefault="004F09A9" w:rsidP="004F09A9">
      <w:pPr>
        <w:spacing w:after="120" w:line="360" w:lineRule="auto"/>
        <w:jc w:val="both"/>
        <w:rPr>
          <w:rFonts w:ascii="Times New Roman" w:eastAsia="DengXian" w:hAnsi="Times New Roman" w:cs="Times New Roman"/>
          <w:color w:val="000000"/>
        </w:rPr>
      </w:pPr>
      <w:r>
        <w:rPr>
          <w:rFonts w:ascii="Times New Roman" w:eastAsia="DengXian" w:hAnsi="Times New Roman" w:cs="Times New Roman"/>
          <w:b/>
          <w:bCs/>
          <w:color w:val="000000"/>
          <w:u w:val="single"/>
        </w:rPr>
        <w:t>Reviewer: One</w:t>
      </w:r>
    </w:p>
    <w:p w14:paraId="0F04EE1F" w14:textId="10B1E3C5" w:rsidR="004F09A9" w:rsidRPr="004F09A9" w:rsidRDefault="004F09A9" w:rsidP="004F09A9">
      <w:pPr>
        <w:pStyle w:val="ListParagraph"/>
        <w:numPr>
          <w:ilvl w:val="0"/>
          <w:numId w:val="3"/>
        </w:numPr>
        <w:spacing w:after="120" w:line="360" w:lineRule="auto"/>
        <w:jc w:val="both"/>
        <w:rPr>
          <w:rFonts w:ascii="Times New Roman" w:eastAsia="DengXian" w:hAnsi="Times New Roman" w:cs="Times New Roman"/>
          <w:b/>
          <w:bCs/>
          <w:i/>
          <w:iCs/>
          <w:color w:val="000000"/>
        </w:rPr>
      </w:pPr>
      <w:r>
        <w:rPr>
          <w:rFonts w:ascii="Times New Roman" w:eastAsia="DengXian" w:hAnsi="Times New Roman" w:cs="Times New Roman"/>
          <w:b/>
          <w:bCs/>
          <w:i/>
          <w:iCs/>
          <w:color w:val="000000"/>
        </w:rPr>
        <w:t>The article shows a comprehensive and methodical approach in adopting international recommendations to a national level, with justified adaptation to national and local demographics</w:t>
      </w:r>
    </w:p>
    <w:p w14:paraId="137BB537" w14:textId="2B057F6F" w:rsidR="004F09A9" w:rsidRDefault="004F09A9" w:rsidP="004F09A9">
      <w:pPr>
        <w:spacing w:after="120" w:line="360" w:lineRule="auto"/>
        <w:jc w:val="both"/>
        <w:rPr>
          <w:rFonts w:ascii="Times New Roman" w:eastAsia="DengXian" w:hAnsi="Times New Roman" w:cs="Times New Roman"/>
          <w:color w:val="000000"/>
        </w:rPr>
      </w:pPr>
      <w:r w:rsidRPr="00294550">
        <w:rPr>
          <w:rFonts w:ascii="Times New Roman" w:eastAsia="Batang" w:hAnsi="Times New Roman" w:cs="Times New Roman"/>
          <w:color w:val="000000"/>
        </w:rPr>
        <w:t>【</w:t>
      </w:r>
      <w:r w:rsidRPr="00294550">
        <w:rPr>
          <w:rFonts w:ascii="Times New Roman" w:eastAsia="Batang" w:hAnsi="Times New Roman" w:cs="Times New Roman"/>
          <w:color w:val="000000"/>
        </w:rPr>
        <w:t>Response</w:t>
      </w:r>
      <w:r w:rsidRPr="00294550">
        <w:rPr>
          <w:rFonts w:ascii="Times New Roman" w:eastAsia="Batang" w:hAnsi="Times New Roman" w:cs="Times New Roman"/>
          <w:color w:val="000000"/>
        </w:rPr>
        <w:t>】</w:t>
      </w:r>
      <w:r>
        <w:rPr>
          <w:rFonts w:ascii="Times New Roman" w:eastAsia="DengXian" w:hAnsi="Times New Roman" w:cs="Times New Roman" w:hint="eastAsia"/>
          <w:color w:val="000000"/>
        </w:rPr>
        <w:t>W</w:t>
      </w:r>
      <w:r>
        <w:rPr>
          <w:rFonts w:ascii="Times New Roman" w:eastAsia="DengXian" w:hAnsi="Times New Roman" w:cs="Times New Roman"/>
          <w:color w:val="000000"/>
        </w:rPr>
        <w:t>e thank the reviewer for the</w:t>
      </w:r>
      <w:r w:rsidR="00356CF3">
        <w:rPr>
          <w:rFonts w:ascii="Times New Roman" w:eastAsia="DengXian" w:hAnsi="Times New Roman" w:cs="Times New Roman"/>
          <w:color w:val="000000"/>
        </w:rPr>
        <w:t xml:space="preserve">ir time in reviewing the manuscript and providing complimentary comments. </w:t>
      </w:r>
    </w:p>
    <w:p w14:paraId="0CF6A157" w14:textId="6C983C2D" w:rsidR="00356CF3" w:rsidRDefault="00356CF3" w:rsidP="004F09A9">
      <w:pPr>
        <w:spacing w:after="120" w:line="360" w:lineRule="auto"/>
        <w:jc w:val="both"/>
        <w:rPr>
          <w:rFonts w:ascii="Times New Roman" w:eastAsia="DengXian" w:hAnsi="Times New Roman" w:cs="Times New Roman"/>
          <w:color w:val="000000"/>
        </w:rPr>
      </w:pPr>
    </w:p>
    <w:p w14:paraId="274985AE" w14:textId="1A10ED20" w:rsidR="00356CF3" w:rsidRDefault="00356CF3" w:rsidP="004F09A9">
      <w:pPr>
        <w:spacing w:after="120" w:line="360" w:lineRule="auto"/>
        <w:jc w:val="both"/>
        <w:rPr>
          <w:rFonts w:ascii="Times New Roman" w:eastAsia="DengXian" w:hAnsi="Times New Roman" w:cs="Times New Roman"/>
          <w:color w:val="000000"/>
        </w:rPr>
      </w:pPr>
      <w:r>
        <w:rPr>
          <w:rFonts w:ascii="Times New Roman" w:eastAsia="DengXian" w:hAnsi="Times New Roman" w:cs="Times New Roman"/>
          <w:b/>
          <w:bCs/>
          <w:color w:val="000000"/>
          <w:u w:val="single"/>
        </w:rPr>
        <w:lastRenderedPageBreak/>
        <w:t>Reviewer: Two</w:t>
      </w:r>
    </w:p>
    <w:p w14:paraId="166591F6" w14:textId="2B4B1DC7" w:rsidR="00356CF3" w:rsidRDefault="00356CF3" w:rsidP="00356CF3">
      <w:pPr>
        <w:pStyle w:val="ListParagraph"/>
        <w:numPr>
          <w:ilvl w:val="0"/>
          <w:numId w:val="6"/>
        </w:numPr>
        <w:spacing w:after="120" w:line="360" w:lineRule="auto"/>
        <w:jc w:val="both"/>
        <w:rPr>
          <w:rFonts w:ascii="Times New Roman" w:eastAsia="DengXian" w:hAnsi="Times New Roman" w:cs="Times New Roman"/>
          <w:b/>
          <w:bCs/>
          <w:i/>
          <w:iCs/>
          <w:color w:val="000000"/>
        </w:rPr>
      </w:pPr>
      <w:r>
        <w:rPr>
          <w:rFonts w:ascii="Times New Roman" w:eastAsia="DengXian" w:hAnsi="Times New Roman" w:cs="Times New Roman"/>
          <w:b/>
          <w:bCs/>
          <w:i/>
          <w:iCs/>
          <w:color w:val="000000"/>
        </w:rPr>
        <w:t xml:space="preserve">This is an important piece of work. Although it relates to Australian guidelines, the processes described in assessing and applying international consensus guidelines, will be immensely useful to other nations or areas considering such an undertaking. It is well written, although very long. This may put some readers off, but you have included detailed methodology that would allow for replication of the processes you have described. To shorten the paper would lose the detail of how the recommendations were assessed and validated for the Australian context. </w:t>
      </w:r>
    </w:p>
    <w:p w14:paraId="7BC219C8" w14:textId="4F80B41A" w:rsidR="00356CF3" w:rsidRPr="00356CF3" w:rsidRDefault="00356CF3" w:rsidP="00356CF3">
      <w:pPr>
        <w:spacing w:after="120" w:line="360" w:lineRule="auto"/>
        <w:ind w:left="360"/>
        <w:jc w:val="both"/>
        <w:rPr>
          <w:rFonts w:ascii="Times New Roman" w:eastAsia="DengXian" w:hAnsi="Times New Roman" w:cs="Times New Roman"/>
          <w:b/>
          <w:bCs/>
          <w:i/>
          <w:iCs/>
          <w:color w:val="000000"/>
        </w:rPr>
      </w:pPr>
      <w:r w:rsidRPr="00294550">
        <w:rPr>
          <w:rFonts w:ascii="Times New Roman" w:eastAsia="Batang" w:hAnsi="Times New Roman" w:cs="Times New Roman"/>
          <w:color w:val="000000"/>
        </w:rPr>
        <w:t>【</w:t>
      </w:r>
      <w:r w:rsidRPr="00294550">
        <w:rPr>
          <w:rFonts w:ascii="Times New Roman" w:eastAsia="Batang" w:hAnsi="Times New Roman" w:cs="Times New Roman"/>
          <w:color w:val="000000"/>
        </w:rPr>
        <w:t>Response</w:t>
      </w:r>
      <w:r w:rsidRPr="00294550">
        <w:rPr>
          <w:rFonts w:ascii="Times New Roman" w:eastAsia="Batang" w:hAnsi="Times New Roman" w:cs="Times New Roman"/>
          <w:color w:val="000000"/>
        </w:rPr>
        <w:t>】</w:t>
      </w:r>
      <w:r>
        <w:rPr>
          <w:rFonts w:ascii="Times New Roman" w:eastAsia="DengXian" w:hAnsi="Times New Roman" w:cs="Times New Roman" w:hint="eastAsia"/>
          <w:color w:val="000000"/>
        </w:rPr>
        <w:t>W</w:t>
      </w:r>
      <w:r>
        <w:rPr>
          <w:rFonts w:ascii="Times New Roman" w:eastAsia="DengXian" w:hAnsi="Times New Roman" w:cs="Times New Roman"/>
          <w:color w:val="000000"/>
        </w:rPr>
        <w:t xml:space="preserve">e thank the reviewer for their time in reviewing the manuscript and for providing complimentary and constructive comments which will enhance the manuscript. </w:t>
      </w:r>
    </w:p>
    <w:p w14:paraId="011B988A" w14:textId="09CB12D5" w:rsidR="00356CF3" w:rsidRDefault="00356CF3" w:rsidP="00356CF3">
      <w:pPr>
        <w:pStyle w:val="ListParagraph"/>
        <w:numPr>
          <w:ilvl w:val="0"/>
          <w:numId w:val="6"/>
        </w:numPr>
        <w:spacing w:after="120" w:line="360" w:lineRule="auto"/>
        <w:jc w:val="both"/>
        <w:rPr>
          <w:rFonts w:ascii="Times New Roman" w:eastAsia="DengXian" w:hAnsi="Times New Roman" w:cs="Times New Roman"/>
          <w:b/>
          <w:bCs/>
          <w:i/>
          <w:iCs/>
          <w:color w:val="000000"/>
        </w:rPr>
      </w:pPr>
      <w:r>
        <w:rPr>
          <w:rFonts w:ascii="Times New Roman" w:eastAsia="DengXian" w:hAnsi="Times New Roman" w:cs="Times New Roman"/>
          <w:b/>
          <w:bCs/>
          <w:i/>
          <w:iCs/>
          <w:color w:val="000000"/>
        </w:rPr>
        <w:t xml:space="preserve">In the first paragraph of ‘Background’ I would have liked to know the prevalence of diabetes in Australia to provide some additional context. Within that, what is the prevalence of DFUs? </w:t>
      </w:r>
    </w:p>
    <w:p w14:paraId="4E9E3B96" w14:textId="1D1A46C5" w:rsidR="00610C5A" w:rsidRPr="00D95542" w:rsidRDefault="00610C5A" w:rsidP="00610C5A">
      <w:pPr>
        <w:spacing w:after="120" w:line="360" w:lineRule="auto"/>
        <w:ind w:left="360"/>
        <w:jc w:val="both"/>
        <w:rPr>
          <w:rFonts w:ascii="Times New Roman" w:eastAsia="DengXian" w:hAnsi="Times New Roman" w:cs="Times New Roman"/>
          <w:b/>
          <w:bCs/>
          <w:i/>
          <w:iCs/>
          <w:color w:val="000000"/>
        </w:rPr>
      </w:pPr>
      <w:r w:rsidRPr="00294550">
        <w:rPr>
          <w:rFonts w:ascii="Times New Roman" w:eastAsia="Batang" w:hAnsi="Times New Roman" w:cs="Times New Roman"/>
          <w:color w:val="000000"/>
        </w:rPr>
        <w:t>【</w:t>
      </w:r>
      <w:r w:rsidRPr="00294550">
        <w:rPr>
          <w:rFonts w:ascii="Times New Roman" w:eastAsia="Batang" w:hAnsi="Times New Roman" w:cs="Times New Roman"/>
          <w:color w:val="000000"/>
        </w:rPr>
        <w:t>Response</w:t>
      </w:r>
      <w:r w:rsidRPr="00294550">
        <w:rPr>
          <w:rFonts w:ascii="Times New Roman" w:eastAsia="Batang" w:hAnsi="Times New Roman" w:cs="Times New Roman"/>
          <w:color w:val="000000"/>
        </w:rPr>
        <w:t>】</w:t>
      </w:r>
      <w:r w:rsidR="001A5965">
        <w:rPr>
          <w:rFonts w:ascii="Times New Roman" w:eastAsia="DengXian" w:hAnsi="Times New Roman" w:cs="Times New Roman" w:hint="eastAsia"/>
          <w:color w:val="000000"/>
        </w:rPr>
        <w:t>W</w:t>
      </w:r>
      <w:r w:rsidR="001A5965">
        <w:rPr>
          <w:rFonts w:ascii="Times New Roman" w:eastAsia="DengXian" w:hAnsi="Times New Roman" w:cs="Times New Roman"/>
          <w:color w:val="000000"/>
        </w:rPr>
        <w:t xml:space="preserve">e thank the reviewer for their comment and have </w:t>
      </w:r>
      <w:r w:rsidR="00D95542">
        <w:rPr>
          <w:rFonts w:ascii="Times New Roman" w:eastAsia="DengXian" w:hAnsi="Times New Roman" w:cs="Times New Roman"/>
          <w:color w:val="000000"/>
        </w:rPr>
        <w:t>included prevalence data for both diabetes, as well as diabetes-related foot ulceration in people with diabetes in the background section of the manuscript (</w:t>
      </w:r>
      <w:r w:rsidR="00D95542">
        <w:rPr>
          <w:rFonts w:ascii="Times New Roman" w:eastAsia="DengXian" w:hAnsi="Times New Roman" w:cs="Times New Roman"/>
          <w:i/>
          <w:iCs/>
          <w:color w:val="000000"/>
        </w:rPr>
        <w:t>page 5, lines 87-88)</w:t>
      </w:r>
    </w:p>
    <w:p w14:paraId="71081F3E" w14:textId="1713F1C0" w:rsidR="00356CF3" w:rsidRDefault="00356CF3" w:rsidP="00356CF3">
      <w:pPr>
        <w:pStyle w:val="ListParagraph"/>
        <w:numPr>
          <w:ilvl w:val="0"/>
          <w:numId w:val="6"/>
        </w:numPr>
        <w:spacing w:after="120" w:line="360" w:lineRule="auto"/>
        <w:jc w:val="both"/>
        <w:rPr>
          <w:rFonts w:ascii="Times New Roman" w:eastAsia="DengXian" w:hAnsi="Times New Roman" w:cs="Times New Roman"/>
          <w:b/>
          <w:bCs/>
          <w:i/>
          <w:iCs/>
          <w:color w:val="000000"/>
        </w:rPr>
      </w:pPr>
      <w:r>
        <w:rPr>
          <w:rFonts w:ascii="Times New Roman" w:eastAsia="DengXian" w:hAnsi="Times New Roman" w:cs="Times New Roman"/>
          <w:b/>
          <w:bCs/>
          <w:i/>
          <w:iCs/>
          <w:color w:val="000000"/>
        </w:rPr>
        <w:t>Otherwise, I have no significant amendments to suggest and commend the authors for their work</w:t>
      </w:r>
    </w:p>
    <w:p w14:paraId="732E14D5" w14:textId="7D639430" w:rsidR="00356CF3" w:rsidRDefault="00356CF3" w:rsidP="00356CF3">
      <w:pPr>
        <w:spacing w:after="120" w:line="360" w:lineRule="auto"/>
        <w:ind w:left="360"/>
        <w:jc w:val="both"/>
        <w:rPr>
          <w:rFonts w:ascii="Times New Roman" w:eastAsia="DengXian" w:hAnsi="Times New Roman" w:cs="Times New Roman"/>
          <w:color w:val="000000"/>
        </w:rPr>
      </w:pPr>
      <w:r w:rsidRPr="00294550">
        <w:rPr>
          <w:rFonts w:ascii="Times New Roman" w:eastAsia="Batang" w:hAnsi="Times New Roman" w:cs="Times New Roman"/>
          <w:color w:val="000000"/>
        </w:rPr>
        <w:t>【</w:t>
      </w:r>
      <w:r w:rsidRPr="00294550">
        <w:rPr>
          <w:rFonts w:ascii="Times New Roman" w:eastAsia="Batang" w:hAnsi="Times New Roman" w:cs="Times New Roman"/>
          <w:color w:val="000000"/>
        </w:rPr>
        <w:t>Response</w:t>
      </w:r>
      <w:r w:rsidRPr="00294550">
        <w:rPr>
          <w:rFonts w:ascii="Times New Roman" w:eastAsia="Batang" w:hAnsi="Times New Roman" w:cs="Times New Roman"/>
          <w:color w:val="000000"/>
        </w:rPr>
        <w:t>】</w:t>
      </w:r>
      <w:r>
        <w:rPr>
          <w:rFonts w:ascii="Times New Roman" w:eastAsia="DengXian" w:hAnsi="Times New Roman" w:cs="Times New Roman"/>
          <w:color w:val="000000"/>
        </w:rPr>
        <w:t xml:space="preserve">We thank the reviewer again for their kind comments. </w:t>
      </w:r>
    </w:p>
    <w:sectPr w:rsidR="00356C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3830"/>
    <w:multiLevelType w:val="hybridMultilevel"/>
    <w:tmpl w:val="B8927176"/>
    <w:lvl w:ilvl="0" w:tplc="0C09000F">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2367911"/>
    <w:multiLevelType w:val="hybridMultilevel"/>
    <w:tmpl w:val="103E7D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3BB4578"/>
    <w:multiLevelType w:val="hybridMultilevel"/>
    <w:tmpl w:val="DB501F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4432BC2"/>
    <w:multiLevelType w:val="hybridMultilevel"/>
    <w:tmpl w:val="FF9246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B2D4C60"/>
    <w:multiLevelType w:val="hybridMultilevel"/>
    <w:tmpl w:val="9E549E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0D20B43"/>
    <w:multiLevelType w:val="hybridMultilevel"/>
    <w:tmpl w:val="8D9AD5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90F"/>
    <w:rsid w:val="001A5965"/>
    <w:rsid w:val="002D6C31"/>
    <w:rsid w:val="00356CF3"/>
    <w:rsid w:val="003D17EC"/>
    <w:rsid w:val="004F09A9"/>
    <w:rsid w:val="00592F5B"/>
    <w:rsid w:val="00610C5A"/>
    <w:rsid w:val="0067590F"/>
    <w:rsid w:val="0097117D"/>
    <w:rsid w:val="00AB156A"/>
    <w:rsid w:val="00D95542"/>
    <w:rsid w:val="00E23E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BB9E2"/>
  <w15:chartTrackingRefBased/>
  <w15:docId w15:val="{E8FEC403-38E2-4311-BAFE-E98D59AE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E11"/>
    <w:pPr>
      <w:spacing w:after="0" w:line="240" w:lineRule="auto"/>
    </w:pPr>
    <w:rPr>
      <w:rFonts w:eastAsiaTheme="minorEastAsia"/>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3E11"/>
    <w:rPr>
      <w:color w:val="0563C1" w:themeColor="hyperlink"/>
      <w:u w:val="single"/>
    </w:rPr>
  </w:style>
  <w:style w:type="character" w:styleId="UnresolvedMention">
    <w:name w:val="Unresolved Mention"/>
    <w:basedOn w:val="DefaultParagraphFont"/>
    <w:uiPriority w:val="99"/>
    <w:semiHidden/>
    <w:unhideWhenUsed/>
    <w:rsid w:val="00E23E11"/>
    <w:rPr>
      <w:color w:val="605E5C"/>
      <w:shd w:val="clear" w:color="auto" w:fill="E1DFDD"/>
    </w:rPr>
  </w:style>
  <w:style w:type="paragraph" w:styleId="ListParagraph">
    <w:name w:val="List Paragraph"/>
    <w:basedOn w:val="Normal"/>
    <w:uiPriority w:val="34"/>
    <w:qFormat/>
    <w:rsid w:val="00E23E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iabetesfeetaustralia.org/new-guidelines/" TargetMode="External"/><Relationship Id="rId5" Type="http://schemas.openxmlformats.org/officeDocument/2006/relationships/hyperlink" Target="https://www.diabetesfeetaustralia.org/new-guidelin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Chen</dc:creator>
  <cp:keywords/>
  <dc:description/>
  <cp:lastModifiedBy>Pam Chen</cp:lastModifiedBy>
  <cp:revision>5</cp:revision>
  <dcterms:created xsi:type="dcterms:W3CDTF">2022-02-19T10:27:00Z</dcterms:created>
  <dcterms:modified xsi:type="dcterms:W3CDTF">2022-02-21T07:17:00Z</dcterms:modified>
</cp:coreProperties>
</file>