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XSpec="center" w:tblpY="2718"/>
        <w:tblW w:w="9832" w:type="dxa"/>
        <w:tblLook w:val="04A0" w:firstRow="1" w:lastRow="0" w:firstColumn="1" w:lastColumn="0" w:noHBand="0" w:noVBand="1"/>
      </w:tblPr>
      <w:tblGrid>
        <w:gridCol w:w="5211"/>
        <w:gridCol w:w="993"/>
        <w:gridCol w:w="1842"/>
        <w:gridCol w:w="1786"/>
      </w:tblGrid>
      <w:tr w:rsidR="001B612B" w:rsidRPr="00CE4042" w:rsidTr="009C3451">
        <w:tc>
          <w:tcPr>
            <w:tcW w:w="5211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993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</w:t>
            </w:r>
          </w:p>
        </w:tc>
        <w:tc>
          <w:tcPr>
            <w:tcW w:w="1842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95% CI</w:t>
            </w:r>
          </w:p>
        </w:tc>
        <w:tc>
          <w:tcPr>
            <w:tcW w:w="1786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 xml:space="preserve">Upper </w:t>
            </w:r>
            <w:r w:rsidRPr="00CE4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CI</w:t>
            </w:r>
          </w:p>
        </w:tc>
      </w:tr>
      <w:tr w:rsidR="001B612B" w:rsidRPr="00CE4042" w:rsidTr="009C3451">
        <w:tc>
          <w:tcPr>
            <w:tcW w:w="5211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 risk of IOC between CC and CT group</w:t>
            </w:r>
          </w:p>
          <w:p w:rsidR="001B612B" w:rsidRPr="00CE4042" w:rsidRDefault="001B612B" w:rsidP="009C34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842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786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</w:tr>
      <w:tr w:rsidR="001B612B" w:rsidRPr="00CE4042" w:rsidTr="009C3451">
        <w:tc>
          <w:tcPr>
            <w:tcW w:w="5211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 risk of BOT between CC and CT group</w:t>
            </w:r>
          </w:p>
          <w:p w:rsidR="001B612B" w:rsidRPr="00CE4042" w:rsidRDefault="001B612B" w:rsidP="009C34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842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786" w:type="dxa"/>
          </w:tcPr>
          <w:p w:rsidR="001B612B" w:rsidRPr="00CE4042" w:rsidRDefault="001B612B" w:rsidP="009C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42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</w:tr>
    </w:tbl>
    <w:p w:rsidR="001B612B" w:rsidRPr="00CE4042" w:rsidRDefault="001B612B" w:rsidP="001B61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Supplementary Table S</w:t>
      </w:r>
      <w:r>
        <w:rPr>
          <w:rFonts w:ascii="Times New Roman" w:hAnsi="Times New Roman" w:cs="Times New Roman" w:hint="eastAsia"/>
          <w:sz w:val="28"/>
          <w:szCs w:val="28"/>
        </w:rPr>
        <w:t>7</w:t>
      </w:r>
      <w:r w:rsidRPr="00CE4042">
        <w:rPr>
          <w:rFonts w:ascii="Times New Roman" w:hAnsi="Times New Roman" w:cs="Times New Roman"/>
          <w:sz w:val="28"/>
          <w:szCs w:val="28"/>
        </w:rPr>
        <w:t xml:space="preserve">: </w:t>
      </w:r>
      <w:r w:rsidR="002B6F91">
        <w:rPr>
          <w:rFonts w:ascii="Times New Roman" w:hAnsi="Times New Roman" w:cs="Times New Roman" w:hint="eastAsia"/>
          <w:sz w:val="28"/>
          <w:szCs w:val="28"/>
        </w:rPr>
        <w:t>S</w:t>
      </w:r>
      <w:r w:rsidRPr="00CE4042">
        <w:rPr>
          <w:rFonts w:ascii="Times New Roman" w:hAnsi="Times New Roman" w:cs="Times New Roman"/>
          <w:sz w:val="28"/>
          <w:szCs w:val="28"/>
        </w:rPr>
        <w:t xml:space="preserve">ensitivity analyses for </w:t>
      </w:r>
      <w:r>
        <w:rPr>
          <w:rFonts w:ascii="Times New Roman" w:hAnsi="Times New Roman" w:cs="Times New Roman" w:hint="eastAsia"/>
          <w:sz w:val="28"/>
          <w:szCs w:val="28"/>
        </w:rPr>
        <w:t xml:space="preserve">the </w:t>
      </w:r>
      <w:r w:rsidR="002B6F91">
        <w:rPr>
          <w:rFonts w:ascii="Times New Roman" w:hAnsi="Times New Roman" w:cs="Times New Roman" w:hint="eastAsia"/>
          <w:sz w:val="28"/>
          <w:szCs w:val="28"/>
        </w:rPr>
        <w:t>n</w:t>
      </w:r>
      <w:bookmarkStart w:id="0" w:name="_GoBack"/>
      <w:bookmarkEnd w:id="0"/>
      <w:r w:rsidR="002B6F91">
        <w:rPr>
          <w:rFonts w:ascii="Times New Roman" w:hAnsi="Times New Roman" w:cs="Times New Roman" w:hint="eastAsia"/>
          <w:sz w:val="28"/>
          <w:szCs w:val="28"/>
        </w:rPr>
        <w:t>ovel</w:t>
      </w:r>
      <w:r w:rsidRPr="00CE4042">
        <w:rPr>
          <w:rFonts w:ascii="Times New Roman" w:hAnsi="Times New Roman" w:cs="Times New Roman"/>
          <w:sz w:val="28"/>
          <w:szCs w:val="28"/>
        </w:rPr>
        <w:t xml:space="preserve"> stud</w:t>
      </w:r>
      <w:r>
        <w:rPr>
          <w:rFonts w:ascii="Times New Roman" w:hAnsi="Times New Roman" w:cs="Times New Roman" w:hint="eastAsia"/>
          <w:sz w:val="28"/>
          <w:szCs w:val="28"/>
        </w:rPr>
        <w:t xml:space="preserve">y </w:t>
      </w:r>
      <w:r w:rsidRPr="00CE4042">
        <w:rPr>
          <w:rFonts w:ascii="Times New Roman" w:hAnsi="Times New Roman" w:cs="Times New Roman"/>
          <w:sz w:val="28"/>
          <w:szCs w:val="28"/>
        </w:rPr>
        <w:t>during this update</w:t>
      </w:r>
    </w:p>
    <w:p w:rsidR="0091004C" w:rsidRPr="001B612B" w:rsidRDefault="0091004C"/>
    <w:sectPr w:rsidR="0091004C" w:rsidRPr="001B61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126" w:rsidRDefault="00243126" w:rsidP="001B612B">
      <w:r>
        <w:separator/>
      </w:r>
    </w:p>
  </w:endnote>
  <w:endnote w:type="continuationSeparator" w:id="0">
    <w:p w:rsidR="00243126" w:rsidRDefault="00243126" w:rsidP="001B6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126" w:rsidRDefault="00243126" w:rsidP="001B612B">
      <w:r>
        <w:separator/>
      </w:r>
    </w:p>
  </w:footnote>
  <w:footnote w:type="continuationSeparator" w:id="0">
    <w:p w:rsidR="00243126" w:rsidRDefault="00243126" w:rsidP="001B6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82B"/>
    <w:rsid w:val="001B612B"/>
    <w:rsid w:val="001E2B8E"/>
    <w:rsid w:val="00243126"/>
    <w:rsid w:val="002B6F91"/>
    <w:rsid w:val="006F282B"/>
    <w:rsid w:val="0091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6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61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6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612B"/>
    <w:rPr>
      <w:sz w:val="18"/>
      <w:szCs w:val="18"/>
    </w:rPr>
  </w:style>
  <w:style w:type="table" w:styleId="a5">
    <w:name w:val="Table Grid"/>
    <w:basedOn w:val="a1"/>
    <w:uiPriority w:val="59"/>
    <w:rsid w:val="001B6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6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61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6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612B"/>
    <w:rPr>
      <w:sz w:val="18"/>
      <w:szCs w:val="18"/>
    </w:rPr>
  </w:style>
  <w:style w:type="table" w:styleId="a5">
    <w:name w:val="Table Grid"/>
    <w:basedOn w:val="a1"/>
    <w:uiPriority w:val="59"/>
    <w:rsid w:val="001B6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2022-07-23T14:11:00Z</dcterms:created>
  <dcterms:modified xsi:type="dcterms:W3CDTF">2022-07-23T14:12:00Z</dcterms:modified>
</cp:coreProperties>
</file>