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BD480E" w14:textId="51827248" w:rsidR="00E3614B" w:rsidRPr="00D74E21" w:rsidRDefault="00FD5384">
      <w:pPr>
        <w:rPr>
          <w:rFonts w:ascii="Times New Roman" w:hAnsi="Times New Roman" w:cs="Times New Roman"/>
          <w:sz w:val="24"/>
          <w:szCs w:val="24"/>
        </w:rPr>
      </w:pPr>
      <w:r w:rsidRPr="00D74E21">
        <w:rPr>
          <w:rFonts w:ascii="Times New Roman" w:hAnsi="Times New Roman" w:cs="Times New Roman"/>
          <w:sz w:val="24"/>
          <w:szCs w:val="24"/>
        </w:rPr>
        <w:t>Study quality-QUADAS-2</w:t>
      </w:r>
    </w:p>
    <w:tbl>
      <w:tblPr>
        <w:tblStyle w:val="a3"/>
        <w:tblW w:w="9492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7"/>
        <w:gridCol w:w="1110"/>
        <w:gridCol w:w="763"/>
        <w:gridCol w:w="1282"/>
        <w:gridCol w:w="1072"/>
        <w:gridCol w:w="1127"/>
        <w:gridCol w:w="819"/>
        <w:gridCol w:w="1282"/>
      </w:tblGrid>
      <w:tr w:rsidR="00FA2373" w:rsidRPr="00D74E21" w14:paraId="322D55EC" w14:textId="77777777" w:rsidTr="00FA2373">
        <w:trPr>
          <w:jc w:val="center"/>
        </w:trPr>
        <w:tc>
          <w:tcPr>
            <w:tcW w:w="2247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74D31EBB" w14:textId="427F8F9E" w:rsidR="00FA2373" w:rsidRPr="00D74E21" w:rsidRDefault="00FA2373" w:rsidP="00DD5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</w:p>
        </w:tc>
        <w:tc>
          <w:tcPr>
            <w:tcW w:w="412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1853C19" w14:textId="4A538756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Risk of Bias</w:t>
            </w:r>
          </w:p>
        </w:tc>
        <w:tc>
          <w:tcPr>
            <w:tcW w:w="312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942A4D" w14:textId="04084732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30634877"/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Applicability of Concern</w:t>
            </w:r>
            <w:bookmarkEnd w:id="0"/>
          </w:p>
        </w:tc>
      </w:tr>
      <w:tr w:rsidR="00FA2373" w:rsidRPr="00D74E21" w14:paraId="0A9574A7" w14:textId="77777777" w:rsidTr="00FA2373">
        <w:trPr>
          <w:jc w:val="center"/>
        </w:trPr>
        <w:tc>
          <w:tcPr>
            <w:tcW w:w="2247" w:type="dxa"/>
            <w:vMerge/>
            <w:tcBorders>
              <w:top w:val="nil"/>
              <w:bottom w:val="single" w:sz="4" w:space="0" w:color="auto"/>
            </w:tcBorders>
          </w:tcPr>
          <w:p w14:paraId="259011AA" w14:textId="77777777" w:rsidR="00FA2373" w:rsidRPr="00D74E21" w:rsidRDefault="00FA2373" w:rsidP="000D3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14:paraId="4F6EC00C" w14:textId="1FF3CFB6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Patients</w:t>
            </w:r>
          </w:p>
          <w:p w14:paraId="2E3DCB19" w14:textId="67743163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Selection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7088A885" w14:textId="6F978C9C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Index</w:t>
            </w:r>
          </w:p>
          <w:p w14:paraId="45BE11DA" w14:textId="23FA4139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059258F" w14:textId="52A4E79F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References</w:t>
            </w:r>
          </w:p>
          <w:p w14:paraId="7EB0C55D" w14:textId="1B569648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Standard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D6F3FF5" w14:textId="63D001A0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Flow and</w:t>
            </w:r>
          </w:p>
          <w:p w14:paraId="6691F42C" w14:textId="3DDB3D2E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Timing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BA5D1DD" w14:textId="1EC6D053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Patients</w:t>
            </w:r>
          </w:p>
          <w:p w14:paraId="08512EEE" w14:textId="4C32C5FC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Selection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1858D225" w14:textId="52E23979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Index</w:t>
            </w:r>
          </w:p>
          <w:p w14:paraId="2D820600" w14:textId="4BC3CA7F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149" w:type="dxa"/>
            <w:tcBorders>
              <w:top w:val="single" w:sz="4" w:space="0" w:color="auto"/>
              <w:bottom w:val="single" w:sz="4" w:space="0" w:color="auto"/>
            </w:tcBorders>
          </w:tcPr>
          <w:p w14:paraId="63FF239C" w14:textId="313C476C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References</w:t>
            </w:r>
          </w:p>
          <w:p w14:paraId="702D07E9" w14:textId="708CD98A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Standard</w:t>
            </w:r>
          </w:p>
        </w:tc>
      </w:tr>
      <w:tr w:rsidR="00FA2373" w:rsidRPr="00D74E21" w14:paraId="23CB0CD2" w14:textId="77777777" w:rsidTr="00FA2373">
        <w:trPr>
          <w:jc w:val="center"/>
        </w:trPr>
        <w:tc>
          <w:tcPr>
            <w:tcW w:w="2247" w:type="dxa"/>
            <w:tcBorders>
              <w:top w:val="single" w:sz="4" w:space="0" w:color="auto"/>
            </w:tcBorders>
          </w:tcPr>
          <w:p w14:paraId="09F95EB4" w14:textId="4576C86F" w:rsidR="00FA2373" w:rsidRPr="00D74E21" w:rsidRDefault="00FA2373" w:rsidP="00CA7C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i et al 2016</w:t>
            </w:r>
          </w:p>
        </w:tc>
        <w:tc>
          <w:tcPr>
            <w:tcW w:w="1003" w:type="dxa"/>
            <w:tcBorders>
              <w:top w:val="single" w:sz="4" w:space="0" w:color="auto"/>
            </w:tcBorders>
          </w:tcPr>
          <w:p w14:paraId="0FACF7E9" w14:textId="0C697762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085429E7" w14:textId="15DDE8CA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765BCD5" w14:textId="7CA27850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3F1E4B6" w14:textId="23A7426F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1E01EBE" w14:textId="12F289E0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  <w:tcBorders>
              <w:top w:val="single" w:sz="4" w:space="0" w:color="auto"/>
            </w:tcBorders>
          </w:tcPr>
          <w:p w14:paraId="2E0825FB" w14:textId="014EBECC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  <w:tcBorders>
              <w:top w:val="single" w:sz="4" w:space="0" w:color="auto"/>
            </w:tcBorders>
          </w:tcPr>
          <w:p w14:paraId="09A5E88D" w14:textId="2C2E2355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</w:tr>
      <w:tr w:rsidR="00FA2373" w:rsidRPr="00D74E21" w14:paraId="31193886" w14:textId="77777777" w:rsidTr="00FA2373">
        <w:trPr>
          <w:jc w:val="center"/>
        </w:trPr>
        <w:tc>
          <w:tcPr>
            <w:tcW w:w="2247" w:type="dxa"/>
          </w:tcPr>
          <w:p w14:paraId="089FEB23" w14:textId="4F2F72AD" w:rsidR="00FA2373" w:rsidRPr="00D74E21" w:rsidRDefault="00FA2373" w:rsidP="00CA7C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Fouda et al 2010</w:t>
            </w:r>
          </w:p>
        </w:tc>
        <w:tc>
          <w:tcPr>
            <w:tcW w:w="1003" w:type="dxa"/>
          </w:tcPr>
          <w:p w14:paraId="3C56AAC1" w14:textId="796234BF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7747D4BB" w14:textId="33A57A7B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276" w:type="dxa"/>
          </w:tcPr>
          <w:p w14:paraId="223E4B22" w14:textId="4FAF288D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  <w:tc>
          <w:tcPr>
            <w:tcW w:w="1134" w:type="dxa"/>
          </w:tcPr>
          <w:p w14:paraId="0D7CE095" w14:textId="0947B337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0AC05C4B" w14:textId="1C133E51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10A16A83" w14:textId="294A6645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1B7FDF16" w14:textId="0369A896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</w:tr>
      <w:tr w:rsidR="00FA2373" w:rsidRPr="00D74E21" w14:paraId="1CBE43BF" w14:textId="77777777" w:rsidTr="00FA2373">
        <w:trPr>
          <w:jc w:val="center"/>
        </w:trPr>
        <w:tc>
          <w:tcPr>
            <w:tcW w:w="2247" w:type="dxa"/>
          </w:tcPr>
          <w:p w14:paraId="43388C1A" w14:textId="3A3DACD2" w:rsidR="00FA2373" w:rsidRPr="00D74E21" w:rsidRDefault="00FA2373" w:rsidP="00CA7C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Neeta et al 2013</w:t>
            </w:r>
          </w:p>
        </w:tc>
        <w:tc>
          <w:tcPr>
            <w:tcW w:w="1003" w:type="dxa"/>
          </w:tcPr>
          <w:p w14:paraId="6A0A2A42" w14:textId="22BA30F1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53D0C574" w14:textId="7116CA5A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276" w:type="dxa"/>
          </w:tcPr>
          <w:p w14:paraId="69C4CDD5" w14:textId="6CE3CA8F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  <w:tc>
          <w:tcPr>
            <w:tcW w:w="1134" w:type="dxa"/>
          </w:tcPr>
          <w:p w14:paraId="1C8F8B70" w14:textId="5CBA5084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49E5158A" w14:textId="053BAF47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74781E67" w14:textId="5DBFE8C5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3F335C5D" w14:textId="21BB0C86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</w:tr>
      <w:tr w:rsidR="00FA2373" w:rsidRPr="00D74E21" w14:paraId="20E50EE7" w14:textId="77777777" w:rsidTr="00FA2373">
        <w:trPr>
          <w:jc w:val="center"/>
        </w:trPr>
        <w:tc>
          <w:tcPr>
            <w:tcW w:w="2247" w:type="dxa"/>
          </w:tcPr>
          <w:p w14:paraId="664C1C92" w14:textId="3D9F13CB" w:rsidR="00FA2373" w:rsidRPr="00D74E21" w:rsidRDefault="00FA2373" w:rsidP="00CA7C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Akbari Sene et al 2021</w:t>
            </w:r>
          </w:p>
        </w:tc>
        <w:tc>
          <w:tcPr>
            <w:tcW w:w="1003" w:type="dxa"/>
          </w:tcPr>
          <w:p w14:paraId="6E6AE4B6" w14:textId="4381BCBE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5EBE5A2C" w14:textId="35627922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276" w:type="dxa"/>
          </w:tcPr>
          <w:p w14:paraId="6D267177" w14:textId="70F03BDA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  <w:tc>
          <w:tcPr>
            <w:tcW w:w="1134" w:type="dxa"/>
          </w:tcPr>
          <w:p w14:paraId="5E913C26" w14:textId="7BBEFBED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04BD53E7" w14:textId="2651AD54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6E486D14" w14:textId="2673283D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6B8D7FE4" w14:textId="1FDC3E62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</w:tr>
      <w:tr w:rsidR="00FA2373" w:rsidRPr="00D74E21" w14:paraId="2FE9BF0D" w14:textId="77777777" w:rsidTr="00FA2373">
        <w:trPr>
          <w:jc w:val="center"/>
        </w:trPr>
        <w:tc>
          <w:tcPr>
            <w:tcW w:w="2247" w:type="dxa"/>
          </w:tcPr>
          <w:p w14:paraId="076579ED" w14:textId="027DA426" w:rsidR="00FA2373" w:rsidRPr="00D74E21" w:rsidRDefault="00FA2373" w:rsidP="00CA7C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Izhar et al 2021</w:t>
            </w:r>
          </w:p>
        </w:tc>
        <w:tc>
          <w:tcPr>
            <w:tcW w:w="1003" w:type="dxa"/>
          </w:tcPr>
          <w:p w14:paraId="2A7997E2" w14:textId="3B64B486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66A9BEA8" w14:textId="5F6DC176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HR</w:t>
            </w:r>
          </w:p>
        </w:tc>
        <w:tc>
          <w:tcPr>
            <w:tcW w:w="1276" w:type="dxa"/>
          </w:tcPr>
          <w:p w14:paraId="6A82458D" w14:textId="2E806C1D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HR</w:t>
            </w:r>
          </w:p>
        </w:tc>
        <w:tc>
          <w:tcPr>
            <w:tcW w:w="1134" w:type="dxa"/>
          </w:tcPr>
          <w:p w14:paraId="2392E749" w14:textId="5CCB21CF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55BF9E0E" w14:textId="2ADB72E5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331F6451" w14:textId="3FD380A6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56583A1C" w14:textId="69C9FBA1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</w:tr>
      <w:tr w:rsidR="00FA2373" w:rsidRPr="00D74E21" w14:paraId="69766E1C" w14:textId="77777777" w:rsidTr="00FA2373">
        <w:trPr>
          <w:jc w:val="center"/>
        </w:trPr>
        <w:tc>
          <w:tcPr>
            <w:tcW w:w="2247" w:type="dxa"/>
          </w:tcPr>
          <w:p w14:paraId="309ABE18" w14:textId="62409ACB" w:rsidR="00FA2373" w:rsidRPr="00D74E21" w:rsidRDefault="00FA2373" w:rsidP="00CA7C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Tan et al 2021</w:t>
            </w:r>
          </w:p>
        </w:tc>
        <w:tc>
          <w:tcPr>
            <w:tcW w:w="1003" w:type="dxa"/>
          </w:tcPr>
          <w:p w14:paraId="0843864E" w14:textId="22DA8349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234A443C" w14:textId="7600F17C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276" w:type="dxa"/>
          </w:tcPr>
          <w:p w14:paraId="6FDE4130" w14:textId="0EFC4153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  <w:tc>
          <w:tcPr>
            <w:tcW w:w="1134" w:type="dxa"/>
          </w:tcPr>
          <w:p w14:paraId="2D2180E8" w14:textId="2FFC37B2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795B19B2" w14:textId="6CA123FA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36F5C491" w14:textId="7CEE1571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0D82AEBE" w14:textId="6B3643C0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</w:tr>
      <w:tr w:rsidR="00FA2373" w:rsidRPr="00D74E21" w14:paraId="63AB5670" w14:textId="77777777" w:rsidTr="00FA2373">
        <w:trPr>
          <w:jc w:val="center"/>
        </w:trPr>
        <w:tc>
          <w:tcPr>
            <w:tcW w:w="2247" w:type="dxa"/>
          </w:tcPr>
          <w:p w14:paraId="5822B2CD" w14:textId="12B9128B" w:rsidR="00FA2373" w:rsidRPr="00D74E21" w:rsidRDefault="00FA2373" w:rsidP="00CA7C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Martínez et al 2013</w:t>
            </w:r>
          </w:p>
        </w:tc>
        <w:tc>
          <w:tcPr>
            <w:tcW w:w="1003" w:type="dxa"/>
          </w:tcPr>
          <w:p w14:paraId="651F6A6A" w14:textId="3738430C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60305F93" w14:textId="6C206DBE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276" w:type="dxa"/>
          </w:tcPr>
          <w:p w14:paraId="1D4C74DA" w14:textId="42C53D3F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  <w:tc>
          <w:tcPr>
            <w:tcW w:w="1134" w:type="dxa"/>
          </w:tcPr>
          <w:p w14:paraId="1A6DE8FB" w14:textId="1B978A77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058FA746" w14:textId="04AA2690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7310E3D8" w14:textId="0E96223B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6A01D73E" w14:textId="68DE6AA7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</w:tr>
      <w:tr w:rsidR="00FA2373" w:rsidRPr="00D74E21" w14:paraId="73A93ECB" w14:textId="77777777" w:rsidTr="00FA2373">
        <w:trPr>
          <w:jc w:val="center"/>
        </w:trPr>
        <w:tc>
          <w:tcPr>
            <w:tcW w:w="2247" w:type="dxa"/>
          </w:tcPr>
          <w:p w14:paraId="3A98ACF8" w14:textId="18408F62" w:rsidR="00FA2373" w:rsidRPr="00D74E21" w:rsidRDefault="00FA2373" w:rsidP="00CA7C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Baker et al 2018</w:t>
            </w:r>
          </w:p>
        </w:tc>
        <w:tc>
          <w:tcPr>
            <w:tcW w:w="1003" w:type="dxa"/>
          </w:tcPr>
          <w:p w14:paraId="61F817D2" w14:textId="3E735D2F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09D7F5C9" w14:textId="471CCEA5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276" w:type="dxa"/>
          </w:tcPr>
          <w:p w14:paraId="69D87A78" w14:textId="4F0C7947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  <w:tc>
          <w:tcPr>
            <w:tcW w:w="1134" w:type="dxa"/>
          </w:tcPr>
          <w:p w14:paraId="183FFC38" w14:textId="42732190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69BBC16A" w14:textId="30ABE296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62F7EDE0" w14:textId="4D207453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5C6D9991" w14:textId="37AE7697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</w:tr>
      <w:tr w:rsidR="00FA2373" w:rsidRPr="00D74E21" w14:paraId="6A705A4C" w14:textId="77777777" w:rsidTr="00FA2373">
        <w:trPr>
          <w:jc w:val="center"/>
        </w:trPr>
        <w:tc>
          <w:tcPr>
            <w:tcW w:w="2247" w:type="dxa"/>
          </w:tcPr>
          <w:p w14:paraId="5B621C0B" w14:textId="06233D7A" w:rsidR="00FA2373" w:rsidRPr="00D74E21" w:rsidRDefault="00FA2373" w:rsidP="00CA7C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Kamel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 xml:space="preserve"> et al 2014</w:t>
            </w:r>
          </w:p>
        </w:tc>
        <w:tc>
          <w:tcPr>
            <w:tcW w:w="1003" w:type="dxa"/>
          </w:tcPr>
          <w:p w14:paraId="68C71165" w14:textId="4A6A753E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3DCDE8FC" w14:textId="67CFB2DD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HR</w:t>
            </w:r>
          </w:p>
        </w:tc>
        <w:tc>
          <w:tcPr>
            <w:tcW w:w="1276" w:type="dxa"/>
          </w:tcPr>
          <w:p w14:paraId="4C933B1E" w14:textId="389984C9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HR</w:t>
            </w:r>
          </w:p>
        </w:tc>
        <w:tc>
          <w:tcPr>
            <w:tcW w:w="1134" w:type="dxa"/>
          </w:tcPr>
          <w:p w14:paraId="29B29B5D" w14:textId="0B4F7FA7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43FF024C" w14:textId="21E9DB8F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2907EA56" w14:textId="2398C27C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2FB5BF15" w14:textId="2F18667D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HR</w:t>
            </w:r>
          </w:p>
        </w:tc>
      </w:tr>
      <w:tr w:rsidR="00FA2373" w:rsidRPr="00D74E21" w14:paraId="67587560" w14:textId="77777777" w:rsidTr="00FA2373">
        <w:trPr>
          <w:jc w:val="center"/>
        </w:trPr>
        <w:tc>
          <w:tcPr>
            <w:tcW w:w="2247" w:type="dxa"/>
          </w:tcPr>
          <w:p w14:paraId="60AE418A" w14:textId="0C8DEAFD" w:rsidR="00FA2373" w:rsidRPr="00D74E21" w:rsidRDefault="00FA2373" w:rsidP="00CA7C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Fabregues et al 2018</w:t>
            </w:r>
          </w:p>
        </w:tc>
        <w:tc>
          <w:tcPr>
            <w:tcW w:w="1003" w:type="dxa"/>
          </w:tcPr>
          <w:p w14:paraId="60D2DA8C" w14:textId="305A15C7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00965BA1" w14:textId="784DA569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276" w:type="dxa"/>
          </w:tcPr>
          <w:p w14:paraId="76FF3C46" w14:textId="4F20142B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  <w:tc>
          <w:tcPr>
            <w:tcW w:w="1134" w:type="dxa"/>
          </w:tcPr>
          <w:p w14:paraId="4F6074B9" w14:textId="0B023383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426ACB34" w14:textId="3669D81A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1602563F" w14:textId="15943B1C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72B365E2" w14:textId="6694AE7B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</w:tr>
      <w:tr w:rsidR="00FA2373" w:rsidRPr="00D74E21" w14:paraId="4FF17C2B" w14:textId="77777777" w:rsidTr="00FA2373">
        <w:trPr>
          <w:jc w:val="center"/>
        </w:trPr>
        <w:tc>
          <w:tcPr>
            <w:tcW w:w="2247" w:type="dxa"/>
          </w:tcPr>
          <w:p w14:paraId="06B6958D" w14:textId="4C9D2754" w:rsidR="00FA2373" w:rsidRPr="00D74E21" w:rsidRDefault="00FA2373" w:rsidP="00CA7C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Heidar et al 2015</w:t>
            </w:r>
          </w:p>
        </w:tc>
        <w:tc>
          <w:tcPr>
            <w:tcW w:w="1003" w:type="dxa"/>
          </w:tcPr>
          <w:p w14:paraId="4E6C6361" w14:textId="3ED315D1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0101119B" w14:textId="49B6CF8E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276" w:type="dxa"/>
          </w:tcPr>
          <w:p w14:paraId="5EDC0531" w14:textId="07512CBA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  <w:tc>
          <w:tcPr>
            <w:tcW w:w="1134" w:type="dxa"/>
          </w:tcPr>
          <w:p w14:paraId="6498E411" w14:textId="42F8BB4F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58725CEE" w14:textId="392A13D1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366400DC" w14:textId="1E470641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3581CF10" w14:textId="6B27707C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</w:tr>
      <w:tr w:rsidR="00FA2373" w:rsidRPr="00D74E21" w14:paraId="41EF44A1" w14:textId="77777777" w:rsidTr="00FA2373">
        <w:trPr>
          <w:jc w:val="center"/>
        </w:trPr>
        <w:tc>
          <w:tcPr>
            <w:tcW w:w="2247" w:type="dxa"/>
          </w:tcPr>
          <w:p w14:paraId="360EA82A" w14:textId="124B749E" w:rsidR="00FA2373" w:rsidRPr="00D74E21" w:rsidRDefault="00FA2373" w:rsidP="00CA7C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Ashrafi et al 2016</w:t>
            </w:r>
          </w:p>
        </w:tc>
        <w:tc>
          <w:tcPr>
            <w:tcW w:w="1003" w:type="dxa"/>
          </w:tcPr>
          <w:p w14:paraId="58FCD0D9" w14:textId="7DC07D70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689248A5" w14:textId="51EDC683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276" w:type="dxa"/>
          </w:tcPr>
          <w:p w14:paraId="23DEEF59" w14:textId="42A8C01E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  <w:tc>
          <w:tcPr>
            <w:tcW w:w="1134" w:type="dxa"/>
          </w:tcPr>
          <w:p w14:paraId="57BDF1EE" w14:textId="7A7DDC32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2CF70F47" w14:textId="61757F07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1D11EC24" w14:textId="73970D5A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539CD048" w14:textId="08900DB7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</w:tr>
      <w:tr w:rsidR="00FA2373" w:rsidRPr="00D74E21" w14:paraId="37B64097" w14:textId="77777777" w:rsidTr="00FA2373">
        <w:trPr>
          <w:jc w:val="center"/>
        </w:trPr>
        <w:tc>
          <w:tcPr>
            <w:tcW w:w="2247" w:type="dxa"/>
          </w:tcPr>
          <w:p w14:paraId="768BEBA8" w14:textId="61E4583F" w:rsidR="00FA2373" w:rsidRPr="00D74E21" w:rsidRDefault="00FA2373" w:rsidP="00183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Vembu et al 2017</w:t>
            </w:r>
          </w:p>
        </w:tc>
        <w:tc>
          <w:tcPr>
            <w:tcW w:w="1003" w:type="dxa"/>
          </w:tcPr>
          <w:p w14:paraId="1FD7518A" w14:textId="27A29556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71801FCF" w14:textId="6291610B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276" w:type="dxa"/>
          </w:tcPr>
          <w:p w14:paraId="0D9C1BE1" w14:textId="2CCDFE7A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  <w:tc>
          <w:tcPr>
            <w:tcW w:w="1134" w:type="dxa"/>
          </w:tcPr>
          <w:p w14:paraId="258A5B95" w14:textId="3B89B5F3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47E81B06" w14:textId="04E81F6C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2E61A25A" w14:textId="580A3119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729E231F" w14:textId="196AC87A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</w:tr>
      <w:tr w:rsidR="00FA2373" w:rsidRPr="00D74E21" w14:paraId="73339A94" w14:textId="77777777" w:rsidTr="00FA2373">
        <w:trPr>
          <w:jc w:val="center"/>
        </w:trPr>
        <w:tc>
          <w:tcPr>
            <w:tcW w:w="2247" w:type="dxa"/>
          </w:tcPr>
          <w:p w14:paraId="340848B2" w14:textId="3FB84BD9" w:rsidR="00FA2373" w:rsidRPr="00D74E21" w:rsidRDefault="00FA2373" w:rsidP="00183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Neves et al 2020</w:t>
            </w:r>
          </w:p>
        </w:tc>
        <w:tc>
          <w:tcPr>
            <w:tcW w:w="1003" w:type="dxa"/>
          </w:tcPr>
          <w:p w14:paraId="58C66263" w14:textId="5807C107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5BFEDB6E" w14:textId="4A9EA2F9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276" w:type="dxa"/>
          </w:tcPr>
          <w:p w14:paraId="0419CAD9" w14:textId="36353436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  <w:tc>
          <w:tcPr>
            <w:tcW w:w="1134" w:type="dxa"/>
          </w:tcPr>
          <w:p w14:paraId="56EFA7C5" w14:textId="3C8515E4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43040E74" w14:textId="26DE4047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0DAB4279" w14:textId="3754AE7F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7E21D69F" w14:textId="471CF3C7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</w:tr>
      <w:tr w:rsidR="00FA2373" w:rsidRPr="00D74E21" w14:paraId="454F08E4" w14:textId="77777777" w:rsidTr="00FA2373">
        <w:trPr>
          <w:jc w:val="center"/>
        </w:trPr>
        <w:tc>
          <w:tcPr>
            <w:tcW w:w="2247" w:type="dxa"/>
          </w:tcPr>
          <w:p w14:paraId="637BCD06" w14:textId="08915E3D" w:rsidR="00FA2373" w:rsidRPr="00D74E21" w:rsidRDefault="00FA2373" w:rsidP="005B5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Islam et al 2015</w:t>
            </w:r>
          </w:p>
        </w:tc>
        <w:tc>
          <w:tcPr>
            <w:tcW w:w="1003" w:type="dxa"/>
          </w:tcPr>
          <w:p w14:paraId="247CC5B7" w14:textId="2C29D168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130E2E75" w14:textId="7EBAC00A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276" w:type="dxa"/>
          </w:tcPr>
          <w:p w14:paraId="132D75EA" w14:textId="2FF1C374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  <w:tc>
          <w:tcPr>
            <w:tcW w:w="1134" w:type="dxa"/>
          </w:tcPr>
          <w:p w14:paraId="4E700335" w14:textId="6B8E0032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3A37DD39" w14:textId="46B71BA6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0C2EACCD" w14:textId="79AC7D27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75A7E6D2" w14:textId="3CC0EC8A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</w:tr>
      <w:tr w:rsidR="00FA2373" w:rsidRPr="00D74E21" w14:paraId="349A2877" w14:textId="77777777" w:rsidTr="00FA2373">
        <w:trPr>
          <w:jc w:val="center"/>
        </w:trPr>
        <w:tc>
          <w:tcPr>
            <w:tcW w:w="2247" w:type="dxa"/>
          </w:tcPr>
          <w:p w14:paraId="6E072C88" w14:textId="4082FEBA" w:rsidR="00FA2373" w:rsidRPr="00D74E21" w:rsidRDefault="00FA2373" w:rsidP="005B5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Baker et al 2021</w:t>
            </w:r>
          </w:p>
        </w:tc>
        <w:tc>
          <w:tcPr>
            <w:tcW w:w="1003" w:type="dxa"/>
          </w:tcPr>
          <w:p w14:paraId="26153258" w14:textId="63D8C1CF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706280B6" w14:textId="36108D79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276" w:type="dxa"/>
          </w:tcPr>
          <w:p w14:paraId="2BE9F0B5" w14:textId="0FEFC1E9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  <w:tc>
          <w:tcPr>
            <w:tcW w:w="1134" w:type="dxa"/>
          </w:tcPr>
          <w:p w14:paraId="4721913F" w14:textId="0D9000E9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6DCDFA1F" w14:textId="694A36CE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1201681B" w14:textId="5F255D91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5B039C90" w14:textId="503F3C67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</w:tr>
      <w:tr w:rsidR="00FA2373" w:rsidRPr="00D74E21" w14:paraId="39348A14" w14:textId="77777777" w:rsidTr="00FA2373">
        <w:trPr>
          <w:jc w:val="center"/>
        </w:trPr>
        <w:tc>
          <w:tcPr>
            <w:tcW w:w="2247" w:type="dxa"/>
          </w:tcPr>
          <w:p w14:paraId="4FF7D645" w14:textId="11280DEC" w:rsidR="00FA2373" w:rsidRPr="00D74E21" w:rsidRDefault="00FA2373" w:rsidP="005B5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Palhares et al 2014</w:t>
            </w:r>
          </w:p>
        </w:tc>
        <w:tc>
          <w:tcPr>
            <w:tcW w:w="1003" w:type="dxa"/>
          </w:tcPr>
          <w:p w14:paraId="20E64128" w14:textId="5C9D79F5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758938E0" w14:textId="44598E0C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276" w:type="dxa"/>
          </w:tcPr>
          <w:p w14:paraId="715231EF" w14:textId="075088CA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  <w:tc>
          <w:tcPr>
            <w:tcW w:w="1134" w:type="dxa"/>
          </w:tcPr>
          <w:p w14:paraId="5A047CE6" w14:textId="1BF159D4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7938706C" w14:textId="39EA4A8F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053DDC85" w14:textId="6C3B1D59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31418267" w14:textId="39A372FC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</w:tr>
      <w:tr w:rsidR="00FA2373" w:rsidRPr="00D74E21" w14:paraId="17256E69" w14:textId="77777777" w:rsidTr="00FA2373">
        <w:trPr>
          <w:jc w:val="center"/>
        </w:trPr>
        <w:tc>
          <w:tcPr>
            <w:tcW w:w="2247" w:type="dxa"/>
          </w:tcPr>
          <w:p w14:paraId="05C6052E" w14:textId="1C2425D6" w:rsidR="00FA2373" w:rsidRPr="00D74E21" w:rsidRDefault="00FA2373" w:rsidP="001F7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Frattarelli et al 2003</w:t>
            </w:r>
          </w:p>
        </w:tc>
        <w:tc>
          <w:tcPr>
            <w:tcW w:w="1003" w:type="dxa"/>
          </w:tcPr>
          <w:p w14:paraId="72F0A9FF" w14:textId="703792C4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78C5FC9B" w14:textId="10FD1C0D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276" w:type="dxa"/>
          </w:tcPr>
          <w:p w14:paraId="7D5110E1" w14:textId="354CE820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  <w:tc>
          <w:tcPr>
            <w:tcW w:w="1134" w:type="dxa"/>
          </w:tcPr>
          <w:p w14:paraId="1C660D17" w14:textId="7B7DE6E3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1210EAE6" w14:textId="754CBA30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2E102E3B" w14:textId="0824EDEF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3DCA5B82" w14:textId="7ECB491E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</w:tr>
      <w:tr w:rsidR="00FA2373" w:rsidRPr="00D74E21" w14:paraId="5479B24B" w14:textId="77777777" w:rsidTr="00FA2373">
        <w:trPr>
          <w:jc w:val="center"/>
        </w:trPr>
        <w:tc>
          <w:tcPr>
            <w:tcW w:w="2247" w:type="dxa"/>
          </w:tcPr>
          <w:p w14:paraId="3BCC42C7" w14:textId="01D77090" w:rsidR="00FA2373" w:rsidRPr="00D74E21" w:rsidRDefault="00FA2373" w:rsidP="001F7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Jayaprakasan et al 2010</w:t>
            </w:r>
          </w:p>
        </w:tc>
        <w:tc>
          <w:tcPr>
            <w:tcW w:w="1003" w:type="dxa"/>
          </w:tcPr>
          <w:p w14:paraId="53DC311F" w14:textId="79B467DF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5695CE6A" w14:textId="5929DA11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276" w:type="dxa"/>
          </w:tcPr>
          <w:p w14:paraId="15CC648B" w14:textId="6271D449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  <w:tc>
          <w:tcPr>
            <w:tcW w:w="1134" w:type="dxa"/>
          </w:tcPr>
          <w:p w14:paraId="43DA9E10" w14:textId="77CB7EFB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34EEA68D" w14:textId="1B8FB8B4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427847CA" w14:textId="0BC8943D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1B66DEAF" w14:textId="57C0FEEE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</w:tr>
      <w:tr w:rsidR="00FA2373" w:rsidRPr="00D74E21" w14:paraId="36EDFB63" w14:textId="77777777" w:rsidTr="00FA2373">
        <w:trPr>
          <w:jc w:val="center"/>
        </w:trPr>
        <w:tc>
          <w:tcPr>
            <w:tcW w:w="2247" w:type="dxa"/>
          </w:tcPr>
          <w:p w14:paraId="37CC2C5C" w14:textId="03F9EB38" w:rsidR="00FA2373" w:rsidRPr="00D74E21" w:rsidRDefault="00FA2373" w:rsidP="001F7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Tolikas et al 2011</w:t>
            </w:r>
          </w:p>
        </w:tc>
        <w:tc>
          <w:tcPr>
            <w:tcW w:w="1003" w:type="dxa"/>
          </w:tcPr>
          <w:p w14:paraId="02A8AFD7" w14:textId="49508ADE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5398EBFB" w14:textId="359F929F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276" w:type="dxa"/>
          </w:tcPr>
          <w:p w14:paraId="1DE6A86A" w14:textId="43E9EB5B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  <w:tc>
          <w:tcPr>
            <w:tcW w:w="1134" w:type="dxa"/>
          </w:tcPr>
          <w:p w14:paraId="76330358" w14:textId="049B547A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1E143FC1" w14:textId="73AD8F34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09DEA177" w14:textId="28EB944B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3CE4F73F" w14:textId="2200E26E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</w:tr>
      <w:tr w:rsidR="00FA2373" w:rsidRPr="00D74E21" w14:paraId="1A202E85" w14:textId="77777777" w:rsidTr="00FA2373">
        <w:trPr>
          <w:jc w:val="center"/>
        </w:trPr>
        <w:tc>
          <w:tcPr>
            <w:tcW w:w="2247" w:type="dxa"/>
          </w:tcPr>
          <w:p w14:paraId="612FC1D3" w14:textId="7FDC5488" w:rsidR="00FA2373" w:rsidRPr="00D74E21" w:rsidRDefault="00FA2373" w:rsidP="001F7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Tremellen et al 2005</w:t>
            </w:r>
          </w:p>
        </w:tc>
        <w:tc>
          <w:tcPr>
            <w:tcW w:w="1003" w:type="dxa"/>
          </w:tcPr>
          <w:p w14:paraId="71376B32" w14:textId="00605D59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09223D90" w14:textId="45C8AC70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276" w:type="dxa"/>
          </w:tcPr>
          <w:p w14:paraId="45EB2BF8" w14:textId="7FF6DF0B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  <w:tc>
          <w:tcPr>
            <w:tcW w:w="1134" w:type="dxa"/>
          </w:tcPr>
          <w:p w14:paraId="1404E063" w14:textId="118AD260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1A21042F" w14:textId="645BB879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7FAA3B93" w14:textId="70A4DA8F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40BC7D50" w14:textId="16FB5401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</w:tr>
      <w:tr w:rsidR="00FA2373" w:rsidRPr="00D74E21" w14:paraId="250E9F26" w14:textId="77777777" w:rsidTr="00FA2373">
        <w:trPr>
          <w:jc w:val="center"/>
        </w:trPr>
        <w:tc>
          <w:tcPr>
            <w:tcW w:w="2247" w:type="dxa"/>
          </w:tcPr>
          <w:p w14:paraId="66C0C115" w14:textId="125F6CC3" w:rsidR="00FA2373" w:rsidRPr="00D74E21" w:rsidRDefault="00FA2373" w:rsidP="001F7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Kunt et al 2011</w:t>
            </w:r>
          </w:p>
        </w:tc>
        <w:tc>
          <w:tcPr>
            <w:tcW w:w="1003" w:type="dxa"/>
          </w:tcPr>
          <w:p w14:paraId="5B129CA7" w14:textId="5A1BA35B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405642DB" w14:textId="3E8C13E3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276" w:type="dxa"/>
          </w:tcPr>
          <w:p w14:paraId="7DCD93E1" w14:textId="3CD792CC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  <w:tc>
          <w:tcPr>
            <w:tcW w:w="1134" w:type="dxa"/>
          </w:tcPr>
          <w:p w14:paraId="38CBBC08" w14:textId="27E602CA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7AF95E96" w14:textId="2DC0DA17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4BAE9EF9" w14:textId="7F618D91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05158150" w14:textId="42D26D20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</w:tr>
      <w:tr w:rsidR="00FA2373" w:rsidRPr="00D74E21" w14:paraId="36DD2815" w14:textId="77777777" w:rsidTr="00FA2373">
        <w:trPr>
          <w:jc w:val="center"/>
        </w:trPr>
        <w:tc>
          <w:tcPr>
            <w:tcW w:w="2247" w:type="dxa"/>
          </w:tcPr>
          <w:p w14:paraId="59109487" w14:textId="50E64761" w:rsidR="00FA2373" w:rsidRPr="00D74E21" w:rsidRDefault="00FA2373" w:rsidP="00806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Marca et al 2007</w:t>
            </w:r>
          </w:p>
        </w:tc>
        <w:tc>
          <w:tcPr>
            <w:tcW w:w="1003" w:type="dxa"/>
          </w:tcPr>
          <w:p w14:paraId="1FA77290" w14:textId="3CAA36E9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0CD1EA9B" w14:textId="1EE3C515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276" w:type="dxa"/>
          </w:tcPr>
          <w:p w14:paraId="5BBCFDC6" w14:textId="352761DE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  <w:tc>
          <w:tcPr>
            <w:tcW w:w="1134" w:type="dxa"/>
          </w:tcPr>
          <w:p w14:paraId="60B157CE" w14:textId="411A50B8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0E826C1B" w14:textId="5A7B7FEB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3C79FB5C" w14:textId="5C80E9FC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2EACD110" w14:textId="1DB13866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</w:tr>
      <w:tr w:rsidR="00FA2373" w:rsidRPr="00D74E21" w14:paraId="26011B7A" w14:textId="77777777" w:rsidTr="00FA2373">
        <w:trPr>
          <w:jc w:val="center"/>
        </w:trPr>
        <w:tc>
          <w:tcPr>
            <w:tcW w:w="2247" w:type="dxa"/>
          </w:tcPr>
          <w:p w14:paraId="0BF2139A" w14:textId="524E1DF2" w:rsidR="00FA2373" w:rsidRPr="00D74E21" w:rsidRDefault="00FA2373" w:rsidP="00806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Mutlu et al 2013</w:t>
            </w:r>
          </w:p>
        </w:tc>
        <w:tc>
          <w:tcPr>
            <w:tcW w:w="1003" w:type="dxa"/>
          </w:tcPr>
          <w:p w14:paraId="4F1083BF" w14:textId="6B102407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34FC6933" w14:textId="230C7366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276" w:type="dxa"/>
          </w:tcPr>
          <w:p w14:paraId="739DD286" w14:textId="42E25F9C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  <w:tc>
          <w:tcPr>
            <w:tcW w:w="1134" w:type="dxa"/>
          </w:tcPr>
          <w:p w14:paraId="2B66D244" w14:textId="3E4BA098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229D433C" w14:textId="4EE732DC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0629280C" w14:textId="589D618E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73F20044" w14:textId="32CD5761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</w:tr>
      <w:tr w:rsidR="00FA2373" w:rsidRPr="00D74E21" w14:paraId="21232D78" w14:textId="77777777" w:rsidTr="00FA2373">
        <w:trPr>
          <w:jc w:val="center"/>
        </w:trPr>
        <w:tc>
          <w:tcPr>
            <w:tcW w:w="2247" w:type="dxa"/>
          </w:tcPr>
          <w:p w14:paraId="3ACA66B8" w14:textId="326F1E69" w:rsidR="00FA2373" w:rsidRPr="00D74E21" w:rsidRDefault="00FA2373" w:rsidP="00806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Peñarrubia et al 2005</w:t>
            </w:r>
          </w:p>
        </w:tc>
        <w:tc>
          <w:tcPr>
            <w:tcW w:w="1003" w:type="dxa"/>
          </w:tcPr>
          <w:p w14:paraId="6F319FDA" w14:textId="765CBA89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4E5419B4" w14:textId="202A1584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276" w:type="dxa"/>
          </w:tcPr>
          <w:p w14:paraId="014DD18E" w14:textId="5B7D6B01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  <w:tc>
          <w:tcPr>
            <w:tcW w:w="1134" w:type="dxa"/>
          </w:tcPr>
          <w:p w14:paraId="49908AA9" w14:textId="1A73383E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49245740" w14:textId="3C3EF73E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123414A2" w14:textId="2C99D61F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73085148" w14:textId="68600B80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</w:tr>
      <w:tr w:rsidR="00FA2373" w:rsidRPr="00D74E21" w14:paraId="4242A5A4" w14:textId="77777777" w:rsidTr="00FA2373">
        <w:trPr>
          <w:jc w:val="center"/>
        </w:trPr>
        <w:tc>
          <w:tcPr>
            <w:tcW w:w="2247" w:type="dxa"/>
          </w:tcPr>
          <w:p w14:paraId="0C6EDCF1" w14:textId="7752728E" w:rsidR="00FA2373" w:rsidRPr="00D74E21" w:rsidRDefault="00FA2373" w:rsidP="00806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Nardo et al 2009</w:t>
            </w:r>
          </w:p>
        </w:tc>
        <w:tc>
          <w:tcPr>
            <w:tcW w:w="1003" w:type="dxa"/>
          </w:tcPr>
          <w:p w14:paraId="4FD10AE0" w14:textId="3A5C90B7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47230F77" w14:textId="4AF01D7F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276" w:type="dxa"/>
          </w:tcPr>
          <w:p w14:paraId="0E0A5250" w14:textId="209E9B82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  <w:tc>
          <w:tcPr>
            <w:tcW w:w="1134" w:type="dxa"/>
          </w:tcPr>
          <w:p w14:paraId="6AC8567D" w14:textId="0C288817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22AAE89B" w14:textId="4B888424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11AA4B11" w14:textId="49AB5006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4D0E8CF6" w14:textId="47D901C0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</w:tr>
      <w:tr w:rsidR="00FA2373" w:rsidRPr="00D74E21" w14:paraId="2C8FAB43" w14:textId="77777777" w:rsidTr="00FA2373">
        <w:trPr>
          <w:jc w:val="center"/>
        </w:trPr>
        <w:tc>
          <w:tcPr>
            <w:tcW w:w="2247" w:type="dxa"/>
          </w:tcPr>
          <w:p w14:paraId="057B110C" w14:textId="44F0D1AC" w:rsidR="00FA2373" w:rsidRPr="00D74E21" w:rsidRDefault="00FA2373" w:rsidP="00806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Jayaprakasan et al 2007</w:t>
            </w:r>
          </w:p>
        </w:tc>
        <w:tc>
          <w:tcPr>
            <w:tcW w:w="1003" w:type="dxa"/>
          </w:tcPr>
          <w:p w14:paraId="2569E291" w14:textId="3FC1F52F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54012AA5" w14:textId="4ACAF929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276" w:type="dxa"/>
          </w:tcPr>
          <w:p w14:paraId="58A6FE91" w14:textId="7B7DC17E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  <w:tc>
          <w:tcPr>
            <w:tcW w:w="1134" w:type="dxa"/>
          </w:tcPr>
          <w:p w14:paraId="2E9B0582" w14:textId="71C24FCC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0C2F2984" w14:textId="25E9F739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085865E7" w14:textId="2C4C2C8A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424A0431" w14:textId="1231BFB8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</w:tr>
      <w:tr w:rsidR="00FA2373" w:rsidRPr="00D74E21" w14:paraId="10CC5A50" w14:textId="77777777" w:rsidTr="00FA2373">
        <w:trPr>
          <w:jc w:val="center"/>
        </w:trPr>
        <w:tc>
          <w:tcPr>
            <w:tcW w:w="2247" w:type="dxa"/>
          </w:tcPr>
          <w:p w14:paraId="73BC2CE2" w14:textId="3EBDEF3C" w:rsidR="00FA2373" w:rsidRPr="00D74E21" w:rsidRDefault="00FA2373" w:rsidP="00806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Eldar-Geva et al 2005</w:t>
            </w:r>
          </w:p>
        </w:tc>
        <w:tc>
          <w:tcPr>
            <w:tcW w:w="1003" w:type="dxa"/>
          </w:tcPr>
          <w:p w14:paraId="6305E793" w14:textId="2722EF55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0DFD6F90" w14:textId="67C57647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276" w:type="dxa"/>
          </w:tcPr>
          <w:p w14:paraId="339DC1E1" w14:textId="2274EC52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  <w:tc>
          <w:tcPr>
            <w:tcW w:w="1134" w:type="dxa"/>
          </w:tcPr>
          <w:p w14:paraId="4482D304" w14:textId="024445AE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69E61B7D" w14:textId="1BBE0207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3BB97ED9" w14:textId="01557896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56442F03" w14:textId="1994AA25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</w:tr>
      <w:tr w:rsidR="00FA2373" w:rsidRPr="00D74E21" w14:paraId="6BAF3497" w14:textId="77777777" w:rsidTr="00FA2373">
        <w:trPr>
          <w:jc w:val="center"/>
        </w:trPr>
        <w:tc>
          <w:tcPr>
            <w:tcW w:w="2247" w:type="dxa"/>
          </w:tcPr>
          <w:p w14:paraId="620DD688" w14:textId="178FB91A" w:rsidR="00FA2373" w:rsidRPr="00D74E21" w:rsidRDefault="00FA2373" w:rsidP="00806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Fiçicioglu et al 2006</w:t>
            </w:r>
          </w:p>
        </w:tc>
        <w:tc>
          <w:tcPr>
            <w:tcW w:w="1003" w:type="dxa"/>
          </w:tcPr>
          <w:p w14:paraId="5E0A4696" w14:textId="1031E7B9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15FE4FF7" w14:textId="1D578093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276" w:type="dxa"/>
          </w:tcPr>
          <w:p w14:paraId="212D4F29" w14:textId="7A9ACED7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  <w:tc>
          <w:tcPr>
            <w:tcW w:w="1134" w:type="dxa"/>
          </w:tcPr>
          <w:p w14:paraId="5C8DB7E2" w14:textId="659370EF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43D44586" w14:textId="6360827C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417BF926" w14:textId="46FFCCC9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4C120DFB" w14:textId="77501F09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</w:tr>
      <w:tr w:rsidR="00FA2373" w:rsidRPr="00D74E21" w14:paraId="726AFDD0" w14:textId="77777777" w:rsidTr="00FA2373">
        <w:trPr>
          <w:jc w:val="center"/>
        </w:trPr>
        <w:tc>
          <w:tcPr>
            <w:tcW w:w="2247" w:type="dxa"/>
          </w:tcPr>
          <w:p w14:paraId="6A4C6CBF" w14:textId="7FBCC7EC" w:rsidR="00FA2373" w:rsidRPr="00D74E21" w:rsidRDefault="00FA2373" w:rsidP="00806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McIlveen et al 2007</w:t>
            </w:r>
          </w:p>
        </w:tc>
        <w:tc>
          <w:tcPr>
            <w:tcW w:w="1003" w:type="dxa"/>
          </w:tcPr>
          <w:p w14:paraId="4C9AD9E6" w14:textId="5D60DC28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64B17B24" w14:textId="40EC47C4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276" w:type="dxa"/>
          </w:tcPr>
          <w:p w14:paraId="29BCFB12" w14:textId="1FFE1222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  <w:tc>
          <w:tcPr>
            <w:tcW w:w="1134" w:type="dxa"/>
          </w:tcPr>
          <w:p w14:paraId="25539C33" w14:textId="3445A4A4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139C29C5" w14:textId="087AB4E1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68FB2ADA" w14:textId="5E6020FF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06A7E78F" w14:textId="57C3950E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</w:tr>
      <w:tr w:rsidR="00FA2373" w:rsidRPr="00D74E21" w14:paraId="29E8B9CD" w14:textId="77777777" w:rsidTr="00FA2373">
        <w:trPr>
          <w:jc w:val="center"/>
        </w:trPr>
        <w:tc>
          <w:tcPr>
            <w:tcW w:w="2247" w:type="dxa"/>
          </w:tcPr>
          <w:p w14:paraId="3CCB5758" w14:textId="176E50BB" w:rsidR="00FA2373" w:rsidRPr="00D74E21" w:rsidRDefault="00FA2373" w:rsidP="00806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Bancsi et al 2004</w:t>
            </w:r>
          </w:p>
        </w:tc>
        <w:tc>
          <w:tcPr>
            <w:tcW w:w="1003" w:type="dxa"/>
          </w:tcPr>
          <w:p w14:paraId="0271DEB0" w14:textId="56D0559A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789FA9C7" w14:textId="438A052B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276" w:type="dxa"/>
          </w:tcPr>
          <w:p w14:paraId="67339EDF" w14:textId="710A57EC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  <w:tc>
          <w:tcPr>
            <w:tcW w:w="1134" w:type="dxa"/>
          </w:tcPr>
          <w:p w14:paraId="7DE0F552" w14:textId="31E76D9A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3A304419" w14:textId="6679C971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68B14FEB" w14:textId="28DEC41C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7553C63B" w14:textId="053A0C70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</w:tr>
      <w:tr w:rsidR="00FA2373" w:rsidRPr="00D74E21" w14:paraId="17F3D5F7" w14:textId="77777777" w:rsidTr="00FA2373">
        <w:trPr>
          <w:jc w:val="center"/>
        </w:trPr>
        <w:tc>
          <w:tcPr>
            <w:tcW w:w="2247" w:type="dxa"/>
          </w:tcPr>
          <w:p w14:paraId="3007A2A2" w14:textId="7E1BE6A1" w:rsidR="00FA2373" w:rsidRPr="00D74E21" w:rsidRDefault="00FA2373" w:rsidP="00806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Muttukrishna et al 2004</w:t>
            </w:r>
          </w:p>
        </w:tc>
        <w:tc>
          <w:tcPr>
            <w:tcW w:w="1003" w:type="dxa"/>
          </w:tcPr>
          <w:p w14:paraId="02416767" w14:textId="16648C7B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0121D0E6" w14:textId="20F509BB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276" w:type="dxa"/>
          </w:tcPr>
          <w:p w14:paraId="25E877F0" w14:textId="34DBF411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  <w:tc>
          <w:tcPr>
            <w:tcW w:w="1134" w:type="dxa"/>
          </w:tcPr>
          <w:p w14:paraId="3056D096" w14:textId="2A6E14DD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0D8CD161" w14:textId="6931EC9C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6E492345" w14:textId="0516281D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06DAEE47" w14:textId="1EFBC9B4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</w:tr>
      <w:tr w:rsidR="00FA2373" w:rsidRPr="00D74E21" w14:paraId="725D6640" w14:textId="77777777" w:rsidTr="00FA2373">
        <w:trPr>
          <w:jc w:val="center"/>
        </w:trPr>
        <w:tc>
          <w:tcPr>
            <w:tcW w:w="2247" w:type="dxa"/>
          </w:tcPr>
          <w:p w14:paraId="541AA821" w14:textId="0F6BA062" w:rsidR="00FA2373" w:rsidRPr="00D74E21" w:rsidRDefault="00FA2373" w:rsidP="00806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Nakhuda et al 2007</w:t>
            </w:r>
          </w:p>
        </w:tc>
        <w:tc>
          <w:tcPr>
            <w:tcW w:w="1003" w:type="dxa"/>
          </w:tcPr>
          <w:p w14:paraId="2F916812" w14:textId="5C233561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59127F0D" w14:textId="1AB8CF89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HR</w:t>
            </w:r>
          </w:p>
        </w:tc>
        <w:tc>
          <w:tcPr>
            <w:tcW w:w="1276" w:type="dxa"/>
          </w:tcPr>
          <w:p w14:paraId="49D6610F" w14:textId="4114C15A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HR</w:t>
            </w:r>
          </w:p>
        </w:tc>
        <w:tc>
          <w:tcPr>
            <w:tcW w:w="1134" w:type="dxa"/>
          </w:tcPr>
          <w:p w14:paraId="050AE878" w14:textId="680127D6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0E84F9C5" w14:textId="3B4F007A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1E6EBA8F" w14:textId="3E0D8E04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18F7B813" w14:textId="48EE4D0B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HR</w:t>
            </w:r>
          </w:p>
        </w:tc>
      </w:tr>
      <w:tr w:rsidR="00FA2373" w:rsidRPr="00D74E21" w14:paraId="4C440197" w14:textId="77777777" w:rsidTr="00FA2373">
        <w:trPr>
          <w:jc w:val="center"/>
        </w:trPr>
        <w:tc>
          <w:tcPr>
            <w:tcW w:w="2247" w:type="dxa"/>
          </w:tcPr>
          <w:p w14:paraId="7C4E58D0" w14:textId="15B51655" w:rsidR="00FA2373" w:rsidRPr="00D74E21" w:rsidRDefault="00FA2373" w:rsidP="00806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Aflatoonian et al 2009</w:t>
            </w:r>
          </w:p>
        </w:tc>
        <w:tc>
          <w:tcPr>
            <w:tcW w:w="1003" w:type="dxa"/>
          </w:tcPr>
          <w:p w14:paraId="5DD1ADBD" w14:textId="45BD8D9D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42C2D2BF" w14:textId="05919ADC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276" w:type="dxa"/>
          </w:tcPr>
          <w:p w14:paraId="15379840" w14:textId="28890E29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  <w:tc>
          <w:tcPr>
            <w:tcW w:w="1134" w:type="dxa"/>
          </w:tcPr>
          <w:p w14:paraId="4D041129" w14:textId="13EE990E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30132418" w14:textId="60D2200F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695C6A28" w14:textId="290E131C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19617EA3" w14:textId="0E6872F5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</w:tr>
      <w:tr w:rsidR="00FA2373" w:rsidRPr="00D74E21" w14:paraId="47D8D29B" w14:textId="77777777" w:rsidTr="00FA2373">
        <w:trPr>
          <w:jc w:val="center"/>
        </w:trPr>
        <w:tc>
          <w:tcPr>
            <w:tcW w:w="2247" w:type="dxa"/>
          </w:tcPr>
          <w:p w14:paraId="535F3238" w14:textId="0CC86CD2" w:rsidR="00FA2373" w:rsidRPr="00D74E21" w:rsidRDefault="00FA2373" w:rsidP="00806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Yong et al 2003</w:t>
            </w:r>
          </w:p>
        </w:tc>
        <w:tc>
          <w:tcPr>
            <w:tcW w:w="1003" w:type="dxa"/>
          </w:tcPr>
          <w:p w14:paraId="6C2561D8" w14:textId="641C0968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7F6B8D45" w14:textId="079492A9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276" w:type="dxa"/>
          </w:tcPr>
          <w:p w14:paraId="7092EB56" w14:textId="36DACBCC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  <w:tc>
          <w:tcPr>
            <w:tcW w:w="1134" w:type="dxa"/>
          </w:tcPr>
          <w:p w14:paraId="1C0C67CE" w14:textId="22A1CD6C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22F6F90B" w14:textId="37ED0F21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77BCDF1A" w14:textId="42B36770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23C7ECEC" w14:textId="4AE650C5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</w:tr>
      <w:tr w:rsidR="00FA2373" w:rsidRPr="00D74E21" w14:paraId="252A2224" w14:textId="77777777" w:rsidTr="00FA2373">
        <w:trPr>
          <w:jc w:val="center"/>
        </w:trPr>
        <w:tc>
          <w:tcPr>
            <w:tcW w:w="2247" w:type="dxa"/>
          </w:tcPr>
          <w:p w14:paraId="14E1DEDC" w14:textId="627D4C6A" w:rsidR="00FA2373" w:rsidRPr="00D74E21" w:rsidRDefault="00FA2373" w:rsidP="00806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Järvelä et al 2003</w:t>
            </w:r>
          </w:p>
        </w:tc>
        <w:tc>
          <w:tcPr>
            <w:tcW w:w="1003" w:type="dxa"/>
          </w:tcPr>
          <w:p w14:paraId="09256F21" w14:textId="5BD0AA86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04CACC88" w14:textId="69CB0986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276" w:type="dxa"/>
          </w:tcPr>
          <w:p w14:paraId="0B9B9653" w14:textId="02C930CC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  <w:tc>
          <w:tcPr>
            <w:tcW w:w="1134" w:type="dxa"/>
          </w:tcPr>
          <w:p w14:paraId="51947C43" w14:textId="6F2AADD2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486FE670" w14:textId="1C6A28CD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07E83733" w14:textId="77940CA0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729A5134" w14:textId="00B57AF3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</w:tr>
      <w:tr w:rsidR="00FA2373" w:rsidRPr="00D74E21" w14:paraId="2B4168C4" w14:textId="77777777" w:rsidTr="00FA2373">
        <w:trPr>
          <w:jc w:val="center"/>
        </w:trPr>
        <w:tc>
          <w:tcPr>
            <w:tcW w:w="2247" w:type="dxa"/>
          </w:tcPr>
          <w:p w14:paraId="07A4EAEC" w14:textId="360D8AB8" w:rsidR="00FA2373" w:rsidRPr="00D74E21" w:rsidRDefault="00FA2373" w:rsidP="00806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Gnoth et al 2008</w:t>
            </w:r>
          </w:p>
        </w:tc>
        <w:tc>
          <w:tcPr>
            <w:tcW w:w="1003" w:type="dxa"/>
          </w:tcPr>
          <w:p w14:paraId="454A57D7" w14:textId="535B34A5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33901DFD" w14:textId="2D39595C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276" w:type="dxa"/>
          </w:tcPr>
          <w:p w14:paraId="3FBACC20" w14:textId="7B61B3DC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  <w:tc>
          <w:tcPr>
            <w:tcW w:w="1134" w:type="dxa"/>
          </w:tcPr>
          <w:p w14:paraId="5BF46BCF" w14:textId="6CFF7262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4AD8C096" w14:textId="2FAC02B6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786112E8" w14:textId="05B54745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3F1F3502" w14:textId="4D3A6689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</w:tr>
      <w:tr w:rsidR="00FA2373" w:rsidRPr="00D74E21" w14:paraId="4EE35B50" w14:textId="77777777" w:rsidTr="00FA2373">
        <w:trPr>
          <w:jc w:val="center"/>
        </w:trPr>
        <w:tc>
          <w:tcPr>
            <w:tcW w:w="2247" w:type="dxa"/>
          </w:tcPr>
          <w:p w14:paraId="1ED61760" w14:textId="0F43C1C8" w:rsidR="00FA2373" w:rsidRPr="00D74E21" w:rsidRDefault="00FA2373" w:rsidP="00806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Lee et al 2008</w:t>
            </w:r>
          </w:p>
        </w:tc>
        <w:tc>
          <w:tcPr>
            <w:tcW w:w="1003" w:type="dxa"/>
          </w:tcPr>
          <w:p w14:paraId="7F09FCAD" w14:textId="080C1E65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4ACA1595" w14:textId="23F9ED2C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HR</w:t>
            </w:r>
          </w:p>
        </w:tc>
        <w:tc>
          <w:tcPr>
            <w:tcW w:w="1276" w:type="dxa"/>
          </w:tcPr>
          <w:p w14:paraId="633697AD" w14:textId="652BEC64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HR</w:t>
            </w:r>
          </w:p>
        </w:tc>
        <w:tc>
          <w:tcPr>
            <w:tcW w:w="1134" w:type="dxa"/>
          </w:tcPr>
          <w:p w14:paraId="4A231F44" w14:textId="39618908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40733D48" w14:textId="546DFA20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2002DB3C" w14:textId="2959F48C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28A14BBD" w14:textId="07F11EAF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HR</w:t>
            </w:r>
          </w:p>
        </w:tc>
      </w:tr>
      <w:tr w:rsidR="00FA2373" w:rsidRPr="00D74E21" w14:paraId="1EBB4F43" w14:textId="77777777" w:rsidTr="00FA2373">
        <w:trPr>
          <w:jc w:val="center"/>
        </w:trPr>
        <w:tc>
          <w:tcPr>
            <w:tcW w:w="2247" w:type="dxa"/>
          </w:tcPr>
          <w:p w14:paraId="081A3F50" w14:textId="3B32D2EE" w:rsidR="00FA2373" w:rsidRPr="00D74E21" w:rsidRDefault="00FA2373" w:rsidP="00806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Nelson et al 2007</w:t>
            </w:r>
          </w:p>
        </w:tc>
        <w:tc>
          <w:tcPr>
            <w:tcW w:w="1003" w:type="dxa"/>
          </w:tcPr>
          <w:p w14:paraId="4FB7271A" w14:textId="481F2817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461D0371" w14:textId="1CB45B99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276" w:type="dxa"/>
          </w:tcPr>
          <w:p w14:paraId="26EBA517" w14:textId="7F2C3B3C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  <w:tc>
          <w:tcPr>
            <w:tcW w:w="1134" w:type="dxa"/>
          </w:tcPr>
          <w:p w14:paraId="38A2DA01" w14:textId="53B69A4D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5A921DBF" w14:textId="1A218F72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328C09DF" w14:textId="7B076643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41636F8D" w14:textId="13C075A5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</w:tr>
      <w:tr w:rsidR="00FA2373" w:rsidRPr="00D74E21" w14:paraId="5FA53A94" w14:textId="77777777" w:rsidTr="00FA2373">
        <w:trPr>
          <w:jc w:val="center"/>
        </w:trPr>
        <w:tc>
          <w:tcPr>
            <w:tcW w:w="2247" w:type="dxa"/>
          </w:tcPr>
          <w:p w14:paraId="75176688" w14:textId="2D074591" w:rsidR="00FA2373" w:rsidRPr="00D74E21" w:rsidRDefault="00FA2373" w:rsidP="00806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van Rooij et al 2002</w:t>
            </w:r>
          </w:p>
        </w:tc>
        <w:tc>
          <w:tcPr>
            <w:tcW w:w="1003" w:type="dxa"/>
          </w:tcPr>
          <w:p w14:paraId="4298B1E1" w14:textId="03DBC671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43C757D2" w14:textId="4E2ABA9F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276" w:type="dxa"/>
          </w:tcPr>
          <w:p w14:paraId="77E77CD1" w14:textId="5EE96AF9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  <w:tc>
          <w:tcPr>
            <w:tcW w:w="1134" w:type="dxa"/>
          </w:tcPr>
          <w:p w14:paraId="6E9C6ACC" w14:textId="5EF50DF8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01BA0F4C" w14:textId="1488B885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59E97B66" w14:textId="65EB1C83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6D2FD903" w14:textId="596E0126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</w:tr>
      <w:tr w:rsidR="00FA2373" w:rsidRPr="00D74E21" w14:paraId="2064E207" w14:textId="77777777" w:rsidTr="00FA2373">
        <w:trPr>
          <w:jc w:val="center"/>
        </w:trPr>
        <w:tc>
          <w:tcPr>
            <w:tcW w:w="2247" w:type="dxa"/>
          </w:tcPr>
          <w:p w14:paraId="61F9B60D" w14:textId="128C3C6C" w:rsidR="00FA2373" w:rsidRPr="00D74E21" w:rsidRDefault="00FA2373" w:rsidP="00806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Soldevila et al 2007</w:t>
            </w:r>
          </w:p>
        </w:tc>
        <w:tc>
          <w:tcPr>
            <w:tcW w:w="1003" w:type="dxa"/>
          </w:tcPr>
          <w:p w14:paraId="43671BD3" w14:textId="19123D5B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54AFDD90" w14:textId="58464EE3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276" w:type="dxa"/>
          </w:tcPr>
          <w:p w14:paraId="45BC6449" w14:textId="3BB9CE2A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  <w:tc>
          <w:tcPr>
            <w:tcW w:w="1134" w:type="dxa"/>
          </w:tcPr>
          <w:p w14:paraId="174C3906" w14:textId="06CE7111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623447AF" w14:textId="5C1B9151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0AAF00BC" w14:textId="07B1B751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76BBDEF2" w14:textId="6C2EF036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</w:p>
        </w:tc>
      </w:tr>
      <w:tr w:rsidR="00FA2373" w:rsidRPr="00D74E21" w14:paraId="47CAD223" w14:textId="77777777" w:rsidTr="00FA2373">
        <w:trPr>
          <w:jc w:val="center"/>
        </w:trPr>
        <w:tc>
          <w:tcPr>
            <w:tcW w:w="2247" w:type="dxa"/>
          </w:tcPr>
          <w:p w14:paraId="36FF1602" w14:textId="4B2752A2" w:rsidR="00FA2373" w:rsidRPr="00D74E21" w:rsidRDefault="00FA2373" w:rsidP="00806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Lee et al 2011</w:t>
            </w:r>
          </w:p>
        </w:tc>
        <w:tc>
          <w:tcPr>
            <w:tcW w:w="1003" w:type="dxa"/>
          </w:tcPr>
          <w:p w14:paraId="6F9E5222" w14:textId="38D43AF8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08" w:type="dxa"/>
          </w:tcPr>
          <w:p w14:paraId="28AD36DD" w14:textId="5FFA155A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HR</w:t>
            </w:r>
          </w:p>
        </w:tc>
        <w:tc>
          <w:tcPr>
            <w:tcW w:w="1276" w:type="dxa"/>
          </w:tcPr>
          <w:p w14:paraId="55C98C14" w14:textId="05D0633F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HR</w:t>
            </w:r>
          </w:p>
        </w:tc>
        <w:tc>
          <w:tcPr>
            <w:tcW w:w="1134" w:type="dxa"/>
          </w:tcPr>
          <w:p w14:paraId="36A9FE67" w14:textId="7BCB68CC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34" w:type="dxa"/>
          </w:tcPr>
          <w:p w14:paraId="3291757C" w14:textId="28A2C9D0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841" w:type="dxa"/>
          </w:tcPr>
          <w:p w14:paraId="1154D524" w14:textId="47D25D37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49" w:type="dxa"/>
          </w:tcPr>
          <w:p w14:paraId="7E81774D" w14:textId="007AC440" w:rsidR="00FA2373" w:rsidRPr="00D74E21" w:rsidRDefault="00FA2373" w:rsidP="00AF6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21">
              <w:rPr>
                <w:rFonts w:ascii="Times New Roman" w:hAnsi="Times New Roman" w:cs="Times New Roman"/>
                <w:sz w:val="24"/>
                <w:szCs w:val="24"/>
              </w:rPr>
              <w:t>HR</w:t>
            </w:r>
          </w:p>
        </w:tc>
      </w:tr>
    </w:tbl>
    <w:p w14:paraId="7E09332E" w14:textId="71252B5F" w:rsidR="00EE7788" w:rsidRPr="00D74E21" w:rsidRDefault="004D4352">
      <w:pPr>
        <w:rPr>
          <w:rFonts w:ascii="Times New Roman" w:hAnsi="Times New Roman" w:cs="Times New Roman"/>
          <w:sz w:val="24"/>
          <w:szCs w:val="24"/>
        </w:rPr>
      </w:pPr>
      <w:r w:rsidRPr="00D74E21">
        <w:rPr>
          <w:rFonts w:ascii="Times New Roman" w:hAnsi="Times New Roman" w:cs="Times New Roman" w:hint="eastAsia"/>
          <w:sz w:val="24"/>
          <w:szCs w:val="24"/>
        </w:rPr>
        <w:t>L</w:t>
      </w:r>
      <w:r w:rsidRPr="00D74E21">
        <w:rPr>
          <w:rFonts w:ascii="Times New Roman" w:hAnsi="Times New Roman" w:cs="Times New Roman"/>
          <w:sz w:val="24"/>
          <w:szCs w:val="24"/>
        </w:rPr>
        <w:t>R, low risk; HR, high risk; UR, unclear risk.</w:t>
      </w:r>
    </w:p>
    <w:p w14:paraId="39FDC935" w14:textId="77777777" w:rsidR="00EE7788" w:rsidRPr="00D74E21" w:rsidRDefault="00EE7788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D74E21">
        <w:rPr>
          <w:rFonts w:ascii="Times New Roman" w:hAnsi="Times New Roman" w:cs="Times New Roman"/>
          <w:sz w:val="24"/>
          <w:szCs w:val="24"/>
        </w:rPr>
        <w:br w:type="page"/>
      </w:r>
    </w:p>
    <w:p w14:paraId="03766C4B" w14:textId="77777777" w:rsidR="00FA2373" w:rsidRPr="00D74E21" w:rsidRDefault="00FA2373">
      <w:pPr>
        <w:rPr>
          <w:rFonts w:ascii="Times New Roman" w:hAnsi="Times New Roman" w:cs="Times New Roman" w:hint="eastAsia"/>
          <w:sz w:val="24"/>
          <w:szCs w:val="24"/>
        </w:rPr>
      </w:pPr>
    </w:p>
    <w:p w14:paraId="4251E58F" w14:textId="28815BE7" w:rsidR="00FA2373" w:rsidRPr="00D74E21" w:rsidRDefault="00FA2373" w:rsidP="00FA23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74E21">
        <w:rPr>
          <w:rFonts w:ascii="Times New Roman" w:hAnsi="Times New Roman" w:cs="Times New Roman"/>
          <w:b/>
          <w:bCs/>
          <w:sz w:val="24"/>
          <w:szCs w:val="24"/>
        </w:rPr>
        <w:t>Search strategy</w:t>
      </w:r>
    </w:p>
    <w:p w14:paraId="414B77F9" w14:textId="4EDAFE12" w:rsidR="00FA2373" w:rsidRPr="00D74E21" w:rsidRDefault="00FA2373" w:rsidP="00FA23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74E21">
        <w:rPr>
          <w:rFonts w:ascii="Times New Roman" w:eastAsia="宋体" w:hAnsi="Times New Roman" w:cs="Times New Roman"/>
          <w:b/>
          <w:bCs/>
          <w:sz w:val="24"/>
          <w:szCs w:val="24"/>
        </w:rPr>
        <w:t>PubMed</w:t>
      </w:r>
    </w:p>
    <w:tbl>
      <w:tblPr>
        <w:tblW w:w="8306" w:type="dxa"/>
        <w:tblBorders>
          <w:top w:val="single" w:sz="8" w:space="0" w:color="000000"/>
          <w:bottom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42"/>
        <w:gridCol w:w="619"/>
        <w:gridCol w:w="4824"/>
        <w:gridCol w:w="1121"/>
      </w:tblGrid>
      <w:tr w:rsidR="00FA2373" w:rsidRPr="00D74E21" w14:paraId="2DA663E7" w14:textId="77777777" w:rsidTr="004E27C4">
        <w:tc>
          <w:tcPr>
            <w:tcW w:w="174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746509F" w14:textId="77777777" w:rsidR="00FA2373" w:rsidRPr="00D74E21" w:rsidRDefault="00FA2373" w:rsidP="004E27C4">
            <w:pP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D74E21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PubMed</w:t>
            </w:r>
          </w:p>
        </w:tc>
        <w:tc>
          <w:tcPr>
            <w:tcW w:w="61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F8F89FA" w14:textId="77777777" w:rsidR="00FA2373" w:rsidRPr="00D74E21" w:rsidRDefault="00FA2373" w:rsidP="004E27C4">
            <w:pP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0AD07B9" w14:textId="77777777" w:rsidR="00FA2373" w:rsidRPr="00D74E21" w:rsidRDefault="00FA2373" w:rsidP="004E27C4">
            <w:pP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D74E21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Search strategy</w:t>
            </w:r>
          </w:p>
        </w:tc>
        <w:tc>
          <w:tcPr>
            <w:tcW w:w="112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90E1E1E" w14:textId="77777777" w:rsidR="00FA2373" w:rsidRPr="00D74E21" w:rsidRDefault="00FA2373" w:rsidP="004E27C4">
            <w:pP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D74E21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Numbers </w:t>
            </w:r>
          </w:p>
        </w:tc>
      </w:tr>
      <w:tr w:rsidR="00FA2373" w:rsidRPr="00D74E21" w14:paraId="248F4EF1" w14:textId="77777777" w:rsidTr="004E27C4">
        <w:tc>
          <w:tcPr>
            <w:tcW w:w="1742" w:type="dxa"/>
            <w:tcBorders>
              <w:left w:val="nil"/>
              <w:right w:val="nil"/>
            </w:tcBorders>
            <w:shd w:val="clear" w:color="auto" w:fill="C0C0C0"/>
          </w:tcPr>
          <w:p w14:paraId="63536A42" w14:textId="77777777" w:rsidR="00FA2373" w:rsidRPr="00D74E21" w:rsidRDefault="00FA2373" w:rsidP="004E27C4">
            <w:pPr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74E21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  <w:t>Patient</w:t>
            </w:r>
          </w:p>
        </w:tc>
        <w:tc>
          <w:tcPr>
            <w:tcW w:w="619" w:type="dxa"/>
            <w:tcBorders>
              <w:left w:val="nil"/>
              <w:right w:val="nil"/>
            </w:tcBorders>
            <w:shd w:val="clear" w:color="auto" w:fill="C0C0C0"/>
          </w:tcPr>
          <w:p w14:paraId="122061E9" w14:textId="77777777" w:rsidR="00FA2373" w:rsidRPr="00D74E21" w:rsidRDefault="00FA2373" w:rsidP="004E27C4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74E21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  <w:t>#1</w:t>
            </w:r>
          </w:p>
        </w:tc>
        <w:tc>
          <w:tcPr>
            <w:tcW w:w="4824" w:type="dxa"/>
            <w:tcBorders>
              <w:left w:val="nil"/>
              <w:right w:val="nil"/>
            </w:tcBorders>
            <w:shd w:val="clear" w:color="auto" w:fill="C0C0C0"/>
          </w:tcPr>
          <w:p w14:paraId="7F58EBC0" w14:textId="77777777" w:rsidR="00FA2373" w:rsidRPr="00D74E21" w:rsidRDefault="00FA2373" w:rsidP="004E27C4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74E21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"Fertilization in Vitro"[Mesh]</w:t>
            </w:r>
          </w:p>
        </w:tc>
        <w:tc>
          <w:tcPr>
            <w:tcW w:w="1121" w:type="dxa"/>
            <w:tcBorders>
              <w:left w:val="nil"/>
              <w:right w:val="nil"/>
            </w:tcBorders>
            <w:shd w:val="clear" w:color="auto" w:fill="C0C0C0"/>
          </w:tcPr>
          <w:p w14:paraId="1159293A" w14:textId="77777777" w:rsidR="00FA2373" w:rsidRPr="00D74E21" w:rsidRDefault="00FA2373" w:rsidP="004E27C4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74E21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39254</w:t>
            </w:r>
          </w:p>
        </w:tc>
      </w:tr>
      <w:tr w:rsidR="00FA2373" w:rsidRPr="00D74E21" w14:paraId="55F0ACE0" w14:textId="77777777" w:rsidTr="004E27C4">
        <w:tc>
          <w:tcPr>
            <w:tcW w:w="1742" w:type="dxa"/>
            <w:tcBorders>
              <w:left w:val="nil"/>
              <w:right w:val="nil"/>
            </w:tcBorders>
            <w:shd w:val="clear" w:color="auto" w:fill="C0C0C0"/>
          </w:tcPr>
          <w:p w14:paraId="28D44839" w14:textId="77777777" w:rsidR="00FA2373" w:rsidRPr="00D74E21" w:rsidRDefault="00FA2373" w:rsidP="004E27C4">
            <w:pPr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19" w:type="dxa"/>
            <w:tcBorders>
              <w:left w:val="nil"/>
              <w:right w:val="nil"/>
            </w:tcBorders>
            <w:shd w:val="clear" w:color="auto" w:fill="C0C0C0"/>
          </w:tcPr>
          <w:p w14:paraId="72E36FEC" w14:textId="77777777" w:rsidR="00FA2373" w:rsidRPr="00D74E21" w:rsidRDefault="00FA2373" w:rsidP="004E27C4">
            <w:pPr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74E21"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4"/>
                <w:szCs w:val="24"/>
              </w:rPr>
              <w:t>#</w:t>
            </w:r>
            <w:r w:rsidRPr="00D74E21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824" w:type="dxa"/>
            <w:tcBorders>
              <w:left w:val="nil"/>
              <w:right w:val="nil"/>
            </w:tcBorders>
            <w:shd w:val="clear" w:color="auto" w:fill="C0C0C0"/>
          </w:tcPr>
          <w:p w14:paraId="1A4999F0" w14:textId="77777777" w:rsidR="00FA2373" w:rsidRPr="00D74E21" w:rsidRDefault="00FA2373" w:rsidP="004E27C4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74E21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((((((((((((((((In Vitro Fertilization[Title/Abstract]) OR (In Vitro Fertilizations[Title/Abstract])) OR (Test-Tube Fertilization[Title/Abstract])) OR (Fertilization, Test-Tube[Title/Abstract])) OR (Fertilizations, Test-Tube[Title/Abstract])) OR (Test Tube Fertilization[Title/Abstract])) OR (Test-Tube Fertilizations[Title/Abstract])) OR (Fertilizations in Vitro[Title/Abstract])) OR (Test-Tube Babies[Title/Abstract])) OR (Babies, Test-Tube[Title/Abstract])) OR (Baby, Test-Tube[Title/Abstract])) OR (Test Tube Babies[Title/Abstract])) OR (Test-Tube Baby[Title/Abstract])) OR (in vitro fertilisation[Title/Abstract])) OR (assisted[Title/Abstract])) OR (intracytoplasmic[Title/Abstract])) OR (intracytoplasmatic[Title/Abstract])</w:t>
            </w:r>
          </w:p>
        </w:tc>
        <w:tc>
          <w:tcPr>
            <w:tcW w:w="1121" w:type="dxa"/>
            <w:tcBorders>
              <w:left w:val="nil"/>
              <w:right w:val="nil"/>
            </w:tcBorders>
            <w:shd w:val="clear" w:color="auto" w:fill="C0C0C0"/>
          </w:tcPr>
          <w:p w14:paraId="14A34091" w14:textId="77777777" w:rsidR="00FA2373" w:rsidRPr="00D74E21" w:rsidRDefault="00FA2373" w:rsidP="004E27C4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74E21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2</w:t>
            </w:r>
            <w:r w:rsidRPr="00D74E21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70514</w:t>
            </w:r>
          </w:p>
        </w:tc>
      </w:tr>
      <w:tr w:rsidR="00FA2373" w:rsidRPr="00D74E21" w14:paraId="23C961B4" w14:textId="77777777" w:rsidTr="004E27C4">
        <w:tc>
          <w:tcPr>
            <w:tcW w:w="1742" w:type="dxa"/>
            <w:tcBorders>
              <w:left w:val="nil"/>
              <w:right w:val="nil"/>
            </w:tcBorders>
            <w:shd w:val="clear" w:color="auto" w:fill="C0C0C0"/>
          </w:tcPr>
          <w:p w14:paraId="0D25020B" w14:textId="77777777" w:rsidR="00FA2373" w:rsidRPr="00D74E21" w:rsidRDefault="00FA2373" w:rsidP="004E27C4">
            <w:pPr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19" w:type="dxa"/>
            <w:tcBorders>
              <w:left w:val="nil"/>
              <w:right w:val="nil"/>
            </w:tcBorders>
            <w:shd w:val="clear" w:color="auto" w:fill="C0C0C0"/>
          </w:tcPr>
          <w:p w14:paraId="5FCC0C5A" w14:textId="77777777" w:rsidR="00FA2373" w:rsidRPr="00D74E21" w:rsidRDefault="00FA2373" w:rsidP="004E27C4">
            <w:pPr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74E21"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4"/>
                <w:szCs w:val="24"/>
              </w:rPr>
              <w:t>#</w:t>
            </w:r>
            <w:r w:rsidRPr="00D74E21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824" w:type="dxa"/>
            <w:tcBorders>
              <w:left w:val="nil"/>
              <w:right w:val="nil"/>
            </w:tcBorders>
            <w:shd w:val="clear" w:color="auto" w:fill="C0C0C0"/>
          </w:tcPr>
          <w:p w14:paraId="3202C6EA" w14:textId="77777777" w:rsidR="00FA2373" w:rsidRPr="00D74E21" w:rsidRDefault="00FA2373" w:rsidP="004E27C4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74E21"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4"/>
                <w:szCs w:val="24"/>
              </w:rPr>
              <w:t>#</w:t>
            </w:r>
            <w:r w:rsidRPr="00D74E21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  <w:t xml:space="preserve">1 </w:t>
            </w:r>
            <w:r w:rsidRPr="00D74E21"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4"/>
                <w:szCs w:val="24"/>
              </w:rPr>
              <w:t>OR</w:t>
            </w:r>
            <w:r w:rsidRPr="00D74E21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  <w:t xml:space="preserve"> #2</w:t>
            </w:r>
          </w:p>
        </w:tc>
        <w:tc>
          <w:tcPr>
            <w:tcW w:w="1121" w:type="dxa"/>
            <w:tcBorders>
              <w:left w:val="nil"/>
              <w:right w:val="nil"/>
            </w:tcBorders>
            <w:shd w:val="clear" w:color="auto" w:fill="C0C0C0"/>
          </w:tcPr>
          <w:p w14:paraId="2F95E044" w14:textId="77777777" w:rsidR="00FA2373" w:rsidRPr="00D74E21" w:rsidRDefault="00FA2373" w:rsidP="004E27C4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74E21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2</w:t>
            </w:r>
            <w:r w:rsidRPr="00D74E21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85879</w:t>
            </w:r>
          </w:p>
        </w:tc>
      </w:tr>
      <w:tr w:rsidR="00FA2373" w:rsidRPr="00D74E21" w14:paraId="2DAF55A0" w14:textId="77777777" w:rsidTr="004E27C4">
        <w:tc>
          <w:tcPr>
            <w:tcW w:w="1742" w:type="dxa"/>
          </w:tcPr>
          <w:p w14:paraId="7FB5F76D" w14:textId="77777777" w:rsidR="00FA2373" w:rsidRPr="00D74E21" w:rsidRDefault="00FA2373" w:rsidP="004E27C4">
            <w:pPr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74E21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  <w:t>Intervention</w:t>
            </w:r>
          </w:p>
        </w:tc>
        <w:tc>
          <w:tcPr>
            <w:tcW w:w="619" w:type="dxa"/>
          </w:tcPr>
          <w:p w14:paraId="02E203EB" w14:textId="77777777" w:rsidR="00FA2373" w:rsidRPr="00D74E21" w:rsidRDefault="00FA2373" w:rsidP="004E27C4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bookmarkStart w:id="1" w:name="OLE_LINK2"/>
            <w:r w:rsidRPr="00D74E21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  <w:t>#</w:t>
            </w:r>
            <w:bookmarkEnd w:id="1"/>
            <w:r w:rsidRPr="00D74E21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824" w:type="dxa"/>
          </w:tcPr>
          <w:p w14:paraId="33BCF077" w14:textId="77777777" w:rsidR="00FA2373" w:rsidRPr="00D74E21" w:rsidRDefault="00FA2373" w:rsidP="004E27C4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74E21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"Anti-Mullerian Hormone"[Mesh]</w:t>
            </w:r>
          </w:p>
        </w:tc>
        <w:tc>
          <w:tcPr>
            <w:tcW w:w="1121" w:type="dxa"/>
          </w:tcPr>
          <w:p w14:paraId="7261D182" w14:textId="77777777" w:rsidR="00FA2373" w:rsidRPr="00D74E21" w:rsidRDefault="00FA2373" w:rsidP="004E27C4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74E21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3731</w:t>
            </w:r>
          </w:p>
        </w:tc>
      </w:tr>
      <w:tr w:rsidR="00FA2373" w:rsidRPr="00D74E21" w14:paraId="65F0D152" w14:textId="77777777" w:rsidTr="004E27C4">
        <w:tc>
          <w:tcPr>
            <w:tcW w:w="1742" w:type="dxa"/>
            <w:tcBorders>
              <w:left w:val="nil"/>
              <w:right w:val="nil"/>
            </w:tcBorders>
            <w:shd w:val="clear" w:color="auto" w:fill="C0C0C0"/>
          </w:tcPr>
          <w:p w14:paraId="3A749618" w14:textId="77777777" w:rsidR="00FA2373" w:rsidRPr="00D74E21" w:rsidRDefault="00FA2373" w:rsidP="004E27C4">
            <w:pPr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19" w:type="dxa"/>
            <w:tcBorders>
              <w:left w:val="nil"/>
              <w:right w:val="nil"/>
            </w:tcBorders>
            <w:shd w:val="clear" w:color="auto" w:fill="C0C0C0"/>
          </w:tcPr>
          <w:p w14:paraId="25AEEEB0" w14:textId="77777777" w:rsidR="00FA2373" w:rsidRPr="00D74E21" w:rsidRDefault="00FA2373" w:rsidP="004E27C4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74E21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  <w:t>#5</w:t>
            </w:r>
          </w:p>
        </w:tc>
        <w:tc>
          <w:tcPr>
            <w:tcW w:w="4824" w:type="dxa"/>
            <w:tcBorders>
              <w:left w:val="nil"/>
              <w:right w:val="nil"/>
            </w:tcBorders>
            <w:shd w:val="clear" w:color="auto" w:fill="C0C0C0"/>
          </w:tcPr>
          <w:p w14:paraId="430792DB" w14:textId="77777777" w:rsidR="00FA2373" w:rsidRPr="00D74E21" w:rsidRDefault="00FA2373" w:rsidP="004E27C4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74E21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(((((((((((((((((Anti Mullerian Hormone[Title/Abstract]) OR (Mullerian-Inhibiting Factor[Title/Abstract])) OR (Mullerian Inhibiting Factor[Title/Abstract])) OR (Anti-Mullerian Factor[Title/Abstract])) OR (Anti Mullerian Factor[Title/Abstract])) OR (Mullerian-Inhibitory Substance[Title/Abstract])) OR (Mullerian Inhibitory Substance[Title/Abstract])) OR (Mullerian Inhibiting Hormone[Title/Abstract])) OR (Mullerian Inhibiting Substance[Title/Abstract])) OR (Mullerian Regression Factor[Title/Abstract])) OR (Mullerian-Inhibiting Hormone[Title/Abstract])) OR (Anti-Muellerian Hormone[Title/Abstract])) OR (Anti Muellerian Hormone[Title/Abstract])) OR (Hormone, Anti-</w:t>
            </w:r>
            <w:r w:rsidRPr="00D74E21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lastRenderedPageBreak/>
              <w:t>Muellerian[Title/Abstract])) OR (Antimullerian Hormone[Title/Abstract])) OR (AMH[Title/Abstract])) OR (antral follicle count[Title/Abstract])) OR (AFC[Title/Abstract])</w:t>
            </w:r>
          </w:p>
        </w:tc>
        <w:tc>
          <w:tcPr>
            <w:tcW w:w="1121" w:type="dxa"/>
            <w:tcBorders>
              <w:left w:val="nil"/>
              <w:right w:val="nil"/>
            </w:tcBorders>
            <w:shd w:val="clear" w:color="auto" w:fill="C0C0C0"/>
          </w:tcPr>
          <w:p w14:paraId="1499A8E3" w14:textId="77777777" w:rsidR="00FA2373" w:rsidRPr="00D74E21" w:rsidRDefault="00FA2373" w:rsidP="004E27C4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74E21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lastRenderedPageBreak/>
              <w:t>9070</w:t>
            </w:r>
          </w:p>
        </w:tc>
      </w:tr>
      <w:tr w:rsidR="00FA2373" w:rsidRPr="00D74E21" w14:paraId="4DAD4569" w14:textId="77777777" w:rsidTr="004E27C4">
        <w:tc>
          <w:tcPr>
            <w:tcW w:w="1742" w:type="dxa"/>
            <w:tcBorders>
              <w:left w:val="nil"/>
              <w:right w:val="nil"/>
            </w:tcBorders>
            <w:shd w:val="clear" w:color="auto" w:fill="C0C0C0"/>
          </w:tcPr>
          <w:p w14:paraId="629B3438" w14:textId="77777777" w:rsidR="00FA2373" w:rsidRPr="00D74E21" w:rsidRDefault="00FA2373" w:rsidP="004E27C4">
            <w:pPr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19" w:type="dxa"/>
            <w:tcBorders>
              <w:left w:val="nil"/>
              <w:right w:val="nil"/>
            </w:tcBorders>
            <w:shd w:val="clear" w:color="auto" w:fill="C0C0C0"/>
          </w:tcPr>
          <w:p w14:paraId="772F24BA" w14:textId="77777777" w:rsidR="00FA2373" w:rsidRPr="00D74E21" w:rsidRDefault="00FA2373" w:rsidP="004E27C4">
            <w:pPr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74E21"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4"/>
                <w:szCs w:val="24"/>
              </w:rPr>
              <w:t>#</w:t>
            </w:r>
            <w:r w:rsidRPr="00D74E21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824" w:type="dxa"/>
            <w:tcBorders>
              <w:left w:val="nil"/>
              <w:right w:val="nil"/>
            </w:tcBorders>
            <w:shd w:val="clear" w:color="auto" w:fill="C0C0C0"/>
          </w:tcPr>
          <w:p w14:paraId="66A0F259" w14:textId="77777777" w:rsidR="00FA2373" w:rsidRPr="00D74E21" w:rsidRDefault="00FA2373" w:rsidP="004E27C4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74E21"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4"/>
                <w:szCs w:val="24"/>
              </w:rPr>
              <w:t>#</w:t>
            </w:r>
            <w:r w:rsidRPr="00D74E21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  <w:t xml:space="preserve">4 </w:t>
            </w:r>
            <w:r w:rsidRPr="00D74E21"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4"/>
                <w:szCs w:val="24"/>
              </w:rPr>
              <w:t>OR</w:t>
            </w:r>
            <w:r w:rsidRPr="00D74E21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  <w:t xml:space="preserve"> #5</w:t>
            </w:r>
          </w:p>
        </w:tc>
        <w:tc>
          <w:tcPr>
            <w:tcW w:w="1121" w:type="dxa"/>
            <w:tcBorders>
              <w:left w:val="nil"/>
              <w:right w:val="nil"/>
            </w:tcBorders>
            <w:shd w:val="clear" w:color="auto" w:fill="C0C0C0"/>
          </w:tcPr>
          <w:p w14:paraId="477E270F" w14:textId="77777777" w:rsidR="00FA2373" w:rsidRPr="00D74E21" w:rsidRDefault="00FA2373" w:rsidP="004E27C4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74E21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9</w:t>
            </w:r>
            <w:r w:rsidRPr="00D74E21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288</w:t>
            </w:r>
          </w:p>
        </w:tc>
      </w:tr>
      <w:tr w:rsidR="00FA2373" w:rsidRPr="00D74E21" w14:paraId="7734711B" w14:textId="77777777" w:rsidTr="004E27C4">
        <w:tc>
          <w:tcPr>
            <w:tcW w:w="1742" w:type="dxa"/>
            <w:tcBorders>
              <w:left w:val="nil"/>
              <w:right w:val="nil"/>
            </w:tcBorders>
            <w:shd w:val="clear" w:color="auto" w:fill="C0C0C0"/>
          </w:tcPr>
          <w:p w14:paraId="0B4CBA9E" w14:textId="77777777" w:rsidR="00FA2373" w:rsidRPr="00D74E21" w:rsidRDefault="00FA2373" w:rsidP="004E27C4">
            <w:pPr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74E21"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4"/>
                <w:szCs w:val="24"/>
              </w:rPr>
              <w:t>P</w:t>
            </w:r>
            <w:r w:rsidRPr="00D74E21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  <w:t>+I</w:t>
            </w:r>
          </w:p>
        </w:tc>
        <w:tc>
          <w:tcPr>
            <w:tcW w:w="619" w:type="dxa"/>
            <w:tcBorders>
              <w:left w:val="nil"/>
              <w:right w:val="nil"/>
            </w:tcBorders>
            <w:shd w:val="clear" w:color="auto" w:fill="C0C0C0"/>
          </w:tcPr>
          <w:p w14:paraId="19A00157" w14:textId="77777777" w:rsidR="00FA2373" w:rsidRPr="00D74E21" w:rsidRDefault="00FA2373" w:rsidP="004E27C4">
            <w:pPr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74E21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  <w:t>#7</w:t>
            </w:r>
          </w:p>
        </w:tc>
        <w:tc>
          <w:tcPr>
            <w:tcW w:w="4824" w:type="dxa"/>
            <w:tcBorders>
              <w:left w:val="nil"/>
              <w:right w:val="nil"/>
            </w:tcBorders>
            <w:shd w:val="clear" w:color="auto" w:fill="C0C0C0"/>
          </w:tcPr>
          <w:p w14:paraId="2A601417" w14:textId="77777777" w:rsidR="00FA2373" w:rsidRPr="00D74E21" w:rsidRDefault="00FA2373" w:rsidP="004E27C4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74E21"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  <w:t>#3 AND #6</w:t>
            </w:r>
          </w:p>
        </w:tc>
        <w:tc>
          <w:tcPr>
            <w:tcW w:w="1121" w:type="dxa"/>
            <w:tcBorders>
              <w:left w:val="nil"/>
              <w:right w:val="nil"/>
            </w:tcBorders>
            <w:shd w:val="clear" w:color="auto" w:fill="C0C0C0"/>
          </w:tcPr>
          <w:p w14:paraId="42EF73A6" w14:textId="77777777" w:rsidR="00FA2373" w:rsidRPr="00D74E21" w:rsidRDefault="00FA2373" w:rsidP="004E27C4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74E21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1676</w:t>
            </w:r>
          </w:p>
        </w:tc>
      </w:tr>
    </w:tbl>
    <w:p w14:paraId="31E415CA" w14:textId="77777777" w:rsidR="00FA2373" w:rsidRPr="00D74E21" w:rsidRDefault="00FA2373" w:rsidP="00FA2373">
      <w:pPr>
        <w:rPr>
          <w:rFonts w:ascii="Times New Roman" w:hAnsi="Times New Roman" w:cs="Times New Roman"/>
          <w:sz w:val="24"/>
          <w:szCs w:val="24"/>
        </w:rPr>
        <w:sectPr w:rsidR="00FA2373" w:rsidRPr="00D74E2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624BF53" w14:textId="77777777" w:rsidR="00FA2373" w:rsidRPr="00D74E21" w:rsidRDefault="00FA2373" w:rsidP="00FA23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74E21"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>Cochrane Library</w:t>
      </w:r>
    </w:p>
    <w:tbl>
      <w:tblPr>
        <w:tblStyle w:val="2-21"/>
        <w:tblW w:w="8222" w:type="dxa"/>
        <w:tblLayout w:type="fixed"/>
        <w:tblLook w:val="04A0" w:firstRow="1" w:lastRow="0" w:firstColumn="1" w:lastColumn="0" w:noHBand="0" w:noVBand="1"/>
      </w:tblPr>
      <w:tblGrid>
        <w:gridCol w:w="1339"/>
        <w:gridCol w:w="929"/>
        <w:gridCol w:w="4678"/>
        <w:gridCol w:w="1276"/>
      </w:tblGrid>
      <w:tr w:rsidR="00FA2373" w:rsidRPr="00D74E21" w14:paraId="157EA2FA" w14:textId="77777777" w:rsidTr="004E27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9" w:type="dxa"/>
          </w:tcPr>
          <w:p w14:paraId="1ACC9DEF" w14:textId="77777777" w:rsidR="00FA2373" w:rsidRPr="00D74E21" w:rsidRDefault="00FA2373" w:rsidP="004E27C4">
            <w:pPr>
              <w:rPr>
                <w:sz w:val="24"/>
                <w:szCs w:val="24"/>
              </w:rPr>
            </w:pPr>
            <w:r w:rsidRPr="00D74E21">
              <w:rPr>
                <w:sz w:val="24"/>
                <w:szCs w:val="24"/>
              </w:rPr>
              <w:t>Cochrane</w:t>
            </w:r>
          </w:p>
        </w:tc>
        <w:tc>
          <w:tcPr>
            <w:tcW w:w="929" w:type="dxa"/>
          </w:tcPr>
          <w:p w14:paraId="36D397F1" w14:textId="77777777" w:rsidR="00FA2373" w:rsidRPr="00D74E21" w:rsidRDefault="00FA2373" w:rsidP="004E27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6E78C247" w14:textId="77777777" w:rsidR="00FA2373" w:rsidRPr="00D74E21" w:rsidRDefault="00FA2373" w:rsidP="004E27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74E21">
              <w:rPr>
                <w:sz w:val="24"/>
                <w:szCs w:val="24"/>
              </w:rPr>
              <w:t>Search strategy</w:t>
            </w:r>
          </w:p>
        </w:tc>
        <w:tc>
          <w:tcPr>
            <w:tcW w:w="1276" w:type="dxa"/>
          </w:tcPr>
          <w:p w14:paraId="29C213CF" w14:textId="77777777" w:rsidR="00FA2373" w:rsidRPr="00D74E21" w:rsidRDefault="00FA2373" w:rsidP="004E27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74E21">
              <w:rPr>
                <w:sz w:val="24"/>
                <w:szCs w:val="24"/>
              </w:rPr>
              <w:t xml:space="preserve">Numbers </w:t>
            </w:r>
          </w:p>
        </w:tc>
      </w:tr>
      <w:tr w:rsidR="00FA2373" w:rsidRPr="00D74E21" w14:paraId="27025420" w14:textId="77777777" w:rsidTr="004E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9" w:type="dxa"/>
            <w:shd w:val="clear" w:color="auto" w:fill="FBE4D5" w:themeFill="accent2" w:themeFillTint="33"/>
          </w:tcPr>
          <w:p w14:paraId="363EFBD5" w14:textId="77777777" w:rsidR="00FA2373" w:rsidRPr="00D74E21" w:rsidRDefault="00FA2373" w:rsidP="004E27C4">
            <w:pPr>
              <w:rPr>
                <w:b w:val="0"/>
                <w:bCs w:val="0"/>
                <w:color w:val="000000"/>
                <w:sz w:val="24"/>
                <w:szCs w:val="24"/>
              </w:rPr>
            </w:pPr>
            <w:r w:rsidRPr="00D74E21">
              <w:rPr>
                <w:color w:val="000000"/>
                <w:sz w:val="24"/>
                <w:szCs w:val="24"/>
              </w:rPr>
              <w:t>Patient</w:t>
            </w:r>
          </w:p>
        </w:tc>
        <w:tc>
          <w:tcPr>
            <w:tcW w:w="929" w:type="dxa"/>
            <w:shd w:val="clear" w:color="auto" w:fill="FBE4D5" w:themeFill="accent2" w:themeFillTint="33"/>
          </w:tcPr>
          <w:p w14:paraId="294FD7E6" w14:textId="77777777" w:rsidR="00FA2373" w:rsidRPr="00D74E21" w:rsidRDefault="00FA2373" w:rsidP="004E2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</w:rPr>
            </w:pPr>
            <w:bookmarkStart w:id="2" w:name="OLE_LINK15"/>
            <w:r w:rsidRPr="00D74E21">
              <w:rPr>
                <w:b/>
                <w:bCs/>
                <w:color w:val="000000"/>
                <w:sz w:val="24"/>
                <w:szCs w:val="24"/>
              </w:rPr>
              <w:t>#1</w:t>
            </w:r>
            <w:bookmarkEnd w:id="2"/>
          </w:p>
        </w:tc>
        <w:tc>
          <w:tcPr>
            <w:tcW w:w="4678" w:type="dxa"/>
            <w:shd w:val="clear" w:color="auto" w:fill="FBE4D5" w:themeFill="accent2" w:themeFillTint="33"/>
          </w:tcPr>
          <w:p w14:paraId="771A4AE6" w14:textId="77777777" w:rsidR="00FA2373" w:rsidRPr="00D74E21" w:rsidRDefault="00FA2373" w:rsidP="004E2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</w:rPr>
            </w:pPr>
            <w:r w:rsidRPr="00D74E21">
              <w:rPr>
                <w:color w:val="000000"/>
                <w:sz w:val="24"/>
                <w:szCs w:val="24"/>
              </w:rPr>
              <w:t>MeSH descriptor: [Fertilization in Vitro] explode all trees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14:paraId="46B84A2C" w14:textId="77777777" w:rsidR="00FA2373" w:rsidRPr="00D74E21" w:rsidRDefault="00FA2373" w:rsidP="004E2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</w:rPr>
            </w:pPr>
            <w:r w:rsidRPr="00D74E21">
              <w:rPr>
                <w:color w:val="000000"/>
                <w:sz w:val="24"/>
                <w:szCs w:val="24"/>
              </w:rPr>
              <w:t>2276</w:t>
            </w:r>
          </w:p>
        </w:tc>
      </w:tr>
      <w:tr w:rsidR="00FA2373" w:rsidRPr="00D74E21" w14:paraId="5E158F0B" w14:textId="77777777" w:rsidTr="004E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9" w:type="dxa"/>
          </w:tcPr>
          <w:p w14:paraId="1F6216CF" w14:textId="77777777" w:rsidR="00FA2373" w:rsidRPr="00D74E21" w:rsidRDefault="00FA2373" w:rsidP="004E27C4">
            <w:pPr>
              <w:rPr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</w:tcPr>
          <w:p w14:paraId="1111CC1C" w14:textId="77777777" w:rsidR="00FA2373" w:rsidRPr="00D74E21" w:rsidRDefault="00FA2373" w:rsidP="004E2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</w:rPr>
            </w:pPr>
            <w:bookmarkStart w:id="3" w:name="OLE_LINK16"/>
            <w:r w:rsidRPr="00D74E21">
              <w:rPr>
                <w:b/>
                <w:bCs/>
                <w:color w:val="000000"/>
                <w:sz w:val="24"/>
                <w:szCs w:val="24"/>
              </w:rPr>
              <w:t>#2</w:t>
            </w:r>
            <w:bookmarkEnd w:id="3"/>
          </w:p>
        </w:tc>
        <w:tc>
          <w:tcPr>
            <w:tcW w:w="4678" w:type="dxa"/>
          </w:tcPr>
          <w:p w14:paraId="72CFF788" w14:textId="77777777" w:rsidR="00FA2373" w:rsidRPr="00D74E21" w:rsidRDefault="00FA2373" w:rsidP="004E27C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</w:rPr>
            </w:pPr>
            <w:r w:rsidRPr="00D74E21">
              <w:rPr>
                <w:color w:val="000000"/>
                <w:sz w:val="24"/>
                <w:szCs w:val="24"/>
              </w:rPr>
              <w:t>(In Vitro Fertilization):ti,ab,kw OR(In Vitro Fertilizations):ti,ab,kw OR(Test-Tube Fertilization):ti,ab,kw OR(Fertilization, Test-Tube):ti,ab,kw OR(Fertilizations, Test-Tube):ti,ab,kw OR(Test Tube Fertilization):ti,ab,kw OR(Test-Tube Fertilizations):ti,ab,kw OR(Fertilizations in Vitro):ti,ab,kw OR(Test-Tube Babies):ti,ab,kw OR(Babies, Test-Tube):ti,ab,kw OR(Baby, Test-Tube):ti,ab,kw OR(Test Tube Babies):ti,ab,kw OR(Test-Tube Baby):ti,ab,kw OR(in vitro fertilisation):ti,ab,kw OR(assisted):ti,ab,kw OR(intracytoplasmic):ti,ab,kw OR(intracytoplasmatic):ti,ab,kw</w:t>
            </w:r>
          </w:p>
        </w:tc>
        <w:tc>
          <w:tcPr>
            <w:tcW w:w="1276" w:type="dxa"/>
          </w:tcPr>
          <w:p w14:paraId="2F580070" w14:textId="77777777" w:rsidR="00FA2373" w:rsidRPr="00D74E21" w:rsidRDefault="00FA2373" w:rsidP="004E2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</w:rPr>
            </w:pPr>
            <w:r w:rsidRPr="00D74E21">
              <w:rPr>
                <w:color w:val="000000"/>
                <w:sz w:val="24"/>
                <w:szCs w:val="24"/>
              </w:rPr>
              <w:t>41588</w:t>
            </w:r>
          </w:p>
        </w:tc>
      </w:tr>
      <w:tr w:rsidR="00FA2373" w:rsidRPr="00D74E21" w14:paraId="7FEB0633" w14:textId="77777777" w:rsidTr="004E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9" w:type="dxa"/>
            <w:shd w:val="clear" w:color="auto" w:fill="FBE4D5" w:themeFill="accent2" w:themeFillTint="33"/>
          </w:tcPr>
          <w:p w14:paraId="7C1D8856" w14:textId="77777777" w:rsidR="00FA2373" w:rsidRPr="00D74E21" w:rsidRDefault="00FA2373" w:rsidP="004E27C4">
            <w:pPr>
              <w:rPr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shd w:val="clear" w:color="auto" w:fill="FBE4D5" w:themeFill="accent2" w:themeFillTint="33"/>
          </w:tcPr>
          <w:p w14:paraId="1404484D" w14:textId="77777777" w:rsidR="00FA2373" w:rsidRPr="00D74E21" w:rsidRDefault="00FA2373" w:rsidP="004E2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</w:rPr>
            </w:pPr>
            <w:r w:rsidRPr="00D74E21">
              <w:rPr>
                <w:b/>
                <w:bCs/>
                <w:color w:val="000000"/>
                <w:sz w:val="24"/>
                <w:szCs w:val="24"/>
              </w:rPr>
              <w:t>#3</w:t>
            </w:r>
          </w:p>
        </w:tc>
        <w:tc>
          <w:tcPr>
            <w:tcW w:w="4678" w:type="dxa"/>
            <w:shd w:val="clear" w:color="auto" w:fill="FBE4D5" w:themeFill="accent2" w:themeFillTint="33"/>
          </w:tcPr>
          <w:p w14:paraId="03566B99" w14:textId="77777777" w:rsidR="00FA2373" w:rsidRPr="00D74E21" w:rsidRDefault="00FA2373" w:rsidP="004E2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</w:rPr>
            </w:pPr>
            <w:bookmarkStart w:id="4" w:name="OLE_LINK17"/>
            <w:r w:rsidRPr="00D74E21">
              <w:rPr>
                <w:b/>
                <w:bCs/>
                <w:color w:val="000000"/>
                <w:sz w:val="24"/>
                <w:szCs w:val="24"/>
              </w:rPr>
              <w:t>#1</w:t>
            </w:r>
            <w:r w:rsidRPr="00D74E21">
              <w:rPr>
                <w:rFonts w:hint="eastAs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74E21">
              <w:rPr>
                <w:rFonts w:hint="eastAsia"/>
                <w:color w:val="000000"/>
                <w:sz w:val="24"/>
                <w:szCs w:val="24"/>
              </w:rPr>
              <w:t>OR</w:t>
            </w:r>
            <w:r w:rsidRPr="00D74E21">
              <w:rPr>
                <w:rFonts w:hint="eastAs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74E21">
              <w:rPr>
                <w:b/>
                <w:bCs/>
                <w:color w:val="000000"/>
                <w:sz w:val="24"/>
                <w:szCs w:val="24"/>
              </w:rPr>
              <w:t>#2</w:t>
            </w:r>
            <w:bookmarkEnd w:id="4"/>
          </w:p>
        </w:tc>
        <w:tc>
          <w:tcPr>
            <w:tcW w:w="1276" w:type="dxa"/>
            <w:shd w:val="clear" w:color="auto" w:fill="FBE4D5" w:themeFill="accent2" w:themeFillTint="33"/>
          </w:tcPr>
          <w:p w14:paraId="256A73D9" w14:textId="77777777" w:rsidR="00FA2373" w:rsidRPr="00D74E21" w:rsidRDefault="00FA2373" w:rsidP="004E2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</w:rPr>
            </w:pPr>
            <w:r w:rsidRPr="00D74E21">
              <w:rPr>
                <w:color w:val="000000"/>
                <w:sz w:val="24"/>
                <w:szCs w:val="24"/>
              </w:rPr>
              <w:t>41588</w:t>
            </w:r>
          </w:p>
        </w:tc>
      </w:tr>
      <w:tr w:rsidR="00FA2373" w:rsidRPr="00D74E21" w14:paraId="6DBC4AB3" w14:textId="77777777" w:rsidTr="004E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9" w:type="dxa"/>
          </w:tcPr>
          <w:p w14:paraId="7659BF78" w14:textId="77777777" w:rsidR="00FA2373" w:rsidRPr="00D74E21" w:rsidRDefault="00FA2373" w:rsidP="004E27C4">
            <w:pPr>
              <w:rPr>
                <w:b w:val="0"/>
                <w:bCs w:val="0"/>
                <w:color w:val="000000"/>
                <w:sz w:val="24"/>
                <w:szCs w:val="24"/>
              </w:rPr>
            </w:pPr>
            <w:r w:rsidRPr="00D74E21">
              <w:rPr>
                <w:color w:val="000000"/>
                <w:sz w:val="24"/>
                <w:szCs w:val="24"/>
              </w:rPr>
              <w:t>Intervention</w:t>
            </w:r>
          </w:p>
        </w:tc>
        <w:tc>
          <w:tcPr>
            <w:tcW w:w="929" w:type="dxa"/>
          </w:tcPr>
          <w:p w14:paraId="6C1362FD" w14:textId="77777777" w:rsidR="00FA2373" w:rsidRPr="00D74E21" w:rsidRDefault="00FA2373" w:rsidP="004E2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4"/>
                <w:szCs w:val="24"/>
              </w:rPr>
            </w:pPr>
            <w:r w:rsidRPr="00D74E21">
              <w:rPr>
                <w:rFonts w:hint="eastAsia"/>
                <w:b/>
                <w:bCs/>
                <w:color w:val="000000"/>
                <w:sz w:val="24"/>
                <w:szCs w:val="24"/>
              </w:rPr>
              <w:t>#</w:t>
            </w:r>
            <w:r w:rsidRPr="00D74E21"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678" w:type="dxa"/>
          </w:tcPr>
          <w:p w14:paraId="3EC9829D" w14:textId="77777777" w:rsidR="00FA2373" w:rsidRPr="00D74E21" w:rsidRDefault="00FA2373" w:rsidP="004E27C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</w:rPr>
            </w:pPr>
            <w:r w:rsidRPr="00D74E21">
              <w:rPr>
                <w:color w:val="000000"/>
                <w:sz w:val="24"/>
                <w:szCs w:val="24"/>
              </w:rPr>
              <w:t xml:space="preserve">(anti⁃Mullerian hormone ):ti,ab,kw OR(Anti Mullerian Hormone):ti,ab,kw OR(Mullerian-Inhibiting Factor):ti,ab,kw OR(Mullerian Inhibiting Factor):ti,ab,kw OR(Anti-Mullerian Factor):ti,ab,kw OR(Anti Mullerian Factor):ti,ab,kw OR(Mullerian-Inhibitory Substance):ti,ab,kw OR(Mullerian Inhibitory Substance):ti,ab,kw OR(Mullerian Inhibiting Hormone):ti,ab,kw OR(Mullerian Inhibiting Substance):ti,ab,kw OR(Mullerian Regression Factor):ti,ab,kw OR(Mullerian-Inhibiting Hormone):ti,ab,kw OR(Anti-Muellerian Hormone):ti,ab,kw OR(Anti Muellerian Hormone):ti,ab,kw OR(Hormone, Anti-Muellerian):ti,ab,kw OR(Antimullerian Hormone):ti,ab,kw OR(AMH):ti,ab,kw OR(antral follicle count):ti,ab,kw OR (AFC):ti,ab,kw          </w:t>
            </w:r>
          </w:p>
        </w:tc>
        <w:tc>
          <w:tcPr>
            <w:tcW w:w="1276" w:type="dxa"/>
          </w:tcPr>
          <w:p w14:paraId="53A4A0DE" w14:textId="77777777" w:rsidR="00FA2373" w:rsidRPr="00D74E21" w:rsidRDefault="00FA2373" w:rsidP="004E2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</w:rPr>
            </w:pPr>
            <w:r w:rsidRPr="00D74E21">
              <w:rPr>
                <w:color w:val="000000"/>
                <w:sz w:val="24"/>
                <w:szCs w:val="24"/>
              </w:rPr>
              <w:t>1475</w:t>
            </w:r>
          </w:p>
        </w:tc>
      </w:tr>
      <w:tr w:rsidR="00FA2373" w:rsidRPr="00D74E21" w14:paraId="732AEE92" w14:textId="77777777" w:rsidTr="004E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9" w:type="dxa"/>
          </w:tcPr>
          <w:p w14:paraId="6B8A9E00" w14:textId="77777777" w:rsidR="00FA2373" w:rsidRPr="00D74E21" w:rsidRDefault="00FA2373" w:rsidP="004E27C4">
            <w:pPr>
              <w:rPr>
                <w:b w:val="0"/>
                <w:bCs w:val="0"/>
                <w:color w:val="000000"/>
                <w:sz w:val="24"/>
                <w:szCs w:val="24"/>
              </w:rPr>
            </w:pPr>
            <w:r w:rsidRPr="00D74E21">
              <w:rPr>
                <w:rFonts w:hint="eastAsia"/>
                <w:color w:val="000000"/>
                <w:sz w:val="24"/>
                <w:szCs w:val="24"/>
              </w:rPr>
              <w:t>P+I</w:t>
            </w:r>
            <w:r w:rsidRPr="00D74E21">
              <w:rPr>
                <w:color w:val="000000"/>
                <w:sz w:val="24"/>
                <w:szCs w:val="24"/>
              </w:rPr>
              <w:t>+O</w:t>
            </w:r>
          </w:p>
        </w:tc>
        <w:tc>
          <w:tcPr>
            <w:tcW w:w="929" w:type="dxa"/>
            <w:shd w:val="clear" w:color="auto" w:fill="FBE4D5" w:themeFill="accent2" w:themeFillTint="33"/>
          </w:tcPr>
          <w:p w14:paraId="3FDC5246" w14:textId="77777777" w:rsidR="00FA2373" w:rsidRPr="00D74E21" w:rsidRDefault="00FA2373" w:rsidP="004E2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4"/>
                <w:szCs w:val="24"/>
              </w:rPr>
            </w:pPr>
            <w:r w:rsidRPr="00D74E21">
              <w:rPr>
                <w:b/>
                <w:bCs/>
                <w:color w:val="000000"/>
                <w:sz w:val="24"/>
                <w:szCs w:val="24"/>
              </w:rPr>
              <w:t>#5</w:t>
            </w:r>
          </w:p>
        </w:tc>
        <w:tc>
          <w:tcPr>
            <w:tcW w:w="4678" w:type="dxa"/>
          </w:tcPr>
          <w:p w14:paraId="024D0D0B" w14:textId="77777777" w:rsidR="00FA2373" w:rsidRPr="00D74E21" w:rsidRDefault="00FA2373" w:rsidP="004E2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4"/>
                <w:szCs w:val="24"/>
              </w:rPr>
            </w:pPr>
            <w:bookmarkStart w:id="5" w:name="OLE_LINK21"/>
            <w:r w:rsidRPr="00D74E21">
              <w:rPr>
                <w:b/>
                <w:bCs/>
                <w:color w:val="000000"/>
                <w:sz w:val="24"/>
                <w:szCs w:val="24"/>
              </w:rPr>
              <w:t>#</w:t>
            </w:r>
            <w:r w:rsidRPr="00D74E21">
              <w:rPr>
                <w:rFonts w:hint="eastAsia"/>
                <w:b/>
                <w:bCs/>
                <w:color w:val="000000"/>
                <w:sz w:val="24"/>
                <w:szCs w:val="24"/>
              </w:rPr>
              <w:t xml:space="preserve">3 </w:t>
            </w:r>
            <w:r w:rsidRPr="00D74E21">
              <w:rPr>
                <w:rFonts w:hint="eastAsia"/>
                <w:color w:val="000000"/>
                <w:sz w:val="24"/>
                <w:szCs w:val="24"/>
              </w:rPr>
              <w:t>AND</w:t>
            </w:r>
            <w:r w:rsidRPr="00D74E21">
              <w:rPr>
                <w:rFonts w:hint="eastAs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74E21">
              <w:rPr>
                <w:b/>
                <w:bCs/>
                <w:color w:val="000000"/>
                <w:sz w:val="24"/>
                <w:szCs w:val="24"/>
              </w:rPr>
              <w:t>#</w:t>
            </w:r>
            <w:bookmarkEnd w:id="5"/>
            <w:r w:rsidRPr="00D74E21"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60FA08A8" w14:textId="77777777" w:rsidR="00FA2373" w:rsidRPr="00D74E21" w:rsidRDefault="00FA2373" w:rsidP="004E2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</w:rPr>
            </w:pPr>
            <w:r w:rsidRPr="00D74E21">
              <w:rPr>
                <w:color w:val="000000"/>
                <w:sz w:val="24"/>
                <w:szCs w:val="24"/>
              </w:rPr>
              <w:t>520</w:t>
            </w:r>
          </w:p>
        </w:tc>
      </w:tr>
    </w:tbl>
    <w:p w14:paraId="63F4FF90" w14:textId="77777777" w:rsidR="00EE7788" w:rsidRPr="00D74E21" w:rsidRDefault="00EE7788" w:rsidP="00FA2373">
      <w:pPr>
        <w:rPr>
          <w:rFonts w:ascii="Times New Roman" w:hAnsi="Times New Roman" w:cs="Times New Roman"/>
          <w:sz w:val="24"/>
          <w:szCs w:val="24"/>
        </w:rPr>
      </w:pPr>
    </w:p>
    <w:p w14:paraId="312B83F6" w14:textId="77777777" w:rsidR="00EE7788" w:rsidRPr="00D74E21" w:rsidRDefault="00EE7788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D74E21">
        <w:rPr>
          <w:rFonts w:ascii="Times New Roman" w:hAnsi="Times New Roman" w:cs="Times New Roman"/>
          <w:sz w:val="24"/>
          <w:szCs w:val="24"/>
        </w:rPr>
        <w:br w:type="page"/>
      </w:r>
    </w:p>
    <w:p w14:paraId="138AA907" w14:textId="48FD1C17" w:rsidR="00FA2373" w:rsidRPr="00D74E21" w:rsidRDefault="00FA2373" w:rsidP="00FA2373">
      <w:pPr>
        <w:rPr>
          <w:rFonts w:ascii="Times New Roman" w:hAnsi="Times New Roman" w:cs="Times New Roman"/>
          <w:sz w:val="24"/>
          <w:szCs w:val="24"/>
        </w:rPr>
      </w:pPr>
      <w:r w:rsidRPr="00D74E21"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>Embase</w:t>
      </w:r>
    </w:p>
    <w:tbl>
      <w:tblPr>
        <w:tblStyle w:val="2-11"/>
        <w:tblW w:w="8222" w:type="dxa"/>
        <w:tblLayout w:type="fixed"/>
        <w:tblLook w:val="04A0" w:firstRow="1" w:lastRow="0" w:firstColumn="1" w:lastColumn="0" w:noHBand="0" w:noVBand="1"/>
      </w:tblPr>
      <w:tblGrid>
        <w:gridCol w:w="1339"/>
        <w:gridCol w:w="929"/>
        <w:gridCol w:w="4678"/>
        <w:gridCol w:w="1276"/>
      </w:tblGrid>
      <w:tr w:rsidR="00FA2373" w:rsidRPr="00D74E21" w14:paraId="059E83CB" w14:textId="77777777" w:rsidTr="004E27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9" w:type="dxa"/>
          </w:tcPr>
          <w:p w14:paraId="49833ABF" w14:textId="77777777" w:rsidR="00FA2373" w:rsidRPr="00D74E21" w:rsidRDefault="00FA2373" w:rsidP="004E27C4">
            <w:pPr>
              <w:rPr>
                <w:b w:val="0"/>
                <w:bCs w:val="0"/>
                <w:sz w:val="24"/>
                <w:szCs w:val="24"/>
              </w:rPr>
            </w:pPr>
            <w:r w:rsidRPr="00D74E21">
              <w:rPr>
                <w:sz w:val="24"/>
                <w:szCs w:val="24"/>
              </w:rPr>
              <w:t>Embase</w:t>
            </w:r>
          </w:p>
        </w:tc>
        <w:tc>
          <w:tcPr>
            <w:tcW w:w="929" w:type="dxa"/>
          </w:tcPr>
          <w:p w14:paraId="4A719CFC" w14:textId="77777777" w:rsidR="00FA2373" w:rsidRPr="00D74E21" w:rsidRDefault="00FA2373" w:rsidP="004E27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678" w:type="dxa"/>
          </w:tcPr>
          <w:p w14:paraId="03A04319" w14:textId="77777777" w:rsidR="00FA2373" w:rsidRPr="00D74E21" w:rsidRDefault="00FA2373" w:rsidP="004E27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D74E21">
              <w:rPr>
                <w:sz w:val="24"/>
                <w:szCs w:val="24"/>
              </w:rPr>
              <w:t>Search strategy</w:t>
            </w:r>
          </w:p>
        </w:tc>
        <w:tc>
          <w:tcPr>
            <w:tcW w:w="1276" w:type="dxa"/>
          </w:tcPr>
          <w:p w14:paraId="363AB780" w14:textId="77777777" w:rsidR="00FA2373" w:rsidRPr="00D74E21" w:rsidRDefault="00FA2373" w:rsidP="004E27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D74E21">
              <w:rPr>
                <w:sz w:val="24"/>
                <w:szCs w:val="24"/>
              </w:rPr>
              <w:t xml:space="preserve">Numbers </w:t>
            </w:r>
          </w:p>
        </w:tc>
      </w:tr>
      <w:tr w:rsidR="00FA2373" w:rsidRPr="00D74E21" w14:paraId="081701FD" w14:textId="77777777" w:rsidTr="004E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9" w:type="dxa"/>
          </w:tcPr>
          <w:p w14:paraId="2D32B181" w14:textId="77777777" w:rsidR="00FA2373" w:rsidRPr="00D74E21" w:rsidRDefault="00FA2373" w:rsidP="004E27C4">
            <w:pPr>
              <w:rPr>
                <w:color w:val="FF0000"/>
                <w:sz w:val="24"/>
                <w:szCs w:val="24"/>
              </w:rPr>
            </w:pPr>
            <w:r w:rsidRPr="00D74E21">
              <w:rPr>
                <w:color w:val="000000"/>
                <w:sz w:val="24"/>
                <w:szCs w:val="24"/>
              </w:rPr>
              <w:t>Patient</w:t>
            </w:r>
          </w:p>
        </w:tc>
        <w:tc>
          <w:tcPr>
            <w:tcW w:w="929" w:type="dxa"/>
          </w:tcPr>
          <w:p w14:paraId="0CD06288" w14:textId="77777777" w:rsidR="00FA2373" w:rsidRPr="00D74E21" w:rsidRDefault="00FA2373" w:rsidP="004E2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D74E21">
              <w:rPr>
                <w:b/>
                <w:bCs/>
                <w:color w:val="000000"/>
                <w:sz w:val="24"/>
                <w:szCs w:val="24"/>
              </w:rPr>
              <w:t>#1</w:t>
            </w:r>
          </w:p>
        </w:tc>
        <w:tc>
          <w:tcPr>
            <w:tcW w:w="4678" w:type="dxa"/>
          </w:tcPr>
          <w:p w14:paraId="3160A584" w14:textId="77777777" w:rsidR="00FA2373" w:rsidRPr="00D74E21" w:rsidRDefault="00FA2373" w:rsidP="004E2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74E21">
              <w:rPr>
                <w:sz w:val="24"/>
                <w:szCs w:val="24"/>
              </w:rPr>
              <w:t>'in vitro fertilization'/exp</w:t>
            </w:r>
          </w:p>
        </w:tc>
        <w:tc>
          <w:tcPr>
            <w:tcW w:w="1276" w:type="dxa"/>
          </w:tcPr>
          <w:p w14:paraId="63BA95F0" w14:textId="77777777" w:rsidR="00FA2373" w:rsidRPr="00D74E21" w:rsidRDefault="00FA2373" w:rsidP="004E2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74E21">
              <w:rPr>
                <w:sz w:val="24"/>
                <w:szCs w:val="24"/>
              </w:rPr>
              <w:t>104708</w:t>
            </w:r>
          </w:p>
        </w:tc>
      </w:tr>
      <w:tr w:rsidR="00FA2373" w:rsidRPr="00D74E21" w14:paraId="15BBA87E" w14:textId="77777777" w:rsidTr="004E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9" w:type="dxa"/>
            <w:shd w:val="clear" w:color="auto" w:fill="D9E2F3" w:themeFill="accent1" w:themeFillTint="33"/>
          </w:tcPr>
          <w:p w14:paraId="75B40CAA" w14:textId="77777777" w:rsidR="00FA2373" w:rsidRPr="00D74E21" w:rsidRDefault="00FA2373" w:rsidP="004E27C4">
            <w:pPr>
              <w:rPr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shd w:val="clear" w:color="auto" w:fill="D9E2F3" w:themeFill="accent1" w:themeFillTint="33"/>
          </w:tcPr>
          <w:p w14:paraId="1756DA16" w14:textId="77777777" w:rsidR="00FA2373" w:rsidRPr="00D74E21" w:rsidRDefault="00FA2373" w:rsidP="004E2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</w:rPr>
            </w:pPr>
            <w:r w:rsidRPr="00D74E21">
              <w:rPr>
                <w:b/>
                <w:bCs/>
                <w:color w:val="000000"/>
                <w:sz w:val="24"/>
                <w:szCs w:val="24"/>
              </w:rPr>
              <w:t>#2</w:t>
            </w:r>
          </w:p>
        </w:tc>
        <w:tc>
          <w:tcPr>
            <w:tcW w:w="4678" w:type="dxa"/>
            <w:shd w:val="clear" w:color="auto" w:fill="D9E2F3" w:themeFill="accent1" w:themeFillTint="33"/>
          </w:tcPr>
          <w:p w14:paraId="79F92913" w14:textId="77777777" w:rsidR="00FA2373" w:rsidRPr="00D74E21" w:rsidRDefault="00FA2373" w:rsidP="004E27C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</w:rPr>
            </w:pPr>
            <w:r w:rsidRPr="00D74E21">
              <w:rPr>
                <w:color w:val="000000"/>
                <w:sz w:val="24"/>
                <w:szCs w:val="24"/>
              </w:rPr>
              <w:t>'Fertilization in Vitro':ab,ti or 'In Vitro Fertilization':ab,ti or 'In Vitro Fertilizations':ab,ti or 'Test-Tube Fertilization':ab,ti or 'Fertilization, Test-Tube':ab,ti or 'Fertilizations, Test-Tube':ab,ti or 'Test Tube Fertilization':ab,ti or 'Test-Tube Fertilizations':ab,ti or 'Fertilizations in Vitro':ab,ti or 'Test-Tube Babies':ab,ti or 'Babies, Test-Tube':ab,ti or 'Baby, Test-Tube':ab,ti or 'Test Tube Babies':ab,ti or 'Test-Tube Baby':ab,ti or 'in vitro fertilisation':ab,ti or 'assisted':ab,ti or 'intracytoplasmic':ab,ti or 'intracytoplasmatic':ab,ti</w:t>
            </w:r>
          </w:p>
        </w:tc>
        <w:tc>
          <w:tcPr>
            <w:tcW w:w="1276" w:type="dxa"/>
            <w:shd w:val="clear" w:color="auto" w:fill="D9E2F3" w:themeFill="accent1" w:themeFillTint="33"/>
          </w:tcPr>
          <w:p w14:paraId="66A9A8C0" w14:textId="77777777" w:rsidR="00FA2373" w:rsidRPr="00D74E21" w:rsidRDefault="00FA2373" w:rsidP="004E2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</w:rPr>
            </w:pPr>
            <w:r w:rsidRPr="00D74E21">
              <w:rPr>
                <w:color w:val="000000"/>
                <w:sz w:val="24"/>
                <w:szCs w:val="24"/>
              </w:rPr>
              <w:t>333998</w:t>
            </w:r>
          </w:p>
        </w:tc>
      </w:tr>
      <w:tr w:rsidR="00FA2373" w:rsidRPr="00D74E21" w14:paraId="6F9622AC" w14:textId="77777777" w:rsidTr="004E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9" w:type="dxa"/>
            <w:shd w:val="clear" w:color="auto" w:fill="D9E2F3" w:themeFill="accent1" w:themeFillTint="33"/>
          </w:tcPr>
          <w:p w14:paraId="5B3B9BF9" w14:textId="77777777" w:rsidR="00FA2373" w:rsidRPr="00D74E21" w:rsidRDefault="00FA2373" w:rsidP="004E27C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shd w:val="clear" w:color="auto" w:fill="D9E2F3" w:themeFill="accent1" w:themeFillTint="33"/>
          </w:tcPr>
          <w:p w14:paraId="18DB9420" w14:textId="77777777" w:rsidR="00FA2373" w:rsidRPr="00D74E21" w:rsidRDefault="00FA2373" w:rsidP="004E2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4"/>
                <w:szCs w:val="24"/>
              </w:rPr>
            </w:pPr>
            <w:r w:rsidRPr="00D74E21">
              <w:rPr>
                <w:b/>
                <w:bCs/>
                <w:color w:val="000000"/>
                <w:sz w:val="24"/>
                <w:szCs w:val="24"/>
              </w:rPr>
              <w:t>#3</w:t>
            </w:r>
          </w:p>
        </w:tc>
        <w:tc>
          <w:tcPr>
            <w:tcW w:w="4678" w:type="dxa"/>
            <w:shd w:val="clear" w:color="auto" w:fill="D9E2F3" w:themeFill="accent1" w:themeFillTint="33"/>
          </w:tcPr>
          <w:p w14:paraId="3ACE3BFC" w14:textId="77777777" w:rsidR="00FA2373" w:rsidRPr="00D74E21" w:rsidRDefault="00FA2373" w:rsidP="004E27C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4"/>
                <w:szCs w:val="24"/>
              </w:rPr>
            </w:pPr>
            <w:r w:rsidRPr="00D74E21">
              <w:rPr>
                <w:b/>
                <w:bCs/>
                <w:color w:val="000000"/>
                <w:sz w:val="24"/>
                <w:szCs w:val="24"/>
              </w:rPr>
              <w:t>#1 OR #2</w:t>
            </w:r>
          </w:p>
        </w:tc>
        <w:tc>
          <w:tcPr>
            <w:tcW w:w="1276" w:type="dxa"/>
            <w:shd w:val="clear" w:color="auto" w:fill="D9E2F3" w:themeFill="accent1" w:themeFillTint="33"/>
          </w:tcPr>
          <w:p w14:paraId="14DFFA68" w14:textId="77777777" w:rsidR="00FA2373" w:rsidRPr="00D74E21" w:rsidRDefault="00FA2373" w:rsidP="004E2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</w:rPr>
            </w:pPr>
            <w:r w:rsidRPr="00D74E21">
              <w:rPr>
                <w:color w:val="000000"/>
                <w:sz w:val="24"/>
                <w:szCs w:val="24"/>
              </w:rPr>
              <w:t>391278</w:t>
            </w:r>
          </w:p>
        </w:tc>
      </w:tr>
      <w:tr w:rsidR="00FA2373" w:rsidRPr="00D74E21" w14:paraId="215242F1" w14:textId="77777777" w:rsidTr="004E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9" w:type="dxa"/>
          </w:tcPr>
          <w:p w14:paraId="6DBD17D8" w14:textId="77777777" w:rsidR="00FA2373" w:rsidRPr="00D74E21" w:rsidRDefault="00FA2373" w:rsidP="004E27C4">
            <w:pPr>
              <w:rPr>
                <w:b w:val="0"/>
                <w:bCs w:val="0"/>
                <w:color w:val="000000"/>
                <w:sz w:val="24"/>
                <w:szCs w:val="24"/>
              </w:rPr>
            </w:pPr>
            <w:r w:rsidRPr="00D74E21">
              <w:rPr>
                <w:color w:val="000000"/>
                <w:sz w:val="24"/>
                <w:szCs w:val="24"/>
              </w:rPr>
              <w:t>Intervention</w:t>
            </w:r>
          </w:p>
        </w:tc>
        <w:tc>
          <w:tcPr>
            <w:tcW w:w="929" w:type="dxa"/>
          </w:tcPr>
          <w:p w14:paraId="0A48A0F3" w14:textId="77777777" w:rsidR="00FA2373" w:rsidRPr="00D74E21" w:rsidRDefault="00FA2373" w:rsidP="004E2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</w:rPr>
            </w:pPr>
            <w:r w:rsidRPr="00D74E21">
              <w:rPr>
                <w:b/>
                <w:bCs/>
                <w:color w:val="000000"/>
                <w:sz w:val="24"/>
                <w:szCs w:val="24"/>
              </w:rPr>
              <w:t>#4</w:t>
            </w:r>
          </w:p>
        </w:tc>
        <w:tc>
          <w:tcPr>
            <w:tcW w:w="4678" w:type="dxa"/>
          </w:tcPr>
          <w:p w14:paraId="1F5337E9" w14:textId="77777777" w:rsidR="00FA2373" w:rsidRPr="00D74E21" w:rsidRDefault="00FA2373" w:rsidP="004E27C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</w:rPr>
            </w:pPr>
            <w:r w:rsidRPr="00D74E21">
              <w:rPr>
                <w:color w:val="000000"/>
                <w:sz w:val="24"/>
                <w:szCs w:val="24"/>
              </w:rPr>
              <w:t>'muellerian inhibiting factor'/exp</w:t>
            </w:r>
          </w:p>
        </w:tc>
        <w:tc>
          <w:tcPr>
            <w:tcW w:w="1276" w:type="dxa"/>
          </w:tcPr>
          <w:p w14:paraId="5694B0DF" w14:textId="77777777" w:rsidR="00FA2373" w:rsidRPr="00D74E21" w:rsidRDefault="00FA2373" w:rsidP="004E2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</w:rPr>
            </w:pPr>
            <w:r w:rsidRPr="00D74E21">
              <w:rPr>
                <w:color w:val="000000"/>
                <w:sz w:val="24"/>
                <w:szCs w:val="24"/>
              </w:rPr>
              <w:t>8661</w:t>
            </w:r>
          </w:p>
        </w:tc>
      </w:tr>
      <w:tr w:rsidR="00FA2373" w:rsidRPr="00D74E21" w14:paraId="74D28720" w14:textId="77777777" w:rsidTr="004E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9" w:type="dxa"/>
          </w:tcPr>
          <w:p w14:paraId="6BDEC88D" w14:textId="77777777" w:rsidR="00FA2373" w:rsidRPr="00D74E21" w:rsidRDefault="00FA2373" w:rsidP="004E27C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</w:tcPr>
          <w:p w14:paraId="5CC0C17B" w14:textId="77777777" w:rsidR="00FA2373" w:rsidRPr="00D74E21" w:rsidRDefault="00FA2373" w:rsidP="004E2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4"/>
                <w:szCs w:val="24"/>
              </w:rPr>
            </w:pPr>
            <w:r w:rsidRPr="00D74E21">
              <w:rPr>
                <w:b/>
                <w:bCs/>
                <w:color w:val="000000"/>
                <w:sz w:val="24"/>
                <w:szCs w:val="24"/>
              </w:rPr>
              <w:t>#5</w:t>
            </w:r>
          </w:p>
        </w:tc>
        <w:tc>
          <w:tcPr>
            <w:tcW w:w="4678" w:type="dxa"/>
          </w:tcPr>
          <w:p w14:paraId="69CB7A0D" w14:textId="77777777" w:rsidR="00FA2373" w:rsidRPr="00D74E21" w:rsidRDefault="00FA2373" w:rsidP="004E27C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</w:rPr>
            </w:pPr>
            <w:r w:rsidRPr="00D74E21">
              <w:rPr>
                <w:color w:val="000000"/>
                <w:sz w:val="24"/>
                <w:szCs w:val="24"/>
              </w:rPr>
              <w:t>'anti⁃mullerian hormone':ab,ti OR 'anti mullerian hormone':ab,ti OR 'mullerian-inhibiting factor':ab,ti OR 'mullerian inhibiting factor':ab,ti OR 'anti-mullerian factor':ab,ti OR 'anti mullerian factor':ab,ti OR 'mullerian-inhibitory substance':ab,ti OR 'mullerian inhibitory substance':ab,ti OR 'mullerian inhibiting hormone':ab,ti OR 'mullerian inhibiting substance':ab,ti OR 'mullerian regression factor':ab,ti OR 'mullerian-inhibiting hormone':ab,ti OR 'anti-muellerian hormone':ab,ti OR 'anti muellerian hormone':ab,ti OR 'hormone, anti-muellerian':ab,ti OR 'antimullerian hormone':ab,ti OR 'amh':ab,ti OR 'antral follicle count':ab,ti OR 'afc':ab,ti</w:t>
            </w:r>
          </w:p>
        </w:tc>
        <w:tc>
          <w:tcPr>
            <w:tcW w:w="1276" w:type="dxa"/>
          </w:tcPr>
          <w:p w14:paraId="3E1633EB" w14:textId="77777777" w:rsidR="00FA2373" w:rsidRPr="00D74E21" w:rsidRDefault="00FA2373" w:rsidP="004E2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</w:rPr>
            </w:pPr>
            <w:r w:rsidRPr="00D74E21">
              <w:rPr>
                <w:color w:val="000000"/>
                <w:sz w:val="24"/>
                <w:szCs w:val="24"/>
              </w:rPr>
              <w:t>15143</w:t>
            </w:r>
          </w:p>
        </w:tc>
      </w:tr>
      <w:tr w:rsidR="00FA2373" w:rsidRPr="00D74E21" w14:paraId="62595079" w14:textId="77777777" w:rsidTr="004E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9" w:type="dxa"/>
          </w:tcPr>
          <w:p w14:paraId="4B96BEC6" w14:textId="77777777" w:rsidR="00FA2373" w:rsidRPr="00D74E21" w:rsidRDefault="00FA2373" w:rsidP="004E27C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</w:tcPr>
          <w:p w14:paraId="71219E59" w14:textId="77777777" w:rsidR="00FA2373" w:rsidRPr="00D74E21" w:rsidRDefault="00FA2373" w:rsidP="004E2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4"/>
                <w:szCs w:val="24"/>
              </w:rPr>
            </w:pPr>
            <w:r w:rsidRPr="00D74E21">
              <w:rPr>
                <w:b/>
                <w:bCs/>
                <w:color w:val="000000"/>
                <w:sz w:val="24"/>
                <w:szCs w:val="24"/>
              </w:rPr>
              <w:t>#6</w:t>
            </w:r>
          </w:p>
        </w:tc>
        <w:tc>
          <w:tcPr>
            <w:tcW w:w="4678" w:type="dxa"/>
          </w:tcPr>
          <w:p w14:paraId="31C4B62B" w14:textId="77777777" w:rsidR="00FA2373" w:rsidRPr="00D74E21" w:rsidRDefault="00FA2373" w:rsidP="004E27C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</w:rPr>
            </w:pPr>
            <w:r w:rsidRPr="00D74E21">
              <w:rPr>
                <w:rFonts w:hint="eastAsia"/>
                <w:b/>
                <w:bCs/>
                <w:color w:val="000000"/>
                <w:sz w:val="24"/>
                <w:szCs w:val="24"/>
              </w:rPr>
              <w:t>#</w:t>
            </w:r>
            <w:r w:rsidRPr="00D74E21">
              <w:rPr>
                <w:b/>
                <w:bCs/>
                <w:color w:val="000000"/>
                <w:sz w:val="24"/>
                <w:szCs w:val="24"/>
              </w:rPr>
              <w:t>4 OR #5</w:t>
            </w:r>
          </w:p>
        </w:tc>
        <w:tc>
          <w:tcPr>
            <w:tcW w:w="1276" w:type="dxa"/>
          </w:tcPr>
          <w:p w14:paraId="628D5095" w14:textId="77777777" w:rsidR="00FA2373" w:rsidRPr="00D74E21" w:rsidRDefault="00FA2373" w:rsidP="004E2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</w:rPr>
            </w:pPr>
            <w:r w:rsidRPr="00D74E21">
              <w:rPr>
                <w:rFonts w:hint="eastAsia"/>
                <w:color w:val="000000"/>
                <w:sz w:val="24"/>
                <w:szCs w:val="24"/>
              </w:rPr>
              <w:t>1</w:t>
            </w:r>
            <w:r w:rsidRPr="00D74E21">
              <w:rPr>
                <w:color w:val="000000"/>
                <w:sz w:val="24"/>
                <w:szCs w:val="24"/>
              </w:rPr>
              <w:t>7087</w:t>
            </w:r>
          </w:p>
        </w:tc>
      </w:tr>
      <w:tr w:rsidR="00FA2373" w:rsidRPr="00D74E21" w14:paraId="64B7017D" w14:textId="77777777" w:rsidTr="004E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9" w:type="dxa"/>
            <w:shd w:val="clear" w:color="auto" w:fill="D9E2F3" w:themeFill="accent1" w:themeFillTint="33"/>
          </w:tcPr>
          <w:p w14:paraId="177124D3" w14:textId="77777777" w:rsidR="00FA2373" w:rsidRPr="00D74E21" w:rsidRDefault="00FA2373" w:rsidP="004E27C4">
            <w:pPr>
              <w:rPr>
                <w:color w:val="000000"/>
                <w:sz w:val="24"/>
                <w:szCs w:val="24"/>
              </w:rPr>
            </w:pPr>
            <w:r w:rsidRPr="00D74E21">
              <w:rPr>
                <w:color w:val="000000"/>
                <w:sz w:val="24"/>
                <w:szCs w:val="24"/>
              </w:rPr>
              <w:t>P+I</w:t>
            </w:r>
          </w:p>
        </w:tc>
        <w:tc>
          <w:tcPr>
            <w:tcW w:w="929" w:type="dxa"/>
            <w:shd w:val="clear" w:color="auto" w:fill="D9E2F3" w:themeFill="accent1" w:themeFillTint="33"/>
          </w:tcPr>
          <w:p w14:paraId="6A9E7796" w14:textId="77777777" w:rsidR="00FA2373" w:rsidRPr="00D74E21" w:rsidRDefault="00FA2373" w:rsidP="004E2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4"/>
                <w:szCs w:val="24"/>
              </w:rPr>
            </w:pPr>
            <w:r w:rsidRPr="00D74E21">
              <w:rPr>
                <w:rFonts w:hint="eastAsia"/>
                <w:b/>
                <w:bCs/>
                <w:color w:val="000000"/>
                <w:sz w:val="24"/>
                <w:szCs w:val="24"/>
              </w:rPr>
              <w:t>#</w:t>
            </w:r>
            <w:r w:rsidRPr="00D74E21">
              <w:rPr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678" w:type="dxa"/>
            <w:shd w:val="clear" w:color="auto" w:fill="D9E2F3" w:themeFill="accent1" w:themeFillTint="33"/>
          </w:tcPr>
          <w:p w14:paraId="5C5E9387" w14:textId="77777777" w:rsidR="00FA2373" w:rsidRPr="00D74E21" w:rsidRDefault="00FA2373" w:rsidP="004E27C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4"/>
                <w:szCs w:val="24"/>
              </w:rPr>
            </w:pPr>
            <w:r w:rsidRPr="00D74E21">
              <w:rPr>
                <w:rFonts w:hint="eastAsia"/>
                <w:b/>
                <w:bCs/>
                <w:color w:val="000000"/>
                <w:sz w:val="24"/>
                <w:szCs w:val="24"/>
              </w:rPr>
              <w:t>#</w:t>
            </w:r>
            <w:r w:rsidRPr="00D74E21">
              <w:rPr>
                <w:b/>
                <w:bCs/>
                <w:color w:val="000000"/>
                <w:sz w:val="24"/>
                <w:szCs w:val="24"/>
              </w:rPr>
              <w:t xml:space="preserve">3 AND #6 </w:t>
            </w:r>
          </w:p>
        </w:tc>
        <w:tc>
          <w:tcPr>
            <w:tcW w:w="1276" w:type="dxa"/>
            <w:shd w:val="clear" w:color="auto" w:fill="D9E2F3" w:themeFill="accent1" w:themeFillTint="33"/>
          </w:tcPr>
          <w:p w14:paraId="334E7A4F" w14:textId="77777777" w:rsidR="00FA2373" w:rsidRPr="00D74E21" w:rsidRDefault="00FA2373" w:rsidP="004E2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4"/>
                <w:szCs w:val="24"/>
              </w:rPr>
            </w:pPr>
            <w:r w:rsidRPr="00D74E21">
              <w:rPr>
                <w:color w:val="000000"/>
                <w:sz w:val="24"/>
                <w:szCs w:val="24"/>
              </w:rPr>
              <w:t>5131</w:t>
            </w:r>
          </w:p>
        </w:tc>
      </w:tr>
    </w:tbl>
    <w:p w14:paraId="3432A9F6" w14:textId="77777777" w:rsidR="00FA2373" w:rsidRPr="00D74E21" w:rsidRDefault="00FA2373">
      <w:pPr>
        <w:rPr>
          <w:rFonts w:ascii="Times New Roman" w:hAnsi="Times New Roman" w:cs="Times New Roman" w:hint="eastAsia"/>
          <w:sz w:val="24"/>
          <w:szCs w:val="24"/>
        </w:rPr>
      </w:pPr>
      <w:bookmarkStart w:id="6" w:name="_GoBack"/>
      <w:bookmarkEnd w:id="6"/>
    </w:p>
    <w:sectPr w:rsidR="00FA2373" w:rsidRPr="00D74E21" w:rsidSect="000D35A6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B36D76" w14:textId="77777777" w:rsidR="00BB5A43" w:rsidRDefault="00BB5A43" w:rsidP="00A33D5F">
      <w:r>
        <w:separator/>
      </w:r>
    </w:p>
  </w:endnote>
  <w:endnote w:type="continuationSeparator" w:id="0">
    <w:p w14:paraId="72B80638" w14:textId="77777777" w:rsidR="00BB5A43" w:rsidRDefault="00BB5A43" w:rsidP="00A33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01A555" w14:textId="77777777" w:rsidR="00BB5A43" w:rsidRDefault="00BB5A43" w:rsidP="00A33D5F">
      <w:r>
        <w:separator/>
      </w:r>
    </w:p>
  </w:footnote>
  <w:footnote w:type="continuationSeparator" w:id="0">
    <w:p w14:paraId="4F904D94" w14:textId="77777777" w:rsidR="00BB5A43" w:rsidRDefault="00BB5A43" w:rsidP="00A33D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C57"/>
    <w:rsid w:val="00033721"/>
    <w:rsid w:val="000B77D3"/>
    <w:rsid w:val="000D35A6"/>
    <w:rsid w:val="00177BB6"/>
    <w:rsid w:val="00181F19"/>
    <w:rsid w:val="001839F1"/>
    <w:rsid w:val="00183A5C"/>
    <w:rsid w:val="001E5278"/>
    <w:rsid w:val="001E5E79"/>
    <w:rsid w:val="001F7D14"/>
    <w:rsid w:val="002740E3"/>
    <w:rsid w:val="003162BC"/>
    <w:rsid w:val="003756A0"/>
    <w:rsid w:val="003D1C1B"/>
    <w:rsid w:val="003E08F4"/>
    <w:rsid w:val="004D4352"/>
    <w:rsid w:val="00535BB3"/>
    <w:rsid w:val="005B5272"/>
    <w:rsid w:val="00660B0C"/>
    <w:rsid w:val="006B590D"/>
    <w:rsid w:val="006D2677"/>
    <w:rsid w:val="00702C3C"/>
    <w:rsid w:val="00714094"/>
    <w:rsid w:val="00717791"/>
    <w:rsid w:val="007A41BF"/>
    <w:rsid w:val="007C161B"/>
    <w:rsid w:val="007C6FD0"/>
    <w:rsid w:val="00806288"/>
    <w:rsid w:val="00812C57"/>
    <w:rsid w:val="0081677E"/>
    <w:rsid w:val="00843D72"/>
    <w:rsid w:val="008509BC"/>
    <w:rsid w:val="00917E71"/>
    <w:rsid w:val="0092170D"/>
    <w:rsid w:val="0095043A"/>
    <w:rsid w:val="0097039C"/>
    <w:rsid w:val="009A08CA"/>
    <w:rsid w:val="009A2955"/>
    <w:rsid w:val="009A6C6B"/>
    <w:rsid w:val="00A26BE3"/>
    <w:rsid w:val="00A32AE5"/>
    <w:rsid w:val="00A33D5F"/>
    <w:rsid w:val="00A3730B"/>
    <w:rsid w:val="00AF64AD"/>
    <w:rsid w:val="00B724A6"/>
    <w:rsid w:val="00B955CB"/>
    <w:rsid w:val="00BA4B32"/>
    <w:rsid w:val="00BB2D42"/>
    <w:rsid w:val="00BB5A43"/>
    <w:rsid w:val="00BB6007"/>
    <w:rsid w:val="00BD315D"/>
    <w:rsid w:val="00C81DAF"/>
    <w:rsid w:val="00CA7C17"/>
    <w:rsid w:val="00CE2E0E"/>
    <w:rsid w:val="00D472BA"/>
    <w:rsid w:val="00D74E21"/>
    <w:rsid w:val="00DA4ECF"/>
    <w:rsid w:val="00DD54CC"/>
    <w:rsid w:val="00E3614B"/>
    <w:rsid w:val="00EE7788"/>
    <w:rsid w:val="00F10AFD"/>
    <w:rsid w:val="00F40EC1"/>
    <w:rsid w:val="00F8092D"/>
    <w:rsid w:val="00F83C8B"/>
    <w:rsid w:val="00FA2373"/>
    <w:rsid w:val="00FD5384"/>
    <w:rsid w:val="00FF2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BECE7C"/>
  <w15:chartTrackingRefBased/>
  <w15:docId w15:val="{3B262E61-7FF2-47F4-A66E-95AB48971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40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A33D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33D5F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33D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33D5F"/>
    <w:rPr>
      <w:sz w:val="18"/>
      <w:szCs w:val="18"/>
    </w:rPr>
  </w:style>
  <w:style w:type="table" w:customStyle="1" w:styleId="2-11">
    <w:name w:val="清单表 2 - 着色 11"/>
    <w:basedOn w:val="a1"/>
    <w:uiPriority w:val="47"/>
    <w:qFormat/>
    <w:rsid w:val="00FA2373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2-21">
    <w:name w:val="清单表 2 - 着色 21"/>
    <w:basedOn w:val="a1"/>
    <w:uiPriority w:val="47"/>
    <w:qFormat/>
    <w:rsid w:val="00FA2373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6</Pages>
  <Words>999</Words>
  <Characters>5700</Characters>
  <Application>Microsoft Office Word</Application>
  <DocSecurity>0</DocSecurity>
  <Lines>47</Lines>
  <Paragraphs>13</Paragraphs>
  <ScaleCrop>false</ScaleCrop>
  <Company/>
  <LinksUpToDate>false</LinksUpToDate>
  <CharactersWithSpaces>6686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Fancy</dc:creator>
  <cp:keywords/>
  <dc:description/>
  <cp:lastModifiedBy>Unknown</cp:lastModifiedBy>
  <cp:revision>33</cp:revision>
  <dcterms:created xsi:type="dcterms:W3CDTF">2022-05-08T06:26:00Z</dcterms:created>
  <dcterms:modified xsi:type="dcterms:W3CDTF">2023-03-30T03:46:00Z</dcterms:modified>
</cp:coreProperties>
</file>