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C0679C" w14:textId="77777777" w:rsidR="00751BC1" w:rsidRDefault="00751BC1" w:rsidP="0017582A">
      <w:pPr>
        <w:spacing w:line="360" w:lineRule="auto"/>
        <w:jc w:val="center"/>
        <w:rPr>
          <w:rFonts w:ascii="Times New Roman" w:eastAsia="DengXian" w:hAnsi="Times New Roman" w:cs="Times New Roman"/>
          <w:b/>
          <w:bCs/>
          <w:sz w:val="28"/>
          <w:szCs w:val="28"/>
        </w:rPr>
      </w:pPr>
      <w:bookmarkStart w:id="0" w:name="_Hlk152425943"/>
      <w:bookmarkEnd w:id="0"/>
      <w:r>
        <w:rPr>
          <w:rFonts w:ascii="Times New Roman" w:hAnsi="Times New Roman"/>
          <w:b/>
          <w:bCs/>
          <w:sz w:val="28"/>
          <w:szCs w:val="28"/>
        </w:rPr>
        <w:t>Relationship between smoking, excessive androgen and negative emotions in women with Polycystic Ovary Syndrome (PCOS)</w:t>
      </w:r>
    </w:p>
    <w:p w14:paraId="2D53AA9C" w14:textId="729453D9" w:rsidR="00751BC1" w:rsidRDefault="00751BC1" w:rsidP="00561E55">
      <w:pPr>
        <w:spacing w:line="360" w:lineRule="auto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Yang Yang</w:t>
      </w:r>
      <w:r>
        <w:rPr>
          <w:rFonts w:ascii="Times New Roman" w:hAnsi="Times New Roman"/>
          <w:sz w:val="20"/>
          <w:szCs w:val="20"/>
          <w:vertAlign w:val="superscript"/>
        </w:rPr>
        <w:t>1,2#</w:t>
      </w:r>
      <w:r>
        <w:rPr>
          <w:rFonts w:ascii="Times New Roman" w:hAnsi="Times New Roman"/>
          <w:color w:val="000000"/>
          <w:sz w:val="22"/>
          <w:szCs w:val="22"/>
        </w:rPr>
        <w:t>,</w:t>
      </w:r>
      <w:r w:rsidR="0017582A">
        <w:rPr>
          <w:rFonts w:ascii="Times New Roman" w:hAnsi="Times New Roman" w:hint="eastAsia"/>
          <w:color w:val="000000"/>
          <w:sz w:val="22"/>
          <w:szCs w:val="22"/>
        </w:rPr>
        <w:t xml:space="preserve"> </w:t>
      </w:r>
      <w:r>
        <w:rPr>
          <w:rFonts w:ascii="Times New Roman" w:hAnsi="Times New Roman" w:hint="eastAsia"/>
          <w:color w:val="000000"/>
          <w:sz w:val="22"/>
          <w:szCs w:val="22"/>
        </w:rPr>
        <w:t>Hua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hint="eastAsia"/>
          <w:color w:val="000000"/>
          <w:sz w:val="22"/>
          <w:szCs w:val="22"/>
        </w:rPr>
        <w:t>Zhang</w:t>
      </w:r>
      <w:r>
        <w:rPr>
          <w:rFonts w:ascii="Times New Roman" w:hAnsi="Times New Roman"/>
          <w:sz w:val="20"/>
          <w:szCs w:val="20"/>
          <w:vertAlign w:val="superscript"/>
        </w:rPr>
        <w:t>1,2#</w:t>
      </w:r>
      <w:r>
        <w:rPr>
          <w:rFonts w:ascii="Times New Roman" w:hAnsi="Times New Roman" w:hint="eastAsia"/>
          <w:color w:val="000000"/>
          <w:sz w:val="22"/>
          <w:szCs w:val="22"/>
        </w:rPr>
        <w:t>,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hint="eastAsia"/>
          <w:color w:val="000000"/>
          <w:sz w:val="22"/>
          <w:szCs w:val="22"/>
        </w:rPr>
        <w:t>Bo</w:t>
      </w:r>
      <w:r>
        <w:rPr>
          <w:rFonts w:ascii="Times New Roman" w:hAnsi="Times New Roman"/>
          <w:color w:val="000000"/>
          <w:sz w:val="22"/>
          <w:szCs w:val="22"/>
        </w:rPr>
        <w:t>-</w:t>
      </w:r>
      <w:r>
        <w:rPr>
          <w:rFonts w:ascii="Times New Roman" w:hAnsi="Times New Roman" w:hint="eastAsia"/>
          <w:color w:val="000000"/>
          <w:sz w:val="22"/>
          <w:szCs w:val="22"/>
        </w:rPr>
        <w:t>Y</w:t>
      </w:r>
      <w:r>
        <w:rPr>
          <w:rFonts w:ascii="Times New Roman" w:hAnsi="Times New Roman"/>
          <w:color w:val="000000"/>
          <w:sz w:val="22"/>
          <w:szCs w:val="22"/>
        </w:rPr>
        <w:t>un Huang</w:t>
      </w:r>
      <w:r>
        <w:rPr>
          <w:rFonts w:ascii="Times New Roman" w:hAnsi="Times New Roman"/>
          <w:color w:val="000000"/>
          <w:sz w:val="22"/>
          <w:szCs w:val="22"/>
          <w:vertAlign w:val="superscript"/>
        </w:rPr>
        <w:t>1</w:t>
      </w:r>
      <w:r>
        <w:rPr>
          <w:rFonts w:ascii="Times New Roman" w:hAnsi="Times New Roman"/>
          <w:color w:val="000000"/>
          <w:sz w:val="22"/>
          <w:szCs w:val="22"/>
        </w:rPr>
        <w:t>, Yong-Hao Lu</w:t>
      </w:r>
      <w:r>
        <w:rPr>
          <w:rFonts w:ascii="Times New Roman" w:hAnsi="Times New Roman"/>
          <w:color w:val="000000"/>
          <w:sz w:val="22"/>
          <w:szCs w:val="22"/>
          <w:vertAlign w:val="superscript"/>
        </w:rPr>
        <w:t>1</w:t>
      </w:r>
      <w:r>
        <w:rPr>
          <w:rFonts w:ascii="Times New Roman" w:hAnsi="Times New Roman"/>
          <w:color w:val="000000"/>
          <w:sz w:val="22"/>
          <w:szCs w:val="22"/>
        </w:rPr>
        <w:t xml:space="preserve">,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Ii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Fukuzawa</w:t>
      </w:r>
      <w:r>
        <w:rPr>
          <w:rFonts w:ascii="Times New Roman" w:hAnsi="Times New Roman"/>
          <w:sz w:val="20"/>
          <w:szCs w:val="20"/>
          <w:vertAlign w:val="superscript"/>
        </w:rPr>
        <w:t>1,2</w:t>
      </w:r>
      <w:r>
        <w:rPr>
          <w:rFonts w:ascii="Times New Roman" w:hAnsi="Times New Roman"/>
          <w:color w:val="000000"/>
          <w:sz w:val="22"/>
          <w:szCs w:val="22"/>
        </w:rPr>
        <w:t>,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Shuhan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Yang</w:t>
      </w:r>
      <w:r>
        <w:rPr>
          <w:rFonts w:ascii="Times New Roman" w:hAnsi="Times New Roman"/>
          <w:sz w:val="20"/>
          <w:szCs w:val="20"/>
          <w:vertAlign w:val="superscript"/>
        </w:rPr>
        <w:t>1,2</w:t>
      </w:r>
      <w:r>
        <w:rPr>
          <w:rFonts w:ascii="Times New Roman" w:hAnsi="Times New Roman"/>
          <w:color w:val="000000"/>
          <w:sz w:val="22"/>
          <w:szCs w:val="22"/>
        </w:rPr>
        <w:t>,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Lifei</w:t>
      </w:r>
      <w:proofErr w:type="spellEnd"/>
      <w:r>
        <w:rPr>
          <w:rFonts w:ascii="Times New Roman" w:hAnsi="Times New Roman"/>
          <w:sz w:val="20"/>
          <w:szCs w:val="20"/>
        </w:rPr>
        <w:t xml:space="preserve"> Zhou</w:t>
      </w:r>
      <w:r>
        <w:rPr>
          <w:rFonts w:ascii="Times New Roman" w:hAnsi="Times New Roman"/>
          <w:sz w:val="20"/>
          <w:szCs w:val="20"/>
          <w:vertAlign w:val="superscript"/>
        </w:rPr>
        <w:t>1,2</w:t>
      </w:r>
      <w:r>
        <w:rPr>
          <w:rFonts w:ascii="Times New Roman" w:hAnsi="Times New Roman"/>
          <w:color w:val="000000"/>
          <w:sz w:val="22"/>
          <w:szCs w:val="22"/>
        </w:rPr>
        <w:t xml:space="preserve">,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Liyan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Luo</w:t>
      </w:r>
      <w:r>
        <w:rPr>
          <w:rFonts w:ascii="Times New Roman" w:hAnsi="Times New Roman"/>
          <w:sz w:val="20"/>
          <w:szCs w:val="20"/>
          <w:vertAlign w:val="superscript"/>
        </w:rPr>
        <w:t>2</w:t>
      </w:r>
      <w:r>
        <w:rPr>
          <w:rFonts w:ascii="Times New Roman" w:hAnsi="Times New Roman"/>
          <w:color w:val="000000"/>
          <w:sz w:val="22"/>
          <w:szCs w:val="22"/>
        </w:rPr>
        <w:t>,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Chuny</w:t>
      </w:r>
      <w:r>
        <w:rPr>
          <w:rFonts w:ascii="Times New Roman" w:hAnsi="Times New Roman" w:hint="eastAsia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ng</w:t>
      </w:r>
      <w:proofErr w:type="spellEnd"/>
      <w:r>
        <w:rPr>
          <w:rFonts w:ascii="Times New Roman" w:hAnsi="Times New Roman"/>
          <w:sz w:val="20"/>
          <w:szCs w:val="20"/>
        </w:rPr>
        <w:t xml:space="preserve"> Wang</w:t>
      </w:r>
      <w:r>
        <w:rPr>
          <w:rFonts w:ascii="Times New Roman" w:hAnsi="Times New Roman"/>
          <w:sz w:val="20"/>
          <w:szCs w:val="20"/>
          <w:vertAlign w:val="superscript"/>
        </w:rPr>
        <w:t>1,2</w:t>
      </w:r>
      <w:r>
        <w:rPr>
          <w:rFonts w:ascii="Times New Roman" w:hAnsi="Times New Roman"/>
          <w:color w:val="000000"/>
          <w:sz w:val="22"/>
          <w:szCs w:val="22"/>
        </w:rPr>
        <w:t>,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>Ning Ding</w:t>
      </w:r>
      <w:r>
        <w:rPr>
          <w:rFonts w:ascii="Times New Roman" w:hAnsi="Times New Roman"/>
          <w:sz w:val="20"/>
          <w:szCs w:val="20"/>
          <w:vertAlign w:val="superscript"/>
        </w:rPr>
        <w:t>1,3</w:t>
      </w:r>
      <w:r>
        <w:rPr>
          <w:rFonts w:ascii="Times New Roman" w:hAnsi="Times New Roman"/>
          <w:color w:val="000000"/>
          <w:sz w:val="22"/>
          <w:szCs w:val="22"/>
        </w:rPr>
        <w:t xml:space="preserve">, </w:t>
      </w:r>
      <w:r>
        <w:rPr>
          <w:rFonts w:ascii="Times New Roman" w:hAnsi="Times New Roman" w:hint="eastAsia"/>
          <w:color w:val="000000"/>
          <w:sz w:val="22"/>
          <w:szCs w:val="22"/>
        </w:rPr>
        <w:t>Sai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hint="eastAsia"/>
          <w:color w:val="000000"/>
          <w:sz w:val="22"/>
          <w:szCs w:val="22"/>
        </w:rPr>
        <w:t>Li</w:t>
      </w:r>
      <w:r>
        <w:rPr>
          <w:rFonts w:ascii="Times New Roman" w:hAnsi="Times New Roman"/>
          <w:color w:val="000000"/>
          <w:sz w:val="22"/>
          <w:szCs w:val="22"/>
          <w:vertAlign w:val="superscript"/>
        </w:rPr>
        <w:t>1</w:t>
      </w:r>
      <w:r>
        <w:rPr>
          <w:rFonts w:ascii="Times New Roman" w:hAnsi="Times New Roman" w:hint="eastAsia"/>
          <w:color w:val="000000"/>
          <w:sz w:val="22"/>
          <w:szCs w:val="22"/>
        </w:rPr>
        <w:t>,</w:t>
      </w:r>
      <w:r>
        <w:rPr>
          <w:rFonts w:ascii="Times New Roman" w:hAnsi="Times New Roman"/>
          <w:color w:val="000000"/>
          <w:sz w:val="22"/>
          <w:szCs w:val="22"/>
        </w:rPr>
        <w:t xml:space="preserve"> Li Shi</w:t>
      </w:r>
      <w:r>
        <w:rPr>
          <w:rFonts w:ascii="Times New Roman" w:hAnsi="Times New Roman"/>
          <w:sz w:val="20"/>
          <w:szCs w:val="20"/>
          <w:vertAlign w:val="superscript"/>
        </w:rPr>
        <w:t>2</w:t>
      </w:r>
      <w:r>
        <w:rPr>
          <w:rFonts w:ascii="Times New Roman" w:hAnsi="Times New Roman"/>
          <w:color w:val="000000"/>
          <w:sz w:val="22"/>
          <w:szCs w:val="22"/>
        </w:rPr>
        <w:t>, Hao-Lin Zhang</w:t>
      </w:r>
      <w:r>
        <w:rPr>
          <w:rFonts w:ascii="Times New Roman" w:hAnsi="Times New Roman"/>
          <w:color w:val="000000"/>
          <w:sz w:val="22"/>
          <w:szCs w:val="22"/>
          <w:vertAlign w:val="superscript"/>
        </w:rPr>
        <w:t>1</w:t>
      </w:r>
      <w:r>
        <w:rPr>
          <w:rFonts w:ascii="Times New Roman" w:hAnsi="Times New Roman" w:hint="eastAsia"/>
          <w:color w:val="000000"/>
          <w:sz w:val="22"/>
          <w:szCs w:val="22"/>
          <w:vertAlign w:val="superscript"/>
        </w:rPr>
        <w:t>,</w:t>
      </w:r>
      <w:r>
        <w:rPr>
          <w:rFonts w:ascii="Times New Roman" w:hAnsi="Times New Roman"/>
          <w:color w:val="000000"/>
          <w:sz w:val="22"/>
          <w:szCs w:val="22"/>
          <w:vertAlign w:val="superscript"/>
        </w:rPr>
        <w:t>2,4</w:t>
      </w:r>
      <w:r>
        <w:rPr>
          <w:rFonts w:ascii="Times New Roman" w:hAnsi="Times New Roman"/>
          <w:color w:val="000000"/>
          <w:sz w:val="22"/>
          <w:szCs w:val="22"/>
        </w:rPr>
        <w:t>*</w:t>
      </w:r>
    </w:p>
    <w:p w14:paraId="7DC4DB77" w14:textId="77777777" w:rsidR="00751BC1" w:rsidRPr="00561E55" w:rsidRDefault="00751BC1" w:rsidP="00751BC1">
      <w:pPr>
        <w:spacing w:line="480" w:lineRule="auto"/>
        <w:rPr>
          <w:rFonts w:ascii="Times New Roman" w:eastAsia="DengXian" w:hAnsi="Times New Roman"/>
          <w:sz w:val="22"/>
          <w:szCs w:val="22"/>
        </w:rPr>
      </w:pPr>
      <w:r w:rsidRPr="00561E55">
        <w:rPr>
          <w:rFonts w:ascii="Times New Roman" w:hAnsi="Times New Roman"/>
          <w:sz w:val="22"/>
          <w:szCs w:val="22"/>
        </w:rPr>
        <w:t>1. Department of Traditional Chinese Medicine, Peking University Third Hospital, Beijing, China</w:t>
      </w:r>
    </w:p>
    <w:p w14:paraId="0424584C" w14:textId="77777777" w:rsidR="00751BC1" w:rsidRPr="00561E55" w:rsidRDefault="00751BC1" w:rsidP="00751BC1">
      <w:pPr>
        <w:spacing w:line="480" w:lineRule="auto"/>
        <w:rPr>
          <w:rFonts w:ascii="Times New Roman" w:hAnsi="Times New Roman"/>
          <w:sz w:val="22"/>
          <w:szCs w:val="22"/>
        </w:rPr>
      </w:pPr>
      <w:r w:rsidRPr="00561E55">
        <w:rPr>
          <w:rFonts w:ascii="Times New Roman" w:hAnsi="Times New Roman"/>
          <w:sz w:val="22"/>
          <w:szCs w:val="22"/>
        </w:rPr>
        <w:t>2. Center for Reproductive Medicine, Department of Obstetrics and Gynecology, Peking University Third Hospital, Beijing, China</w:t>
      </w:r>
    </w:p>
    <w:p w14:paraId="015C1D07" w14:textId="77777777" w:rsidR="00751BC1" w:rsidRPr="00561E55" w:rsidRDefault="00751BC1" w:rsidP="00751BC1">
      <w:pPr>
        <w:spacing w:line="480" w:lineRule="auto"/>
        <w:rPr>
          <w:rFonts w:ascii="Times New Roman" w:hAnsi="Times New Roman"/>
          <w:sz w:val="22"/>
          <w:szCs w:val="22"/>
        </w:rPr>
      </w:pPr>
      <w:r w:rsidRPr="00561E55">
        <w:rPr>
          <w:rFonts w:ascii="Times New Roman" w:hAnsi="Times New Roman"/>
          <w:sz w:val="22"/>
          <w:szCs w:val="22"/>
        </w:rPr>
        <w:t>3. Department of Integration of Chinese and Western Medicine, Peking University Health Science Center, Beijing, China</w:t>
      </w:r>
    </w:p>
    <w:p w14:paraId="45D2389C" w14:textId="77777777" w:rsidR="00751BC1" w:rsidRPr="00561E55" w:rsidRDefault="00751BC1" w:rsidP="00751BC1">
      <w:pPr>
        <w:spacing w:line="480" w:lineRule="auto"/>
        <w:rPr>
          <w:rFonts w:ascii="Times New Roman" w:hAnsi="Times New Roman"/>
          <w:sz w:val="22"/>
          <w:szCs w:val="22"/>
        </w:rPr>
      </w:pPr>
      <w:r w:rsidRPr="00561E55">
        <w:rPr>
          <w:rFonts w:ascii="Times New Roman" w:hAnsi="Times New Roman"/>
          <w:sz w:val="22"/>
          <w:szCs w:val="22"/>
        </w:rPr>
        <w:t>4.</w:t>
      </w:r>
      <w:r w:rsidRPr="00561E55">
        <w:rPr>
          <w:rFonts w:hint="eastAsia"/>
          <w:sz w:val="22"/>
          <w:szCs w:val="22"/>
        </w:rPr>
        <w:t xml:space="preserve"> </w:t>
      </w:r>
      <w:r w:rsidRPr="00561E55">
        <w:rPr>
          <w:rFonts w:ascii="Times New Roman" w:hAnsi="Times New Roman"/>
          <w:sz w:val="22"/>
          <w:szCs w:val="22"/>
        </w:rPr>
        <w:t>State Key Laboratory of Female Fertility Promotion</w:t>
      </w:r>
      <w:r w:rsidRPr="00561E55">
        <w:rPr>
          <w:sz w:val="22"/>
          <w:szCs w:val="22"/>
        </w:rPr>
        <w:t>，</w:t>
      </w:r>
      <w:r w:rsidRPr="00561E55">
        <w:rPr>
          <w:rFonts w:ascii="Times New Roman" w:hAnsi="Times New Roman"/>
          <w:sz w:val="22"/>
          <w:szCs w:val="22"/>
        </w:rPr>
        <w:t>Center for Reproductive Medicine, Department of Obstetrics and Gynecology, Peking University Third Hospital, Beijing, China</w:t>
      </w:r>
    </w:p>
    <w:p w14:paraId="2CD292D0" w14:textId="77777777" w:rsidR="00751BC1" w:rsidRPr="00561E55" w:rsidRDefault="00751BC1" w:rsidP="00751BC1">
      <w:pPr>
        <w:spacing w:line="480" w:lineRule="auto"/>
        <w:rPr>
          <w:rFonts w:ascii="Times New Roman" w:hAnsi="Times New Roman"/>
          <w:sz w:val="22"/>
          <w:szCs w:val="22"/>
        </w:rPr>
      </w:pPr>
      <w:r w:rsidRPr="00561E55">
        <w:rPr>
          <w:rFonts w:ascii="Times New Roman" w:hAnsi="Times New Roman"/>
          <w:sz w:val="22"/>
          <w:szCs w:val="22"/>
        </w:rPr>
        <w:t># These authors contribute equally</w:t>
      </w:r>
      <w:r w:rsidRPr="00561E55">
        <w:rPr>
          <w:rFonts w:hint="eastAsia"/>
          <w:sz w:val="22"/>
          <w:szCs w:val="22"/>
        </w:rPr>
        <w:t>；</w:t>
      </w:r>
    </w:p>
    <w:p w14:paraId="25570836" w14:textId="77777777" w:rsidR="00751BC1" w:rsidRDefault="00751BC1" w:rsidP="00751BC1">
      <w:pPr>
        <w:spacing w:line="48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</w:p>
    <w:p w14:paraId="16E2C082" w14:textId="77777777" w:rsidR="00751BC1" w:rsidRDefault="00751BC1" w:rsidP="00751BC1">
      <w:pPr>
        <w:spacing w:line="360" w:lineRule="auto"/>
        <w:rPr>
          <w:rFonts w:ascii="Times New Roman" w:hAnsi="Times New Roman"/>
          <w:b/>
          <w:bCs/>
          <w:color w:val="000000"/>
          <w:kern w:val="2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z w:val="22"/>
          <w:szCs w:val="22"/>
        </w:rPr>
        <w:t>*</w:t>
      </w:r>
      <w:r>
        <w:rPr>
          <w:rFonts w:hint="eastAsia"/>
        </w:rPr>
        <w:t xml:space="preserve">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Corresponding Author:</w:t>
      </w:r>
    </w:p>
    <w:p w14:paraId="13FFFA3F" w14:textId="77777777" w:rsidR="00751BC1" w:rsidRDefault="00751BC1" w:rsidP="00751BC1">
      <w:pPr>
        <w:spacing w:line="360" w:lineRule="auto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Hao-Lin Zhang, State Key Laboratory of Female Fertility Promotion</w:t>
      </w:r>
      <w:r>
        <w:rPr>
          <w:color w:val="000000"/>
          <w:sz w:val="22"/>
          <w:szCs w:val="22"/>
        </w:rPr>
        <w:t>，</w:t>
      </w:r>
      <w:r>
        <w:rPr>
          <w:rFonts w:ascii="Times New Roman" w:hAnsi="Times New Roman"/>
          <w:color w:val="000000"/>
          <w:sz w:val="22"/>
          <w:szCs w:val="22"/>
        </w:rPr>
        <w:t>Center for Reproductive Medicine, Department of Obstetrics and Gynecology, Peking University Third Hospital, Beijing, China, 100191</w:t>
      </w:r>
      <w:r>
        <w:rPr>
          <w:rFonts w:ascii="Times New Roman" w:hAnsi="Times New Roman" w:hint="eastAsia"/>
          <w:color w:val="000000"/>
          <w:sz w:val="22"/>
          <w:szCs w:val="22"/>
        </w:rPr>
        <w:t xml:space="preserve">. </w:t>
      </w:r>
    </w:p>
    <w:p w14:paraId="5E2FED25" w14:textId="77777777" w:rsidR="00751BC1" w:rsidRDefault="00751BC1" w:rsidP="00751BC1">
      <w:pPr>
        <w:spacing w:line="360" w:lineRule="auto"/>
        <w:rPr>
          <w:rFonts w:ascii="Times New Roman" w:hAnsi="Times New Roman"/>
          <w:color w:val="000000"/>
          <w:sz w:val="22"/>
          <w:szCs w:val="22"/>
        </w:rPr>
      </w:pPr>
      <w:proofErr w:type="gramStart"/>
      <w:r>
        <w:rPr>
          <w:rFonts w:ascii="Times New Roman" w:hAnsi="Times New Roman"/>
          <w:color w:val="000000"/>
          <w:sz w:val="22"/>
          <w:szCs w:val="22"/>
        </w:rPr>
        <w:t>Tel</w:t>
      </w:r>
      <w:r>
        <w:rPr>
          <w:rFonts w:ascii="Times New Roman" w:hAnsi="Times New Roman" w:hint="eastAsia"/>
          <w:color w:val="000000"/>
          <w:sz w:val="22"/>
          <w:szCs w:val="22"/>
        </w:rPr>
        <w:t>:</w:t>
      </w:r>
      <w:r>
        <w:rPr>
          <w:rFonts w:ascii="Times New Roman" w:hAnsi="Times New Roman"/>
          <w:color w:val="000000"/>
          <w:sz w:val="22"/>
          <w:szCs w:val="22"/>
        </w:rPr>
        <w:t>+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>86 15611963539</w:t>
      </w:r>
    </w:p>
    <w:p w14:paraId="6FA98F5D" w14:textId="77777777" w:rsidR="00751BC1" w:rsidRDefault="00751BC1" w:rsidP="00751BC1">
      <w:pPr>
        <w:spacing w:line="360" w:lineRule="auto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E-mail:</w:t>
      </w:r>
      <w:r>
        <w:rPr>
          <w:rFonts w:hint="eastAsia"/>
        </w:rPr>
        <w:t xml:space="preserve"> </w:t>
      </w:r>
      <w:hyperlink r:id="rId6" w:history="1">
        <w:r>
          <w:rPr>
            <w:rStyle w:val="15"/>
            <w:rFonts w:hint="default"/>
          </w:rPr>
          <w:t>zoe@bjmu.edu.cn</w:t>
        </w:r>
      </w:hyperlink>
    </w:p>
    <w:p w14:paraId="52402569" w14:textId="77777777" w:rsidR="00751BC1" w:rsidRDefault="00751BC1" w:rsidP="009B51FD">
      <w:pPr>
        <w:spacing w:line="360" w:lineRule="auto"/>
        <w:rPr>
          <w:rFonts w:ascii="Times New Roman" w:hAnsi="Times New Roman" w:cs="Times New Roman"/>
        </w:rPr>
      </w:pPr>
    </w:p>
    <w:p w14:paraId="3C415027" w14:textId="77777777" w:rsidR="00751BC1" w:rsidRDefault="00751B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CEA16DF" w14:textId="53135B2B" w:rsidR="0017582A" w:rsidRPr="0017582A" w:rsidRDefault="0017582A" w:rsidP="0017582A">
      <w:pPr>
        <w:spacing w:after="24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S</w:t>
      </w:r>
      <w:r w:rsidRPr="0017582A">
        <w:rPr>
          <w:rFonts w:ascii="Times New Roman" w:hAnsi="Times New Roman" w:hint="eastAsia"/>
          <w:b/>
          <w:bCs/>
          <w:sz w:val="28"/>
          <w:szCs w:val="28"/>
        </w:rPr>
        <w:t xml:space="preserve">upplementary </w:t>
      </w:r>
      <w:r>
        <w:rPr>
          <w:rFonts w:ascii="Times New Roman" w:hAnsi="Times New Roman" w:hint="eastAsia"/>
          <w:b/>
          <w:bCs/>
          <w:sz w:val="28"/>
          <w:szCs w:val="28"/>
        </w:rPr>
        <w:t>I</w:t>
      </w:r>
      <w:r w:rsidRPr="0017582A">
        <w:rPr>
          <w:rFonts w:ascii="Times New Roman" w:hAnsi="Times New Roman" w:hint="eastAsia"/>
          <w:b/>
          <w:bCs/>
          <w:sz w:val="28"/>
          <w:szCs w:val="28"/>
        </w:rPr>
        <w:t>nformation</w:t>
      </w:r>
    </w:p>
    <w:p w14:paraId="049BE0E1" w14:textId="3F619050" w:rsidR="009B51FD" w:rsidRDefault="009B51FD" w:rsidP="009B51FD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Table </w:t>
      </w:r>
      <w:r w:rsidR="005B7E1D">
        <w:rPr>
          <w:rFonts w:ascii="Times New Roman" w:hAnsi="Times New Roman" w:cs="Times New Roman" w:hint="eastAsia"/>
        </w:rPr>
        <w:t>S</w:t>
      </w:r>
      <w:r>
        <w:rPr>
          <w:rFonts w:ascii="Times New Roman" w:hAnsi="Times New Roman" w:cs="Times New Roman" w:hint="eastAsia"/>
        </w:rPr>
        <w:t>1. The level of SHBG in NS-PCOS and S-PCOS</w:t>
      </w:r>
    </w:p>
    <w:tbl>
      <w:tblPr>
        <w:tblW w:w="9639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086"/>
        <w:gridCol w:w="3081"/>
        <w:gridCol w:w="3081"/>
        <w:gridCol w:w="1391"/>
      </w:tblGrid>
      <w:tr w:rsidR="009B51FD" w:rsidRPr="00970304" w14:paraId="10E026B4" w14:textId="77777777" w:rsidTr="00D66827">
        <w:trPr>
          <w:trHeight w:val="278"/>
          <w:jc w:val="center"/>
        </w:trPr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  <w:vAlign w:val="center"/>
            <w:hideMark/>
          </w:tcPr>
          <w:p w14:paraId="6B0EC3F2" w14:textId="77777777" w:rsidR="009B51FD" w:rsidRPr="00970304" w:rsidRDefault="009B51FD" w:rsidP="00DD0796">
            <w:pPr>
              <w:rPr>
                <w14:ligatures w14:val="none"/>
              </w:rPr>
            </w:pPr>
          </w:p>
        </w:tc>
        <w:tc>
          <w:tcPr>
            <w:tcW w:w="2093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  <w:vAlign w:val="center"/>
            <w:hideMark/>
          </w:tcPr>
          <w:p w14:paraId="307FFB33" w14:textId="778C2440" w:rsidR="009B51FD" w:rsidRPr="00970304" w:rsidRDefault="009B51FD" w:rsidP="00DD0796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14:ligatures w14:val="none"/>
              </w:rPr>
            </w:pPr>
            <w:r w:rsidRPr="00970304">
              <w:rPr>
                <w:rFonts w:ascii="Times New Roman" w:hAnsi="Times New Roman" w:cs="Times New Roman"/>
                <w:color w:val="000000"/>
                <w:sz w:val="22"/>
                <w14:ligatures w14:val="none"/>
              </w:rPr>
              <w:t>NS-PCOS</w:t>
            </w:r>
            <w:r w:rsidR="00025F45">
              <w:rPr>
                <w:rFonts w:ascii="Times New Roman" w:hAnsi="Times New Roman" w:cs="Times New Roman" w:hint="eastAsia"/>
                <w:color w:val="000000"/>
                <w:sz w:val="22"/>
                <w14:ligatures w14:val="none"/>
              </w:rPr>
              <w:t>*</w:t>
            </w:r>
            <w:r w:rsidRPr="00970304">
              <w:rPr>
                <w:rFonts w:ascii="Times New Roman" w:hAnsi="Times New Roman" w:cs="Times New Roman"/>
                <w:color w:val="000000"/>
                <w:sz w:val="22"/>
                <w14:ligatures w14:val="none"/>
              </w:rPr>
              <w:t xml:space="preserve"> </w:t>
            </w:r>
          </w:p>
        </w:tc>
        <w:tc>
          <w:tcPr>
            <w:tcW w:w="2093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  <w:vAlign w:val="center"/>
            <w:hideMark/>
          </w:tcPr>
          <w:p w14:paraId="38D496BD" w14:textId="0A653C5A" w:rsidR="009B51FD" w:rsidRPr="00970304" w:rsidRDefault="009B51FD" w:rsidP="00DD0796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14:ligatures w14:val="none"/>
              </w:rPr>
            </w:pPr>
            <w:r w:rsidRPr="00970304">
              <w:rPr>
                <w:rFonts w:ascii="Times New Roman" w:hAnsi="Times New Roman" w:cs="Times New Roman"/>
                <w:color w:val="000000"/>
                <w:sz w:val="22"/>
                <w14:ligatures w14:val="none"/>
              </w:rPr>
              <w:t>S-PCOS</w:t>
            </w:r>
          </w:p>
        </w:tc>
        <w:tc>
          <w:tcPr>
            <w:tcW w:w="94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  <w:vAlign w:val="center"/>
            <w:hideMark/>
          </w:tcPr>
          <w:p w14:paraId="4EA7A7E0" w14:textId="77777777" w:rsidR="009B51FD" w:rsidRPr="00970304" w:rsidRDefault="009B51FD" w:rsidP="00DD0796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2"/>
                <w14:ligatures w14:val="none"/>
              </w:rPr>
            </w:pPr>
            <w:proofErr w:type="spellStart"/>
            <w:r w:rsidRPr="00970304">
              <w:rPr>
                <w:rFonts w:ascii="Times New Roman" w:hAnsi="Times New Roman" w:cs="Times New Roman"/>
                <w:i/>
                <w:iCs/>
                <w:color w:val="000000"/>
                <w:sz w:val="22"/>
                <w14:ligatures w14:val="none"/>
              </w:rPr>
              <w:t>P</w:t>
            </w:r>
            <w:r w:rsidRPr="00970304">
              <w:rPr>
                <w:rFonts w:ascii="Times New Roman" w:hAnsi="Times New Roman" w:cs="Times New Roman"/>
                <w:color w:val="000000"/>
                <w:sz w:val="22"/>
                <w14:ligatures w14:val="none"/>
              </w:rPr>
              <w:t>.value</w:t>
            </w:r>
            <w:proofErr w:type="spellEnd"/>
          </w:p>
        </w:tc>
      </w:tr>
      <w:tr w:rsidR="009B51FD" w:rsidRPr="00970304" w14:paraId="58D9C195" w14:textId="77777777" w:rsidTr="00D66827">
        <w:trPr>
          <w:trHeight w:val="278"/>
          <w:jc w:val="center"/>
        </w:trPr>
        <w:tc>
          <w:tcPr>
            <w:tcW w:w="1417" w:type="dxa"/>
            <w:tcBorders>
              <w:top w:val="single" w:sz="6" w:space="0" w:color="auto"/>
            </w:tcBorders>
            <w:shd w:val="clear" w:color="auto" w:fill="FFFFFF"/>
            <w:vAlign w:val="center"/>
            <w:hideMark/>
          </w:tcPr>
          <w:p w14:paraId="02397134" w14:textId="4670C2C6" w:rsidR="009B51FD" w:rsidRPr="00970304" w:rsidRDefault="00561E55" w:rsidP="00DD0796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14:ligatures w14:val="none"/>
              </w:rPr>
            </w:pPr>
            <w:r w:rsidRPr="00970304">
              <w:rPr>
                <w:rFonts w:ascii="Times New Roman" w:hAnsi="Times New Roman" w:cs="Times New Roman"/>
                <w:color w:val="000000"/>
                <w:sz w:val="22"/>
                <w14:ligatures w14:val="none"/>
              </w:rPr>
              <w:t>SHBG (</w:t>
            </w:r>
            <w:r w:rsidR="009B51FD" w:rsidRPr="00970304">
              <w:rPr>
                <w:rFonts w:ascii="Times New Roman" w:hAnsi="Times New Roman" w:cs="Times New Roman"/>
                <w:color w:val="000000"/>
                <w:sz w:val="22"/>
                <w14:ligatures w14:val="none"/>
              </w:rPr>
              <w:t>nmol/L)</w:t>
            </w:r>
          </w:p>
        </w:tc>
        <w:tc>
          <w:tcPr>
            <w:tcW w:w="2093" w:type="dxa"/>
            <w:tcBorders>
              <w:top w:val="single" w:sz="6" w:space="0" w:color="auto"/>
            </w:tcBorders>
            <w:shd w:val="clear" w:color="auto" w:fill="FFFFFF"/>
            <w:vAlign w:val="center"/>
            <w:hideMark/>
          </w:tcPr>
          <w:p w14:paraId="70B89900" w14:textId="77777777" w:rsidR="009B51FD" w:rsidRPr="00970304" w:rsidRDefault="009B51FD" w:rsidP="00DD0796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14:ligatures w14:val="none"/>
              </w:rPr>
            </w:pPr>
            <w:r w:rsidRPr="00970304">
              <w:rPr>
                <w:rFonts w:ascii="Times New Roman" w:hAnsi="Times New Roman" w:cs="Times New Roman"/>
                <w:color w:val="000000"/>
                <w:sz w:val="22"/>
                <w14:ligatures w14:val="none"/>
              </w:rPr>
              <w:t>25.26±12.68</w:t>
            </w:r>
          </w:p>
        </w:tc>
        <w:tc>
          <w:tcPr>
            <w:tcW w:w="2093" w:type="dxa"/>
            <w:tcBorders>
              <w:top w:val="single" w:sz="6" w:space="0" w:color="auto"/>
            </w:tcBorders>
            <w:shd w:val="clear" w:color="auto" w:fill="FFFFFF"/>
            <w:vAlign w:val="center"/>
            <w:hideMark/>
          </w:tcPr>
          <w:p w14:paraId="74D28F48" w14:textId="77777777" w:rsidR="009B51FD" w:rsidRPr="00970304" w:rsidRDefault="009B51FD" w:rsidP="00DD0796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14:ligatures w14:val="none"/>
              </w:rPr>
            </w:pPr>
            <w:r w:rsidRPr="00970304">
              <w:rPr>
                <w:rFonts w:ascii="Times New Roman" w:hAnsi="Times New Roman" w:cs="Times New Roman"/>
                <w:color w:val="000000"/>
                <w:sz w:val="22"/>
                <w14:ligatures w14:val="none"/>
              </w:rPr>
              <w:t>20.04±6.22</w:t>
            </w:r>
          </w:p>
        </w:tc>
        <w:tc>
          <w:tcPr>
            <w:tcW w:w="945" w:type="dxa"/>
            <w:tcBorders>
              <w:top w:val="single" w:sz="6" w:space="0" w:color="auto"/>
            </w:tcBorders>
            <w:shd w:val="clear" w:color="auto" w:fill="FFFFFF"/>
            <w:vAlign w:val="center"/>
            <w:hideMark/>
          </w:tcPr>
          <w:p w14:paraId="4CCFBEDB" w14:textId="77777777" w:rsidR="009B51FD" w:rsidRPr="00970304" w:rsidRDefault="009B51FD" w:rsidP="00DD0796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14:ligatures w14:val="none"/>
              </w:rPr>
            </w:pPr>
            <w:r w:rsidRPr="00970304">
              <w:rPr>
                <w:rFonts w:ascii="Times New Roman" w:hAnsi="Times New Roman" w:cs="Times New Roman"/>
                <w:color w:val="000000"/>
                <w:sz w:val="22"/>
                <w14:ligatures w14:val="none"/>
              </w:rPr>
              <w:t>0.003</w:t>
            </w:r>
          </w:p>
        </w:tc>
      </w:tr>
    </w:tbl>
    <w:p w14:paraId="34E44BCB" w14:textId="0D21E7FC" w:rsidR="009B51FD" w:rsidRPr="00970304" w:rsidRDefault="00025F45" w:rsidP="009B51FD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sz w:val="18"/>
          <w:szCs w:val="18"/>
        </w:rPr>
        <w:t>*</w:t>
      </w:r>
      <w:r w:rsidR="009B51FD" w:rsidRPr="00970304">
        <w:rPr>
          <w:rFonts w:ascii="Times New Roman" w:hAnsi="Times New Roman" w:cs="Times New Roman" w:hint="eastAsia"/>
          <w:sz w:val="18"/>
          <w:szCs w:val="18"/>
        </w:rPr>
        <w:t>NS-PCOS:</w:t>
      </w:r>
      <w:r w:rsidR="00A733DC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9B51FD" w:rsidRPr="00970304">
        <w:rPr>
          <w:rFonts w:ascii="Times New Roman" w:hAnsi="Times New Roman" w:cs="Times New Roman" w:hint="eastAsia"/>
          <w:sz w:val="18"/>
          <w:szCs w:val="18"/>
        </w:rPr>
        <w:t>the non-smokers in PCOS group,</w:t>
      </w:r>
      <w:r w:rsidR="009B51FD" w:rsidRPr="00970304">
        <w:rPr>
          <w:rFonts w:ascii="Times New Roman" w:hAnsi="Times New Roman" w:cs="Times New Roman"/>
          <w:color w:val="000000"/>
          <w:sz w:val="18"/>
          <w:szCs w:val="18"/>
          <w14:ligatures w14:val="none"/>
        </w:rPr>
        <w:t xml:space="preserve"> S-PCOS</w:t>
      </w:r>
      <w:r w:rsidR="009B51FD" w:rsidRPr="00970304">
        <w:rPr>
          <w:rFonts w:ascii="Times New Roman" w:hAnsi="Times New Roman" w:cs="Times New Roman" w:hint="eastAsia"/>
          <w:color w:val="000000"/>
          <w:sz w:val="18"/>
          <w:szCs w:val="18"/>
          <w14:ligatures w14:val="none"/>
        </w:rPr>
        <w:t>:</w:t>
      </w:r>
      <w:r w:rsidR="009B51FD" w:rsidRPr="00970304">
        <w:rPr>
          <w:rFonts w:ascii="Times New Roman" w:hAnsi="Times New Roman" w:cs="Times New Roman" w:hint="eastAsia"/>
          <w:sz w:val="18"/>
          <w:szCs w:val="18"/>
        </w:rPr>
        <w:t xml:space="preserve"> the smokers in PCOS group</w:t>
      </w:r>
    </w:p>
    <w:p w14:paraId="706F405A" w14:textId="77777777" w:rsidR="0096368C" w:rsidRDefault="0096368C"/>
    <w:p w14:paraId="55C4DF69" w14:textId="77777777" w:rsidR="005B7E1D" w:rsidRPr="005B7E1D" w:rsidRDefault="005B7E1D" w:rsidP="005B7E1D">
      <w:pPr>
        <w:rPr>
          <w:rFonts w:ascii="Times New Roman" w:hAnsi="Times New Roman" w:cs="Times New Roman"/>
        </w:rPr>
      </w:pPr>
      <w:r w:rsidRPr="005B7E1D">
        <w:rPr>
          <w:rFonts w:ascii="Times New Roman" w:hAnsi="Times New Roman" w:cs="Times New Roman"/>
        </w:rPr>
        <w:t>Table S2. Analysis of covariance* for the effect of smoking on SDS</w:t>
      </w:r>
    </w:p>
    <w:tbl>
      <w:tblPr>
        <w:tblW w:w="9639" w:type="dxa"/>
        <w:jc w:val="center"/>
        <w:tblLook w:val="04A0" w:firstRow="1" w:lastRow="0" w:firstColumn="1" w:lastColumn="0" w:noHBand="0" w:noVBand="1"/>
      </w:tblPr>
      <w:tblGrid>
        <w:gridCol w:w="1501"/>
        <w:gridCol w:w="2744"/>
        <w:gridCol w:w="3174"/>
        <w:gridCol w:w="948"/>
        <w:gridCol w:w="1272"/>
      </w:tblGrid>
      <w:tr w:rsidR="005B7E1D" w:rsidRPr="005B7E1D" w14:paraId="316AAD2D" w14:textId="77777777" w:rsidTr="00D66827">
        <w:trPr>
          <w:trHeight w:val="300"/>
          <w:jc w:val="center"/>
        </w:trPr>
        <w:tc>
          <w:tcPr>
            <w:tcW w:w="1203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7CBB9515" w14:textId="77777777" w:rsidR="005B7E1D" w:rsidRPr="005B7E1D" w:rsidRDefault="005B7E1D" w:rsidP="005B7E1D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7E1D">
              <w:rPr>
                <w:rFonts w:ascii="Times New Roman" w:hAnsi="Times New Roman" w:cs="Times New Roman"/>
                <w:b/>
                <w:bCs/>
              </w:rPr>
              <w:t>Variables</w:t>
            </w:r>
          </w:p>
        </w:tc>
        <w:tc>
          <w:tcPr>
            <w:tcW w:w="4745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435353F2" w14:textId="77777777" w:rsidR="005B7E1D" w:rsidRPr="005B7E1D" w:rsidRDefault="005B7E1D" w:rsidP="005B7E1D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7E1D">
              <w:rPr>
                <w:rFonts w:ascii="Times New Roman" w:hAnsi="Times New Roman" w:cs="Times New Roman"/>
                <w:b/>
                <w:bCs/>
              </w:rPr>
              <w:t>PCOS</w:t>
            </w:r>
          </w:p>
        </w:tc>
        <w:tc>
          <w:tcPr>
            <w:tcW w:w="760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6EC83491" w14:textId="77777777" w:rsidR="005B7E1D" w:rsidRPr="005B7E1D" w:rsidRDefault="005B7E1D" w:rsidP="005B7E1D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7E1D">
              <w:rPr>
                <w:rFonts w:ascii="Times New Roman" w:hAnsi="Times New Roman" w:cs="Times New Roman"/>
                <w:b/>
                <w:bCs/>
              </w:rPr>
              <w:t>F</w:t>
            </w:r>
          </w:p>
        </w:tc>
        <w:tc>
          <w:tcPr>
            <w:tcW w:w="1020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1958DB9" w14:textId="77777777" w:rsidR="005B7E1D" w:rsidRPr="005B7E1D" w:rsidRDefault="005B7E1D" w:rsidP="005B7E1D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B7E1D">
              <w:rPr>
                <w:rFonts w:ascii="Times New Roman" w:hAnsi="Times New Roman" w:cs="Times New Roman"/>
                <w:b/>
                <w:bCs/>
              </w:rPr>
              <w:t>P.value</w:t>
            </w:r>
            <w:proofErr w:type="spellEnd"/>
          </w:p>
        </w:tc>
      </w:tr>
      <w:tr w:rsidR="005B7E1D" w:rsidRPr="005B7E1D" w14:paraId="41E175EE" w14:textId="77777777" w:rsidTr="00D66827">
        <w:trPr>
          <w:trHeight w:val="300"/>
          <w:jc w:val="center"/>
        </w:trPr>
        <w:tc>
          <w:tcPr>
            <w:tcW w:w="1203" w:type="dxa"/>
            <w:vMerge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4826F50" w14:textId="77777777" w:rsidR="005B7E1D" w:rsidRPr="005B7E1D" w:rsidRDefault="005B7E1D" w:rsidP="005B7E1D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7AF53357" w14:textId="77777777" w:rsidR="005B7E1D" w:rsidRPr="005B7E1D" w:rsidRDefault="005B7E1D" w:rsidP="005B7E1D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5B7E1D">
              <w:rPr>
                <w:rFonts w:ascii="Times New Roman" w:hAnsi="Times New Roman" w:cs="Times New Roman"/>
              </w:rPr>
              <w:t>Smokers (</w:t>
            </w:r>
            <w:r w:rsidRPr="005B7E1D">
              <w:rPr>
                <w:rFonts w:ascii="Times New Roman" w:hAnsi="Times New Roman" w:cs="Times New Roman"/>
                <w:i/>
                <w:iCs/>
              </w:rPr>
              <w:t>N</w:t>
            </w:r>
            <w:r w:rsidRPr="005B7E1D">
              <w:rPr>
                <w:rFonts w:ascii="Times New Roman" w:hAnsi="Times New Roman" w:cs="Times New Roman"/>
              </w:rPr>
              <w:t xml:space="preserve"> = 95)</w:t>
            </w:r>
          </w:p>
        </w:tc>
        <w:tc>
          <w:tcPr>
            <w:tcW w:w="25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2BBF844C" w14:textId="77777777" w:rsidR="005B7E1D" w:rsidRPr="005B7E1D" w:rsidRDefault="005B7E1D" w:rsidP="005B7E1D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5B7E1D">
              <w:rPr>
                <w:rFonts w:ascii="Times New Roman" w:hAnsi="Times New Roman" w:cs="Times New Roman"/>
              </w:rPr>
              <w:t>Non-smokers (</w:t>
            </w:r>
            <w:r w:rsidRPr="005B7E1D">
              <w:rPr>
                <w:rFonts w:ascii="Times New Roman" w:hAnsi="Times New Roman" w:cs="Times New Roman"/>
                <w:i/>
                <w:iCs/>
              </w:rPr>
              <w:t>N</w:t>
            </w:r>
            <w:r w:rsidRPr="005B7E1D">
              <w:rPr>
                <w:rFonts w:ascii="Times New Roman" w:hAnsi="Times New Roman" w:cs="Times New Roman"/>
              </w:rPr>
              <w:t xml:space="preserve"> = 506)</w:t>
            </w:r>
          </w:p>
        </w:tc>
        <w:tc>
          <w:tcPr>
            <w:tcW w:w="760" w:type="dxa"/>
            <w:vMerge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D431C77" w14:textId="77777777" w:rsidR="005B7E1D" w:rsidRPr="005B7E1D" w:rsidRDefault="005B7E1D" w:rsidP="005B7E1D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2A7FEA9" w14:textId="77777777" w:rsidR="005B7E1D" w:rsidRPr="005B7E1D" w:rsidRDefault="005B7E1D" w:rsidP="005B7E1D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B7E1D" w:rsidRPr="005B7E1D" w14:paraId="64C7A3E2" w14:textId="77777777" w:rsidTr="00D66827">
        <w:trPr>
          <w:trHeight w:val="300"/>
          <w:jc w:val="center"/>
        </w:trPr>
        <w:tc>
          <w:tcPr>
            <w:tcW w:w="1203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017611D1" w14:textId="77777777" w:rsidR="005B7E1D" w:rsidRPr="005B7E1D" w:rsidRDefault="005B7E1D" w:rsidP="005B7E1D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7E1D">
              <w:rPr>
                <w:rFonts w:ascii="Times New Roman" w:hAnsi="Times New Roman" w:cs="Times New Roman"/>
                <w:b/>
                <w:bCs/>
              </w:rPr>
              <w:t>SDS</w:t>
            </w:r>
          </w:p>
        </w:tc>
        <w:tc>
          <w:tcPr>
            <w:tcW w:w="220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2996370C" w14:textId="77777777" w:rsidR="005B7E1D" w:rsidRPr="005B7E1D" w:rsidRDefault="005B7E1D" w:rsidP="005B7E1D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5B7E1D">
              <w:rPr>
                <w:rFonts w:ascii="Times New Roman" w:hAnsi="Times New Roman" w:cs="Times New Roman"/>
              </w:rPr>
              <w:t>49.722±1.241</w:t>
            </w:r>
          </w:p>
        </w:tc>
        <w:tc>
          <w:tcPr>
            <w:tcW w:w="254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02CAA314" w14:textId="77777777" w:rsidR="005B7E1D" w:rsidRPr="005B7E1D" w:rsidRDefault="005B7E1D" w:rsidP="005B7E1D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5B7E1D">
              <w:rPr>
                <w:rFonts w:ascii="Times New Roman" w:hAnsi="Times New Roman" w:cs="Times New Roman"/>
              </w:rPr>
              <w:t>46.495±0.491</w:t>
            </w:r>
          </w:p>
        </w:tc>
        <w:tc>
          <w:tcPr>
            <w:tcW w:w="76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32DEDB78" w14:textId="3A517337" w:rsidR="005B7E1D" w:rsidRPr="005B7E1D" w:rsidRDefault="005B7E1D" w:rsidP="005B7E1D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5B7E1D">
              <w:rPr>
                <w:rFonts w:ascii="Times New Roman" w:hAnsi="Times New Roman" w:cs="Times New Roman"/>
              </w:rPr>
              <w:t>5.820</w:t>
            </w:r>
          </w:p>
        </w:tc>
        <w:tc>
          <w:tcPr>
            <w:tcW w:w="102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2A965856" w14:textId="77777777" w:rsidR="005B7E1D" w:rsidRPr="005B7E1D" w:rsidRDefault="005B7E1D" w:rsidP="005B7E1D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5B7E1D">
              <w:rPr>
                <w:rFonts w:ascii="Times New Roman" w:hAnsi="Times New Roman" w:cs="Times New Roman"/>
              </w:rPr>
              <w:t>0.016</w:t>
            </w:r>
          </w:p>
        </w:tc>
      </w:tr>
    </w:tbl>
    <w:p w14:paraId="59E705FB" w14:textId="77777777" w:rsidR="005B7E1D" w:rsidRPr="005B7E1D" w:rsidRDefault="005B7E1D" w:rsidP="0017582A">
      <w:pPr>
        <w:rPr>
          <w:rFonts w:ascii="Times New Roman" w:hAnsi="Times New Roman" w:cs="Times New Roman"/>
        </w:rPr>
      </w:pPr>
      <w:r w:rsidRPr="00025F45">
        <w:rPr>
          <w:rFonts w:ascii="Times New Roman" w:hAnsi="Times New Roman" w:cs="Times New Roman"/>
          <w:sz w:val="18"/>
          <w:szCs w:val="18"/>
        </w:rPr>
        <w:t>* Analysis of covariance (ANCOVA) with education and income level as covariates</w:t>
      </w:r>
    </w:p>
    <w:p w14:paraId="2B2E08AB" w14:textId="77777777" w:rsidR="005B7E1D" w:rsidRDefault="005B7E1D"/>
    <w:p w14:paraId="6819C326" w14:textId="111474EE" w:rsidR="00E61D30" w:rsidRPr="00E61D30" w:rsidRDefault="00E61D30">
      <w:pPr>
        <w:rPr>
          <w:rFonts w:ascii="Times New Roman" w:hAnsi="Times New Roman" w:cs="Times New Roman"/>
        </w:rPr>
      </w:pPr>
      <w:r w:rsidRPr="00E61D30">
        <w:rPr>
          <w:rFonts w:ascii="Times New Roman" w:hAnsi="Times New Roman" w:cs="Times New Roman" w:hint="eastAsia"/>
        </w:rPr>
        <w:t>Table S3.</w:t>
      </w:r>
      <w:r>
        <w:rPr>
          <w:rFonts w:ascii="Times New Roman" w:hAnsi="Times New Roman" w:cs="Times New Roman" w:hint="eastAsia"/>
        </w:rPr>
        <w:t xml:space="preserve"> </w:t>
      </w:r>
      <w:r w:rsidR="00025F45" w:rsidRPr="00025F45">
        <w:rPr>
          <w:rFonts w:ascii="Times New Roman" w:hAnsi="Times New Roman" w:cs="Times New Roman" w:hint="eastAsia"/>
        </w:rPr>
        <w:t>Scale scores for different levels of education</w:t>
      </w:r>
    </w:p>
    <w:tbl>
      <w:tblPr>
        <w:tblW w:w="9639" w:type="dxa"/>
        <w:jc w:val="center"/>
        <w:tblLook w:val="04A0" w:firstRow="1" w:lastRow="0" w:firstColumn="1" w:lastColumn="0" w:noHBand="0" w:noVBand="1"/>
      </w:tblPr>
      <w:tblGrid>
        <w:gridCol w:w="1498"/>
        <w:gridCol w:w="2213"/>
        <w:gridCol w:w="2214"/>
        <w:gridCol w:w="2214"/>
        <w:gridCol w:w="1500"/>
      </w:tblGrid>
      <w:tr w:rsidR="00E61D30" w14:paraId="041BE9B4" w14:textId="77777777" w:rsidTr="002118FC">
        <w:trPr>
          <w:trHeight w:val="278"/>
          <w:jc w:val="center"/>
        </w:trPr>
        <w:tc>
          <w:tcPr>
            <w:tcW w:w="141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vAlign w:val="center"/>
            <w:hideMark/>
          </w:tcPr>
          <w:p w14:paraId="3F608855" w14:textId="77777777" w:rsidR="00E61D30" w:rsidRDefault="00E61D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Scale</w:t>
            </w:r>
          </w:p>
        </w:tc>
        <w:tc>
          <w:tcPr>
            <w:tcW w:w="2092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vAlign w:val="center"/>
            <w:hideMark/>
          </w:tcPr>
          <w:p w14:paraId="755B048F" w14:textId="330A6F1C" w:rsidR="00E61D30" w:rsidRDefault="00E61D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Group 1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*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(N = 23)</w:t>
            </w:r>
          </w:p>
        </w:tc>
        <w:tc>
          <w:tcPr>
            <w:tcW w:w="2093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vAlign w:val="center"/>
            <w:hideMark/>
          </w:tcPr>
          <w:p w14:paraId="3FCAE06E" w14:textId="77777777" w:rsidR="00E61D30" w:rsidRDefault="00E61D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Group 2(N = 233)</w:t>
            </w:r>
          </w:p>
        </w:tc>
        <w:tc>
          <w:tcPr>
            <w:tcW w:w="2093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vAlign w:val="center"/>
            <w:hideMark/>
          </w:tcPr>
          <w:p w14:paraId="6510A6D0" w14:textId="77777777" w:rsidR="00E61D30" w:rsidRDefault="00E61D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Group 3(N = 302)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vAlign w:val="center"/>
            <w:hideMark/>
          </w:tcPr>
          <w:p w14:paraId="4ADC6502" w14:textId="77777777" w:rsidR="00E61D30" w:rsidRDefault="00E61D30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  <w:r>
              <w:rPr>
                <w:rStyle w:val="font11"/>
              </w:rPr>
              <w:t>.value</w:t>
            </w:r>
            <w:proofErr w:type="spellEnd"/>
          </w:p>
        </w:tc>
      </w:tr>
      <w:tr w:rsidR="00E61D30" w14:paraId="15A38ACA" w14:textId="77777777" w:rsidTr="002118FC">
        <w:trPr>
          <w:trHeight w:val="293"/>
          <w:jc w:val="center"/>
        </w:trPr>
        <w:tc>
          <w:tcPr>
            <w:tcW w:w="141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DE1480D" w14:textId="77777777" w:rsidR="00E61D30" w:rsidRDefault="00E61D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11"/>
              </w:rPr>
              <w:t>SAS</w:t>
            </w:r>
          </w:p>
        </w:tc>
        <w:tc>
          <w:tcPr>
            <w:tcW w:w="209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695F444" w14:textId="77777777" w:rsidR="00E61D30" w:rsidRDefault="00E61D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11"/>
              </w:rPr>
              <w:t>43.75 (40.62,46.88)</w:t>
            </w:r>
          </w:p>
        </w:tc>
        <w:tc>
          <w:tcPr>
            <w:tcW w:w="2093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1C88A80" w14:textId="77777777" w:rsidR="00E61D30" w:rsidRDefault="00E61D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11"/>
              </w:rPr>
              <w:t>45 (40,50)</w:t>
            </w:r>
          </w:p>
        </w:tc>
        <w:tc>
          <w:tcPr>
            <w:tcW w:w="2093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763A60" w14:textId="77777777" w:rsidR="00E61D30" w:rsidRDefault="00E61D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11"/>
              </w:rPr>
              <w:t>43.75 (37.81,48.75)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AA419A" w14:textId="77777777" w:rsidR="00E61D30" w:rsidRDefault="00E61D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0.027*</w:t>
            </w:r>
          </w:p>
        </w:tc>
      </w:tr>
      <w:tr w:rsidR="00E61D30" w14:paraId="6FFBE5DF" w14:textId="77777777" w:rsidTr="002118FC">
        <w:trPr>
          <w:trHeight w:val="278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1012B1" w14:textId="77777777" w:rsidR="00E61D30" w:rsidRDefault="00E61D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11"/>
              </w:rPr>
              <w:t>SDS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9A9E9B2" w14:textId="77777777" w:rsidR="00E61D30" w:rsidRDefault="00E61D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11"/>
              </w:rPr>
              <w:t>52.5 (48.75,57.5)</w:t>
            </w: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676F986" w14:textId="77777777" w:rsidR="00E61D30" w:rsidRDefault="00E61D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11"/>
              </w:rPr>
              <w:t>47.5 (41.25,56.25)</w:t>
            </w: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D4F7BCC" w14:textId="77777777" w:rsidR="00E61D30" w:rsidRDefault="00E61D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11"/>
              </w:rPr>
              <w:t>43.75 (37.5,52.5)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D4D0D16" w14:textId="77777777" w:rsidR="00E61D30" w:rsidRDefault="00E61D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</w:tr>
      <w:tr w:rsidR="00E61D30" w14:paraId="72C06990" w14:textId="77777777" w:rsidTr="002118FC">
        <w:trPr>
          <w:trHeight w:val="293"/>
          <w:jc w:val="center"/>
        </w:trPr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2DAE96E5" w14:textId="77777777" w:rsidR="00E61D30" w:rsidRDefault="00E61D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11"/>
              </w:rPr>
              <w:t>PSS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1DDFA4D6" w14:textId="77777777" w:rsidR="00E61D30" w:rsidRDefault="00E61D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11"/>
              </w:rPr>
              <w:t>26.7±7.49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27C370D2" w14:textId="77777777" w:rsidR="00E61D30" w:rsidRDefault="00E61D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11"/>
              </w:rPr>
              <w:t>25.92±7.13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0FCC0248" w14:textId="77777777" w:rsidR="00E61D30" w:rsidRDefault="00E61D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11"/>
              </w:rPr>
              <w:t>23.63±7.72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20803D67" w14:textId="77777777" w:rsidR="00E61D30" w:rsidRDefault="00E61D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0.001**</w:t>
            </w:r>
          </w:p>
        </w:tc>
      </w:tr>
    </w:tbl>
    <w:p w14:paraId="4FF21FD2" w14:textId="64C48FAB" w:rsidR="00E61D30" w:rsidRPr="00025F45" w:rsidRDefault="00E61D30">
      <w:pPr>
        <w:rPr>
          <w:rFonts w:ascii="Times New Roman" w:hAnsi="Times New Roman" w:cs="Times New Roman"/>
          <w:sz w:val="18"/>
          <w:szCs w:val="18"/>
        </w:rPr>
      </w:pPr>
      <w:r w:rsidRPr="00025F45">
        <w:rPr>
          <w:rFonts w:ascii="Times New Roman" w:hAnsi="Times New Roman" w:cs="Times New Roman" w:hint="eastAsia"/>
          <w:sz w:val="18"/>
          <w:szCs w:val="18"/>
        </w:rPr>
        <w:t>*</w:t>
      </w:r>
      <w:r w:rsidRPr="00025F45">
        <w:rPr>
          <w:rFonts w:ascii="Times New Roman" w:hAnsi="Times New Roman" w:cs="Times New Roman"/>
          <w:sz w:val="18"/>
          <w:szCs w:val="18"/>
        </w:rPr>
        <w:t xml:space="preserve"> Group 1</w:t>
      </w:r>
      <w:r w:rsidRPr="00025F45">
        <w:rPr>
          <w:rFonts w:ascii="Times New Roman" w:hAnsi="Times New Roman" w:cs="Times New Roman" w:hint="eastAsia"/>
          <w:sz w:val="18"/>
          <w:szCs w:val="18"/>
        </w:rPr>
        <w:t>- Primary school and below, Group</w:t>
      </w:r>
      <w:r w:rsidR="00025F45" w:rsidRPr="00025F45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025F45">
        <w:rPr>
          <w:rFonts w:ascii="Times New Roman" w:hAnsi="Times New Roman" w:cs="Times New Roman" w:hint="eastAsia"/>
          <w:sz w:val="18"/>
          <w:szCs w:val="18"/>
        </w:rPr>
        <w:t>2-</w:t>
      </w:r>
      <w:r w:rsidR="00025F45" w:rsidRPr="00025F45">
        <w:rPr>
          <w:rFonts w:ascii="Times New Roman" w:hAnsi="Times New Roman" w:cs="Times New Roman" w:hint="eastAsia"/>
          <w:sz w:val="18"/>
          <w:szCs w:val="18"/>
        </w:rPr>
        <w:t xml:space="preserve"> Middle school, Group 3-College and above</w:t>
      </w:r>
    </w:p>
    <w:p w14:paraId="51CD0C69" w14:textId="77777777" w:rsidR="00025F45" w:rsidRDefault="00025F45">
      <w:pPr>
        <w:rPr>
          <w:rFonts w:ascii="Times New Roman" w:hAnsi="Times New Roman" w:cs="Times New Roman"/>
        </w:rPr>
      </w:pPr>
    </w:p>
    <w:p w14:paraId="360CDDF1" w14:textId="003D7C0F" w:rsidR="00E61D30" w:rsidRPr="00E61D30" w:rsidRDefault="00E61D30">
      <w:pPr>
        <w:rPr>
          <w:rFonts w:ascii="Times New Roman" w:hAnsi="Times New Roman" w:cs="Times New Roman"/>
        </w:rPr>
      </w:pPr>
      <w:r w:rsidRPr="00E61D30">
        <w:rPr>
          <w:rFonts w:ascii="Times New Roman" w:hAnsi="Times New Roman" w:cs="Times New Roman" w:hint="eastAsia"/>
        </w:rPr>
        <w:t>Table S4.</w:t>
      </w:r>
      <w:r>
        <w:rPr>
          <w:rFonts w:ascii="Times New Roman" w:hAnsi="Times New Roman" w:cs="Times New Roman" w:hint="eastAsia"/>
        </w:rPr>
        <w:t xml:space="preserve"> </w:t>
      </w:r>
      <w:r w:rsidRPr="00E61D30">
        <w:rPr>
          <w:rFonts w:ascii="Times New Roman" w:hAnsi="Times New Roman" w:cs="Times New Roman" w:hint="eastAsia"/>
        </w:rPr>
        <w:t>Linear correlation analysis between income and SDS</w:t>
      </w:r>
      <w:r>
        <w:rPr>
          <w:rFonts w:ascii="Times New Roman" w:hAnsi="Times New Roman" w:cs="Times New Roman" w:hint="eastAsia"/>
        </w:rPr>
        <w:t xml:space="preserve">, </w:t>
      </w:r>
      <w:r w:rsidRPr="00E61D30">
        <w:rPr>
          <w:rFonts w:ascii="Times New Roman" w:hAnsi="Times New Roman" w:cs="Times New Roman" w:hint="eastAsia"/>
        </w:rPr>
        <w:t>SAS</w:t>
      </w:r>
      <w:r>
        <w:rPr>
          <w:rFonts w:ascii="Times New Roman" w:hAnsi="Times New Roman" w:cs="Times New Roman" w:hint="eastAsia"/>
        </w:rPr>
        <w:t>,</w:t>
      </w:r>
      <w:r w:rsidRPr="00E61D30">
        <w:rPr>
          <w:rFonts w:ascii="Times New Roman" w:hAnsi="Times New Roman" w:cs="Times New Roman" w:hint="eastAsia"/>
        </w:rPr>
        <w:t xml:space="preserve"> PSS</w:t>
      </w:r>
    </w:p>
    <w:tbl>
      <w:tblPr>
        <w:tblW w:w="9639" w:type="dxa"/>
        <w:jc w:val="center"/>
        <w:tblLook w:val="04A0" w:firstRow="1" w:lastRow="0" w:firstColumn="1" w:lastColumn="0" w:noHBand="0" w:noVBand="1"/>
      </w:tblPr>
      <w:tblGrid>
        <w:gridCol w:w="1776"/>
        <w:gridCol w:w="2621"/>
        <w:gridCol w:w="2621"/>
        <w:gridCol w:w="2621"/>
      </w:tblGrid>
      <w:tr w:rsidR="00E61D30" w:rsidRPr="00E61D30" w14:paraId="788A3DEB" w14:textId="77777777" w:rsidTr="002118FC">
        <w:trPr>
          <w:trHeight w:val="308"/>
          <w:jc w:val="center"/>
        </w:trPr>
        <w:tc>
          <w:tcPr>
            <w:tcW w:w="1419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C42B737" w14:textId="77777777" w:rsidR="00E61D30" w:rsidRPr="00E61D30" w:rsidRDefault="00E61D30" w:rsidP="00E61D30">
            <w:pPr>
              <w:rPr>
                <w14:ligatures w14:val="none"/>
              </w:rPr>
            </w:pPr>
          </w:p>
        </w:tc>
        <w:tc>
          <w:tcPr>
            <w:tcW w:w="2092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14:paraId="667B888D" w14:textId="77777777" w:rsidR="00E61D30" w:rsidRPr="00E61D30" w:rsidRDefault="00E61D30" w:rsidP="00E61D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14:ligatures w14:val="none"/>
              </w:rPr>
            </w:pPr>
            <w:r w:rsidRPr="00E61D30">
              <w:rPr>
                <w:rFonts w:ascii="Times New Roman" w:hAnsi="Times New Roman" w:cs="Times New Roman"/>
                <w:b/>
                <w:bCs/>
                <w:color w:val="000000"/>
                <w:sz w:val="22"/>
                <w14:ligatures w14:val="none"/>
              </w:rPr>
              <w:t>SAS</w:t>
            </w:r>
          </w:p>
        </w:tc>
        <w:tc>
          <w:tcPr>
            <w:tcW w:w="2092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14:paraId="2C3285AE" w14:textId="77777777" w:rsidR="00E61D30" w:rsidRPr="00E61D30" w:rsidRDefault="00E61D30" w:rsidP="00E61D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14:ligatures w14:val="none"/>
              </w:rPr>
            </w:pPr>
            <w:r w:rsidRPr="00E61D30">
              <w:rPr>
                <w:rFonts w:ascii="Times New Roman" w:hAnsi="Times New Roman" w:cs="Times New Roman"/>
                <w:b/>
                <w:bCs/>
                <w:color w:val="000000"/>
                <w:sz w:val="22"/>
                <w14:ligatures w14:val="none"/>
              </w:rPr>
              <w:t>SDS</w:t>
            </w:r>
          </w:p>
        </w:tc>
        <w:tc>
          <w:tcPr>
            <w:tcW w:w="2092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14:paraId="293F32BD" w14:textId="77777777" w:rsidR="00E61D30" w:rsidRPr="00E61D30" w:rsidRDefault="00E61D30" w:rsidP="00E61D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14:ligatures w14:val="none"/>
              </w:rPr>
            </w:pPr>
            <w:r w:rsidRPr="00E61D30">
              <w:rPr>
                <w:rFonts w:ascii="Times New Roman" w:hAnsi="Times New Roman" w:cs="Times New Roman"/>
                <w:b/>
                <w:bCs/>
                <w:color w:val="000000"/>
                <w:sz w:val="22"/>
                <w14:ligatures w14:val="none"/>
              </w:rPr>
              <w:t>PSS</w:t>
            </w:r>
          </w:p>
        </w:tc>
      </w:tr>
      <w:tr w:rsidR="00E61D30" w:rsidRPr="00E61D30" w14:paraId="1B86F09A" w14:textId="77777777" w:rsidTr="002118FC">
        <w:trPr>
          <w:trHeight w:val="308"/>
          <w:jc w:val="center"/>
        </w:trPr>
        <w:tc>
          <w:tcPr>
            <w:tcW w:w="141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A766897" w14:textId="77777777" w:rsidR="00E61D30" w:rsidRPr="00E61D30" w:rsidRDefault="00E61D30" w:rsidP="00E61D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14:ligatures w14:val="none"/>
              </w:rPr>
            </w:pPr>
            <w:r w:rsidRPr="00E61D30">
              <w:rPr>
                <w:rFonts w:ascii="Times New Roman" w:hAnsi="Times New Roman" w:cs="Times New Roman"/>
                <w:color w:val="000000"/>
                <w:sz w:val="22"/>
                <w14:ligatures w14:val="none"/>
              </w:rPr>
              <w:t>income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  <w:hideMark/>
          </w:tcPr>
          <w:p w14:paraId="5B974B63" w14:textId="37688E03" w:rsidR="00E61D30" w:rsidRPr="00E61D30" w:rsidRDefault="00E61D30" w:rsidP="00E61D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14:ligatures w14:val="none"/>
              </w:rPr>
            </w:pPr>
            <w:r w:rsidRPr="00E61D30">
              <w:rPr>
                <w:rFonts w:ascii="Times New Roman" w:hAnsi="Times New Roman" w:cs="Times New Roman"/>
                <w:color w:val="000000"/>
                <w:sz w:val="22"/>
                <w14:ligatures w14:val="none"/>
              </w:rPr>
              <w:t>-0.105 (</w:t>
            </w:r>
            <w:r w:rsidRPr="00E61D30">
              <w:rPr>
                <w:rFonts w:ascii="Times New Roman" w:hAnsi="Times New Roman" w:cs="Times New Roman"/>
                <w:i/>
                <w:iCs/>
                <w:color w:val="000000"/>
                <w:sz w:val="22"/>
                <w14:ligatures w14:val="none"/>
              </w:rPr>
              <w:t>P</w:t>
            </w:r>
            <w:r w:rsidRPr="00E61D30">
              <w:rPr>
                <w:rFonts w:ascii="Times New Roman" w:hAnsi="Times New Roman" w:cs="Times New Roman"/>
                <w:color w:val="000000"/>
                <w:sz w:val="22"/>
                <w14:ligatures w14:val="none"/>
              </w:rPr>
              <w:t xml:space="preserve"> =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14:ligatures w14:val="none"/>
              </w:rPr>
              <w:t xml:space="preserve"> </w:t>
            </w:r>
            <w:r w:rsidRPr="00E61D30">
              <w:rPr>
                <w:rFonts w:ascii="Times New Roman" w:hAnsi="Times New Roman" w:cs="Times New Roman"/>
                <w:color w:val="000000"/>
                <w:sz w:val="22"/>
                <w14:ligatures w14:val="none"/>
              </w:rPr>
              <w:t>0.015)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  <w:hideMark/>
          </w:tcPr>
          <w:p w14:paraId="5633E955" w14:textId="531A900F" w:rsidR="00E61D30" w:rsidRPr="00E61D30" w:rsidRDefault="00E61D30" w:rsidP="00E61D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14:ligatures w14:val="none"/>
              </w:rPr>
            </w:pPr>
            <w:r w:rsidRPr="00E61D30">
              <w:rPr>
                <w:rFonts w:ascii="Times New Roman" w:hAnsi="Times New Roman" w:cs="Times New Roman"/>
                <w:color w:val="000000"/>
                <w:sz w:val="22"/>
                <w14:ligatures w14:val="none"/>
              </w:rPr>
              <w:t>-0.155 (</w:t>
            </w:r>
            <w:r w:rsidRPr="00E61D30">
              <w:rPr>
                <w:rFonts w:ascii="Times New Roman" w:hAnsi="Times New Roman" w:cs="Times New Roman"/>
                <w:i/>
                <w:iCs/>
                <w:color w:val="000000"/>
                <w:sz w:val="22"/>
                <w14:ligatures w14:val="none"/>
              </w:rPr>
              <w:t>P</w:t>
            </w:r>
            <w:r w:rsidRPr="00E61D30">
              <w:rPr>
                <w:rFonts w:ascii="Times New Roman" w:hAnsi="Times New Roman" w:cs="Times New Roman"/>
                <w:color w:val="000000"/>
                <w:sz w:val="22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14:ligatures w14:val="none"/>
              </w:rPr>
              <w:t xml:space="preserve">&lt; </w:t>
            </w:r>
            <w:r w:rsidRPr="00E61D30">
              <w:rPr>
                <w:rFonts w:ascii="Times New Roman" w:hAnsi="Times New Roman" w:cs="Times New Roman"/>
                <w:color w:val="000000"/>
                <w:sz w:val="22"/>
                <w14:ligatures w14:val="none"/>
              </w:rPr>
              <w:t>0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14:ligatures w14:val="none"/>
              </w:rPr>
              <w:t>.001</w:t>
            </w:r>
            <w:r w:rsidRPr="00E61D30">
              <w:rPr>
                <w:rFonts w:ascii="Times New Roman" w:hAnsi="Times New Roman" w:cs="Times New Roman"/>
                <w:color w:val="000000"/>
                <w:sz w:val="22"/>
                <w14:ligatures w14:val="none"/>
              </w:rPr>
              <w:t>)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  <w:hideMark/>
          </w:tcPr>
          <w:p w14:paraId="208B4FF3" w14:textId="6907EF16" w:rsidR="00E61D30" w:rsidRPr="00E61D30" w:rsidRDefault="00E61D30" w:rsidP="00E61D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14:ligatures w14:val="none"/>
              </w:rPr>
            </w:pPr>
            <w:r w:rsidRPr="00E61D30">
              <w:rPr>
                <w:rFonts w:ascii="Times New Roman" w:hAnsi="Times New Roman" w:cs="Times New Roman"/>
                <w:color w:val="000000"/>
                <w:sz w:val="22"/>
                <w14:ligatures w14:val="none"/>
              </w:rPr>
              <w:t>-0.113 (</w:t>
            </w:r>
            <w:r w:rsidRPr="00E61D30">
              <w:rPr>
                <w:rFonts w:ascii="Times New Roman" w:hAnsi="Times New Roman" w:cs="Times New Roman"/>
                <w:i/>
                <w:iCs/>
                <w:color w:val="000000"/>
                <w:sz w:val="22"/>
                <w14:ligatures w14:val="none"/>
              </w:rPr>
              <w:t>P</w:t>
            </w:r>
            <w:r w:rsidRPr="00E61D30">
              <w:rPr>
                <w:rFonts w:ascii="Times New Roman" w:hAnsi="Times New Roman" w:cs="Times New Roman"/>
                <w:color w:val="000000"/>
                <w:sz w:val="22"/>
                <w14:ligatures w14:val="none"/>
              </w:rPr>
              <w:t xml:space="preserve"> =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14:ligatures w14:val="none"/>
              </w:rPr>
              <w:t xml:space="preserve"> </w:t>
            </w:r>
            <w:r w:rsidRPr="00E61D30">
              <w:rPr>
                <w:rFonts w:ascii="Times New Roman" w:hAnsi="Times New Roman" w:cs="Times New Roman"/>
                <w:color w:val="000000"/>
                <w:sz w:val="22"/>
                <w14:ligatures w14:val="none"/>
              </w:rPr>
              <w:t>0.009)</w:t>
            </w:r>
          </w:p>
        </w:tc>
      </w:tr>
    </w:tbl>
    <w:p w14:paraId="02982BCF" w14:textId="51DDA11A" w:rsidR="0017582A" w:rsidRDefault="0017582A" w:rsidP="00D66827"/>
    <w:p w14:paraId="3E7A34B8" w14:textId="77777777" w:rsidR="0017582A" w:rsidRDefault="0017582A">
      <w:r>
        <w:rPr>
          <w:rFonts w:hint="eastAsia"/>
        </w:rPr>
        <w:br w:type="page"/>
      </w:r>
    </w:p>
    <w:p w14:paraId="71453B40" w14:textId="77777777" w:rsidR="0017582A" w:rsidRPr="005C5437" w:rsidRDefault="0017582A" w:rsidP="0017582A">
      <w:pPr>
        <w:rPr>
          <w:rFonts w:ascii="Times New Roman" w:hAnsi="Times New Roman" w:cs="Times New Roman"/>
        </w:rPr>
      </w:pPr>
      <w:r w:rsidRPr="006C3644">
        <w:rPr>
          <w:rFonts w:ascii="Times New Roman" w:hAnsi="Times New Roman" w:cs="Times New Roman" w:hint="eastAsia"/>
        </w:rPr>
        <w:lastRenderedPageBreak/>
        <w:t>Table S5</w:t>
      </w:r>
      <w:r>
        <w:rPr>
          <w:rFonts w:ascii="Times New Roman" w:hAnsi="Times New Roman" w:cs="Times New Roman" w:hint="eastAsia"/>
        </w:rPr>
        <w:t xml:space="preserve">. </w:t>
      </w:r>
      <w:r w:rsidRPr="006C3644">
        <w:rPr>
          <w:rFonts w:ascii="Times New Roman" w:hAnsi="Times New Roman" w:cs="Times New Roman" w:hint="eastAsia"/>
        </w:rPr>
        <w:t>Scale scores for different dietary habits</w:t>
      </w:r>
    </w:p>
    <w:tbl>
      <w:tblPr>
        <w:tblW w:w="8372" w:type="dxa"/>
        <w:tblInd w:w="113" w:type="dxa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2093"/>
        <w:gridCol w:w="2093"/>
        <w:gridCol w:w="2093"/>
        <w:gridCol w:w="2093"/>
      </w:tblGrid>
      <w:tr w:rsidR="0017582A" w:rsidRPr="005C5437" w14:paraId="057B6BC7" w14:textId="77777777" w:rsidTr="00AE7530">
        <w:trPr>
          <w:trHeight w:val="278"/>
        </w:trPr>
        <w:tc>
          <w:tcPr>
            <w:tcW w:w="2093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auto"/>
            <w:noWrap/>
            <w:vAlign w:val="center"/>
            <w:hideMark/>
          </w:tcPr>
          <w:p w14:paraId="07FF003D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14:ligatures w14:val="none"/>
              </w:rPr>
            </w:pPr>
            <w:r w:rsidRPr="005C5437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14:ligatures w14:val="none"/>
              </w:rPr>
              <w:t>Dietary Habits</w:t>
            </w:r>
          </w:p>
        </w:tc>
        <w:tc>
          <w:tcPr>
            <w:tcW w:w="2093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auto"/>
            <w:noWrap/>
            <w:vAlign w:val="center"/>
            <w:hideMark/>
          </w:tcPr>
          <w:p w14:paraId="5CB8CC8C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14:ligatures w14:val="none"/>
              </w:rPr>
            </w:pPr>
            <w:r w:rsidRPr="005C5437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14:ligatures w14:val="none"/>
              </w:rPr>
              <w:t>SAS</w:t>
            </w:r>
          </w:p>
        </w:tc>
        <w:tc>
          <w:tcPr>
            <w:tcW w:w="2093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auto"/>
            <w:noWrap/>
            <w:vAlign w:val="center"/>
            <w:hideMark/>
          </w:tcPr>
          <w:p w14:paraId="388BED07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14:ligatures w14:val="none"/>
              </w:rPr>
            </w:pPr>
            <w:r w:rsidRPr="005C5437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14:ligatures w14:val="none"/>
              </w:rPr>
              <w:t>SDS</w:t>
            </w:r>
          </w:p>
        </w:tc>
        <w:tc>
          <w:tcPr>
            <w:tcW w:w="2093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auto"/>
            <w:noWrap/>
            <w:vAlign w:val="center"/>
            <w:hideMark/>
          </w:tcPr>
          <w:p w14:paraId="6B10FB09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14:ligatures w14:val="none"/>
              </w:rPr>
            </w:pPr>
            <w:r w:rsidRPr="005C5437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14:ligatures w14:val="none"/>
              </w:rPr>
              <w:t>PSS</w:t>
            </w:r>
          </w:p>
        </w:tc>
      </w:tr>
      <w:tr w:rsidR="0017582A" w:rsidRPr="005C5437" w14:paraId="2FBEE3A4" w14:textId="77777777" w:rsidTr="00AE7530">
        <w:trPr>
          <w:trHeight w:val="293"/>
        </w:trPr>
        <w:tc>
          <w:tcPr>
            <w:tcW w:w="2093" w:type="dxa"/>
            <w:tcBorders>
              <w:top w:val="single" w:sz="6" w:space="0" w:color="000000"/>
            </w:tcBorders>
            <w:shd w:val="clear" w:color="auto" w:fill="auto"/>
            <w:noWrap/>
            <w:vAlign w:val="center"/>
            <w:hideMark/>
          </w:tcPr>
          <w:p w14:paraId="6AE26D29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14:ligatures w14:val="none"/>
              </w:rPr>
            </w:pPr>
            <w:r w:rsidRPr="005C5437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14:ligatures w14:val="none"/>
              </w:rPr>
              <w:t>Alcohol</w:t>
            </w:r>
          </w:p>
        </w:tc>
        <w:tc>
          <w:tcPr>
            <w:tcW w:w="2093" w:type="dxa"/>
            <w:tcBorders>
              <w:top w:val="single" w:sz="6" w:space="0" w:color="000000"/>
            </w:tcBorders>
            <w:shd w:val="clear" w:color="auto" w:fill="FFFFFF"/>
            <w:vAlign w:val="center"/>
            <w:hideMark/>
          </w:tcPr>
          <w:p w14:paraId="0B829CC2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</w:pPr>
            <w:r w:rsidRPr="005C543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  <w:t>P</w:t>
            </w:r>
            <w:r w:rsidRPr="005C543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14:ligatures w14:val="none"/>
              </w:rPr>
              <w:t xml:space="preserve"> = 0.810</w:t>
            </w:r>
          </w:p>
        </w:tc>
        <w:tc>
          <w:tcPr>
            <w:tcW w:w="2093" w:type="dxa"/>
            <w:tcBorders>
              <w:top w:val="single" w:sz="6" w:space="0" w:color="000000"/>
            </w:tcBorders>
            <w:shd w:val="clear" w:color="auto" w:fill="FFFFFF"/>
            <w:vAlign w:val="center"/>
            <w:hideMark/>
          </w:tcPr>
          <w:p w14:paraId="2CC47075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</w:pPr>
            <w:r w:rsidRPr="005C543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  <w:t xml:space="preserve">P </w:t>
            </w:r>
            <w:r w:rsidRPr="005C543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14:ligatures w14:val="none"/>
              </w:rPr>
              <w:t>= 0.548</w:t>
            </w:r>
          </w:p>
        </w:tc>
        <w:tc>
          <w:tcPr>
            <w:tcW w:w="2093" w:type="dxa"/>
            <w:tcBorders>
              <w:top w:val="single" w:sz="6" w:space="0" w:color="000000"/>
            </w:tcBorders>
            <w:shd w:val="clear" w:color="auto" w:fill="FFFFFF"/>
            <w:vAlign w:val="center"/>
            <w:hideMark/>
          </w:tcPr>
          <w:p w14:paraId="071AF1E7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</w:pPr>
            <w:r w:rsidRPr="005C543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  <w:t>P</w:t>
            </w:r>
            <w:r w:rsidRPr="005C543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14:ligatures w14:val="none"/>
              </w:rPr>
              <w:t xml:space="preserve"> = 0.378</w:t>
            </w:r>
          </w:p>
        </w:tc>
      </w:tr>
      <w:tr w:rsidR="0017582A" w:rsidRPr="005C5437" w14:paraId="55FE4FF5" w14:textId="77777777" w:rsidTr="00AE7530">
        <w:trPr>
          <w:trHeight w:val="278"/>
        </w:trPr>
        <w:tc>
          <w:tcPr>
            <w:tcW w:w="2093" w:type="dxa"/>
            <w:shd w:val="clear" w:color="auto" w:fill="auto"/>
            <w:noWrap/>
            <w:vAlign w:val="center"/>
            <w:hideMark/>
          </w:tcPr>
          <w:p w14:paraId="492FD14F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No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4A7DAF85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  <w:t>45 (38.75,50)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52C369C4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  <w:t>46.25 (38.75,55)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2DBD65FC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  <w:t>25.05±7.65</w:t>
            </w:r>
          </w:p>
        </w:tc>
      </w:tr>
      <w:tr w:rsidR="0017582A" w:rsidRPr="005C5437" w14:paraId="1608B7B2" w14:textId="77777777" w:rsidTr="00AE7530">
        <w:trPr>
          <w:trHeight w:val="293"/>
        </w:trPr>
        <w:tc>
          <w:tcPr>
            <w:tcW w:w="2093" w:type="dxa"/>
            <w:shd w:val="clear" w:color="auto" w:fill="auto"/>
            <w:noWrap/>
            <w:vAlign w:val="center"/>
            <w:hideMark/>
          </w:tcPr>
          <w:p w14:paraId="184E5AEC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1102DF50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  <w:t>43.75 (40,50)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363DAFCB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  <w:t>45 (38.75,53.75)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778DCD45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  <w:t>24.49±7.35</w:t>
            </w:r>
          </w:p>
        </w:tc>
      </w:tr>
      <w:tr w:rsidR="0017582A" w:rsidRPr="005C5437" w14:paraId="13F88EF1" w14:textId="77777777" w:rsidTr="00AE7530">
        <w:trPr>
          <w:trHeight w:val="308"/>
        </w:trPr>
        <w:tc>
          <w:tcPr>
            <w:tcW w:w="2093" w:type="dxa"/>
            <w:shd w:val="clear" w:color="auto" w:fill="auto"/>
            <w:noWrap/>
            <w:vAlign w:val="center"/>
            <w:hideMark/>
          </w:tcPr>
          <w:p w14:paraId="677BE33B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14:ligatures w14:val="none"/>
              </w:rPr>
            </w:pPr>
            <w:r w:rsidRPr="005C5437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14:ligatures w14:val="none"/>
              </w:rPr>
              <w:t>Snack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16C937C9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</w:pPr>
            <w:r w:rsidRPr="005C543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  <w:t xml:space="preserve">P </w:t>
            </w:r>
            <w:r w:rsidRPr="005C543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14:ligatures w14:val="none"/>
              </w:rPr>
              <w:t>= 0.155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406DDC55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</w:pPr>
            <w:r w:rsidRPr="005C543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  <w:t>P</w:t>
            </w:r>
            <w:r w:rsidRPr="005C543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14:ligatures w14:val="none"/>
              </w:rPr>
              <w:t xml:space="preserve"> = 0.008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51AA7934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</w:pPr>
            <w:r w:rsidRPr="005C543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  <w:t>P</w:t>
            </w:r>
            <w:r w:rsidRPr="005C543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14:ligatures w14:val="none"/>
              </w:rPr>
              <w:t xml:space="preserve"> = 0.011</w:t>
            </w:r>
          </w:p>
        </w:tc>
      </w:tr>
      <w:tr w:rsidR="0017582A" w:rsidRPr="005C5437" w14:paraId="29FBF89A" w14:textId="77777777" w:rsidTr="00AE7530">
        <w:trPr>
          <w:trHeight w:val="308"/>
        </w:trPr>
        <w:tc>
          <w:tcPr>
            <w:tcW w:w="2093" w:type="dxa"/>
            <w:shd w:val="clear" w:color="auto" w:fill="auto"/>
            <w:noWrap/>
            <w:vAlign w:val="center"/>
            <w:hideMark/>
          </w:tcPr>
          <w:p w14:paraId="41907F3B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No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5F6DBF71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  <w:t>42.5 (37.5,48.75)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1056370F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  <w:t>38.75 (35,53.75)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568AE83B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  <w:t>22.09±7.47</w:t>
            </w:r>
          </w:p>
        </w:tc>
      </w:tr>
      <w:tr w:rsidR="0017582A" w:rsidRPr="005C5437" w14:paraId="6EACC8A6" w14:textId="77777777" w:rsidTr="00AE7530">
        <w:trPr>
          <w:trHeight w:val="308"/>
        </w:trPr>
        <w:tc>
          <w:tcPr>
            <w:tcW w:w="2093" w:type="dxa"/>
            <w:shd w:val="clear" w:color="auto" w:fill="auto"/>
            <w:noWrap/>
            <w:vAlign w:val="center"/>
            <w:hideMark/>
          </w:tcPr>
          <w:p w14:paraId="427CE544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4C7439D2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  <w:t>45 (40,50)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21DAF825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  <w:t>46.25 (40,55)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686E6886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  <w:t>25.05±7.5</w:t>
            </w:r>
          </w:p>
        </w:tc>
      </w:tr>
      <w:tr w:rsidR="0017582A" w:rsidRPr="005C5437" w14:paraId="5BA24362" w14:textId="77777777" w:rsidTr="00AE7530">
        <w:trPr>
          <w:trHeight w:val="293"/>
        </w:trPr>
        <w:tc>
          <w:tcPr>
            <w:tcW w:w="2093" w:type="dxa"/>
            <w:shd w:val="clear" w:color="auto" w:fill="auto"/>
            <w:noWrap/>
            <w:vAlign w:val="center"/>
            <w:hideMark/>
          </w:tcPr>
          <w:p w14:paraId="759A7EB0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14:ligatures w14:val="none"/>
              </w:rPr>
            </w:pPr>
            <w:r w:rsidRPr="005C5437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14:ligatures w14:val="none"/>
              </w:rPr>
              <w:t>Coffee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42FB25D7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</w:pPr>
            <w:r w:rsidRPr="005C543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  <w:t xml:space="preserve">P </w:t>
            </w:r>
            <w:r w:rsidRPr="005C543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14:ligatures w14:val="none"/>
              </w:rPr>
              <w:t>= 0.979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37E78558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</w:pPr>
            <w:r w:rsidRPr="005C543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  <w:t>P</w:t>
            </w:r>
            <w:r w:rsidRPr="005C543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14:ligatures w14:val="none"/>
              </w:rPr>
              <w:t xml:space="preserve"> = 0.119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47F34B73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</w:pPr>
            <w:r w:rsidRPr="005C543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  <w:t>P</w:t>
            </w:r>
            <w:r w:rsidRPr="005C543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14:ligatures w14:val="none"/>
              </w:rPr>
              <w:t xml:space="preserve"> = 0.481</w:t>
            </w:r>
          </w:p>
        </w:tc>
      </w:tr>
      <w:tr w:rsidR="0017582A" w:rsidRPr="005C5437" w14:paraId="6C92A0AF" w14:textId="77777777" w:rsidTr="00AE7530">
        <w:trPr>
          <w:trHeight w:val="293"/>
        </w:trPr>
        <w:tc>
          <w:tcPr>
            <w:tcW w:w="2093" w:type="dxa"/>
            <w:shd w:val="clear" w:color="auto" w:fill="auto"/>
            <w:noWrap/>
            <w:vAlign w:val="center"/>
            <w:hideMark/>
          </w:tcPr>
          <w:p w14:paraId="7AFFE0D0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No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45608013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  <w:t>45 (38.75,50)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221E4420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  <w:t>47.5 (40,55)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7E2856B0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  <w:t>25.02±7.72</w:t>
            </w:r>
          </w:p>
        </w:tc>
      </w:tr>
      <w:tr w:rsidR="0017582A" w:rsidRPr="005C5437" w14:paraId="5534D6B9" w14:textId="77777777" w:rsidTr="00AE7530">
        <w:trPr>
          <w:trHeight w:val="293"/>
        </w:trPr>
        <w:tc>
          <w:tcPr>
            <w:tcW w:w="2093" w:type="dxa"/>
            <w:shd w:val="clear" w:color="auto" w:fill="auto"/>
            <w:noWrap/>
            <w:vAlign w:val="center"/>
            <w:hideMark/>
          </w:tcPr>
          <w:p w14:paraId="502B586D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29EC3B5F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  <w:t>43.75 (40,50)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66AE62F5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  <w:t>45 (37.5,53.75)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4B173ABA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  <w:t>24.57±7.28</w:t>
            </w:r>
          </w:p>
        </w:tc>
      </w:tr>
      <w:tr w:rsidR="0017582A" w:rsidRPr="005C5437" w14:paraId="234CD816" w14:textId="77777777" w:rsidTr="00AE7530">
        <w:trPr>
          <w:trHeight w:val="278"/>
        </w:trPr>
        <w:tc>
          <w:tcPr>
            <w:tcW w:w="2093" w:type="dxa"/>
            <w:shd w:val="clear" w:color="auto" w:fill="auto"/>
            <w:noWrap/>
            <w:vAlign w:val="center"/>
            <w:hideMark/>
          </w:tcPr>
          <w:p w14:paraId="671E5949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14:ligatures w14:val="none"/>
              </w:rPr>
            </w:pPr>
            <w:r w:rsidRPr="005C5437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14:ligatures w14:val="none"/>
              </w:rPr>
              <w:t>Milk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12543CCF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</w:pPr>
            <w:r w:rsidRPr="005C543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  <w:t xml:space="preserve">P </w:t>
            </w:r>
            <w:r w:rsidRPr="005C543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14:ligatures w14:val="none"/>
              </w:rPr>
              <w:t>= 0.744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44AD8B45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</w:pPr>
            <w:r w:rsidRPr="005C543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  <w:t xml:space="preserve">P </w:t>
            </w:r>
            <w:r w:rsidRPr="005C543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14:ligatures w14:val="none"/>
              </w:rPr>
              <w:t>= 0.319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50C4A723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</w:pPr>
            <w:r w:rsidRPr="005C543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  <w:t>P</w:t>
            </w:r>
            <w:r w:rsidRPr="005C543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14:ligatures w14:val="none"/>
              </w:rPr>
              <w:t xml:space="preserve"> = 0.917</w:t>
            </w:r>
          </w:p>
        </w:tc>
      </w:tr>
      <w:tr w:rsidR="0017582A" w:rsidRPr="005C5437" w14:paraId="6106A392" w14:textId="77777777" w:rsidTr="00AE7530">
        <w:trPr>
          <w:trHeight w:val="278"/>
        </w:trPr>
        <w:tc>
          <w:tcPr>
            <w:tcW w:w="2093" w:type="dxa"/>
            <w:shd w:val="clear" w:color="auto" w:fill="auto"/>
            <w:noWrap/>
            <w:vAlign w:val="center"/>
            <w:hideMark/>
          </w:tcPr>
          <w:p w14:paraId="560A8CD2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No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6DC94368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  <w:t>44.38 (38.75,48.75)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5D2BD4EE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  <w:t>46.88 (40,56.25)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75949AE1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  <w:t>24.9±8.14</w:t>
            </w:r>
          </w:p>
        </w:tc>
      </w:tr>
      <w:tr w:rsidR="0017582A" w:rsidRPr="005C5437" w14:paraId="4B6FBCCF" w14:textId="77777777" w:rsidTr="00AE7530">
        <w:trPr>
          <w:trHeight w:val="293"/>
        </w:trPr>
        <w:tc>
          <w:tcPr>
            <w:tcW w:w="2093" w:type="dxa"/>
            <w:shd w:val="clear" w:color="auto" w:fill="auto"/>
            <w:noWrap/>
            <w:vAlign w:val="center"/>
            <w:hideMark/>
          </w:tcPr>
          <w:p w14:paraId="56BDFF5D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51FA7F21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  <w:t>43.75 (40,50)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11EC07DB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  <w:t>45 (38.75,55)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26F6217F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  <w:t>24.81±7.42</w:t>
            </w:r>
          </w:p>
        </w:tc>
      </w:tr>
      <w:tr w:rsidR="0017582A" w:rsidRPr="005C5437" w14:paraId="6D71CD1C" w14:textId="77777777" w:rsidTr="00AE7530">
        <w:trPr>
          <w:trHeight w:val="293"/>
        </w:trPr>
        <w:tc>
          <w:tcPr>
            <w:tcW w:w="2093" w:type="dxa"/>
            <w:shd w:val="clear" w:color="auto" w:fill="auto"/>
            <w:noWrap/>
            <w:vAlign w:val="center"/>
            <w:hideMark/>
          </w:tcPr>
          <w:p w14:paraId="18AB2978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14:ligatures w14:val="none"/>
              </w:rPr>
            </w:pPr>
            <w:r w:rsidRPr="005C5437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14:ligatures w14:val="none"/>
              </w:rPr>
              <w:t>Dessert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79629304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</w:pPr>
            <w:r w:rsidRPr="005C543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  <w:t>P</w:t>
            </w:r>
            <w:r w:rsidRPr="005C543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14:ligatures w14:val="none"/>
              </w:rPr>
              <w:t xml:space="preserve"> = 0.101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55AF0A05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</w:pPr>
            <w:r w:rsidRPr="005C543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  <w:t xml:space="preserve">P </w:t>
            </w:r>
            <w:r w:rsidRPr="005C543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14:ligatures w14:val="none"/>
              </w:rPr>
              <w:t>= 0.147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37204E8A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</w:pPr>
            <w:r w:rsidRPr="005C543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  <w:t>P</w:t>
            </w:r>
            <w:r w:rsidRPr="005C543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14:ligatures w14:val="none"/>
              </w:rPr>
              <w:t xml:space="preserve"> = 0.067</w:t>
            </w:r>
          </w:p>
        </w:tc>
      </w:tr>
      <w:tr w:rsidR="0017582A" w:rsidRPr="005C5437" w14:paraId="4872D2C7" w14:textId="77777777" w:rsidTr="00AE7530">
        <w:trPr>
          <w:trHeight w:val="278"/>
        </w:trPr>
        <w:tc>
          <w:tcPr>
            <w:tcW w:w="2093" w:type="dxa"/>
            <w:shd w:val="clear" w:color="auto" w:fill="auto"/>
            <w:noWrap/>
            <w:vAlign w:val="center"/>
            <w:hideMark/>
          </w:tcPr>
          <w:p w14:paraId="41D6A83A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No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6300990D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  <w:t>42.5 (38.12,46.25)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28FC7BB7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  <w:t>43.75 (37.5,51.25)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7922D5D9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  <w:t>22.81±7.67</w:t>
            </w:r>
          </w:p>
        </w:tc>
      </w:tr>
      <w:tr w:rsidR="0017582A" w:rsidRPr="005C5437" w14:paraId="2EECDEE7" w14:textId="77777777" w:rsidTr="00AE7530">
        <w:trPr>
          <w:trHeight w:val="293"/>
        </w:trPr>
        <w:tc>
          <w:tcPr>
            <w:tcW w:w="2093" w:type="dxa"/>
            <w:shd w:val="clear" w:color="auto" w:fill="auto"/>
            <w:noWrap/>
            <w:vAlign w:val="center"/>
            <w:hideMark/>
          </w:tcPr>
          <w:p w14:paraId="780CFA53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24EC40C8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  <w:t>45 (40,50)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167E1199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  <w:t>46.25 (38.75,55)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7D75E55B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  <w:t>24.91±7.49</w:t>
            </w:r>
          </w:p>
        </w:tc>
      </w:tr>
      <w:tr w:rsidR="0017582A" w:rsidRPr="005C5437" w14:paraId="32619F1E" w14:textId="77777777" w:rsidTr="00AE7530">
        <w:trPr>
          <w:trHeight w:val="300"/>
        </w:trPr>
        <w:tc>
          <w:tcPr>
            <w:tcW w:w="2093" w:type="dxa"/>
            <w:shd w:val="clear" w:color="auto" w:fill="auto"/>
            <w:noWrap/>
            <w:vAlign w:val="center"/>
            <w:hideMark/>
          </w:tcPr>
          <w:p w14:paraId="50300DB9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14:ligatures w14:val="none"/>
              </w:rPr>
            </w:pPr>
            <w:r w:rsidRPr="005C5437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14:ligatures w14:val="none"/>
              </w:rPr>
              <w:t>Fried food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5E8B48D3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</w:pPr>
            <w:r w:rsidRPr="005C543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  <w:t>P</w:t>
            </w:r>
            <w:r w:rsidRPr="005C543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14:ligatures w14:val="none"/>
              </w:rPr>
              <w:t xml:space="preserve"> = 0.704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20759F98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</w:pPr>
            <w:r w:rsidRPr="005C543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  <w:t>P</w:t>
            </w:r>
            <w:r w:rsidRPr="005C543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14:ligatures w14:val="none"/>
              </w:rPr>
              <w:t xml:space="preserve"> = 0.323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5B7854FF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</w:pPr>
            <w:r w:rsidRPr="005C543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  <w:t>P</w:t>
            </w:r>
            <w:r w:rsidRPr="005C543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14:ligatures w14:val="none"/>
              </w:rPr>
              <w:t xml:space="preserve"> = 0.291</w:t>
            </w:r>
          </w:p>
        </w:tc>
      </w:tr>
      <w:tr w:rsidR="0017582A" w:rsidRPr="005C5437" w14:paraId="38611EBE" w14:textId="77777777" w:rsidTr="00AE7530">
        <w:trPr>
          <w:trHeight w:val="308"/>
        </w:trPr>
        <w:tc>
          <w:tcPr>
            <w:tcW w:w="2093" w:type="dxa"/>
            <w:shd w:val="clear" w:color="auto" w:fill="auto"/>
            <w:noWrap/>
            <w:vAlign w:val="center"/>
            <w:hideMark/>
          </w:tcPr>
          <w:p w14:paraId="66220BA0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No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4324EF23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  <w:t>45 (40,47.5)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7AF6EEC6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  <w:t>48.12 (40.62,55.62)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6E3312B2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  <w:t>25.9±7.82</w:t>
            </w:r>
          </w:p>
        </w:tc>
      </w:tr>
      <w:tr w:rsidR="0017582A" w:rsidRPr="005C5437" w14:paraId="144903FB" w14:textId="77777777" w:rsidTr="00AE7530">
        <w:trPr>
          <w:trHeight w:val="308"/>
        </w:trPr>
        <w:tc>
          <w:tcPr>
            <w:tcW w:w="2093" w:type="dxa"/>
            <w:shd w:val="clear" w:color="auto" w:fill="auto"/>
            <w:noWrap/>
            <w:vAlign w:val="center"/>
            <w:hideMark/>
          </w:tcPr>
          <w:p w14:paraId="00E51E0B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70BE3641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  <w:t>43.75 (39.38,50)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4C344689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  <w:t>45 (38.75,55)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0C82E2F2" w14:textId="77777777" w:rsidR="0017582A" w:rsidRPr="005C5437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5C5437"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  <w:t>24.72±7.5</w:t>
            </w:r>
          </w:p>
        </w:tc>
      </w:tr>
    </w:tbl>
    <w:p w14:paraId="502A7226" w14:textId="77777777" w:rsidR="0017582A" w:rsidRDefault="0017582A" w:rsidP="0017582A">
      <w:pPr>
        <w:rPr>
          <w:rFonts w:ascii="Times New Roman" w:hAnsi="Times New Roman" w:cs="Times New Roman"/>
        </w:rPr>
      </w:pPr>
    </w:p>
    <w:p w14:paraId="0769FDF7" w14:textId="77777777" w:rsidR="0017582A" w:rsidRDefault="0017582A" w:rsidP="0017582A">
      <w:pPr>
        <w:rPr>
          <w:rFonts w:ascii="Times New Roman" w:hAnsi="Times New Roman" w:cs="Times New Roman"/>
        </w:rPr>
      </w:pPr>
    </w:p>
    <w:p w14:paraId="08409E43" w14:textId="77777777" w:rsidR="0017582A" w:rsidRDefault="0017582A" w:rsidP="0017582A">
      <w:pPr>
        <w:rPr>
          <w:rFonts w:ascii="Times New Roman" w:hAnsi="Times New Roman" w:cs="Times New Roman"/>
        </w:rPr>
      </w:pPr>
      <w:r w:rsidRPr="006C3644">
        <w:rPr>
          <w:rFonts w:ascii="Times New Roman" w:hAnsi="Times New Roman" w:cs="Times New Roman" w:hint="eastAsia"/>
        </w:rPr>
        <w:t>Table S</w:t>
      </w:r>
      <w:r>
        <w:rPr>
          <w:rFonts w:ascii="Times New Roman" w:hAnsi="Times New Roman" w:cs="Times New Roman" w:hint="eastAsia"/>
        </w:rPr>
        <w:t>6. S</w:t>
      </w:r>
      <w:r w:rsidRPr="00E05E94">
        <w:rPr>
          <w:rFonts w:ascii="Times New Roman" w:hAnsi="Times New Roman" w:cs="Times New Roman" w:hint="eastAsia"/>
        </w:rPr>
        <w:t>cale scores for different levels of alcohol consumption</w:t>
      </w:r>
    </w:p>
    <w:tbl>
      <w:tblPr>
        <w:tblW w:w="8372" w:type="dxa"/>
        <w:tblInd w:w="113" w:type="dxa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2093"/>
        <w:gridCol w:w="2093"/>
        <w:gridCol w:w="2093"/>
        <w:gridCol w:w="2093"/>
      </w:tblGrid>
      <w:tr w:rsidR="0017582A" w:rsidRPr="006C3644" w14:paraId="757A6680" w14:textId="77777777" w:rsidTr="00AE7530">
        <w:trPr>
          <w:trHeight w:val="278"/>
        </w:trPr>
        <w:tc>
          <w:tcPr>
            <w:tcW w:w="2093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auto"/>
            <w:noWrap/>
            <w:vAlign w:val="center"/>
            <w:hideMark/>
          </w:tcPr>
          <w:p w14:paraId="3204264A" w14:textId="77777777" w:rsidR="0017582A" w:rsidRPr="006C3644" w:rsidRDefault="0017582A" w:rsidP="00AE75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14:ligatures w14:val="none"/>
              </w:rPr>
            </w:pPr>
            <w:r w:rsidRPr="006C3644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14:ligatures w14:val="none"/>
              </w:rPr>
              <w:t>Dietary Habits</w:t>
            </w:r>
          </w:p>
        </w:tc>
        <w:tc>
          <w:tcPr>
            <w:tcW w:w="2093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auto"/>
            <w:noWrap/>
            <w:vAlign w:val="center"/>
            <w:hideMark/>
          </w:tcPr>
          <w:p w14:paraId="643DB654" w14:textId="77777777" w:rsidR="0017582A" w:rsidRPr="006C3644" w:rsidRDefault="0017582A" w:rsidP="00AE75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14:ligatures w14:val="none"/>
              </w:rPr>
            </w:pPr>
            <w:r w:rsidRPr="006C3644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14:ligatures w14:val="none"/>
              </w:rPr>
              <w:t>S</w:t>
            </w:r>
            <w:r>
              <w:rPr>
                <w:rFonts w:ascii="Times New Roman" w:hAnsi="Times New Roman" w:cs="Times New Roman" w:hint="eastAsia"/>
                <w:b/>
                <w:bCs/>
                <w:color w:val="000000"/>
                <w:sz w:val="21"/>
                <w:szCs w:val="21"/>
                <w14:ligatures w14:val="none"/>
              </w:rPr>
              <w:t>A</w:t>
            </w:r>
            <w:r w:rsidRPr="006C3644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14:ligatures w14:val="none"/>
              </w:rPr>
              <w:t>S</w:t>
            </w:r>
          </w:p>
        </w:tc>
        <w:tc>
          <w:tcPr>
            <w:tcW w:w="2093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auto"/>
            <w:noWrap/>
            <w:vAlign w:val="center"/>
            <w:hideMark/>
          </w:tcPr>
          <w:p w14:paraId="2E889F5D" w14:textId="77777777" w:rsidR="0017582A" w:rsidRPr="006C3644" w:rsidRDefault="0017582A" w:rsidP="00AE75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14:ligatures w14:val="none"/>
              </w:rPr>
            </w:pPr>
            <w:r w:rsidRPr="006C3644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14:ligatures w14:val="none"/>
              </w:rPr>
              <w:t>S</w:t>
            </w:r>
            <w:r>
              <w:rPr>
                <w:rFonts w:ascii="Times New Roman" w:hAnsi="Times New Roman" w:cs="Times New Roman" w:hint="eastAsia"/>
                <w:b/>
                <w:bCs/>
                <w:color w:val="000000"/>
                <w:sz w:val="21"/>
                <w:szCs w:val="21"/>
                <w14:ligatures w14:val="none"/>
              </w:rPr>
              <w:t>D</w:t>
            </w:r>
            <w:r w:rsidRPr="006C3644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14:ligatures w14:val="none"/>
              </w:rPr>
              <w:t>S</w:t>
            </w:r>
          </w:p>
        </w:tc>
        <w:tc>
          <w:tcPr>
            <w:tcW w:w="2093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auto"/>
            <w:noWrap/>
            <w:vAlign w:val="center"/>
            <w:hideMark/>
          </w:tcPr>
          <w:p w14:paraId="4A568D60" w14:textId="77777777" w:rsidR="0017582A" w:rsidRPr="006C3644" w:rsidRDefault="0017582A" w:rsidP="00AE75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14:ligatures w14:val="none"/>
              </w:rPr>
            </w:pPr>
            <w:r w:rsidRPr="006C3644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14:ligatures w14:val="none"/>
              </w:rPr>
              <w:t>PSS</w:t>
            </w:r>
          </w:p>
        </w:tc>
      </w:tr>
      <w:tr w:rsidR="0017582A" w:rsidRPr="006C3644" w14:paraId="100DDF62" w14:textId="77777777" w:rsidTr="00AE7530">
        <w:trPr>
          <w:trHeight w:val="293"/>
        </w:trPr>
        <w:tc>
          <w:tcPr>
            <w:tcW w:w="2093" w:type="dxa"/>
            <w:tcBorders>
              <w:top w:val="single" w:sz="6" w:space="0" w:color="000000"/>
            </w:tcBorders>
            <w:shd w:val="clear" w:color="auto" w:fill="auto"/>
            <w:noWrap/>
            <w:vAlign w:val="center"/>
            <w:hideMark/>
          </w:tcPr>
          <w:p w14:paraId="73BB3967" w14:textId="77777777" w:rsidR="0017582A" w:rsidRPr="006C3644" w:rsidRDefault="0017582A" w:rsidP="00AE75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14:ligatures w14:val="none"/>
              </w:rPr>
            </w:pPr>
            <w:r w:rsidRPr="006C3644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14:ligatures w14:val="none"/>
              </w:rPr>
              <w:t>Alcohol</w:t>
            </w:r>
          </w:p>
        </w:tc>
        <w:tc>
          <w:tcPr>
            <w:tcW w:w="2093" w:type="dxa"/>
            <w:tcBorders>
              <w:top w:val="single" w:sz="6" w:space="0" w:color="000000"/>
            </w:tcBorders>
            <w:shd w:val="clear" w:color="auto" w:fill="FFFFFF"/>
            <w:vAlign w:val="center"/>
            <w:hideMark/>
          </w:tcPr>
          <w:p w14:paraId="70961CD3" w14:textId="77777777" w:rsidR="0017582A" w:rsidRPr="006C3644" w:rsidRDefault="0017582A" w:rsidP="00AE753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</w:pPr>
            <w:r w:rsidRPr="006C364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  <w:t>P</w:t>
            </w:r>
            <w:r w:rsidRPr="006C364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14:ligatures w14:val="none"/>
              </w:rPr>
              <w:t xml:space="preserve"> = 0.900</w:t>
            </w:r>
          </w:p>
        </w:tc>
        <w:tc>
          <w:tcPr>
            <w:tcW w:w="2093" w:type="dxa"/>
            <w:tcBorders>
              <w:top w:val="single" w:sz="6" w:space="0" w:color="000000"/>
            </w:tcBorders>
            <w:shd w:val="clear" w:color="auto" w:fill="FFFFFF"/>
            <w:vAlign w:val="center"/>
            <w:hideMark/>
          </w:tcPr>
          <w:p w14:paraId="49DCC6F5" w14:textId="77777777" w:rsidR="0017582A" w:rsidRPr="006C3644" w:rsidRDefault="0017582A" w:rsidP="00AE753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</w:pPr>
            <w:r w:rsidRPr="006C364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  <w:t>P</w:t>
            </w:r>
            <w:r w:rsidRPr="006C364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14:ligatures w14:val="none"/>
              </w:rPr>
              <w:t xml:space="preserve"> = 0.850</w:t>
            </w:r>
          </w:p>
        </w:tc>
        <w:tc>
          <w:tcPr>
            <w:tcW w:w="2093" w:type="dxa"/>
            <w:tcBorders>
              <w:top w:val="single" w:sz="6" w:space="0" w:color="000000"/>
            </w:tcBorders>
            <w:shd w:val="clear" w:color="auto" w:fill="FFFFFF"/>
            <w:vAlign w:val="center"/>
            <w:hideMark/>
          </w:tcPr>
          <w:p w14:paraId="35C98C08" w14:textId="77777777" w:rsidR="0017582A" w:rsidRPr="006C3644" w:rsidRDefault="0017582A" w:rsidP="00AE753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</w:pPr>
            <w:r w:rsidRPr="006C364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  <w:t>P</w:t>
            </w:r>
            <w:r w:rsidRPr="006C364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14:ligatures w14:val="none"/>
              </w:rPr>
              <w:t xml:space="preserve"> = 0.065</w:t>
            </w:r>
          </w:p>
        </w:tc>
      </w:tr>
      <w:tr w:rsidR="0017582A" w:rsidRPr="006C3644" w14:paraId="480C0686" w14:textId="77777777" w:rsidTr="00AE7530">
        <w:trPr>
          <w:trHeight w:val="278"/>
        </w:trPr>
        <w:tc>
          <w:tcPr>
            <w:tcW w:w="2093" w:type="dxa"/>
            <w:shd w:val="clear" w:color="auto" w:fill="auto"/>
            <w:noWrap/>
            <w:vAlign w:val="center"/>
            <w:hideMark/>
          </w:tcPr>
          <w:p w14:paraId="7F3F6939" w14:textId="77777777" w:rsidR="0017582A" w:rsidRPr="006C3644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C3644"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never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3EB49982" w14:textId="77777777" w:rsidR="0017582A" w:rsidRPr="006C3644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3644"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  <w:t>45 (38.75,50)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3171D5FC" w14:textId="77777777" w:rsidR="0017582A" w:rsidRPr="006C3644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3644"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  <w:t>46.25 (38.75,55)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772B0281" w14:textId="77777777" w:rsidR="0017582A" w:rsidRPr="006C3644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3644"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  <w:t>25.13±7.76</w:t>
            </w:r>
          </w:p>
        </w:tc>
      </w:tr>
      <w:tr w:rsidR="0017582A" w:rsidRPr="006C3644" w14:paraId="433B6FC7" w14:textId="77777777" w:rsidTr="00AE7530">
        <w:trPr>
          <w:trHeight w:val="293"/>
        </w:trPr>
        <w:tc>
          <w:tcPr>
            <w:tcW w:w="2093" w:type="dxa"/>
            <w:shd w:val="clear" w:color="auto" w:fill="auto"/>
            <w:noWrap/>
            <w:vAlign w:val="center"/>
            <w:hideMark/>
          </w:tcPr>
          <w:p w14:paraId="10631FAB" w14:textId="45EC733C" w:rsidR="0017582A" w:rsidRPr="006C3644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proofErr w:type="spellStart"/>
            <w:r w:rsidRPr="006C3644"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occasional</w:t>
            </w:r>
            <w:r w:rsidR="003220AA" w:rsidRPr="003220AA">
              <w:rPr>
                <w:rFonts w:ascii="Times New Roman" w:hAnsi="Times New Roman" w:cs="Times New Roman" w:hint="eastAsia"/>
                <w:color w:val="000000"/>
                <w:sz w:val="21"/>
                <w:szCs w:val="21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45C2A68E" w14:textId="77777777" w:rsidR="0017582A" w:rsidRPr="006C3644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3644"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  <w:t>43.75 (40,50)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577C81B5" w14:textId="77777777" w:rsidR="0017582A" w:rsidRPr="006C3644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3644"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  <w:t>45 (38.75,53.75)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5E88DAB6" w14:textId="77777777" w:rsidR="0017582A" w:rsidRPr="006C3644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3644"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  <w:t>24.02±7.01</w:t>
            </w:r>
          </w:p>
        </w:tc>
      </w:tr>
      <w:tr w:rsidR="0017582A" w:rsidRPr="006C3644" w14:paraId="23F8C596" w14:textId="77777777" w:rsidTr="00AE7530">
        <w:trPr>
          <w:trHeight w:val="308"/>
        </w:trPr>
        <w:tc>
          <w:tcPr>
            <w:tcW w:w="2093" w:type="dxa"/>
            <w:shd w:val="clear" w:color="auto" w:fill="auto"/>
            <w:noWrap/>
            <w:vAlign w:val="center"/>
            <w:hideMark/>
          </w:tcPr>
          <w:p w14:paraId="5A3C0234" w14:textId="77777777" w:rsidR="0017582A" w:rsidRPr="006C3644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C3644"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regular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4B2D67B8" w14:textId="77777777" w:rsidR="0017582A" w:rsidRPr="006C3644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3644"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  <w:t>45 (40,51.88)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27F0EE17" w14:textId="77777777" w:rsidR="0017582A" w:rsidRPr="006C3644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3644"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  <w:t>46.25 (38.12,56.25)</w:t>
            </w:r>
          </w:p>
        </w:tc>
        <w:tc>
          <w:tcPr>
            <w:tcW w:w="2093" w:type="dxa"/>
            <w:shd w:val="clear" w:color="auto" w:fill="FFFFFF"/>
            <w:vAlign w:val="center"/>
            <w:hideMark/>
          </w:tcPr>
          <w:p w14:paraId="60EA9F93" w14:textId="77777777" w:rsidR="0017582A" w:rsidRPr="006C3644" w:rsidRDefault="0017582A" w:rsidP="00AE753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3644"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  <w:t>26.49±7.82</w:t>
            </w:r>
          </w:p>
        </w:tc>
      </w:tr>
    </w:tbl>
    <w:p w14:paraId="3A096A2B" w14:textId="2175B10D" w:rsidR="00A15F53" w:rsidRDefault="003220AA" w:rsidP="00A15F53">
      <w:pPr>
        <w:jc w:val="both"/>
        <w:rPr>
          <w:rFonts w:ascii="Times New Roman" w:hAnsi="Times New Roman" w:cs="Times New Roman"/>
          <w:bCs/>
          <w:szCs w:val="22"/>
          <w:lang w:bidi="ar"/>
        </w:rPr>
      </w:pPr>
      <w:r>
        <w:rPr>
          <w:rFonts w:ascii="Times New Roman" w:hAnsi="Times New Roman" w:cs="Times New Roman" w:hint="eastAsia"/>
          <w:sz w:val="21"/>
          <w:szCs w:val="22"/>
          <w:vertAlign w:val="superscript"/>
        </w:rPr>
        <w:t>a</w:t>
      </w:r>
      <w:r w:rsidR="00A15F53" w:rsidRPr="00A15F53">
        <w:rPr>
          <w:rFonts w:ascii="Times New Roman" w:hAnsi="Times New Roman" w:cs="Times New Roman"/>
          <w:sz w:val="21"/>
          <w:szCs w:val="22"/>
          <w:vertAlign w:val="superscript"/>
          <w:lang w:bidi="ar"/>
        </w:rPr>
        <w:t xml:space="preserve"> </w:t>
      </w:r>
      <w:r w:rsidR="00561E55" w:rsidRPr="009F6F2B">
        <w:rPr>
          <w:rFonts w:ascii="Times New Roman" w:hAnsi="Times New Roman" w:cs="Times New Roman"/>
          <w:bCs/>
          <w:sz w:val="21"/>
          <w:szCs w:val="22"/>
          <w:lang w:bidi="ar"/>
        </w:rPr>
        <w:t>regular</w:t>
      </w:r>
      <w:r w:rsidR="00561E55">
        <w:rPr>
          <w:rFonts w:ascii="Times New Roman" w:hAnsi="Times New Roman" w:cs="Times New Roman"/>
          <w:bCs/>
          <w:sz w:val="21"/>
          <w:szCs w:val="22"/>
          <w:lang w:bidi="ar"/>
        </w:rPr>
        <w:t xml:space="preserve"> </w:t>
      </w:r>
      <w:r w:rsidR="00561E55" w:rsidRPr="009F6F2B">
        <w:rPr>
          <w:rFonts w:ascii="Times New Roman" w:hAnsi="Times New Roman" w:cs="Times New Roman"/>
          <w:bCs/>
          <w:sz w:val="21"/>
          <w:szCs w:val="22"/>
          <w:lang w:bidi="ar"/>
        </w:rPr>
        <w:t>habit</w:t>
      </w:r>
      <w:r w:rsidR="00A15F53" w:rsidRPr="009F6F2B">
        <w:rPr>
          <w:rFonts w:ascii="Times New Roman" w:hAnsi="Times New Roman" w:cs="Times New Roman" w:hint="eastAsia"/>
          <w:bCs/>
          <w:sz w:val="21"/>
          <w:szCs w:val="22"/>
          <w:lang w:bidi="ar"/>
        </w:rPr>
        <w:t>: at least one time per day, occasional habits: habits with frequency between "never" and "regular".</w:t>
      </w:r>
    </w:p>
    <w:p w14:paraId="0897C6CE" w14:textId="163AB569" w:rsidR="003220AA" w:rsidRPr="00A15F53" w:rsidRDefault="003220AA" w:rsidP="003220AA">
      <w:pPr>
        <w:rPr>
          <w:rFonts w:ascii="Times New Roman" w:hAnsi="Times New Roman" w:cs="Times New Roman"/>
          <w:sz w:val="21"/>
          <w:szCs w:val="22"/>
        </w:rPr>
      </w:pPr>
    </w:p>
    <w:p w14:paraId="26061197" w14:textId="77777777" w:rsidR="00E61D30" w:rsidRPr="003220AA" w:rsidRDefault="00E61D30" w:rsidP="00D66827"/>
    <w:sectPr w:rsidR="00E61D30" w:rsidRPr="003220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2D9FD5" w14:textId="77777777" w:rsidR="008253BC" w:rsidRDefault="008253BC" w:rsidP="00025F45">
      <w:r>
        <w:separator/>
      </w:r>
    </w:p>
  </w:endnote>
  <w:endnote w:type="continuationSeparator" w:id="0">
    <w:p w14:paraId="2D289EF0" w14:textId="77777777" w:rsidR="008253BC" w:rsidRDefault="008253BC" w:rsidP="00025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093A15" w14:textId="77777777" w:rsidR="008253BC" w:rsidRDefault="008253BC" w:rsidP="00025F45">
      <w:r>
        <w:separator/>
      </w:r>
    </w:p>
  </w:footnote>
  <w:footnote w:type="continuationSeparator" w:id="0">
    <w:p w14:paraId="7A218512" w14:textId="77777777" w:rsidR="008253BC" w:rsidRDefault="008253BC" w:rsidP="00025F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3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1FD"/>
    <w:rsid w:val="00025F45"/>
    <w:rsid w:val="00045590"/>
    <w:rsid w:val="00061ABD"/>
    <w:rsid w:val="00123C7D"/>
    <w:rsid w:val="0017582A"/>
    <w:rsid w:val="002118FC"/>
    <w:rsid w:val="002B4961"/>
    <w:rsid w:val="003220AA"/>
    <w:rsid w:val="00561E55"/>
    <w:rsid w:val="005B7E1D"/>
    <w:rsid w:val="00733260"/>
    <w:rsid w:val="00751BC1"/>
    <w:rsid w:val="007956A0"/>
    <w:rsid w:val="007F2464"/>
    <w:rsid w:val="008253BC"/>
    <w:rsid w:val="00905575"/>
    <w:rsid w:val="0095435D"/>
    <w:rsid w:val="0096368C"/>
    <w:rsid w:val="009B51FD"/>
    <w:rsid w:val="009D2C6C"/>
    <w:rsid w:val="00A15F53"/>
    <w:rsid w:val="00A733DC"/>
    <w:rsid w:val="00C87D5F"/>
    <w:rsid w:val="00D66827"/>
    <w:rsid w:val="00E61D30"/>
    <w:rsid w:val="00EC48B8"/>
    <w:rsid w:val="00F527D0"/>
    <w:rsid w:val="00F73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A6C992"/>
  <w15:chartTrackingRefBased/>
  <w15:docId w15:val="{82B016EA-7B65-4583-B7B0-82C494CC8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1D30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96368C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font11">
    <w:name w:val="font11"/>
    <w:basedOn w:val="a0"/>
    <w:rsid w:val="00E61D3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21">
    <w:name w:val="font21"/>
    <w:basedOn w:val="a0"/>
    <w:rsid w:val="00E61D3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31">
    <w:name w:val="font31"/>
    <w:basedOn w:val="a0"/>
    <w:rsid w:val="00E61D30"/>
    <w:rPr>
      <w:rFonts w:ascii="Times New Roman" w:hAnsi="Times New Roman" w:cs="Times New Roman" w:hint="default"/>
      <w:b w:val="0"/>
      <w:bCs w:val="0"/>
      <w:i/>
      <w:iCs/>
      <w:strike w:val="0"/>
      <w:dstrike w:val="0"/>
      <w:color w:val="000000"/>
      <w:sz w:val="22"/>
      <w:szCs w:val="22"/>
      <w:u w:val="none"/>
      <w:effect w:val="none"/>
    </w:rPr>
  </w:style>
  <w:style w:type="paragraph" w:styleId="a4">
    <w:name w:val="header"/>
    <w:basedOn w:val="a"/>
    <w:link w:val="a5"/>
    <w:uiPriority w:val="99"/>
    <w:unhideWhenUsed/>
    <w:rsid w:val="00025F4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25F45"/>
    <w:rPr>
      <w:rFonts w:ascii="宋体" w:eastAsia="宋体" w:hAnsi="宋体" w:cs="宋体"/>
      <w:kern w:val="0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25F4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25F45"/>
    <w:rPr>
      <w:rFonts w:ascii="宋体" w:eastAsia="宋体" w:hAnsi="宋体" w:cs="宋体"/>
      <w:kern w:val="0"/>
      <w:sz w:val="18"/>
      <w:szCs w:val="18"/>
    </w:rPr>
  </w:style>
  <w:style w:type="character" w:customStyle="1" w:styleId="15">
    <w:name w:val="15"/>
    <w:basedOn w:val="a0"/>
    <w:rsid w:val="00751BC1"/>
    <w:rPr>
      <w:rFonts w:ascii="DengXian" w:eastAsia="DengXian" w:hAnsi="DengXian" w:hint="eastAsia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36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79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5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89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58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4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5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oe@bjmu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518</Words>
  <Characters>2958</Characters>
  <Application>Microsoft Office Word</Application>
  <DocSecurity>0</DocSecurity>
  <Lines>24</Lines>
  <Paragraphs>6</Paragraphs>
  <ScaleCrop>false</ScaleCrop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yang</dc:creator>
  <cp:keywords/>
  <dc:description/>
  <cp:lastModifiedBy>zoe 张</cp:lastModifiedBy>
  <cp:revision>5</cp:revision>
  <dcterms:created xsi:type="dcterms:W3CDTF">2024-09-16T02:03:00Z</dcterms:created>
  <dcterms:modified xsi:type="dcterms:W3CDTF">2024-09-16T14:48:00Z</dcterms:modified>
</cp:coreProperties>
</file>