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2E8BC" w14:textId="75F7E3A6" w:rsidR="00B03757" w:rsidRDefault="00162E5F" w:rsidP="008F307E">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Additional </w:t>
      </w:r>
      <w:r w:rsidR="0050771B">
        <w:rPr>
          <w:rFonts w:ascii="Times New Roman" w:hAnsi="Times New Roman" w:cs="Times New Roman"/>
          <w:b/>
          <w:bCs/>
          <w:sz w:val="28"/>
          <w:szCs w:val="28"/>
        </w:rPr>
        <w:t>material</w:t>
      </w:r>
    </w:p>
    <w:p w14:paraId="659D19AB" w14:textId="77777777" w:rsidR="008F307E" w:rsidRPr="008F307E" w:rsidRDefault="008F307E" w:rsidP="008F307E">
      <w:pPr>
        <w:spacing w:line="480" w:lineRule="auto"/>
        <w:jc w:val="both"/>
        <w:rPr>
          <w:rFonts w:ascii="Times New Roman" w:hAnsi="Times New Roman" w:cs="Times New Roman"/>
          <w:b/>
          <w:bCs/>
          <w:sz w:val="28"/>
          <w:szCs w:val="28"/>
        </w:rPr>
      </w:pPr>
    </w:p>
    <w:p w14:paraId="68020496" w14:textId="77777777" w:rsidR="00CE3328" w:rsidRPr="00AE10E9" w:rsidRDefault="00CE3328" w:rsidP="00CE3328">
      <w:pPr>
        <w:spacing w:line="480" w:lineRule="auto"/>
        <w:rPr>
          <w:rFonts w:ascii="Times New Roman" w:hAnsi="Times New Roman" w:cs="Times New Roman"/>
          <w:b/>
          <w:bCs/>
          <w:color w:val="000000"/>
          <w:sz w:val="28"/>
          <w:szCs w:val="28"/>
        </w:rPr>
      </w:pPr>
      <w:r w:rsidRPr="00AE10E9">
        <w:rPr>
          <w:rFonts w:ascii="Times New Roman" w:hAnsi="Times New Roman" w:cs="Times New Roman"/>
          <w:b/>
          <w:bCs/>
          <w:color w:val="000000"/>
          <w:sz w:val="28"/>
          <w:szCs w:val="28"/>
        </w:rPr>
        <w:t xml:space="preserve">Distinct urinary </w:t>
      </w:r>
      <w:proofErr w:type="spellStart"/>
      <w:r w:rsidRPr="00AE10E9">
        <w:rPr>
          <w:rFonts w:ascii="Times New Roman" w:hAnsi="Times New Roman" w:cs="Times New Roman"/>
          <w:b/>
          <w:bCs/>
          <w:color w:val="000000"/>
          <w:sz w:val="28"/>
          <w:szCs w:val="28"/>
        </w:rPr>
        <w:t>exosomal</w:t>
      </w:r>
      <w:proofErr w:type="spellEnd"/>
      <w:r w:rsidRPr="00AE10E9">
        <w:rPr>
          <w:rFonts w:ascii="Times New Roman" w:hAnsi="Times New Roman" w:cs="Times New Roman"/>
          <w:b/>
          <w:bCs/>
          <w:color w:val="000000"/>
          <w:sz w:val="28"/>
          <w:szCs w:val="28"/>
        </w:rPr>
        <w:t xml:space="preserve"> microRNAs as biomarkers for differentiating premature ovarian insufficiency and menopause</w:t>
      </w:r>
    </w:p>
    <w:p w14:paraId="3076DB11" w14:textId="77777777" w:rsidR="00CE3328" w:rsidRPr="00AE10E9" w:rsidRDefault="00CE3328" w:rsidP="00CE3328">
      <w:pPr>
        <w:spacing w:line="480" w:lineRule="auto"/>
        <w:rPr>
          <w:rFonts w:ascii="Times New Roman" w:hAnsi="Times New Roman" w:cs="Times New Roman"/>
          <w:color w:val="000000"/>
          <w:sz w:val="28"/>
          <w:szCs w:val="28"/>
        </w:rPr>
      </w:pPr>
    </w:p>
    <w:p w14:paraId="5ABED638" w14:textId="77777777" w:rsidR="00CE3328" w:rsidRPr="00AE10E9" w:rsidRDefault="00CE3328" w:rsidP="00CE3328">
      <w:pPr>
        <w:spacing w:line="480" w:lineRule="auto"/>
        <w:rPr>
          <w:rFonts w:ascii="Times New Roman" w:hAnsi="Times New Roman" w:cs="Times New Roman"/>
          <w:color w:val="000000"/>
          <w:vertAlign w:val="superscript"/>
        </w:rPr>
      </w:pPr>
      <w:r w:rsidRPr="00AE10E9">
        <w:rPr>
          <w:rFonts w:ascii="Times New Roman" w:hAnsi="Times New Roman" w:cs="Times New Roman"/>
          <w:color w:val="000000"/>
        </w:rPr>
        <w:t>Syeda</w:t>
      </w:r>
      <w:r>
        <w:rPr>
          <w:rFonts w:ascii="Times New Roman" w:hAnsi="Times New Roman" w:cs="Times New Roman"/>
          <w:color w:val="000000"/>
        </w:rPr>
        <w:t xml:space="preserve"> </w:t>
      </w:r>
      <w:r w:rsidRPr="00AE10E9">
        <w:rPr>
          <w:rFonts w:ascii="Times New Roman" w:hAnsi="Times New Roman" w:cs="Times New Roman"/>
          <w:color w:val="000000"/>
        </w:rPr>
        <w:t>Maham</w:t>
      </w:r>
      <w:r w:rsidRPr="00AE10E9">
        <w:rPr>
          <w:rFonts w:ascii="Times New Roman" w:hAnsi="Times New Roman" w:cs="Times New Roman"/>
          <w:color w:val="000000"/>
          <w:vertAlign w:val="superscript"/>
        </w:rPr>
        <w:t>1</w:t>
      </w:r>
      <w:r w:rsidRPr="003974E0">
        <w:rPr>
          <w:rFonts w:ascii="Times New Roman" w:hAnsi="Times New Roman" w:cs="Times New Roman"/>
          <w:color w:val="000000" w:themeColor="text1"/>
          <w:vertAlign w:val="superscript"/>
        </w:rPr>
        <w:t xml:space="preserve"> </w:t>
      </w:r>
      <w:r w:rsidRPr="00C746B2">
        <w:rPr>
          <w:rFonts w:ascii="Times New Roman" w:hAnsi="Times New Roman" w:cs="Times New Roman"/>
          <w:color w:val="000000" w:themeColor="text1"/>
          <w:vertAlign w:val="superscript"/>
        </w:rPr>
        <w:t>#</w:t>
      </w:r>
      <w:r w:rsidRPr="00AE10E9">
        <w:rPr>
          <w:rFonts w:ascii="Times New Roman" w:hAnsi="Times New Roman" w:cs="Times New Roman"/>
          <w:color w:val="000000"/>
        </w:rPr>
        <w:t>, Jae Hee Kang</w:t>
      </w:r>
      <w:r>
        <w:rPr>
          <w:rFonts w:ascii="Times New Roman" w:hAnsi="Times New Roman" w:cs="Times New Roman"/>
          <w:color w:val="000000"/>
          <w:vertAlign w:val="superscript"/>
        </w:rPr>
        <w:t>2</w:t>
      </w:r>
      <w:r w:rsidRPr="00C746B2">
        <w:rPr>
          <w:rFonts w:ascii="Times New Roman" w:hAnsi="Times New Roman" w:cs="Times New Roman"/>
          <w:color w:val="000000" w:themeColor="text1"/>
          <w:vertAlign w:val="superscript"/>
        </w:rPr>
        <w:t>#</w:t>
      </w:r>
      <w:r w:rsidRPr="00AE10E9">
        <w:rPr>
          <w:rFonts w:ascii="Times New Roman" w:hAnsi="Times New Roman" w:cs="Times New Roman"/>
          <w:color w:val="000000"/>
        </w:rPr>
        <w:t xml:space="preserve">, </w:t>
      </w:r>
      <w:bookmarkStart w:id="0" w:name="_Hlk207872675"/>
      <w:r>
        <w:rPr>
          <w:rFonts w:ascii="Times New Roman" w:hAnsi="Times New Roman" w:cs="Times New Roman"/>
          <w:color w:val="000000"/>
        </w:rPr>
        <w:t>Ibadullah Kahttana</w:t>
      </w:r>
      <w:bookmarkEnd w:id="0"/>
      <w:r>
        <w:rPr>
          <w:rFonts w:ascii="Times New Roman" w:hAnsi="Times New Roman" w:cs="Times New Roman"/>
          <w:color w:val="000000"/>
          <w:vertAlign w:val="superscript"/>
        </w:rPr>
        <w:t>3</w:t>
      </w:r>
      <w:r w:rsidRPr="00044FFB">
        <w:rPr>
          <w:rFonts w:ascii="Times New Roman" w:hAnsi="Times New Roman" w:cs="Times New Roman"/>
          <w:color w:val="000000"/>
        </w:rPr>
        <w:t xml:space="preserve">, </w:t>
      </w:r>
      <w:proofErr w:type="spellStart"/>
      <w:r w:rsidRPr="00AE10E9">
        <w:rPr>
          <w:rFonts w:ascii="Times New Roman" w:hAnsi="Times New Roman" w:cs="Times New Roman"/>
          <w:color w:val="000000"/>
        </w:rPr>
        <w:t>Soohyun</w:t>
      </w:r>
      <w:proofErr w:type="spellEnd"/>
      <w:r w:rsidRPr="00AE10E9">
        <w:rPr>
          <w:rFonts w:ascii="Times New Roman" w:hAnsi="Times New Roman" w:cs="Times New Roman"/>
          <w:color w:val="000000"/>
        </w:rPr>
        <w:t xml:space="preserve"> Oh</w:t>
      </w:r>
      <w:r>
        <w:rPr>
          <w:rFonts w:ascii="Times New Roman" w:hAnsi="Times New Roman" w:cs="Times New Roman"/>
          <w:color w:val="000000"/>
          <w:vertAlign w:val="superscript"/>
        </w:rPr>
        <w:t>2</w:t>
      </w:r>
      <w:r w:rsidRPr="00044FFB">
        <w:rPr>
          <w:rFonts w:ascii="Times New Roman" w:hAnsi="Times New Roman" w:cs="Times New Roman"/>
          <w:color w:val="000000"/>
        </w:rPr>
        <w:t xml:space="preserve">, </w:t>
      </w:r>
      <w:r w:rsidRPr="00AE10E9">
        <w:rPr>
          <w:rFonts w:ascii="Times New Roman" w:hAnsi="Times New Roman" w:cs="Times New Roman"/>
          <w:color w:val="000000"/>
        </w:rPr>
        <w:t>Mee-Sup Yoon</w:t>
      </w:r>
      <w:r>
        <w:rPr>
          <w:rFonts w:ascii="Times New Roman" w:hAnsi="Times New Roman" w:cs="Times New Roman"/>
          <w:color w:val="000000"/>
          <w:vertAlign w:val="superscript"/>
        </w:rPr>
        <w:t>1</w:t>
      </w:r>
      <w:r w:rsidRPr="00AE10E9">
        <w:rPr>
          <w:rFonts w:ascii="Times New Roman" w:hAnsi="Times New Roman" w:cs="Times New Roman"/>
          <w:color w:val="000000"/>
          <w:vertAlign w:val="superscript"/>
        </w:rPr>
        <w:t>,</w:t>
      </w:r>
      <w:r>
        <w:rPr>
          <w:rFonts w:ascii="Times New Roman" w:hAnsi="Times New Roman" w:cs="Times New Roman"/>
          <w:color w:val="000000"/>
          <w:vertAlign w:val="superscript"/>
        </w:rPr>
        <w:t>4,5</w:t>
      </w:r>
      <w:r w:rsidRPr="00AE10E9">
        <w:rPr>
          <w:rFonts w:ascii="Times New Roman" w:hAnsi="Times New Roman" w:cs="Times New Roman"/>
          <w:color w:val="000000"/>
          <w:vertAlign w:val="superscript"/>
        </w:rPr>
        <w:t>*</w:t>
      </w:r>
      <w:r w:rsidRPr="00AE10E9">
        <w:rPr>
          <w:rFonts w:ascii="Times New Roman" w:hAnsi="Times New Roman" w:cs="Times New Roman"/>
          <w:color w:val="000000"/>
        </w:rPr>
        <w:t>, Seung Joo Chon</w:t>
      </w:r>
      <w:r>
        <w:rPr>
          <w:rFonts w:ascii="Times New Roman" w:hAnsi="Times New Roman" w:cs="Times New Roman"/>
          <w:color w:val="000000"/>
          <w:vertAlign w:val="superscript"/>
        </w:rPr>
        <w:t>2</w:t>
      </w:r>
      <w:r w:rsidRPr="00AE10E9">
        <w:rPr>
          <w:rFonts w:ascii="Times New Roman" w:hAnsi="Times New Roman" w:cs="Times New Roman"/>
          <w:color w:val="000000"/>
          <w:vertAlign w:val="superscript"/>
        </w:rPr>
        <w:t xml:space="preserve"> *</w:t>
      </w:r>
    </w:p>
    <w:p w14:paraId="662D0147" w14:textId="77777777" w:rsidR="00CE3328" w:rsidRPr="00AE10E9" w:rsidRDefault="00CE3328" w:rsidP="00CE3328">
      <w:pPr>
        <w:spacing w:line="480" w:lineRule="auto"/>
        <w:rPr>
          <w:rFonts w:ascii="Times New Roman" w:hAnsi="Times New Roman" w:cs="Times New Roman"/>
          <w:color w:val="000000"/>
        </w:rPr>
      </w:pPr>
    </w:p>
    <w:p w14:paraId="6796DFF3" w14:textId="088C3934" w:rsidR="00CE3328" w:rsidRDefault="00CE3328" w:rsidP="00CE3328">
      <w:pPr>
        <w:spacing w:line="480" w:lineRule="auto"/>
        <w:rPr>
          <w:rFonts w:ascii="Times New Roman" w:hAnsi="Times New Roman" w:cs="Times New Roman"/>
          <w:color w:val="000000"/>
        </w:rPr>
      </w:pPr>
      <w:r w:rsidRPr="00AE10E9">
        <w:rPr>
          <w:rFonts w:ascii="Times New Roman" w:hAnsi="Times New Roman" w:cs="Times New Roman"/>
          <w:color w:val="000000"/>
          <w:vertAlign w:val="superscript"/>
        </w:rPr>
        <w:t>1</w:t>
      </w:r>
      <w:r w:rsidRPr="00AE10E9">
        <w:rPr>
          <w:rFonts w:ascii="Times New Roman" w:hAnsi="Times New Roman" w:cs="Times New Roman"/>
          <w:color w:val="000000"/>
        </w:rPr>
        <w:t>Department of Health Sciences and Technology, GAIHST</w:t>
      </w:r>
      <w:r>
        <w:rPr>
          <w:rFonts w:ascii="Times New Roman" w:hAnsi="Times New Roman" w:cs="Times New Roman"/>
          <w:color w:val="000000"/>
        </w:rPr>
        <w:t>,</w:t>
      </w:r>
      <w:r w:rsidRPr="00AE10E9">
        <w:rPr>
          <w:rFonts w:ascii="Times New Roman" w:hAnsi="Times New Roman" w:cs="Times New Roman"/>
          <w:color w:val="000000"/>
        </w:rPr>
        <w:t xml:space="preserve"> </w:t>
      </w:r>
      <w:proofErr w:type="spellStart"/>
      <w:r w:rsidRPr="00AE10E9">
        <w:rPr>
          <w:rFonts w:ascii="Times New Roman" w:hAnsi="Times New Roman" w:cs="Times New Roman"/>
          <w:color w:val="000000"/>
        </w:rPr>
        <w:t>Gachon</w:t>
      </w:r>
      <w:proofErr w:type="spellEnd"/>
      <w:r w:rsidRPr="00AE10E9">
        <w:rPr>
          <w:rFonts w:ascii="Times New Roman" w:hAnsi="Times New Roman" w:cs="Times New Roman"/>
          <w:color w:val="000000"/>
        </w:rPr>
        <w:t xml:space="preserve"> University, Incheon</w:t>
      </w:r>
      <w:r w:rsidR="00527EC9">
        <w:rPr>
          <w:rFonts w:ascii="Times New Roman" w:hAnsi="Times New Roman" w:cs="Times New Roman"/>
          <w:color w:val="000000"/>
        </w:rPr>
        <w:t>,</w:t>
      </w:r>
      <w:r w:rsidRPr="00AE10E9">
        <w:rPr>
          <w:rFonts w:ascii="Times New Roman" w:hAnsi="Times New Roman" w:cs="Times New Roman"/>
          <w:color w:val="000000"/>
        </w:rPr>
        <w:t xml:space="preserve"> 21999, Korea, </w:t>
      </w:r>
      <w:r>
        <w:rPr>
          <w:rFonts w:ascii="Times New Roman" w:hAnsi="Times New Roman" w:cs="Times New Roman"/>
          <w:color w:val="000000"/>
          <w:vertAlign w:val="superscript"/>
        </w:rPr>
        <w:t>2</w:t>
      </w:r>
      <w:r w:rsidRPr="00AE10E9">
        <w:rPr>
          <w:rFonts w:ascii="Times New Roman" w:hAnsi="Times New Roman" w:cs="Times New Roman"/>
          <w:color w:val="000000"/>
        </w:rPr>
        <w:t>Department of Obstetrics and Gynecology,</w:t>
      </w:r>
      <w:r>
        <w:rPr>
          <w:rFonts w:ascii="Times New Roman" w:hAnsi="Times New Roman" w:cs="Times New Roman"/>
          <w:color w:val="000000"/>
        </w:rPr>
        <w:t xml:space="preserve"> Gil Medical Center</w:t>
      </w:r>
      <w:r w:rsidRPr="00AE10E9">
        <w:rPr>
          <w:rFonts w:ascii="Times New Roman" w:hAnsi="Times New Roman" w:cs="Times New Roman"/>
          <w:color w:val="000000"/>
        </w:rPr>
        <w:t>, College of Medicine,</w:t>
      </w:r>
      <w:r>
        <w:rPr>
          <w:rFonts w:ascii="Times New Roman" w:hAnsi="Times New Roman" w:cs="Times New Roman"/>
          <w:color w:val="000000"/>
        </w:rPr>
        <w:t xml:space="preserve"> </w:t>
      </w:r>
      <w:proofErr w:type="spellStart"/>
      <w:r w:rsidRPr="00AE10E9">
        <w:rPr>
          <w:rFonts w:ascii="Times New Roman" w:hAnsi="Times New Roman" w:cs="Times New Roman"/>
          <w:color w:val="000000"/>
        </w:rPr>
        <w:t>Gachon</w:t>
      </w:r>
      <w:proofErr w:type="spellEnd"/>
      <w:r w:rsidRPr="00AE10E9">
        <w:rPr>
          <w:rFonts w:ascii="Times New Roman" w:hAnsi="Times New Roman" w:cs="Times New Roman"/>
          <w:color w:val="000000"/>
        </w:rPr>
        <w:t xml:space="preserve"> University</w:t>
      </w:r>
      <w:r>
        <w:rPr>
          <w:rFonts w:ascii="Times New Roman" w:hAnsi="Times New Roman" w:cs="Times New Roman"/>
          <w:color w:val="000000"/>
        </w:rPr>
        <w:t xml:space="preserve">, </w:t>
      </w:r>
      <w:r w:rsidRPr="00AE10E9">
        <w:rPr>
          <w:rFonts w:ascii="Times New Roman" w:hAnsi="Times New Roman" w:cs="Times New Roman"/>
          <w:color w:val="000000"/>
        </w:rPr>
        <w:t>Incheon</w:t>
      </w:r>
      <w:r w:rsidR="00527EC9">
        <w:rPr>
          <w:rFonts w:ascii="Times New Roman" w:hAnsi="Times New Roman" w:cs="Times New Roman"/>
          <w:color w:val="000000"/>
        </w:rPr>
        <w:t>,</w:t>
      </w:r>
      <w:r w:rsidRPr="00AE10E9">
        <w:rPr>
          <w:rFonts w:ascii="Times New Roman" w:hAnsi="Times New Roman" w:cs="Times New Roman"/>
          <w:color w:val="000000"/>
        </w:rPr>
        <w:t xml:space="preserve"> 21565, Korea</w:t>
      </w:r>
      <w:r>
        <w:rPr>
          <w:rFonts w:ascii="Times New Roman" w:hAnsi="Times New Roman" w:cs="Times New Roman"/>
          <w:color w:val="000000"/>
        </w:rPr>
        <w:t xml:space="preserve">, </w:t>
      </w:r>
      <w:r>
        <w:rPr>
          <w:rFonts w:ascii="Times New Roman" w:hAnsi="Times New Roman" w:cs="Times New Roman"/>
          <w:color w:val="000000"/>
          <w:vertAlign w:val="superscript"/>
        </w:rPr>
        <w:t>3</w:t>
      </w:r>
      <w:bookmarkStart w:id="1" w:name="_Hlk207872718"/>
      <w:r>
        <w:rPr>
          <w:rFonts w:ascii="Times New Roman" w:hAnsi="Times New Roman" w:cs="Times New Roman"/>
          <w:color w:val="000000"/>
        </w:rPr>
        <w:t xml:space="preserve">Division of Electronics and Information Engineering, Jeonbuk National University, </w:t>
      </w:r>
      <w:r w:rsidRPr="008949E7">
        <w:rPr>
          <w:rFonts w:ascii="Times New Roman" w:hAnsi="Times New Roman" w:cs="Times New Roman"/>
          <w:color w:val="000000"/>
        </w:rPr>
        <w:t>Jeonju</w:t>
      </w:r>
      <w:r w:rsidR="00527EC9">
        <w:rPr>
          <w:rFonts w:ascii="Times New Roman" w:hAnsi="Times New Roman" w:cs="Times New Roman"/>
          <w:color w:val="000000"/>
        </w:rPr>
        <w:t>,</w:t>
      </w:r>
      <w:r w:rsidRPr="008949E7">
        <w:rPr>
          <w:rFonts w:ascii="Times New Roman" w:hAnsi="Times New Roman" w:cs="Times New Roman"/>
          <w:color w:val="000000"/>
        </w:rPr>
        <w:t xml:space="preserve"> 54896</w:t>
      </w:r>
      <w:r>
        <w:rPr>
          <w:rFonts w:ascii="Times New Roman" w:hAnsi="Times New Roman" w:cs="Times New Roman"/>
          <w:color w:val="000000"/>
        </w:rPr>
        <w:t>, Korea</w:t>
      </w:r>
      <w:bookmarkEnd w:id="1"/>
      <w:r>
        <w:rPr>
          <w:rFonts w:ascii="Times New Roman" w:hAnsi="Times New Roman" w:cs="Times New Roman"/>
          <w:color w:val="000000"/>
        </w:rPr>
        <w:t xml:space="preserve">, </w:t>
      </w:r>
      <w:r w:rsidRPr="00044FFB">
        <w:rPr>
          <w:rFonts w:ascii="Times New Roman" w:hAnsi="Times New Roman" w:cs="Times New Roman"/>
          <w:color w:val="000000"/>
          <w:vertAlign w:val="superscript"/>
        </w:rPr>
        <w:t>4</w:t>
      </w:r>
      <w:r w:rsidRPr="00AE10E9">
        <w:rPr>
          <w:rFonts w:ascii="Times New Roman" w:hAnsi="Times New Roman" w:cs="Times New Roman"/>
          <w:color w:val="000000"/>
          <w:lang w:val="es-ES"/>
        </w:rPr>
        <w:t xml:space="preserve">Lee Gil Ya </w:t>
      </w:r>
      <w:proofErr w:type="spellStart"/>
      <w:r w:rsidRPr="00AE10E9">
        <w:rPr>
          <w:rFonts w:ascii="Times New Roman" w:hAnsi="Times New Roman" w:cs="Times New Roman"/>
          <w:color w:val="000000"/>
          <w:lang w:val="es-ES"/>
        </w:rPr>
        <w:t>Cancer</w:t>
      </w:r>
      <w:proofErr w:type="spellEnd"/>
      <w:r w:rsidRPr="00AE10E9">
        <w:rPr>
          <w:rFonts w:ascii="Times New Roman" w:hAnsi="Times New Roman" w:cs="Times New Roman"/>
          <w:color w:val="000000"/>
          <w:lang w:val="es-ES"/>
        </w:rPr>
        <w:t xml:space="preserve"> and Diabetes </w:t>
      </w:r>
      <w:proofErr w:type="spellStart"/>
      <w:r w:rsidRPr="00AE10E9">
        <w:rPr>
          <w:rFonts w:ascii="Times New Roman" w:hAnsi="Times New Roman" w:cs="Times New Roman"/>
          <w:color w:val="000000"/>
          <w:lang w:val="es-ES"/>
        </w:rPr>
        <w:t>Institute</w:t>
      </w:r>
      <w:proofErr w:type="spellEnd"/>
      <w:r w:rsidRPr="00AE10E9">
        <w:rPr>
          <w:rFonts w:ascii="Times New Roman" w:hAnsi="Times New Roman" w:cs="Times New Roman"/>
          <w:color w:val="000000"/>
          <w:lang w:val="es-ES"/>
        </w:rPr>
        <w:t xml:space="preserve">, </w:t>
      </w:r>
      <w:proofErr w:type="spellStart"/>
      <w:r w:rsidRPr="00AE10E9">
        <w:rPr>
          <w:rFonts w:ascii="Times New Roman" w:hAnsi="Times New Roman" w:cs="Times New Roman"/>
          <w:color w:val="000000"/>
        </w:rPr>
        <w:t>Gachon</w:t>
      </w:r>
      <w:proofErr w:type="spellEnd"/>
      <w:r w:rsidRPr="00AE10E9">
        <w:rPr>
          <w:rFonts w:ascii="Times New Roman" w:hAnsi="Times New Roman" w:cs="Times New Roman"/>
          <w:color w:val="000000"/>
        </w:rPr>
        <w:t xml:space="preserve"> University, Incheon</w:t>
      </w:r>
      <w:r w:rsidR="00527EC9">
        <w:rPr>
          <w:rFonts w:ascii="Times New Roman" w:hAnsi="Times New Roman" w:cs="Times New Roman"/>
          <w:color w:val="000000"/>
        </w:rPr>
        <w:t>,</w:t>
      </w:r>
      <w:r w:rsidRPr="00AE10E9">
        <w:rPr>
          <w:rFonts w:ascii="Times New Roman" w:hAnsi="Times New Roman" w:cs="Times New Roman"/>
          <w:color w:val="000000"/>
        </w:rPr>
        <w:t xml:space="preserve"> 21999, Korea</w:t>
      </w:r>
      <w:r>
        <w:rPr>
          <w:rFonts w:ascii="Times New Roman" w:hAnsi="Times New Roman" w:cs="Times New Roman"/>
          <w:color w:val="000000"/>
        </w:rPr>
        <w:t>,</w:t>
      </w:r>
      <w:r w:rsidRPr="00AE10E9">
        <w:rPr>
          <w:rFonts w:ascii="Times New Roman" w:hAnsi="Times New Roman" w:cs="Times New Roman"/>
          <w:color w:val="000000"/>
          <w:lang w:val="es-ES"/>
        </w:rPr>
        <w:t xml:space="preserve"> </w:t>
      </w:r>
      <w:r>
        <w:rPr>
          <w:rFonts w:ascii="Times New Roman" w:hAnsi="Times New Roman" w:cs="Times New Roman"/>
          <w:color w:val="000000"/>
          <w:vertAlign w:val="superscript"/>
        </w:rPr>
        <w:t>5</w:t>
      </w:r>
      <w:r w:rsidRPr="00AE10E9">
        <w:rPr>
          <w:rFonts w:ascii="Times New Roman" w:hAnsi="Times New Roman" w:cs="Times New Roman"/>
          <w:color w:val="000000"/>
        </w:rPr>
        <w:t xml:space="preserve">Department of Molecular Medicine, </w:t>
      </w:r>
      <w:r w:rsidR="00527EC9" w:rsidRPr="00AE10E9">
        <w:rPr>
          <w:rFonts w:ascii="Times New Roman" w:hAnsi="Times New Roman" w:cs="Times New Roman"/>
          <w:color w:val="000000"/>
        </w:rPr>
        <w:t>College of Medicine</w:t>
      </w:r>
      <w:r w:rsidR="00527EC9">
        <w:rPr>
          <w:rFonts w:ascii="Times New Roman" w:hAnsi="Times New Roman" w:cs="Times New Roman"/>
          <w:color w:val="000000"/>
        </w:rPr>
        <w:t xml:space="preserve">, </w:t>
      </w:r>
      <w:proofErr w:type="spellStart"/>
      <w:r w:rsidRPr="00AE10E9">
        <w:rPr>
          <w:rFonts w:ascii="Times New Roman" w:hAnsi="Times New Roman" w:cs="Times New Roman"/>
          <w:color w:val="000000"/>
        </w:rPr>
        <w:t>Gachon</w:t>
      </w:r>
      <w:proofErr w:type="spellEnd"/>
      <w:r w:rsidRPr="00AE10E9">
        <w:rPr>
          <w:rFonts w:ascii="Times New Roman" w:hAnsi="Times New Roman" w:cs="Times New Roman"/>
          <w:color w:val="000000"/>
        </w:rPr>
        <w:t xml:space="preserve"> University,</w:t>
      </w:r>
      <w:r>
        <w:rPr>
          <w:rFonts w:ascii="Times New Roman" w:hAnsi="Times New Roman" w:cs="Times New Roman"/>
          <w:color w:val="000000"/>
        </w:rPr>
        <w:t xml:space="preserve"> </w:t>
      </w:r>
      <w:r w:rsidRPr="00AE10E9">
        <w:rPr>
          <w:rFonts w:ascii="Times New Roman" w:hAnsi="Times New Roman" w:cs="Times New Roman"/>
          <w:color w:val="000000"/>
        </w:rPr>
        <w:t>Incheon</w:t>
      </w:r>
      <w:r w:rsidR="00527EC9">
        <w:rPr>
          <w:rFonts w:ascii="Times New Roman" w:hAnsi="Times New Roman" w:cs="Times New Roman"/>
          <w:color w:val="000000"/>
        </w:rPr>
        <w:t>,</w:t>
      </w:r>
      <w:r w:rsidRPr="00AE10E9">
        <w:rPr>
          <w:rFonts w:ascii="Times New Roman" w:hAnsi="Times New Roman" w:cs="Times New Roman"/>
          <w:color w:val="000000"/>
        </w:rPr>
        <w:t xml:space="preserve"> 21999, Korea</w:t>
      </w:r>
      <w:r>
        <w:rPr>
          <w:rFonts w:ascii="Times New Roman" w:hAnsi="Times New Roman" w:cs="Times New Roman"/>
          <w:color w:val="000000"/>
        </w:rPr>
        <w:t>.</w:t>
      </w:r>
    </w:p>
    <w:p w14:paraId="221A6158" w14:textId="77777777" w:rsidR="00CE3328" w:rsidRPr="00AE10E9" w:rsidRDefault="00CE3328" w:rsidP="00CE3328">
      <w:pPr>
        <w:spacing w:line="480" w:lineRule="auto"/>
        <w:rPr>
          <w:rFonts w:ascii="Times New Roman" w:hAnsi="Times New Roman" w:cs="Times New Roman"/>
          <w:color w:val="000000"/>
        </w:rPr>
      </w:pPr>
      <w:r w:rsidRPr="00C746B2">
        <w:rPr>
          <w:rFonts w:ascii="Times New Roman" w:hAnsi="Times New Roman" w:cs="Times New Roman"/>
          <w:color w:val="000000" w:themeColor="text1"/>
          <w:vertAlign w:val="superscript"/>
        </w:rPr>
        <w:t>#</w:t>
      </w:r>
      <w:r>
        <w:rPr>
          <w:rFonts w:ascii="Times New Roman" w:hAnsi="Times New Roman" w:cs="Times New Roman"/>
          <w:color w:val="000000"/>
        </w:rPr>
        <w:t>T</w:t>
      </w:r>
      <w:r w:rsidRPr="00676E27">
        <w:rPr>
          <w:rFonts w:ascii="Times New Roman" w:hAnsi="Times New Roman" w:cs="Times New Roman"/>
          <w:color w:val="000000"/>
        </w:rPr>
        <w:t>hese authors contributed equally to this work</w:t>
      </w:r>
      <w:r>
        <w:rPr>
          <w:rFonts w:ascii="Times New Roman" w:hAnsi="Times New Roman" w:cs="Times New Roman"/>
          <w:color w:val="000000"/>
        </w:rPr>
        <w:t>.</w:t>
      </w:r>
    </w:p>
    <w:p w14:paraId="036CDD58" w14:textId="77777777" w:rsidR="008F307E" w:rsidRPr="008047EE" w:rsidRDefault="008F307E" w:rsidP="008F307E">
      <w:pPr>
        <w:spacing w:line="480" w:lineRule="auto"/>
        <w:rPr>
          <w:rFonts w:ascii="Times New Roman" w:hAnsi="Times New Roman" w:cs="Times New Roman"/>
          <w:color w:val="000000"/>
        </w:rPr>
      </w:pPr>
    </w:p>
    <w:p w14:paraId="3D6CA800" w14:textId="77777777" w:rsidR="008F307E" w:rsidRDefault="008F307E" w:rsidP="008F307E">
      <w:pPr>
        <w:spacing w:line="480" w:lineRule="auto"/>
        <w:rPr>
          <w:rFonts w:ascii="Times New Roman" w:hAnsi="Times New Roman" w:cs="Times New Roman"/>
          <w:color w:val="000000"/>
        </w:rPr>
      </w:pPr>
    </w:p>
    <w:p w14:paraId="78417F49" w14:textId="0274299A" w:rsidR="008F307E" w:rsidRPr="00D07E10" w:rsidRDefault="008F307E" w:rsidP="008F307E">
      <w:pPr>
        <w:spacing w:line="480" w:lineRule="auto"/>
        <w:rPr>
          <w:rFonts w:ascii="Times New Roman" w:hAnsi="Times New Roman" w:cs="Times New Roman"/>
          <w:color w:val="000000"/>
        </w:rPr>
      </w:pPr>
      <w:r w:rsidRPr="00D07E10">
        <w:rPr>
          <w:rFonts w:ascii="Times New Roman" w:hAnsi="Times New Roman" w:cs="Times New Roman"/>
          <w:b/>
          <w:bCs/>
          <w:color w:val="000000"/>
        </w:rPr>
        <w:t xml:space="preserve">* Corresponding Author: </w:t>
      </w:r>
      <w:r w:rsidRPr="00D07E10">
        <w:rPr>
          <w:rFonts w:ascii="Times New Roman" w:hAnsi="Times New Roman" w:cs="Times New Roman"/>
          <w:color w:val="000000"/>
        </w:rPr>
        <w:t>Professor Mee-Sup Yoon</w:t>
      </w:r>
      <w:r>
        <w:rPr>
          <w:rFonts w:ascii="Times New Roman" w:hAnsi="Times New Roman" w:cs="Times New Roman"/>
          <w:color w:val="000000"/>
        </w:rPr>
        <w:t>,</w:t>
      </w:r>
      <w:r w:rsidRPr="00D07E10">
        <w:rPr>
          <w:rFonts w:ascii="Times New Roman" w:hAnsi="Times New Roman" w:cs="Times New Roman"/>
          <w:color w:val="000000"/>
        </w:rPr>
        <w:t xml:space="preserve"> Professor Seung Joo Chon</w:t>
      </w:r>
    </w:p>
    <w:p w14:paraId="5E8891F6" w14:textId="7E8002ED" w:rsidR="000F5043" w:rsidRPr="008F307E" w:rsidRDefault="008F307E" w:rsidP="008F307E">
      <w:pPr>
        <w:spacing w:line="480" w:lineRule="auto"/>
        <w:rPr>
          <w:rFonts w:ascii="Times New Roman" w:hAnsi="Times New Roman" w:cs="Times New Roman"/>
          <w:b/>
          <w:bCs/>
          <w:color w:val="000000"/>
        </w:rPr>
      </w:pPr>
      <w:r>
        <w:rPr>
          <w:rFonts w:ascii="Times New Roman" w:hAnsi="Times New Roman" w:cs="Times New Roman"/>
          <w:b/>
          <w:bCs/>
          <w:color w:val="000000"/>
        </w:rPr>
        <w:br w:type="page"/>
      </w:r>
      <w:r w:rsidR="00162E5F">
        <w:rPr>
          <w:rFonts w:ascii="Times New Roman" w:hAnsi="Times New Roman" w:cs="Times New Roman"/>
          <w:b/>
          <w:bCs/>
          <w:color w:val="000000"/>
        </w:rPr>
        <w:lastRenderedPageBreak/>
        <w:t>Additional</w:t>
      </w:r>
      <w:r>
        <w:rPr>
          <w:rFonts w:ascii="Times New Roman" w:hAnsi="Times New Roman" w:cs="Times New Roman"/>
          <w:b/>
          <w:bCs/>
          <w:color w:val="000000"/>
        </w:rPr>
        <w:t xml:space="preserve"> </w:t>
      </w:r>
      <w:r w:rsidR="000F5043" w:rsidRPr="00B03757">
        <w:rPr>
          <w:rFonts w:ascii="Times New Roman" w:hAnsi="Times New Roman" w:cs="Times New Roman"/>
          <w:b/>
          <w:bCs/>
        </w:rPr>
        <w:t>Materials and Methods</w:t>
      </w:r>
    </w:p>
    <w:p w14:paraId="0A9E0731" w14:textId="77777777" w:rsidR="008F307E" w:rsidRDefault="008F307E" w:rsidP="008F307E">
      <w:pPr>
        <w:pStyle w:val="aa"/>
        <w:spacing w:before="0" w:beforeAutospacing="0" w:after="0" w:afterAutospacing="0" w:line="480" w:lineRule="auto"/>
        <w:jc w:val="both"/>
        <w:rPr>
          <w:rFonts w:eastAsiaTheme="minorEastAsia"/>
          <w:b/>
          <w:bCs/>
          <w:kern w:val="2"/>
          <w14:ligatures w14:val="standardContextual"/>
        </w:rPr>
      </w:pPr>
      <w:r w:rsidRPr="008F307E">
        <w:rPr>
          <w:rFonts w:eastAsiaTheme="minorEastAsia"/>
          <w:b/>
          <w:bCs/>
          <w:kern w:val="2"/>
          <w14:ligatures w14:val="standardContextual"/>
        </w:rPr>
        <w:t>Participant Selection and Menopausal Stage Classification</w:t>
      </w:r>
    </w:p>
    <w:p w14:paraId="35D7693A" w14:textId="5B7CBF2B" w:rsidR="000F5043" w:rsidRDefault="000F5043" w:rsidP="008F307E">
      <w:pPr>
        <w:pStyle w:val="aa"/>
        <w:spacing w:before="0" w:beforeAutospacing="0" w:after="0" w:afterAutospacing="0" w:line="480" w:lineRule="auto"/>
        <w:jc w:val="both"/>
        <w:rPr>
          <w:rStyle w:val="fontstyle01"/>
          <w:rFonts w:ascii="Times New Roman" w:eastAsiaTheme="minorEastAsia" w:hAnsi="Times New Roman"/>
          <w:sz w:val="24"/>
          <w:szCs w:val="24"/>
        </w:rPr>
      </w:pPr>
      <w:r w:rsidRPr="00B03757">
        <w:rPr>
          <w:rStyle w:val="fontstyle01"/>
          <w:rFonts w:ascii="Times New Roman" w:eastAsiaTheme="majorEastAsia" w:hAnsi="Times New Roman"/>
          <w:sz w:val="24"/>
          <w:szCs w:val="24"/>
        </w:rPr>
        <w:t>Inclusion criteria</w:t>
      </w:r>
      <w:r w:rsidR="008F307E">
        <w:rPr>
          <w:rStyle w:val="fontstyle01"/>
          <w:rFonts w:ascii="Times New Roman" w:eastAsiaTheme="majorEastAsia" w:hAnsi="Times New Roman"/>
          <w:sz w:val="24"/>
          <w:szCs w:val="24"/>
        </w:rPr>
        <w:t xml:space="preserve"> required participants to </w:t>
      </w:r>
      <w:r w:rsidRPr="00B03757">
        <w:rPr>
          <w:rStyle w:val="fontstyle01"/>
          <w:rFonts w:ascii="Times New Roman" w:eastAsiaTheme="majorEastAsia" w:hAnsi="Times New Roman"/>
          <w:sz w:val="24"/>
          <w:szCs w:val="24"/>
        </w:rPr>
        <w:t xml:space="preserve">visit the Department of Gynecology of Gil Hospital, </w:t>
      </w:r>
      <w:proofErr w:type="spellStart"/>
      <w:r w:rsidRPr="00B03757">
        <w:rPr>
          <w:rStyle w:val="fontstyle01"/>
          <w:rFonts w:ascii="Times New Roman" w:eastAsiaTheme="majorEastAsia" w:hAnsi="Times New Roman"/>
          <w:sz w:val="24"/>
          <w:szCs w:val="24"/>
        </w:rPr>
        <w:t>Gachon</w:t>
      </w:r>
      <w:proofErr w:type="spellEnd"/>
      <w:r w:rsidRPr="00B03757">
        <w:rPr>
          <w:rStyle w:val="fontstyle01"/>
          <w:rFonts w:ascii="Times New Roman" w:eastAsiaTheme="majorEastAsia" w:hAnsi="Times New Roman"/>
          <w:sz w:val="24"/>
          <w:szCs w:val="24"/>
        </w:rPr>
        <w:t xml:space="preserve"> University and </w:t>
      </w:r>
      <w:r w:rsidR="008F307E" w:rsidRPr="008F307E">
        <w:rPr>
          <w:rStyle w:val="fontstyle01"/>
          <w:rFonts w:ascii="Times New Roman" w:eastAsiaTheme="majorEastAsia" w:hAnsi="Times New Roman"/>
          <w:sz w:val="24"/>
          <w:szCs w:val="24"/>
        </w:rPr>
        <w:t>complete a hospital-administered questionnaire.</w:t>
      </w:r>
      <w:r w:rsidR="008F307E">
        <w:rPr>
          <w:rStyle w:val="fontstyle01"/>
          <w:rFonts w:ascii="Times New Roman" w:eastAsiaTheme="majorEastAsia" w:hAnsi="Times New Roman"/>
          <w:sz w:val="24"/>
          <w:szCs w:val="24"/>
        </w:rPr>
        <w:t xml:space="preserve"> </w:t>
      </w:r>
      <w:r w:rsidRPr="00B03757">
        <w:rPr>
          <w:rStyle w:val="fontstyle01"/>
          <w:rFonts w:ascii="Times New Roman" w:eastAsiaTheme="majorEastAsia" w:hAnsi="Times New Roman"/>
          <w:sz w:val="24"/>
          <w:szCs w:val="24"/>
        </w:rPr>
        <w:t>Exclusion criteria</w:t>
      </w:r>
      <w:r w:rsidR="008F307E">
        <w:rPr>
          <w:rStyle w:val="fontstyle01"/>
          <w:rFonts w:ascii="Times New Roman" w:eastAsiaTheme="majorEastAsia" w:hAnsi="Times New Roman"/>
          <w:sz w:val="24"/>
          <w:szCs w:val="24"/>
        </w:rPr>
        <w:t xml:space="preserve"> included</w:t>
      </w:r>
      <w:r w:rsidRPr="00B03757">
        <w:rPr>
          <w:rStyle w:val="fontstyle01"/>
          <w:rFonts w:ascii="Times New Roman" w:eastAsiaTheme="majorEastAsia" w:hAnsi="Times New Roman"/>
          <w:sz w:val="24"/>
          <w:szCs w:val="24"/>
        </w:rPr>
        <w:t xml:space="preserve"> (1) use of hormone therapy or</w:t>
      </w:r>
      <w:r w:rsidRPr="00B03757">
        <w:rPr>
          <w:rStyle w:val="fontstyle01"/>
          <w:rFonts w:ascii="Times New Roman" w:eastAsiaTheme="minorEastAsia" w:hAnsi="Times New Roman"/>
          <w:sz w:val="24"/>
          <w:szCs w:val="24"/>
        </w:rPr>
        <w:t xml:space="preserve"> </w:t>
      </w:r>
      <w:r w:rsidRPr="00B03757">
        <w:rPr>
          <w:rStyle w:val="fontstyle01"/>
          <w:rFonts w:ascii="Times New Roman" w:eastAsiaTheme="majorEastAsia" w:hAnsi="Times New Roman"/>
          <w:sz w:val="24"/>
          <w:szCs w:val="24"/>
        </w:rPr>
        <w:t>hormonal contraception within one month</w:t>
      </w:r>
      <w:r w:rsidR="008F307E">
        <w:rPr>
          <w:rStyle w:val="fontstyle01"/>
          <w:rFonts w:ascii="Times New Roman" w:eastAsiaTheme="majorEastAsia" w:hAnsi="Times New Roman"/>
          <w:sz w:val="24"/>
          <w:szCs w:val="24"/>
        </w:rPr>
        <w:t>,</w:t>
      </w:r>
      <w:r w:rsidRPr="00B03757">
        <w:rPr>
          <w:rStyle w:val="fontstyle01"/>
          <w:rFonts w:ascii="Times New Roman" w:eastAsiaTheme="majorEastAsia" w:hAnsi="Times New Roman"/>
          <w:sz w:val="24"/>
          <w:szCs w:val="24"/>
        </w:rPr>
        <w:t xml:space="preserve"> (2) </w:t>
      </w:r>
      <w:r w:rsidR="008F307E">
        <w:rPr>
          <w:rStyle w:val="fontstyle01"/>
          <w:rFonts w:ascii="Times New Roman" w:eastAsiaTheme="majorEastAsia" w:hAnsi="Times New Roman"/>
          <w:sz w:val="24"/>
          <w:szCs w:val="24"/>
        </w:rPr>
        <w:t xml:space="preserve">presence of </w:t>
      </w:r>
      <w:r w:rsidRPr="00B03757">
        <w:rPr>
          <w:rStyle w:val="fontstyle01"/>
          <w:rFonts w:ascii="Times New Roman" w:eastAsiaTheme="majorEastAsia" w:hAnsi="Times New Roman"/>
          <w:sz w:val="24"/>
          <w:szCs w:val="24"/>
        </w:rPr>
        <w:t xml:space="preserve">severe </w:t>
      </w:r>
      <w:r w:rsidR="008F307E">
        <w:rPr>
          <w:rStyle w:val="fontstyle01"/>
          <w:rFonts w:ascii="Times New Roman" w:eastAsiaTheme="majorEastAsia" w:hAnsi="Times New Roman"/>
          <w:sz w:val="24"/>
          <w:szCs w:val="24"/>
        </w:rPr>
        <w:t xml:space="preserve">medical conditions such as </w:t>
      </w:r>
      <w:r w:rsidRPr="00B03757">
        <w:rPr>
          <w:rStyle w:val="fontstyle01"/>
          <w:rFonts w:ascii="Times New Roman" w:eastAsiaTheme="majorEastAsia" w:hAnsi="Times New Roman"/>
          <w:sz w:val="24"/>
          <w:szCs w:val="24"/>
        </w:rPr>
        <w:t>myocardial infarction, stroke, and cancer</w:t>
      </w:r>
      <w:r w:rsidR="008F307E">
        <w:rPr>
          <w:rStyle w:val="fontstyle01"/>
          <w:rFonts w:ascii="Times New Roman" w:eastAsiaTheme="majorEastAsia" w:hAnsi="Times New Roman"/>
          <w:sz w:val="24"/>
          <w:szCs w:val="24"/>
        </w:rPr>
        <w:t>,</w:t>
      </w:r>
      <w:r w:rsidRPr="00B03757">
        <w:rPr>
          <w:rStyle w:val="fontstyle01"/>
          <w:rFonts w:ascii="Times New Roman" w:eastAsiaTheme="majorEastAsia" w:hAnsi="Times New Roman"/>
          <w:sz w:val="24"/>
          <w:szCs w:val="24"/>
        </w:rPr>
        <w:t xml:space="preserve"> (3) </w:t>
      </w:r>
      <w:r w:rsidR="008F307E">
        <w:rPr>
          <w:rStyle w:val="fontstyle01"/>
          <w:rFonts w:ascii="Times New Roman" w:eastAsiaTheme="majorEastAsia" w:hAnsi="Times New Roman"/>
          <w:sz w:val="24"/>
          <w:szCs w:val="24"/>
        </w:rPr>
        <w:t xml:space="preserve">prior </w:t>
      </w:r>
      <w:r w:rsidRPr="00B03757">
        <w:rPr>
          <w:rStyle w:val="fontstyle01"/>
          <w:rFonts w:ascii="Times New Roman" w:eastAsiaTheme="majorEastAsia" w:hAnsi="Times New Roman"/>
          <w:sz w:val="24"/>
          <w:szCs w:val="24"/>
        </w:rPr>
        <w:t xml:space="preserve">surgical removal of both ovaries </w:t>
      </w:r>
      <w:r w:rsidR="00E77A3C">
        <w:rPr>
          <w:rStyle w:val="fontstyle01"/>
          <w:rFonts w:ascii="Times New Roman" w:eastAsiaTheme="majorEastAsia" w:hAnsi="Times New Roman"/>
          <w:sz w:val="24"/>
          <w:szCs w:val="24"/>
        </w:rPr>
        <w:t>before menopause</w:t>
      </w:r>
      <w:r w:rsidR="00CB25AB">
        <w:rPr>
          <w:rStyle w:val="fontstyle01"/>
          <w:rFonts w:ascii="Times New Roman" w:eastAsiaTheme="majorEastAsia" w:hAnsi="Times New Roman"/>
          <w:sz w:val="24"/>
          <w:szCs w:val="24"/>
        </w:rPr>
        <w:t>, and</w:t>
      </w:r>
      <w:r w:rsidRPr="00B03757">
        <w:rPr>
          <w:rStyle w:val="fontstyle01"/>
          <w:rFonts w:ascii="Times New Roman" w:eastAsiaTheme="majorEastAsia" w:hAnsi="Times New Roman"/>
          <w:sz w:val="24"/>
          <w:szCs w:val="24"/>
        </w:rPr>
        <w:t xml:space="preserve"> (4) </w:t>
      </w:r>
      <w:r w:rsidR="00CB25AB">
        <w:rPr>
          <w:rStyle w:val="fontstyle01"/>
          <w:rFonts w:ascii="Times New Roman" w:eastAsiaTheme="majorEastAsia" w:hAnsi="Times New Roman"/>
          <w:sz w:val="24"/>
          <w:szCs w:val="24"/>
        </w:rPr>
        <w:t>a</w:t>
      </w:r>
      <w:r w:rsidRPr="00B03757">
        <w:rPr>
          <w:rStyle w:val="fontstyle01"/>
          <w:rFonts w:ascii="Times New Roman" w:eastAsiaTheme="majorEastAsia" w:hAnsi="Times New Roman"/>
          <w:sz w:val="24"/>
          <w:szCs w:val="24"/>
        </w:rPr>
        <w:t xml:space="preserve">bsence of medical records within a year. </w:t>
      </w:r>
      <w:r w:rsidR="008F307E">
        <w:rPr>
          <w:rStyle w:val="fontstyle01"/>
          <w:rFonts w:ascii="Times New Roman" w:eastAsiaTheme="minorEastAsia" w:hAnsi="Times New Roman"/>
          <w:sz w:val="24"/>
          <w:szCs w:val="24"/>
        </w:rPr>
        <w:t>M</w:t>
      </w:r>
      <w:r w:rsidRPr="00B03757">
        <w:rPr>
          <w:rStyle w:val="fontstyle01"/>
          <w:rFonts w:ascii="Times New Roman" w:eastAsiaTheme="minorEastAsia" w:hAnsi="Times New Roman"/>
          <w:sz w:val="24"/>
          <w:szCs w:val="24"/>
        </w:rPr>
        <w:t>enopausal stages</w:t>
      </w:r>
      <w:r w:rsidR="008F307E">
        <w:rPr>
          <w:rStyle w:val="fontstyle01"/>
          <w:rFonts w:ascii="Times New Roman" w:eastAsiaTheme="minorEastAsia" w:hAnsi="Times New Roman"/>
          <w:sz w:val="24"/>
          <w:szCs w:val="24"/>
        </w:rPr>
        <w:t xml:space="preserve"> classification was based on </w:t>
      </w:r>
      <w:r w:rsidR="008F307E" w:rsidRPr="008F307E">
        <w:rPr>
          <w:rStyle w:val="ab"/>
          <w:rFonts w:eastAsiaTheme="majorEastAsia"/>
          <w:b w:val="0"/>
          <w:bCs w:val="0"/>
          <w:color w:val="000000"/>
        </w:rPr>
        <w:t>self-reported menstrual cycle patterns</w:t>
      </w:r>
      <w:r w:rsidR="008F307E" w:rsidRPr="008F307E">
        <w:rPr>
          <w:color w:val="000000"/>
        </w:rPr>
        <w:t>, following the</w:t>
      </w:r>
      <w:r w:rsidR="008F307E" w:rsidRPr="008F307E">
        <w:rPr>
          <w:rStyle w:val="apple-converted-space"/>
          <w:rFonts w:eastAsiaTheme="majorEastAsia"/>
          <w:color w:val="000000"/>
        </w:rPr>
        <w:t> </w:t>
      </w:r>
      <w:r w:rsidR="008F307E" w:rsidRPr="008F307E">
        <w:rPr>
          <w:rStyle w:val="ab"/>
          <w:rFonts w:eastAsiaTheme="majorEastAsia"/>
          <w:b w:val="0"/>
          <w:bCs w:val="0"/>
          <w:color w:val="000000"/>
        </w:rPr>
        <w:t>STRAW+10 criteria</w:t>
      </w:r>
      <w:r w:rsidR="008F307E">
        <w:rPr>
          <w:rStyle w:val="apple-converted-space"/>
          <w:rFonts w:ascii="-webkit-standard" w:eastAsiaTheme="majorEastAsia" w:hAnsi="-webkit-standard"/>
          <w:color w:val="000000"/>
          <w:sz w:val="27"/>
          <w:szCs w:val="27"/>
        </w:rPr>
        <w:t> </w:t>
      </w:r>
      <w:r w:rsidRPr="00B03757">
        <w:rPr>
          <w:rStyle w:val="fontstyle01"/>
          <w:rFonts w:ascii="Times New Roman" w:eastAsiaTheme="minorEastAsia" w:hAnsi="Times New Roman"/>
          <w:sz w:val="24"/>
          <w:szCs w:val="24"/>
        </w:rPr>
        <w:fldChar w:fldCharType="begin">
          <w:fldData xml:space="preserve">PEVuZE5vdGU+PENpdGU+PEF1dGhvcj5BbWJpa2FpcmFqYWg8L0F1dGhvcj48WWVhcj4yMDIyPC9Z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</w:fldData>
        </w:fldChar>
      </w:r>
      <w:r w:rsidRPr="00B03757">
        <w:rPr>
          <w:rStyle w:val="fontstyle01"/>
          <w:rFonts w:ascii="Times New Roman" w:eastAsiaTheme="minorEastAsia" w:hAnsi="Times New Roman"/>
          <w:sz w:val="24"/>
          <w:szCs w:val="24"/>
        </w:rPr>
        <w:instrText xml:space="preserve"> ADDIN EN.CITE </w:instrText>
      </w:r>
      <w:r w:rsidRPr="00B03757">
        <w:rPr>
          <w:rStyle w:val="fontstyle01"/>
          <w:rFonts w:ascii="Times New Roman" w:eastAsiaTheme="minorEastAsia" w:hAnsi="Times New Roman"/>
          <w:sz w:val="24"/>
          <w:szCs w:val="24"/>
        </w:rPr>
        <w:fldChar w:fldCharType="begin">
          <w:fldData xml:space="preserve">PEVuZE5vdGU+PENpdGU+PEF1dGhvcj5BbWJpa2FpcmFqYWg8L0F1dGhvcj48WWVhcj4yMDIyPC9Z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</w:fldData>
        </w:fldChar>
      </w:r>
      <w:r w:rsidRPr="00B03757">
        <w:rPr>
          <w:rStyle w:val="fontstyle01"/>
          <w:rFonts w:ascii="Times New Roman" w:eastAsiaTheme="minorEastAsia" w:hAnsi="Times New Roman"/>
          <w:sz w:val="24"/>
          <w:szCs w:val="24"/>
        </w:rPr>
        <w:instrText xml:space="preserve"> ADDIN EN.CITE.DATA </w:instrText>
      </w:r>
      <w:r w:rsidRPr="00B03757">
        <w:rPr>
          <w:rStyle w:val="fontstyle01"/>
          <w:rFonts w:ascii="Times New Roman" w:eastAsiaTheme="minorEastAsia" w:hAnsi="Times New Roman"/>
          <w:sz w:val="24"/>
          <w:szCs w:val="24"/>
        </w:rPr>
      </w:r>
      <w:r w:rsidRPr="00B03757">
        <w:rPr>
          <w:rStyle w:val="fontstyle01"/>
          <w:rFonts w:ascii="Times New Roman" w:eastAsiaTheme="minorEastAsia" w:hAnsi="Times New Roman"/>
          <w:sz w:val="24"/>
          <w:szCs w:val="24"/>
        </w:rPr>
        <w:fldChar w:fldCharType="end"/>
      </w:r>
      <w:r w:rsidRPr="00B03757">
        <w:rPr>
          <w:rStyle w:val="fontstyle01"/>
          <w:rFonts w:ascii="Times New Roman" w:eastAsiaTheme="minorEastAsia" w:hAnsi="Times New Roman"/>
          <w:sz w:val="24"/>
          <w:szCs w:val="24"/>
        </w:rPr>
      </w:r>
      <w:r w:rsidRPr="00B03757">
        <w:rPr>
          <w:rStyle w:val="fontstyle01"/>
          <w:rFonts w:ascii="Times New Roman" w:eastAsiaTheme="minorEastAsia" w:hAnsi="Times New Roman"/>
          <w:sz w:val="24"/>
          <w:szCs w:val="24"/>
        </w:rPr>
        <w:fldChar w:fldCharType="separate"/>
      </w:r>
      <w:r w:rsidRPr="00B03757">
        <w:rPr>
          <w:rStyle w:val="fontstyle01"/>
          <w:rFonts w:ascii="Times New Roman" w:eastAsiaTheme="minorEastAsia" w:hAnsi="Times New Roman"/>
          <w:noProof/>
          <w:sz w:val="24"/>
          <w:szCs w:val="24"/>
        </w:rPr>
        <w:t>(19-21)</w:t>
      </w:r>
      <w:r w:rsidRPr="00B03757">
        <w:rPr>
          <w:rStyle w:val="fontstyle01"/>
          <w:rFonts w:ascii="Times New Roman" w:eastAsiaTheme="minorEastAsia" w:hAnsi="Times New Roman"/>
          <w:sz w:val="24"/>
          <w:szCs w:val="24"/>
        </w:rPr>
        <w:fldChar w:fldCharType="end"/>
      </w:r>
      <w:r w:rsidR="008F307E">
        <w:rPr>
          <w:rStyle w:val="fontstyle01"/>
          <w:rFonts w:ascii="Times New Roman" w:eastAsiaTheme="minorEastAsia" w:hAnsi="Times New Roman"/>
          <w:sz w:val="24"/>
          <w:szCs w:val="24"/>
        </w:rPr>
        <w:t xml:space="preserve">. </w:t>
      </w:r>
      <w:r w:rsidR="008F307E" w:rsidRPr="008F307E">
        <w:rPr>
          <w:rStyle w:val="fontstyle01"/>
          <w:rFonts w:ascii="Times New Roman" w:eastAsiaTheme="minorEastAsia" w:hAnsi="Times New Roman"/>
          <w:sz w:val="24"/>
          <w:szCs w:val="24"/>
        </w:rPr>
        <w:t>Participants were categorized as follows</w:t>
      </w:r>
      <w:r w:rsidRPr="00B03757">
        <w:rPr>
          <w:rStyle w:val="fontstyle01"/>
          <w:rFonts w:ascii="Times New Roman" w:eastAsiaTheme="minorEastAsia" w:hAnsi="Times New Roman"/>
          <w:sz w:val="24"/>
          <w:szCs w:val="24"/>
        </w:rPr>
        <w:t>: (1) Premenopause</w:t>
      </w:r>
      <w:r w:rsidR="008F307E">
        <w:rPr>
          <w:rStyle w:val="fontstyle01"/>
          <w:rFonts w:ascii="Times New Roman" w:eastAsiaTheme="minorEastAsia" w:hAnsi="Times New Roman"/>
          <w:sz w:val="24"/>
          <w:szCs w:val="24"/>
        </w:rPr>
        <w:t xml:space="preserve">, defined by </w:t>
      </w:r>
      <w:r w:rsidR="008F307E" w:rsidRPr="008F307E">
        <w:rPr>
          <w:rStyle w:val="ab"/>
          <w:rFonts w:eastAsiaTheme="majorEastAsia"/>
          <w:b w:val="0"/>
          <w:bCs w:val="0"/>
          <w:color w:val="000000"/>
        </w:rPr>
        <w:t>regular to variable menstrual cycles</w:t>
      </w:r>
      <w:r w:rsidRPr="00B03757">
        <w:rPr>
          <w:rStyle w:val="fontstyle01"/>
          <w:rFonts w:ascii="Times New Roman" w:eastAsiaTheme="minorEastAsia" w:hAnsi="Times New Roman"/>
          <w:sz w:val="24"/>
          <w:szCs w:val="24"/>
        </w:rPr>
        <w:t>, (</w:t>
      </w:r>
      <w:r w:rsidR="008F307E">
        <w:rPr>
          <w:rStyle w:val="fontstyle01"/>
          <w:rFonts w:ascii="Times New Roman" w:eastAsiaTheme="minorEastAsia" w:hAnsi="Times New Roman"/>
          <w:sz w:val="24"/>
          <w:szCs w:val="24"/>
        </w:rPr>
        <w:t>2</w:t>
      </w:r>
      <w:r w:rsidRPr="00B03757">
        <w:rPr>
          <w:rStyle w:val="fontstyle01"/>
          <w:rFonts w:ascii="Times New Roman" w:eastAsiaTheme="minorEastAsia" w:hAnsi="Times New Roman"/>
          <w:sz w:val="24"/>
          <w:szCs w:val="24"/>
        </w:rPr>
        <w:t xml:space="preserve">) </w:t>
      </w:r>
      <w:proofErr w:type="spellStart"/>
      <w:r w:rsidRPr="00B03757">
        <w:rPr>
          <w:rStyle w:val="fontstyle01"/>
          <w:rFonts w:ascii="Times New Roman" w:eastAsiaTheme="minorEastAsia" w:hAnsi="Times New Roman"/>
          <w:sz w:val="24"/>
          <w:szCs w:val="24"/>
        </w:rPr>
        <w:t>Postmenopause</w:t>
      </w:r>
      <w:proofErr w:type="spellEnd"/>
      <w:r w:rsidRPr="00A56D4A">
        <w:rPr>
          <w:rStyle w:val="fontstyle01"/>
          <w:rFonts w:ascii="Times New Roman" w:eastAsiaTheme="minorEastAsia" w:hAnsi="Times New Roman"/>
          <w:sz w:val="24"/>
          <w:szCs w:val="24"/>
        </w:rPr>
        <w:t xml:space="preserve">: </w:t>
      </w:r>
      <w:r w:rsidR="00E77A3C" w:rsidRPr="00A56D4A">
        <w:rPr>
          <w:rStyle w:val="fontstyle01"/>
          <w:rFonts w:ascii="Times New Roman" w:eastAsiaTheme="minorEastAsia" w:hAnsi="Times New Roman" w:hint="eastAsia"/>
          <w:sz w:val="24"/>
          <w:szCs w:val="24"/>
        </w:rPr>
        <w:t xml:space="preserve">amenorrhea </w:t>
      </w:r>
      <w:r w:rsidRPr="00A56D4A">
        <w:rPr>
          <w:rStyle w:val="fontstyle01"/>
          <w:rFonts w:ascii="Times New Roman" w:eastAsiaTheme="minorEastAsia" w:hAnsi="Times New Roman"/>
          <w:sz w:val="24"/>
          <w:szCs w:val="24"/>
        </w:rPr>
        <w:t>for 12 months or more since the last period. Notabl</w:t>
      </w:r>
      <w:r w:rsidR="00E77A3C" w:rsidRPr="00A56D4A">
        <w:rPr>
          <w:rStyle w:val="fontstyle01"/>
          <w:rFonts w:ascii="Times New Roman" w:eastAsiaTheme="minorEastAsia" w:hAnsi="Times New Roman"/>
          <w:sz w:val="24"/>
          <w:szCs w:val="24"/>
        </w:rPr>
        <w:t>y</w:t>
      </w:r>
      <w:r w:rsidRPr="00A56D4A">
        <w:rPr>
          <w:rStyle w:val="fontstyle01"/>
          <w:rFonts w:ascii="Times New Roman" w:eastAsiaTheme="minorEastAsia" w:hAnsi="Times New Roman"/>
          <w:sz w:val="24"/>
          <w:szCs w:val="24"/>
        </w:rPr>
        <w:t xml:space="preserve">, this classification relies solely on self-reported menstrual </w:t>
      </w:r>
      <w:r w:rsidR="00CB25AB" w:rsidRPr="00A56D4A">
        <w:rPr>
          <w:rStyle w:val="fontstyle01"/>
          <w:rFonts w:ascii="Times New Roman" w:eastAsiaTheme="minorEastAsia" w:hAnsi="Times New Roman"/>
          <w:sz w:val="24"/>
          <w:szCs w:val="24"/>
        </w:rPr>
        <w:t>history</w:t>
      </w:r>
      <w:r w:rsidRPr="00A56D4A">
        <w:rPr>
          <w:rStyle w:val="fontstyle01"/>
          <w:rFonts w:ascii="Times New Roman" w:eastAsiaTheme="minorEastAsia" w:hAnsi="Times New Roman"/>
          <w:sz w:val="24"/>
          <w:szCs w:val="24"/>
        </w:rPr>
        <w:t xml:space="preserve"> and</w:t>
      </w:r>
      <w:r w:rsidR="003F3613">
        <w:rPr>
          <w:rStyle w:val="fontstyle01"/>
          <w:rFonts w:ascii="Times New Roman" w:eastAsiaTheme="minorEastAsia" w:hAnsi="Times New Roman" w:hint="eastAsia"/>
          <w:sz w:val="24"/>
          <w:szCs w:val="24"/>
        </w:rPr>
        <w:t xml:space="preserve"> </w:t>
      </w:r>
      <w:r w:rsidR="003F3613">
        <w:rPr>
          <w:rStyle w:val="fontstyle01"/>
          <w:rFonts w:ascii="Times New Roman" w:eastAsiaTheme="minorEastAsia" w:hAnsi="Times New Roman"/>
          <w:sz w:val="24"/>
          <w:szCs w:val="24"/>
        </w:rPr>
        <w:t xml:space="preserve">age and </w:t>
      </w:r>
      <w:r w:rsidR="00CB25AB" w:rsidRPr="00A56D4A">
        <w:rPr>
          <w:rStyle w:val="fontstyle01"/>
          <w:rFonts w:ascii="Times New Roman" w:eastAsiaTheme="minorEastAsia" w:hAnsi="Times New Roman"/>
          <w:sz w:val="24"/>
          <w:szCs w:val="24"/>
        </w:rPr>
        <w:t>did</w:t>
      </w:r>
      <w:r w:rsidRPr="00A56D4A">
        <w:rPr>
          <w:rStyle w:val="fontstyle01"/>
          <w:rFonts w:ascii="Times New Roman" w:eastAsiaTheme="minorEastAsia" w:hAnsi="Times New Roman"/>
          <w:sz w:val="24"/>
          <w:szCs w:val="24"/>
        </w:rPr>
        <w:t xml:space="preserve"> not incorporate </w:t>
      </w:r>
      <w:r w:rsidR="00CB25AB" w:rsidRPr="00A56D4A">
        <w:rPr>
          <w:rStyle w:val="fontstyle01"/>
          <w:rFonts w:ascii="Times New Roman" w:eastAsiaTheme="minorEastAsia" w:hAnsi="Times New Roman"/>
          <w:sz w:val="24"/>
          <w:szCs w:val="24"/>
        </w:rPr>
        <w:t xml:space="preserve">follicle-stimulating hormone (FSH) levels, </w:t>
      </w:r>
      <w:r w:rsidR="00E77A3C" w:rsidRPr="00A56D4A">
        <w:rPr>
          <w:rStyle w:val="fontstyle01"/>
          <w:rFonts w:ascii="Times New Roman" w:eastAsiaTheme="minorEastAsia" w:hAnsi="Times New Roman" w:hint="eastAsia"/>
          <w:sz w:val="24"/>
          <w:szCs w:val="24"/>
        </w:rPr>
        <w:t xml:space="preserve">in premenopausal women since serum FSH evaluation is not </w:t>
      </w:r>
      <w:r w:rsidR="003F3613">
        <w:rPr>
          <w:rStyle w:val="fontstyle01"/>
          <w:rFonts w:ascii="Times New Roman" w:eastAsiaTheme="minorEastAsia" w:hAnsi="Times New Roman"/>
          <w:sz w:val="24"/>
          <w:szCs w:val="24"/>
        </w:rPr>
        <w:t xml:space="preserve">a </w:t>
      </w:r>
      <w:r w:rsidR="00E77A3C" w:rsidRPr="00A56D4A">
        <w:rPr>
          <w:rStyle w:val="fontstyle01"/>
          <w:rFonts w:ascii="Times New Roman" w:eastAsiaTheme="minorEastAsia" w:hAnsi="Times New Roman" w:hint="eastAsia"/>
          <w:sz w:val="24"/>
          <w:szCs w:val="24"/>
        </w:rPr>
        <w:t>routinely required index</w:t>
      </w:r>
      <w:r w:rsidR="00E77A3C" w:rsidRPr="00A56D4A">
        <w:rPr>
          <w:rStyle w:val="fontstyle01"/>
          <w:rFonts w:ascii="Times New Roman" w:eastAsiaTheme="minorEastAsia" w:hAnsi="Times New Roman"/>
          <w:sz w:val="24"/>
          <w:szCs w:val="24"/>
        </w:rPr>
        <w:t xml:space="preserve"> </w:t>
      </w:r>
      <w:r w:rsidR="00E77A3C" w:rsidRPr="00A56D4A">
        <w:rPr>
          <w:rStyle w:val="fontstyle01"/>
          <w:rFonts w:ascii="Times New Roman" w:eastAsiaTheme="minorEastAsia" w:hAnsi="Times New Roman" w:hint="eastAsia"/>
          <w:sz w:val="24"/>
          <w:szCs w:val="24"/>
        </w:rPr>
        <w:t xml:space="preserve">in </w:t>
      </w:r>
      <w:r w:rsidR="003F3613">
        <w:rPr>
          <w:rStyle w:val="fontstyle01"/>
          <w:rFonts w:ascii="Times New Roman" w:eastAsiaTheme="minorEastAsia" w:hAnsi="Times New Roman"/>
          <w:sz w:val="24"/>
          <w:szCs w:val="24"/>
        </w:rPr>
        <w:t xml:space="preserve">women of </w:t>
      </w:r>
      <w:r w:rsidR="00E77A3C" w:rsidRPr="00A56D4A">
        <w:rPr>
          <w:rStyle w:val="fontstyle01"/>
          <w:rFonts w:ascii="Times New Roman" w:eastAsiaTheme="minorEastAsia" w:hAnsi="Times New Roman"/>
          <w:sz w:val="24"/>
          <w:szCs w:val="24"/>
        </w:rPr>
        <w:t>these age</w:t>
      </w:r>
      <w:r w:rsidR="003F3613">
        <w:rPr>
          <w:rStyle w:val="fontstyle01"/>
          <w:rFonts w:ascii="Times New Roman" w:eastAsiaTheme="minorEastAsia" w:hAnsi="Times New Roman"/>
          <w:sz w:val="24"/>
          <w:szCs w:val="24"/>
        </w:rPr>
        <w:t xml:space="preserve"> groups</w:t>
      </w:r>
      <w:r w:rsidR="00CB25AB" w:rsidRPr="00A56D4A">
        <w:rPr>
          <w:rStyle w:val="fontstyle01"/>
          <w:rFonts w:ascii="Times New Roman" w:eastAsiaTheme="minorEastAsia" w:hAnsi="Times New Roman"/>
          <w:sz w:val="24"/>
          <w:szCs w:val="24"/>
        </w:rPr>
        <w:t>.</w:t>
      </w:r>
    </w:p>
    <w:p w14:paraId="29E54114" w14:textId="77777777" w:rsidR="00AA622B" w:rsidRPr="005C3D9B" w:rsidRDefault="00AA622B" w:rsidP="008F307E">
      <w:pPr>
        <w:pStyle w:val="aa"/>
        <w:spacing w:before="0" w:beforeAutospacing="0" w:after="0" w:afterAutospacing="0" w:line="480" w:lineRule="auto"/>
        <w:jc w:val="both"/>
        <w:rPr>
          <w:rStyle w:val="fontstyle01"/>
          <w:rFonts w:ascii="Times New Roman" w:eastAsiaTheme="majorEastAsia" w:hAnsi="Times New Roman"/>
          <w:b/>
          <w:bCs/>
          <w:sz w:val="24"/>
          <w:szCs w:val="24"/>
        </w:rPr>
      </w:pPr>
      <w:r w:rsidRPr="005C3D9B">
        <w:rPr>
          <w:rStyle w:val="fontstyle01"/>
          <w:rFonts w:ascii="Times New Roman" w:eastAsiaTheme="majorEastAsia" w:hAnsi="Times New Roman"/>
          <w:b/>
          <w:bCs/>
          <w:sz w:val="24"/>
          <w:szCs w:val="24"/>
        </w:rPr>
        <w:t xml:space="preserve">Participant Recruitment and Sample Collection for POI </w:t>
      </w:r>
    </w:p>
    <w:p w14:paraId="41B02BF6" w14:textId="0B89F24F" w:rsidR="00034BB7" w:rsidRDefault="00AA622B" w:rsidP="00034BB7">
      <w:pPr>
        <w:pStyle w:val="aa"/>
        <w:spacing w:before="0" w:beforeAutospacing="0" w:after="0" w:afterAutospacing="0" w:line="480" w:lineRule="auto"/>
        <w:jc w:val="both"/>
        <w:rPr>
          <w:rStyle w:val="fontstyle01"/>
          <w:rFonts w:ascii="Times New Roman" w:eastAsiaTheme="majorEastAsia" w:hAnsi="Times New Roman"/>
          <w:sz w:val="24"/>
          <w:szCs w:val="24"/>
        </w:rPr>
      </w:pPr>
      <w:r w:rsidRPr="00AA622B">
        <w:rPr>
          <w:rStyle w:val="fontstyle01"/>
          <w:rFonts w:ascii="Times New Roman" w:eastAsiaTheme="majorEastAsia" w:hAnsi="Times New Roman"/>
          <w:sz w:val="24"/>
          <w:szCs w:val="24"/>
        </w:rPr>
        <w:t xml:space="preserve">All individuals, including POI patients and control participants, were women who sought medical care at the outpatient clinic in the Department of Gynecology of Gil Hospital, Gachon University (Incheon, Korea), between January 2019 and August 2021. POI was diagnosed in women under 40 years of age who had experienced amenorrhea for at least six months, accompanied by persistent hypergonadotropic hypogonadism, confirmed by elevated gonadotropin levels measured at four-week intervals. The duration of amenorrhea was determined from the date of the last menstrual period to the first outpatient visit. The control group consisted of non-pregnant women with regular menstrual cycles and no abnormalities detected via gynecologic ultrasonography. </w:t>
      </w:r>
      <w:r w:rsidRPr="00AA622B">
        <w:rPr>
          <w:rStyle w:val="fontstyle01"/>
          <w:rFonts w:ascii="Times New Roman" w:eastAsiaTheme="majorEastAsia" w:hAnsi="Times New Roman"/>
          <w:sz w:val="24"/>
          <w:szCs w:val="24"/>
        </w:rPr>
        <w:lastRenderedPageBreak/>
        <w:t>Exclusion criteria included a history of medication use affecting glucose or lipid metabolism and any known medical conditions, such as polycystic ovarian syndrome (PCOS), Cushing’s syndrome, congenital adrenal hyperplasia, androgen-secreting tumors, or endometriosis. Urine samples were collected from 11 POI patients and 11 control participants. For individuals with active menstrual cycles, morning urine samples were obtained on non-menstrual days to ensure sample consistency.</w:t>
      </w:r>
    </w:p>
    <w:p w14:paraId="55075D8A" w14:textId="02D9D2DB" w:rsidR="002671F8" w:rsidRPr="002671F8" w:rsidRDefault="002671F8" w:rsidP="002671F8">
      <w:pPr>
        <w:spacing w:after="160" w:line="259" w:lineRule="auto"/>
        <w:rPr>
          <w:rStyle w:val="fontstyle01"/>
          <w:rFonts w:ascii="Times New Roman" w:eastAsiaTheme="majorEastAsia" w:hAnsi="Times New Roman" w:cs="Times New Roman"/>
          <w:kern w:val="0"/>
          <w:sz w:val="24"/>
          <w:szCs w:val="24"/>
          <w14:ligatures w14:val="none"/>
        </w:rPr>
      </w:pPr>
      <w:r>
        <w:rPr>
          <w:rStyle w:val="fontstyle01"/>
          <w:rFonts w:ascii="Times New Roman" w:eastAsiaTheme="majorEastAsia" w:hAnsi="Times New Roman"/>
          <w:sz w:val="24"/>
          <w:szCs w:val="24"/>
        </w:rPr>
        <w:br w:type="page"/>
      </w:r>
    </w:p>
    <w:p w14:paraId="2CBCAE81" w14:textId="797ACC2F" w:rsidR="002671F8" w:rsidRDefault="00034BB7" w:rsidP="00C773B9">
      <w:pPr>
        <w:spacing w:line="480" w:lineRule="auto"/>
        <w:jc w:val="both"/>
        <w:rPr>
          <w:rFonts w:ascii="Times New Roman" w:hAnsi="Times New Roman" w:cs="Times New Roman"/>
        </w:rPr>
      </w:pPr>
      <w:r w:rsidRPr="004C4A65">
        <w:rPr>
          <w:rFonts w:ascii="Times New Roman" w:hAnsi="Times New Roman" w:cs="Times New Roman"/>
        </w:rPr>
        <w:lastRenderedPageBreak/>
        <w:t>Table</w:t>
      </w:r>
      <w:r>
        <w:rPr>
          <w:rFonts w:ascii="Times New Roman" w:hAnsi="Times New Roman" w:cs="Times New Roman"/>
        </w:rPr>
        <w:t xml:space="preserve"> S</w:t>
      </w:r>
      <w:r w:rsidRPr="004C4A65">
        <w:rPr>
          <w:rFonts w:ascii="Times New Roman" w:hAnsi="Times New Roman" w:cs="Times New Roman"/>
        </w:rPr>
        <w:t>1</w:t>
      </w:r>
      <w:r>
        <w:rPr>
          <w:rFonts w:ascii="Times New Roman" w:hAnsi="Times New Roman" w:cs="Times New Roman"/>
        </w:rPr>
        <w:t>:</w:t>
      </w:r>
      <w:r w:rsidRPr="004C4A65">
        <w:rPr>
          <w:rFonts w:ascii="Times New Roman" w:hAnsi="Times New Roman" w:cs="Times New Roman"/>
        </w:rPr>
        <w:t xml:space="preserve"> Sequences of the microRNA primers used in this study.</w:t>
      </w:r>
    </w:p>
    <w:tbl>
      <w:tblPr>
        <w:tblStyle w:val="ad"/>
        <w:tblpPr w:leftFromText="180" w:rightFromText="180" w:vertAnchor="page" w:horzAnchor="margin" w:tblpY="2296"/>
        <w:tblW w:w="9350" w:type="dxa"/>
        <w:tblLook w:val="04A0" w:firstRow="1" w:lastRow="0" w:firstColumn="1" w:lastColumn="0" w:noHBand="0" w:noVBand="1"/>
      </w:tblPr>
      <w:tblGrid>
        <w:gridCol w:w="2118"/>
        <w:gridCol w:w="3269"/>
        <w:gridCol w:w="3963"/>
      </w:tblGrid>
      <w:tr w:rsidR="002671F8" w:rsidRPr="005C3D9B" w14:paraId="66E79C1A" w14:textId="77777777" w:rsidTr="002671F8">
        <w:tc>
          <w:tcPr>
            <w:tcW w:w="2118" w:type="dxa"/>
          </w:tcPr>
          <w:p w14:paraId="3830CE1E" w14:textId="3EA94822" w:rsidR="002671F8" w:rsidRPr="005C3D9B" w:rsidRDefault="002671F8" w:rsidP="002671F8">
            <w:pPr>
              <w:rPr>
                <w:rFonts w:ascii="Times New Roman" w:hAnsi="Times New Roman" w:cs="Times New Roman"/>
                <w:b/>
                <w:bCs/>
                <w:sz w:val="20"/>
                <w:szCs w:val="20"/>
              </w:rPr>
            </w:pPr>
            <w:r w:rsidRPr="005C3D9B">
              <w:rPr>
                <w:rFonts w:ascii="Times New Roman" w:hAnsi="Times New Roman" w:cs="Times New Roman"/>
                <w:b/>
                <w:bCs/>
                <w:sz w:val="20"/>
                <w:szCs w:val="20"/>
              </w:rPr>
              <w:t>microRNA</w:t>
            </w:r>
          </w:p>
        </w:tc>
        <w:tc>
          <w:tcPr>
            <w:tcW w:w="3269" w:type="dxa"/>
          </w:tcPr>
          <w:p w14:paraId="5DB811F1" w14:textId="5BBF976A" w:rsidR="002671F8" w:rsidRPr="005C3D9B" w:rsidRDefault="002671F8" w:rsidP="002671F8">
            <w:pPr>
              <w:rPr>
                <w:rFonts w:ascii="Times New Roman" w:hAnsi="Times New Roman" w:cs="Times New Roman"/>
                <w:b/>
                <w:bCs/>
                <w:sz w:val="20"/>
                <w:szCs w:val="20"/>
              </w:rPr>
            </w:pPr>
            <w:r w:rsidRPr="005C3D9B">
              <w:rPr>
                <w:rFonts w:ascii="Times New Roman" w:hAnsi="Times New Roman" w:cs="Times New Roman"/>
                <w:b/>
                <w:bCs/>
                <w:sz w:val="20"/>
                <w:szCs w:val="20"/>
              </w:rPr>
              <w:t>Cat. No</w:t>
            </w:r>
          </w:p>
        </w:tc>
        <w:tc>
          <w:tcPr>
            <w:tcW w:w="3963" w:type="dxa"/>
          </w:tcPr>
          <w:p w14:paraId="2E15711E" w14:textId="22376B31" w:rsidR="002671F8" w:rsidRPr="005C3D9B" w:rsidRDefault="002671F8" w:rsidP="002671F8">
            <w:pPr>
              <w:rPr>
                <w:rFonts w:ascii="Times New Roman" w:hAnsi="Times New Roman" w:cs="Times New Roman"/>
                <w:b/>
                <w:bCs/>
                <w:sz w:val="20"/>
                <w:szCs w:val="20"/>
              </w:rPr>
            </w:pPr>
            <w:r w:rsidRPr="005C3D9B">
              <w:rPr>
                <w:rFonts w:ascii="Times New Roman" w:hAnsi="Times New Roman" w:cs="Times New Roman"/>
                <w:b/>
                <w:bCs/>
                <w:sz w:val="20"/>
                <w:szCs w:val="20"/>
              </w:rPr>
              <w:t>Sequence</w:t>
            </w:r>
          </w:p>
        </w:tc>
      </w:tr>
      <w:tr w:rsidR="002671F8" w:rsidRPr="005C3D9B" w14:paraId="7AB68707" w14:textId="77777777" w:rsidTr="002671F8">
        <w:tc>
          <w:tcPr>
            <w:tcW w:w="2118" w:type="dxa"/>
          </w:tcPr>
          <w:p w14:paraId="5E5C8116" w14:textId="7F689D8A" w:rsidR="002671F8" w:rsidRPr="005C3D9B" w:rsidRDefault="002671F8" w:rsidP="002671F8">
            <w:pPr>
              <w:tabs>
                <w:tab w:val="right" w:pos="2435"/>
              </w:tabs>
              <w:jc w:val="both"/>
              <w:rPr>
                <w:rFonts w:ascii="Times New Roman" w:hAnsi="Times New Roman" w:cs="Times New Roman"/>
                <w:sz w:val="20"/>
                <w:szCs w:val="20"/>
              </w:rPr>
            </w:pPr>
            <w:r w:rsidRPr="005C3D9B">
              <w:rPr>
                <w:rFonts w:ascii="Times New Roman" w:hAnsi="Times New Roman" w:cs="Times New Roman"/>
                <w:sz w:val="20"/>
                <w:szCs w:val="20"/>
              </w:rPr>
              <w:t>hsa-miR-4516</w:t>
            </w:r>
          </w:p>
        </w:tc>
        <w:tc>
          <w:tcPr>
            <w:tcW w:w="3269" w:type="dxa"/>
          </w:tcPr>
          <w:p w14:paraId="6A907743" w14:textId="6020B338"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YP02112882</w:t>
            </w:r>
          </w:p>
        </w:tc>
        <w:tc>
          <w:tcPr>
            <w:tcW w:w="3963" w:type="dxa"/>
          </w:tcPr>
          <w:p w14:paraId="546A251C" w14:textId="4317FAD6"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GGGAGAAGGGUCGGGGC</w:t>
            </w:r>
          </w:p>
        </w:tc>
      </w:tr>
      <w:tr w:rsidR="002671F8" w:rsidRPr="005C3D9B" w14:paraId="3684CC1D" w14:textId="77777777" w:rsidTr="002671F8">
        <w:tc>
          <w:tcPr>
            <w:tcW w:w="2118" w:type="dxa"/>
          </w:tcPr>
          <w:p w14:paraId="476714BF" w14:textId="5C870363"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hsa-let-7f-5p</w:t>
            </w:r>
          </w:p>
        </w:tc>
        <w:tc>
          <w:tcPr>
            <w:tcW w:w="3269" w:type="dxa"/>
          </w:tcPr>
          <w:p w14:paraId="7AB1F240" w14:textId="618852E5"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YP00204359</w:t>
            </w:r>
          </w:p>
        </w:tc>
        <w:tc>
          <w:tcPr>
            <w:tcW w:w="3963" w:type="dxa"/>
          </w:tcPr>
          <w:p w14:paraId="3838A78E" w14:textId="09FEBAE3"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UGAGGUAGUAGAUUGUAUAGUU</w:t>
            </w:r>
          </w:p>
        </w:tc>
      </w:tr>
      <w:tr w:rsidR="002671F8" w:rsidRPr="005C3D9B" w14:paraId="3CDACC4E" w14:textId="77777777" w:rsidTr="002671F8">
        <w:tc>
          <w:tcPr>
            <w:tcW w:w="2118" w:type="dxa"/>
          </w:tcPr>
          <w:p w14:paraId="1F973414" w14:textId="22104BA1"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hsa-let-7c-5p</w:t>
            </w:r>
          </w:p>
        </w:tc>
        <w:tc>
          <w:tcPr>
            <w:tcW w:w="3269" w:type="dxa"/>
          </w:tcPr>
          <w:p w14:paraId="0F941719" w14:textId="45E0F614"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YP00204767</w:t>
            </w:r>
          </w:p>
        </w:tc>
        <w:tc>
          <w:tcPr>
            <w:tcW w:w="3963" w:type="dxa"/>
          </w:tcPr>
          <w:p w14:paraId="17380E65" w14:textId="0C545376"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UGAGGUAGUAGGUUGUAUGGUU</w:t>
            </w:r>
          </w:p>
        </w:tc>
      </w:tr>
      <w:tr w:rsidR="002671F8" w:rsidRPr="005C3D9B" w14:paraId="55C54736" w14:textId="77777777" w:rsidTr="002671F8">
        <w:tc>
          <w:tcPr>
            <w:tcW w:w="2118" w:type="dxa"/>
          </w:tcPr>
          <w:p w14:paraId="4B577379" w14:textId="5B58CF06"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hsa-miR-151a-5p</w:t>
            </w:r>
          </w:p>
        </w:tc>
        <w:tc>
          <w:tcPr>
            <w:tcW w:w="3269" w:type="dxa"/>
          </w:tcPr>
          <w:p w14:paraId="1C28C307" w14:textId="624D43C4"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YP00204007</w:t>
            </w:r>
          </w:p>
        </w:tc>
        <w:tc>
          <w:tcPr>
            <w:tcW w:w="3963" w:type="dxa"/>
          </w:tcPr>
          <w:p w14:paraId="269A704B" w14:textId="1A1283CD"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UCGAGGAGCUCACAGUCUAGU</w:t>
            </w:r>
          </w:p>
        </w:tc>
      </w:tr>
      <w:tr w:rsidR="002671F8" w:rsidRPr="005C3D9B" w14:paraId="6128AE5B" w14:textId="77777777" w:rsidTr="002671F8">
        <w:tc>
          <w:tcPr>
            <w:tcW w:w="2118" w:type="dxa"/>
          </w:tcPr>
          <w:p w14:paraId="59C06FD7" w14:textId="790B005A"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hsa-miR-16-5p</w:t>
            </w:r>
          </w:p>
        </w:tc>
        <w:tc>
          <w:tcPr>
            <w:tcW w:w="3269" w:type="dxa"/>
          </w:tcPr>
          <w:p w14:paraId="2ACC4942" w14:textId="492DA2A0"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YP00205702</w:t>
            </w:r>
          </w:p>
        </w:tc>
        <w:tc>
          <w:tcPr>
            <w:tcW w:w="3963" w:type="dxa"/>
          </w:tcPr>
          <w:p w14:paraId="6774C7F5" w14:textId="53571036"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UAGCAGCACGUAAAUAUUGGCG</w:t>
            </w:r>
          </w:p>
        </w:tc>
      </w:tr>
      <w:tr w:rsidR="002671F8" w:rsidRPr="005C3D9B" w14:paraId="66480391" w14:textId="77777777" w:rsidTr="002671F8">
        <w:tc>
          <w:tcPr>
            <w:tcW w:w="2118" w:type="dxa"/>
          </w:tcPr>
          <w:p w14:paraId="70B5CE18" w14:textId="36198178"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hsa-miR-29a-3p</w:t>
            </w:r>
          </w:p>
        </w:tc>
        <w:tc>
          <w:tcPr>
            <w:tcW w:w="3269" w:type="dxa"/>
          </w:tcPr>
          <w:p w14:paraId="31C4EBC5" w14:textId="76C4A798"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Y</w:t>
            </w:r>
            <w:r w:rsidRPr="005C3D9B">
              <w:rPr>
                <w:rFonts w:ascii="Times New Roman" w:eastAsia="Times New Roman" w:hAnsi="Times New Roman" w:cs="Times New Roman"/>
                <w:color w:val="222222"/>
                <w:kern w:val="0"/>
                <w:sz w:val="20"/>
                <w:szCs w:val="20"/>
                <w:lang w:eastAsia="zh-CN"/>
                <w14:ligatures w14:val="none"/>
              </w:rPr>
              <w:t>P00204698</w:t>
            </w:r>
          </w:p>
        </w:tc>
        <w:tc>
          <w:tcPr>
            <w:tcW w:w="3963" w:type="dxa"/>
          </w:tcPr>
          <w:p w14:paraId="47D27DF6" w14:textId="4E15BF0F"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UAGCACCAUCUGAAAUCGGUUA</w:t>
            </w:r>
          </w:p>
        </w:tc>
      </w:tr>
      <w:tr w:rsidR="002671F8" w:rsidRPr="005C3D9B" w14:paraId="2BAD4A44" w14:textId="77777777" w:rsidTr="002671F8">
        <w:tc>
          <w:tcPr>
            <w:tcW w:w="2118" w:type="dxa"/>
          </w:tcPr>
          <w:p w14:paraId="73BDB34E" w14:textId="0B88AD57"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hsa-miR-30b-5p</w:t>
            </w:r>
          </w:p>
        </w:tc>
        <w:tc>
          <w:tcPr>
            <w:tcW w:w="3269" w:type="dxa"/>
          </w:tcPr>
          <w:p w14:paraId="09EAD92B" w14:textId="715E5964"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YP00204765</w:t>
            </w:r>
          </w:p>
        </w:tc>
        <w:tc>
          <w:tcPr>
            <w:tcW w:w="3963" w:type="dxa"/>
          </w:tcPr>
          <w:p w14:paraId="69FB2D03" w14:textId="334F7B51" w:rsidR="002671F8" w:rsidRPr="005C3D9B" w:rsidRDefault="002671F8" w:rsidP="002671F8">
            <w:pPr>
              <w:jc w:val="both"/>
              <w:rPr>
                <w:rFonts w:ascii="Times New Roman" w:hAnsi="Times New Roman" w:cs="Times New Roman"/>
                <w:sz w:val="20"/>
                <w:szCs w:val="20"/>
              </w:rPr>
            </w:pPr>
            <w:r w:rsidRPr="005C3D9B">
              <w:rPr>
                <w:rFonts w:ascii="Times New Roman" w:hAnsi="Times New Roman" w:cs="Times New Roman"/>
                <w:sz w:val="20"/>
                <w:szCs w:val="20"/>
              </w:rPr>
              <w:t>UGUAAACAUCCUACACUCAGCU</w:t>
            </w:r>
          </w:p>
        </w:tc>
      </w:tr>
    </w:tbl>
    <w:p w14:paraId="2BD57D33" w14:textId="77777777" w:rsidR="002671F8" w:rsidRDefault="002671F8" w:rsidP="00C773B9">
      <w:pPr>
        <w:spacing w:line="480" w:lineRule="auto"/>
        <w:jc w:val="both"/>
        <w:rPr>
          <w:rFonts w:ascii="Times New Roman" w:hAnsi="Times New Roman" w:cs="Times New Roman"/>
        </w:rPr>
      </w:pPr>
    </w:p>
    <w:p w14:paraId="3687C664" w14:textId="76F822DB" w:rsidR="00C773B9" w:rsidRDefault="00E248F1" w:rsidP="002671F8">
      <w:pPr>
        <w:spacing w:after="160" w:line="259" w:lineRule="auto"/>
        <w:rPr>
          <w:rFonts w:ascii="Times New Roman" w:hAnsi="Times New Roman" w:cs="Times New Roman"/>
          <w:bCs/>
        </w:rPr>
      </w:pPr>
      <w:r>
        <w:rPr>
          <w:rFonts w:ascii="Times New Roman" w:hAnsi="Times New Roman" w:cs="Times New Roman"/>
        </w:rPr>
        <w:br w:type="page"/>
      </w:r>
      <w:r w:rsidR="00C773B9" w:rsidRPr="004C4A65">
        <w:rPr>
          <w:rFonts w:ascii="Times New Roman" w:hAnsi="Times New Roman" w:cs="Times New Roman"/>
        </w:rPr>
        <w:lastRenderedPageBreak/>
        <w:t>Table</w:t>
      </w:r>
      <w:r w:rsidR="00C773B9">
        <w:rPr>
          <w:rFonts w:ascii="Times New Roman" w:hAnsi="Times New Roman" w:cs="Times New Roman"/>
        </w:rPr>
        <w:t xml:space="preserve"> </w:t>
      </w:r>
      <w:r>
        <w:rPr>
          <w:rFonts w:ascii="Times New Roman" w:hAnsi="Times New Roman" w:cs="Times New Roman"/>
        </w:rPr>
        <w:t>S</w:t>
      </w:r>
      <w:r w:rsidR="00C773B9">
        <w:rPr>
          <w:rFonts w:ascii="Times New Roman" w:hAnsi="Times New Roman" w:cs="Times New Roman"/>
        </w:rPr>
        <w:t>2:</w:t>
      </w:r>
      <w:r w:rsidR="00C773B9" w:rsidRPr="004C4A65">
        <w:rPr>
          <w:rFonts w:ascii="Times New Roman" w:hAnsi="Times New Roman" w:cs="Times New Roman"/>
        </w:rPr>
        <w:t xml:space="preserve"> </w:t>
      </w:r>
      <w:r w:rsidR="00C773B9" w:rsidRPr="0015724C">
        <w:rPr>
          <w:rFonts w:ascii="Times New Roman" w:hAnsi="Times New Roman" w:cs="Times New Roman"/>
          <w:bCs/>
        </w:rPr>
        <w:t xml:space="preserve">Mouse primers used in this </w:t>
      </w:r>
      <w:r w:rsidR="00D34A25" w:rsidRPr="0015724C">
        <w:rPr>
          <w:rFonts w:ascii="Times New Roman" w:hAnsi="Times New Roman" w:cs="Times New Roman"/>
          <w:bCs/>
        </w:rPr>
        <w:t>study.</w:t>
      </w:r>
    </w:p>
    <w:p w14:paraId="439C28B3" w14:textId="77777777" w:rsidR="00C773B9" w:rsidRDefault="00C773B9" w:rsidP="00C773B9">
      <w:pPr>
        <w:spacing w:line="480" w:lineRule="auto"/>
        <w:rPr>
          <w:rFonts w:ascii="Times New Roman" w:hAnsi="Times New Roman" w:cs="Times New Roman"/>
          <w:bCs/>
        </w:rPr>
      </w:pPr>
    </w:p>
    <w:tbl>
      <w:tblPr>
        <w:tblStyle w:val="ad"/>
        <w:tblpPr w:leftFromText="180" w:rightFromText="180" w:vertAnchor="page" w:horzAnchor="margin" w:tblpY="2296"/>
        <w:tblW w:w="0" w:type="auto"/>
        <w:tblLook w:val="04A0" w:firstRow="1" w:lastRow="0" w:firstColumn="1" w:lastColumn="0" w:noHBand="0" w:noVBand="1"/>
      </w:tblPr>
      <w:tblGrid>
        <w:gridCol w:w="2107"/>
        <w:gridCol w:w="3273"/>
        <w:gridCol w:w="3970"/>
      </w:tblGrid>
      <w:tr w:rsidR="00E248F1" w:rsidRPr="00E248F1" w14:paraId="6477BC38" w14:textId="77777777" w:rsidTr="00E248F1">
        <w:tc>
          <w:tcPr>
            <w:tcW w:w="2065" w:type="dxa"/>
          </w:tcPr>
          <w:p w14:paraId="30535846" w14:textId="77777777" w:rsidR="00C773B9" w:rsidRPr="005C3D9B" w:rsidRDefault="00C773B9" w:rsidP="005C3D9B">
            <w:pPr>
              <w:rPr>
                <w:rFonts w:ascii="Times New Roman" w:hAnsi="Times New Roman" w:cs="Times New Roman"/>
                <w:b/>
                <w:bCs/>
                <w:sz w:val="20"/>
                <w:szCs w:val="20"/>
              </w:rPr>
            </w:pPr>
            <w:r w:rsidRPr="005C3D9B">
              <w:rPr>
                <w:rFonts w:ascii="Times New Roman" w:hAnsi="Times New Roman" w:cs="Times New Roman"/>
                <w:b/>
                <w:bCs/>
                <w:sz w:val="20"/>
                <w:szCs w:val="20"/>
              </w:rPr>
              <w:t>Gene</w:t>
            </w:r>
          </w:p>
        </w:tc>
        <w:tc>
          <w:tcPr>
            <w:tcW w:w="3293" w:type="dxa"/>
          </w:tcPr>
          <w:p w14:paraId="086E4D19" w14:textId="77777777" w:rsidR="00C773B9" w:rsidRPr="005C3D9B" w:rsidRDefault="00C773B9" w:rsidP="005C3D9B">
            <w:pPr>
              <w:rPr>
                <w:rFonts w:ascii="Times New Roman" w:hAnsi="Times New Roman" w:cs="Times New Roman"/>
                <w:b/>
                <w:bCs/>
                <w:sz w:val="20"/>
                <w:szCs w:val="20"/>
              </w:rPr>
            </w:pPr>
            <w:r w:rsidRPr="005C3D9B">
              <w:rPr>
                <w:rFonts w:ascii="Times New Roman" w:hAnsi="Times New Roman" w:cs="Times New Roman"/>
                <w:b/>
                <w:bCs/>
                <w:sz w:val="20"/>
                <w:szCs w:val="20"/>
              </w:rPr>
              <w:t>Forward (5`-3`)</w:t>
            </w:r>
            <w:r w:rsidRPr="005C3D9B">
              <w:rPr>
                <w:rFonts w:ascii="Times New Roman" w:hAnsi="Times New Roman" w:cs="Times New Roman"/>
                <w:b/>
                <w:bCs/>
                <w:sz w:val="20"/>
                <w:szCs w:val="20"/>
              </w:rPr>
              <w:tab/>
            </w:r>
          </w:p>
        </w:tc>
        <w:tc>
          <w:tcPr>
            <w:tcW w:w="4002" w:type="dxa"/>
          </w:tcPr>
          <w:p w14:paraId="0A907F7E" w14:textId="77777777" w:rsidR="00C773B9" w:rsidRPr="005C3D9B" w:rsidRDefault="00C773B9" w:rsidP="005C3D9B">
            <w:pPr>
              <w:rPr>
                <w:rFonts w:ascii="Times New Roman" w:hAnsi="Times New Roman" w:cs="Times New Roman"/>
                <w:b/>
                <w:bCs/>
                <w:sz w:val="20"/>
                <w:szCs w:val="20"/>
              </w:rPr>
            </w:pPr>
            <w:r w:rsidRPr="005C3D9B">
              <w:rPr>
                <w:rFonts w:ascii="Times New Roman" w:hAnsi="Times New Roman" w:cs="Times New Roman"/>
                <w:b/>
                <w:bCs/>
                <w:sz w:val="20"/>
                <w:szCs w:val="20"/>
              </w:rPr>
              <w:t>Reverse (5`-3`)</w:t>
            </w:r>
          </w:p>
        </w:tc>
      </w:tr>
      <w:tr w:rsidR="00E248F1" w:rsidRPr="00E248F1" w14:paraId="58801181" w14:textId="77777777" w:rsidTr="00E248F1">
        <w:tc>
          <w:tcPr>
            <w:tcW w:w="2065" w:type="dxa"/>
          </w:tcPr>
          <w:p w14:paraId="607C9A11" w14:textId="194A1C3A" w:rsidR="00C773B9" w:rsidRPr="00681D35" w:rsidRDefault="00C773B9" w:rsidP="005C3D9B">
            <w:pPr>
              <w:tabs>
                <w:tab w:val="right" w:pos="2435"/>
              </w:tabs>
              <w:jc w:val="both"/>
              <w:rPr>
                <w:rFonts w:ascii="Times New Roman" w:hAnsi="Times New Roman" w:cs="Times New Roman"/>
                <w:i/>
                <w:iCs/>
                <w:sz w:val="20"/>
                <w:szCs w:val="20"/>
              </w:rPr>
            </w:pPr>
            <w:r w:rsidRPr="00681D35">
              <w:rPr>
                <w:rFonts w:ascii="Times New Roman" w:hAnsi="Times New Roman" w:cs="Times New Roman"/>
                <w:i/>
                <w:iCs/>
                <w:sz w:val="20"/>
                <w:szCs w:val="20"/>
              </w:rPr>
              <w:t>G</w:t>
            </w:r>
            <w:r w:rsidR="0006691D" w:rsidRPr="00681D35">
              <w:rPr>
                <w:rFonts w:ascii="Times New Roman" w:hAnsi="Times New Roman" w:cs="Times New Roman"/>
                <w:i/>
                <w:iCs/>
                <w:sz w:val="20"/>
                <w:szCs w:val="20"/>
              </w:rPr>
              <w:t>apdh</w:t>
            </w:r>
            <w:r w:rsidRPr="00681D35">
              <w:rPr>
                <w:rFonts w:ascii="Times New Roman" w:hAnsi="Times New Roman" w:cs="Times New Roman"/>
                <w:i/>
                <w:iCs/>
                <w:sz w:val="20"/>
                <w:szCs w:val="20"/>
              </w:rPr>
              <w:tab/>
            </w:r>
          </w:p>
        </w:tc>
        <w:tc>
          <w:tcPr>
            <w:tcW w:w="3293" w:type="dxa"/>
          </w:tcPr>
          <w:p w14:paraId="272F6355" w14:textId="77777777" w:rsidR="00C773B9" w:rsidRPr="005C3D9B" w:rsidRDefault="00C773B9" w:rsidP="005C3D9B">
            <w:pPr>
              <w:jc w:val="both"/>
              <w:rPr>
                <w:rFonts w:ascii="Times New Roman" w:hAnsi="Times New Roman" w:cs="Times New Roman"/>
                <w:sz w:val="20"/>
                <w:szCs w:val="20"/>
              </w:rPr>
            </w:pPr>
            <w:r w:rsidRPr="005C3D9B">
              <w:rPr>
                <w:rFonts w:ascii="Times New Roman" w:hAnsi="Times New Roman" w:cs="Times New Roman"/>
                <w:sz w:val="20"/>
                <w:szCs w:val="20"/>
              </w:rPr>
              <w:t>TCCCACTCTTCCACCTTCGA</w:t>
            </w:r>
          </w:p>
        </w:tc>
        <w:tc>
          <w:tcPr>
            <w:tcW w:w="4002" w:type="dxa"/>
          </w:tcPr>
          <w:p w14:paraId="60026F98" w14:textId="77777777" w:rsidR="00C773B9" w:rsidRPr="005C3D9B" w:rsidRDefault="00C773B9" w:rsidP="005C3D9B">
            <w:pPr>
              <w:jc w:val="both"/>
              <w:rPr>
                <w:rFonts w:ascii="Times New Roman" w:hAnsi="Times New Roman" w:cs="Times New Roman"/>
                <w:sz w:val="20"/>
                <w:szCs w:val="20"/>
              </w:rPr>
            </w:pPr>
            <w:r w:rsidRPr="005C3D9B">
              <w:rPr>
                <w:rFonts w:ascii="Times New Roman" w:hAnsi="Times New Roman" w:cs="Times New Roman"/>
                <w:sz w:val="20"/>
                <w:szCs w:val="20"/>
              </w:rPr>
              <w:t>CAGGAAATGAGCTTGACAAAGTTG</w:t>
            </w:r>
          </w:p>
        </w:tc>
      </w:tr>
      <w:tr w:rsidR="00E248F1" w:rsidRPr="00E248F1" w14:paraId="7A473808" w14:textId="77777777" w:rsidTr="00E248F1">
        <w:tc>
          <w:tcPr>
            <w:tcW w:w="2065" w:type="dxa"/>
          </w:tcPr>
          <w:p w14:paraId="442C624C" w14:textId="4621814A" w:rsidR="00C773B9" w:rsidRPr="00681D35" w:rsidRDefault="003F3613" w:rsidP="005C3D9B">
            <w:pPr>
              <w:jc w:val="both"/>
              <w:rPr>
                <w:rFonts w:ascii="Times New Roman" w:hAnsi="Times New Roman" w:cs="Times New Roman"/>
                <w:i/>
                <w:iCs/>
                <w:sz w:val="20"/>
                <w:szCs w:val="20"/>
              </w:rPr>
            </w:pPr>
            <w:proofErr w:type="spellStart"/>
            <w:r w:rsidRPr="00681D35">
              <w:rPr>
                <w:rFonts w:ascii="Times New Roman" w:hAnsi="Times New Roman" w:cs="Times New Roman"/>
                <w:i/>
                <w:iCs/>
                <w:sz w:val="20"/>
                <w:szCs w:val="20"/>
              </w:rPr>
              <w:t>Am</w:t>
            </w:r>
            <w:r w:rsidRPr="00681D35">
              <w:rPr>
                <w:rFonts w:cs="Times New Roman"/>
                <w:i/>
                <w:iCs/>
                <w:sz w:val="20"/>
                <w:szCs w:val="20"/>
              </w:rPr>
              <w:t>h</w:t>
            </w:r>
            <w:proofErr w:type="spellEnd"/>
          </w:p>
        </w:tc>
        <w:tc>
          <w:tcPr>
            <w:tcW w:w="3293" w:type="dxa"/>
          </w:tcPr>
          <w:p w14:paraId="75C3CEAE" w14:textId="77777777" w:rsidR="00C773B9" w:rsidRPr="005C3D9B" w:rsidRDefault="00C773B9" w:rsidP="005C3D9B">
            <w:pPr>
              <w:jc w:val="both"/>
              <w:rPr>
                <w:rFonts w:ascii="Times New Roman" w:hAnsi="Times New Roman" w:cs="Times New Roman"/>
                <w:sz w:val="20"/>
                <w:szCs w:val="20"/>
              </w:rPr>
            </w:pPr>
            <w:r w:rsidRPr="005C3D9B">
              <w:rPr>
                <w:rFonts w:ascii="Times New Roman" w:hAnsi="Times New Roman" w:cs="Times New Roman"/>
                <w:sz w:val="20"/>
                <w:szCs w:val="20"/>
              </w:rPr>
              <w:t xml:space="preserve">CCACACCTCTCTCCACTGGTA </w:t>
            </w:r>
          </w:p>
        </w:tc>
        <w:tc>
          <w:tcPr>
            <w:tcW w:w="4002" w:type="dxa"/>
          </w:tcPr>
          <w:p w14:paraId="73DCD794" w14:textId="77777777" w:rsidR="00C773B9" w:rsidRPr="005C3D9B" w:rsidRDefault="00C773B9" w:rsidP="005C3D9B">
            <w:pPr>
              <w:jc w:val="both"/>
              <w:rPr>
                <w:rFonts w:ascii="Times New Roman" w:hAnsi="Times New Roman" w:cs="Times New Roman"/>
                <w:sz w:val="20"/>
                <w:szCs w:val="20"/>
              </w:rPr>
            </w:pPr>
            <w:r w:rsidRPr="005C3D9B">
              <w:rPr>
                <w:rFonts w:ascii="Times New Roman" w:hAnsi="Times New Roman" w:cs="Times New Roman"/>
                <w:sz w:val="20"/>
                <w:szCs w:val="20"/>
              </w:rPr>
              <w:t>GGCACAAAGGTTCAGGGGG</w:t>
            </w:r>
          </w:p>
        </w:tc>
      </w:tr>
      <w:tr w:rsidR="00E248F1" w:rsidRPr="00E248F1" w14:paraId="157741DF" w14:textId="77777777" w:rsidTr="00E248F1">
        <w:tc>
          <w:tcPr>
            <w:tcW w:w="2065" w:type="dxa"/>
          </w:tcPr>
          <w:p w14:paraId="193D8112" w14:textId="0E69BD64" w:rsidR="00C773B9" w:rsidRPr="00681D35" w:rsidRDefault="003F3613" w:rsidP="005C3D9B">
            <w:pPr>
              <w:jc w:val="both"/>
              <w:rPr>
                <w:rFonts w:ascii="Times New Roman" w:hAnsi="Times New Roman" w:cs="Times New Roman"/>
                <w:i/>
                <w:iCs/>
                <w:sz w:val="20"/>
                <w:szCs w:val="20"/>
              </w:rPr>
            </w:pPr>
            <w:proofErr w:type="spellStart"/>
            <w:r w:rsidRPr="00681D35">
              <w:rPr>
                <w:rFonts w:ascii="Times New Roman" w:hAnsi="Times New Roman" w:cs="Times New Roman"/>
                <w:i/>
                <w:iCs/>
                <w:sz w:val="20"/>
                <w:szCs w:val="20"/>
              </w:rPr>
              <w:t>Fs</w:t>
            </w:r>
            <w:r w:rsidRPr="00681D35">
              <w:rPr>
                <w:rFonts w:cs="Times New Roman"/>
                <w:i/>
                <w:iCs/>
                <w:sz w:val="20"/>
                <w:szCs w:val="20"/>
              </w:rPr>
              <w:t>h</w:t>
            </w:r>
            <w:proofErr w:type="spellEnd"/>
          </w:p>
        </w:tc>
        <w:tc>
          <w:tcPr>
            <w:tcW w:w="3293" w:type="dxa"/>
          </w:tcPr>
          <w:p w14:paraId="678D543F" w14:textId="77777777" w:rsidR="00C773B9" w:rsidRPr="005C3D9B" w:rsidRDefault="00C773B9" w:rsidP="005C3D9B">
            <w:pPr>
              <w:jc w:val="both"/>
              <w:rPr>
                <w:rFonts w:ascii="Times New Roman" w:hAnsi="Times New Roman" w:cs="Times New Roman"/>
                <w:sz w:val="20"/>
                <w:szCs w:val="20"/>
              </w:rPr>
            </w:pPr>
            <w:r w:rsidRPr="005C3D9B">
              <w:rPr>
                <w:rFonts w:ascii="Times New Roman" w:hAnsi="Times New Roman" w:cs="Times New Roman"/>
                <w:sz w:val="20"/>
                <w:szCs w:val="20"/>
              </w:rPr>
              <w:t>GCCATAGCTETGAATTGACCA</w:t>
            </w:r>
          </w:p>
        </w:tc>
        <w:tc>
          <w:tcPr>
            <w:tcW w:w="4002" w:type="dxa"/>
          </w:tcPr>
          <w:p w14:paraId="33E5E462" w14:textId="77777777" w:rsidR="00C773B9" w:rsidRPr="005C3D9B" w:rsidRDefault="00C773B9" w:rsidP="005C3D9B">
            <w:pPr>
              <w:jc w:val="both"/>
              <w:rPr>
                <w:rFonts w:ascii="Times New Roman" w:hAnsi="Times New Roman" w:cs="Times New Roman"/>
                <w:sz w:val="20"/>
                <w:szCs w:val="20"/>
              </w:rPr>
            </w:pPr>
            <w:r w:rsidRPr="005C3D9B">
              <w:rPr>
                <w:rFonts w:ascii="Times New Roman" w:hAnsi="Times New Roman" w:cs="Times New Roman"/>
                <w:sz w:val="20"/>
                <w:szCs w:val="20"/>
              </w:rPr>
              <w:t>AGATCCCTAGTGTAGCAGTAGC</w:t>
            </w:r>
          </w:p>
        </w:tc>
      </w:tr>
    </w:tbl>
    <w:p w14:paraId="11D2AB4B" w14:textId="75D97BF6" w:rsidR="00C773B9" w:rsidRPr="005C3D9B" w:rsidRDefault="00C773B9" w:rsidP="005C3D9B">
      <w:pPr>
        <w:rPr>
          <w:rFonts w:ascii="Times New Roman" w:hAnsi="Times New Roman" w:cs="Times New Roman"/>
          <w:sz w:val="20"/>
          <w:szCs w:val="20"/>
        </w:rPr>
      </w:pPr>
      <w:r w:rsidRPr="005C3D9B">
        <w:rPr>
          <w:rFonts w:ascii="Times New Roman" w:hAnsi="Times New Roman" w:cs="Times New Roman"/>
          <w:sz w:val="20"/>
          <w:szCs w:val="20"/>
        </w:rPr>
        <w:t xml:space="preserve">Gene abbreviations: </w:t>
      </w:r>
      <w:proofErr w:type="spellStart"/>
      <w:r w:rsidRPr="00681D35">
        <w:rPr>
          <w:rFonts w:ascii="Times New Roman" w:hAnsi="Times New Roman" w:cs="Times New Roman"/>
          <w:i/>
          <w:iCs/>
          <w:sz w:val="20"/>
          <w:szCs w:val="20"/>
        </w:rPr>
        <w:t>G</w:t>
      </w:r>
      <w:r w:rsidR="0006691D" w:rsidRPr="00681D35">
        <w:rPr>
          <w:rFonts w:ascii="Times New Roman" w:hAnsi="Times New Roman" w:cs="Times New Roman"/>
          <w:i/>
          <w:iCs/>
          <w:sz w:val="20"/>
          <w:szCs w:val="20"/>
        </w:rPr>
        <w:t>apdh</w:t>
      </w:r>
      <w:proofErr w:type="spellEnd"/>
      <w:r w:rsidRPr="005C3D9B">
        <w:rPr>
          <w:rFonts w:ascii="Times New Roman" w:hAnsi="Times New Roman" w:cs="Times New Roman"/>
          <w:sz w:val="20"/>
          <w:szCs w:val="20"/>
        </w:rPr>
        <w:t xml:space="preserve">; Glyceraldehyde-3-phosphate dehydrogenase, </w:t>
      </w:r>
      <w:proofErr w:type="spellStart"/>
      <w:r w:rsidR="003F3613" w:rsidRPr="00681D35">
        <w:rPr>
          <w:rFonts w:ascii="Times New Roman" w:hAnsi="Times New Roman" w:cs="Times New Roman"/>
          <w:i/>
          <w:iCs/>
          <w:sz w:val="20"/>
          <w:szCs w:val="20"/>
        </w:rPr>
        <w:t>Amh</w:t>
      </w:r>
      <w:proofErr w:type="spellEnd"/>
      <w:r w:rsidRPr="005C3D9B">
        <w:rPr>
          <w:rFonts w:ascii="Times New Roman" w:hAnsi="Times New Roman" w:cs="Times New Roman"/>
          <w:sz w:val="20"/>
          <w:szCs w:val="20"/>
        </w:rPr>
        <w:t xml:space="preserve">; Anti-mullerian hormone, </w:t>
      </w:r>
      <w:proofErr w:type="spellStart"/>
      <w:r w:rsidR="003F3613" w:rsidRPr="00681D35">
        <w:rPr>
          <w:rFonts w:ascii="Times New Roman" w:hAnsi="Times New Roman" w:cs="Times New Roman"/>
          <w:i/>
          <w:iCs/>
          <w:sz w:val="20"/>
          <w:szCs w:val="20"/>
        </w:rPr>
        <w:t>Fsh</w:t>
      </w:r>
      <w:proofErr w:type="spellEnd"/>
      <w:r w:rsidRPr="00681D35">
        <w:rPr>
          <w:rFonts w:ascii="Times New Roman" w:hAnsi="Times New Roman" w:cs="Times New Roman"/>
          <w:i/>
          <w:iCs/>
          <w:sz w:val="20"/>
          <w:szCs w:val="20"/>
        </w:rPr>
        <w:t>;</w:t>
      </w:r>
      <w:r w:rsidRPr="005C3D9B">
        <w:rPr>
          <w:sz w:val="20"/>
          <w:szCs w:val="20"/>
        </w:rPr>
        <w:t xml:space="preserve"> </w:t>
      </w:r>
      <w:r w:rsidRPr="005C3D9B">
        <w:rPr>
          <w:rFonts w:ascii="Times New Roman" w:hAnsi="Times New Roman" w:cs="Times New Roman"/>
          <w:sz w:val="20"/>
          <w:szCs w:val="20"/>
        </w:rPr>
        <w:t>Follicle stimulating hormone.</w:t>
      </w:r>
    </w:p>
    <w:p w14:paraId="5342ECAA" w14:textId="77777777" w:rsidR="00C773B9" w:rsidRPr="00E248F1" w:rsidRDefault="00C773B9" w:rsidP="00C773B9">
      <w:pPr>
        <w:spacing w:line="480" w:lineRule="auto"/>
        <w:jc w:val="both"/>
        <w:rPr>
          <w:rFonts w:ascii="Times New Roman" w:hAnsi="Times New Roman" w:cs="Times New Roman"/>
        </w:rPr>
      </w:pPr>
    </w:p>
    <w:p w14:paraId="4B1C43E8" w14:textId="77777777" w:rsidR="00C773B9" w:rsidRPr="00C773B9" w:rsidRDefault="00C773B9" w:rsidP="00C773B9">
      <w:pPr>
        <w:spacing w:line="480" w:lineRule="auto"/>
        <w:jc w:val="both"/>
        <w:rPr>
          <w:rFonts w:ascii="Times New Roman" w:hAnsi="Times New Roman" w:cs="Times New Roman"/>
        </w:rPr>
      </w:pPr>
    </w:p>
    <w:p w14:paraId="2F29A7FA" w14:textId="77777777" w:rsidR="00C773B9" w:rsidRPr="00432D12" w:rsidRDefault="00C773B9" w:rsidP="005C3D9B">
      <w:pPr>
        <w:spacing w:line="480" w:lineRule="auto"/>
        <w:jc w:val="both"/>
        <w:rPr>
          <w:rFonts w:ascii="Times New Roman" w:hAnsi="Times New Roman" w:cs="Times New Roman"/>
        </w:rPr>
      </w:pPr>
    </w:p>
    <w:p w14:paraId="10EB51F7" w14:textId="77777777" w:rsidR="000F5043" w:rsidRPr="000F5043" w:rsidRDefault="000F5043" w:rsidP="008F307E">
      <w:pPr>
        <w:pStyle w:val="aa"/>
        <w:spacing w:before="0" w:beforeAutospacing="0" w:after="0" w:afterAutospacing="0" w:line="480" w:lineRule="auto"/>
        <w:ind w:firstLineChars="200" w:firstLine="480"/>
        <w:jc w:val="both"/>
        <w:rPr>
          <w:rFonts w:eastAsiaTheme="minorEastAsia"/>
          <w:color w:val="000000"/>
        </w:rPr>
      </w:pPr>
    </w:p>
    <w:p w14:paraId="142E21E7" w14:textId="77777777" w:rsidR="008675E7" w:rsidRDefault="008675E7" w:rsidP="008F307E">
      <w:pPr>
        <w:spacing w:line="480" w:lineRule="auto"/>
        <w:ind w:firstLineChars="200" w:firstLine="480"/>
      </w:pPr>
    </w:p>
    <w:p w14:paraId="7F2F35C6" w14:textId="250CB2B3" w:rsidR="00E248F1" w:rsidRDefault="00E248F1">
      <w:pPr>
        <w:spacing w:after="160" w:line="259" w:lineRule="auto"/>
      </w:pPr>
      <w:r>
        <w:br w:type="page"/>
      </w:r>
    </w:p>
    <w:tbl>
      <w:tblPr>
        <w:tblStyle w:val="ad"/>
        <w:tblpPr w:leftFromText="180" w:rightFromText="180" w:vertAnchor="page" w:horzAnchor="margin" w:tblpY="2596"/>
        <w:tblW w:w="8019" w:type="dxa"/>
        <w:tblLook w:val="0420" w:firstRow="1" w:lastRow="0" w:firstColumn="0" w:lastColumn="0" w:noHBand="0" w:noVBand="1"/>
      </w:tblPr>
      <w:tblGrid>
        <w:gridCol w:w="630"/>
        <w:gridCol w:w="2160"/>
        <w:gridCol w:w="1980"/>
        <w:gridCol w:w="1710"/>
        <w:gridCol w:w="1539"/>
      </w:tblGrid>
      <w:tr w:rsidR="00034BB7" w:rsidRPr="004725C7" w14:paraId="50B27125" w14:textId="77777777" w:rsidTr="00B37549">
        <w:trPr>
          <w:trHeight w:val="283"/>
        </w:trPr>
        <w:tc>
          <w:tcPr>
            <w:tcW w:w="630" w:type="dxa"/>
            <w:vMerge w:val="restart"/>
            <w:vAlign w:val="center"/>
          </w:tcPr>
          <w:p w14:paraId="788BA7E6" w14:textId="77777777" w:rsidR="00034BB7" w:rsidRPr="005C3D9B" w:rsidRDefault="00034BB7" w:rsidP="00B37549">
            <w:pPr>
              <w:jc w:val="center"/>
              <w:rPr>
                <w:rFonts w:ascii="Times New Roman" w:hAnsi="Times New Roman" w:cs="Times New Roman"/>
                <w:b/>
                <w:bCs/>
                <w:sz w:val="20"/>
                <w:szCs w:val="20"/>
              </w:rPr>
            </w:pPr>
            <w:r w:rsidRPr="005C3D9B">
              <w:rPr>
                <w:rFonts w:ascii="Times New Roman" w:hAnsi="Times New Roman" w:cs="Times New Roman"/>
                <w:b/>
                <w:bCs/>
                <w:sz w:val="20"/>
                <w:szCs w:val="20"/>
              </w:rPr>
              <w:lastRenderedPageBreak/>
              <w:t>No</w:t>
            </w:r>
          </w:p>
        </w:tc>
        <w:tc>
          <w:tcPr>
            <w:tcW w:w="2160" w:type="dxa"/>
            <w:vMerge w:val="restart"/>
            <w:vAlign w:val="center"/>
            <w:hideMark/>
          </w:tcPr>
          <w:p w14:paraId="20B50A08"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b/>
                <w:bCs/>
                <w:sz w:val="20"/>
                <w:szCs w:val="20"/>
              </w:rPr>
              <w:t>miRNA</w:t>
            </w:r>
          </w:p>
        </w:tc>
        <w:tc>
          <w:tcPr>
            <w:tcW w:w="5229" w:type="dxa"/>
            <w:gridSpan w:val="3"/>
            <w:vAlign w:val="center"/>
            <w:hideMark/>
          </w:tcPr>
          <w:p w14:paraId="5C4EA8E6"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b/>
                <w:bCs/>
                <w:sz w:val="20"/>
                <w:szCs w:val="20"/>
              </w:rPr>
              <w:t>miRNA sequencing</w:t>
            </w:r>
          </w:p>
        </w:tc>
      </w:tr>
      <w:tr w:rsidR="00034BB7" w:rsidRPr="004725C7" w14:paraId="4C0AC412" w14:textId="77777777" w:rsidTr="00B37549">
        <w:trPr>
          <w:trHeight w:val="283"/>
        </w:trPr>
        <w:tc>
          <w:tcPr>
            <w:tcW w:w="630" w:type="dxa"/>
            <w:vMerge/>
            <w:vAlign w:val="center"/>
          </w:tcPr>
          <w:p w14:paraId="68AB805D" w14:textId="77777777" w:rsidR="00034BB7" w:rsidRPr="005C3D9B" w:rsidRDefault="00034BB7" w:rsidP="00B37549">
            <w:pPr>
              <w:jc w:val="center"/>
              <w:rPr>
                <w:rFonts w:ascii="Times New Roman" w:hAnsi="Times New Roman" w:cs="Times New Roman"/>
                <w:sz w:val="20"/>
                <w:szCs w:val="20"/>
              </w:rPr>
            </w:pPr>
          </w:p>
        </w:tc>
        <w:tc>
          <w:tcPr>
            <w:tcW w:w="2160" w:type="dxa"/>
            <w:vMerge/>
            <w:vAlign w:val="center"/>
            <w:hideMark/>
          </w:tcPr>
          <w:p w14:paraId="16686D85" w14:textId="77777777" w:rsidR="00034BB7" w:rsidRPr="005C3D9B" w:rsidRDefault="00034BB7" w:rsidP="00B37549">
            <w:pPr>
              <w:jc w:val="center"/>
              <w:rPr>
                <w:rFonts w:ascii="Times New Roman" w:hAnsi="Times New Roman" w:cs="Times New Roman"/>
                <w:sz w:val="20"/>
                <w:szCs w:val="20"/>
              </w:rPr>
            </w:pPr>
          </w:p>
        </w:tc>
        <w:tc>
          <w:tcPr>
            <w:tcW w:w="1980" w:type="dxa"/>
            <w:vAlign w:val="center"/>
            <w:hideMark/>
          </w:tcPr>
          <w:p w14:paraId="3F3E32DA"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b/>
                <w:bCs/>
                <w:sz w:val="20"/>
                <w:szCs w:val="20"/>
              </w:rPr>
              <w:t>Up/Down</w:t>
            </w:r>
          </w:p>
        </w:tc>
        <w:tc>
          <w:tcPr>
            <w:tcW w:w="1710" w:type="dxa"/>
            <w:vAlign w:val="center"/>
            <w:hideMark/>
          </w:tcPr>
          <w:p w14:paraId="50319D20"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b/>
                <w:bCs/>
                <w:sz w:val="20"/>
                <w:szCs w:val="20"/>
              </w:rPr>
              <w:t>Fold change</w:t>
            </w:r>
          </w:p>
        </w:tc>
        <w:tc>
          <w:tcPr>
            <w:tcW w:w="1539" w:type="dxa"/>
            <w:vAlign w:val="center"/>
            <w:hideMark/>
          </w:tcPr>
          <w:p w14:paraId="1A65BCDA" w14:textId="77777777" w:rsidR="00034BB7" w:rsidRPr="0085348A" w:rsidRDefault="00034BB7" w:rsidP="00B37549">
            <w:pPr>
              <w:jc w:val="center"/>
              <w:rPr>
                <w:rFonts w:ascii="Times New Roman" w:hAnsi="Times New Roman" w:cs="Times New Roman"/>
                <w:sz w:val="20"/>
                <w:szCs w:val="20"/>
              </w:rPr>
            </w:pPr>
            <w:r w:rsidRPr="0085348A">
              <w:rPr>
                <w:rFonts w:ascii="Times New Roman" w:hAnsi="Times New Roman" w:cs="Times New Roman"/>
                <w:b/>
                <w:bCs/>
                <w:sz w:val="20"/>
                <w:szCs w:val="20"/>
              </w:rPr>
              <w:t>P-value</w:t>
            </w:r>
          </w:p>
        </w:tc>
      </w:tr>
      <w:tr w:rsidR="00034BB7" w:rsidRPr="004725C7" w14:paraId="7B5FE766" w14:textId="77777777" w:rsidTr="00B37549">
        <w:trPr>
          <w:trHeight w:val="283"/>
        </w:trPr>
        <w:tc>
          <w:tcPr>
            <w:tcW w:w="630" w:type="dxa"/>
            <w:vAlign w:val="center"/>
          </w:tcPr>
          <w:p w14:paraId="5410CE50"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1</w:t>
            </w:r>
          </w:p>
        </w:tc>
        <w:tc>
          <w:tcPr>
            <w:tcW w:w="2160" w:type="dxa"/>
            <w:vAlign w:val="center"/>
          </w:tcPr>
          <w:p w14:paraId="23C7C2DC" w14:textId="77777777" w:rsidR="00034BB7" w:rsidRPr="005C3D9B" w:rsidRDefault="00034BB7" w:rsidP="00527EC9">
            <w:pPr>
              <w:rPr>
                <w:rFonts w:ascii="Times New Roman" w:hAnsi="Times New Roman" w:cs="Times New Roman"/>
                <w:sz w:val="20"/>
                <w:szCs w:val="20"/>
              </w:rPr>
            </w:pPr>
            <w:r w:rsidRPr="005C3D9B">
              <w:rPr>
                <w:rFonts w:ascii="Times New Roman" w:hAnsi="Times New Roman" w:cs="Times New Roman"/>
                <w:sz w:val="20"/>
                <w:szCs w:val="20"/>
              </w:rPr>
              <w:t>has-miR-4516</w:t>
            </w:r>
          </w:p>
        </w:tc>
        <w:tc>
          <w:tcPr>
            <w:tcW w:w="1980" w:type="dxa"/>
            <w:vAlign w:val="center"/>
          </w:tcPr>
          <w:p w14:paraId="418B25B3"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Up</w:t>
            </w:r>
          </w:p>
        </w:tc>
        <w:tc>
          <w:tcPr>
            <w:tcW w:w="1710" w:type="dxa"/>
            <w:vAlign w:val="center"/>
          </w:tcPr>
          <w:p w14:paraId="12320B36"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35.549</w:t>
            </w:r>
          </w:p>
        </w:tc>
        <w:tc>
          <w:tcPr>
            <w:tcW w:w="1539" w:type="dxa"/>
            <w:vAlign w:val="center"/>
          </w:tcPr>
          <w:p w14:paraId="24E4DF86" w14:textId="77777777" w:rsidR="00034BB7" w:rsidRPr="0085348A" w:rsidRDefault="00034BB7" w:rsidP="00B37549">
            <w:pPr>
              <w:jc w:val="center"/>
              <w:rPr>
                <w:rFonts w:ascii="Times New Roman" w:hAnsi="Times New Roman" w:cs="Times New Roman"/>
                <w:sz w:val="20"/>
                <w:szCs w:val="20"/>
              </w:rPr>
            </w:pPr>
            <w:r w:rsidRPr="0085348A">
              <w:rPr>
                <w:rFonts w:ascii="Times New Roman" w:hAnsi="Times New Roman" w:cs="Times New Roman"/>
                <w:sz w:val="20"/>
                <w:szCs w:val="20"/>
              </w:rPr>
              <w:t>0.32</w:t>
            </w:r>
          </w:p>
        </w:tc>
      </w:tr>
      <w:tr w:rsidR="00034BB7" w:rsidRPr="004725C7" w14:paraId="413630C0" w14:textId="77777777" w:rsidTr="00B37549">
        <w:trPr>
          <w:trHeight w:val="283"/>
        </w:trPr>
        <w:tc>
          <w:tcPr>
            <w:tcW w:w="630" w:type="dxa"/>
            <w:vAlign w:val="center"/>
          </w:tcPr>
          <w:p w14:paraId="293D3E73"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2</w:t>
            </w:r>
          </w:p>
        </w:tc>
        <w:tc>
          <w:tcPr>
            <w:tcW w:w="2160" w:type="dxa"/>
            <w:vAlign w:val="center"/>
            <w:hideMark/>
          </w:tcPr>
          <w:p w14:paraId="2D918823" w14:textId="77777777" w:rsidR="00034BB7" w:rsidRPr="005C3D9B" w:rsidRDefault="00034BB7" w:rsidP="00527EC9">
            <w:pPr>
              <w:rPr>
                <w:rFonts w:ascii="Times New Roman" w:hAnsi="Times New Roman" w:cs="Times New Roman"/>
                <w:sz w:val="20"/>
                <w:szCs w:val="20"/>
              </w:rPr>
            </w:pPr>
            <w:r w:rsidRPr="005C3D9B">
              <w:rPr>
                <w:rFonts w:ascii="Times New Roman" w:hAnsi="Times New Roman" w:cs="Times New Roman"/>
                <w:sz w:val="20"/>
                <w:szCs w:val="20"/>
              </w:rPr>
              <w:t>hsa-miR-30b-5p</w:t>
            </w:r>
          </w:p>
        </w:tc>
        <w:tc>
          <w:tcPr>
            <w:tcW w:w="1980" w:type="dxa"/>
            <w:vAlign w:val="center"/>
            <w:hideMark/>
          </w:tcPr>
          <w:p w14:paraId="43206FB2"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Down</w:t>
            </w:r>
          </w:p>
        </w:tc>
        <w:tc>
          <w:tcPr>
            <w:tcW w:w="1710" w:type="dxa"/>
            <w:vAlign w:val="center"/>
            <w:hideMark/>
          </w:tcPr>
          <w:p w14:paraId="4E69D65B"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0.010</w:t>
            </w:r>
          </w:p>
        </w:tc>
        <w:tc>
          <w:tcPr>
            <w:tcW w:w="1539" w:type="dxa"/>
            <w:vAlign w:val="center"/>
          </w:tcPr>
          <w:p w14:paraId="4D5140F7" w14:textId="77777777" w:rsidR="00034BB7" w:rsidRPr="0085348A" w:rsidRDefault="00034BB7" w:rsidP="00B37549">
            <w:pPr>
              <w:jc w:val="center"/>
              <w:rPr>
                <w:rFonts w:ascii="Times New Roman" w:hAnsi="Times New Roman" w:cs="Times New Roman"/>
                <w:sz w:val="20"/>
                <w:szCs w:val="20"/>
              </w:rPr>
            </w:pPr>
            <w:r w:rsidRPr="0085348A">
              <w:rPr>
                <w:rFonts w:ascii="Times New Roman" w:hAnsi="Times New Roman" w:cs="Times New Roman"/>
                <w:sz w:val="20"/>
                <w:szCs w:val="20"/>
              </w:rPr>
              <w:t>0.064</w:t>
            </w:r>
          </w:p>
        </w:tc>
      </w:tr>
      <w:tr w:rsidR="00034BB7" w:rsidRPr="004725C7" w14:paraId="4BBCB30B" w14:textId="77777777" w:rsidTr="00B37549">
        <w:trPr>
          <w:trHeight w:val="283"/>
        </w:trPr>
        <w:tc>
          <w:tcPr>
            <w:tcW w:w="630" w:type="dxa"/>
            <w:vAlign w:val="center"/>
          </w:tcPr>
          <w:p w14:paraId="56F91A9A"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3</w:t>
            </w:r>
          </w:p>
        </w:tc>
        <w:tc>
          <w:tcPr>
            <w:tcW w:w="2160" w:type="dxa"/>
            <w:vAlign w:val="center"/>
            <w:hideMark/>
          </w:tcPr>
          <w:p w14:paraId="2D7E7285" w14:textId="77777777" w:rsidR="00034BB7" w:rsidRPr="005C3D9B" w:rsidRDefault="00034BB7" w:rsidP="00527EC9">
            <w:pPr>
              <w:rPr>
                <w:rFonts w:ascii="Times New Roman" w:hAnsi="Times New Roman" w:cs="Times New Roman"/>
                <w:sz w:val="20"/>
                <w:szCs w:val="20"/>
              </w:rPr>
            </w:pPr>
            <w:r w:rsidRPr="005C3D9B">
              <w:rPr>
                <w:rFonts w:ascii="Times New Roman" w:hAnsi="Times New Roman" w:cs="Times New Roman"/>
                <w:sz w:val="20"/>
                <w:szCs w:val="20"/>
              </w:rPr>
              <w:t>hsa-miR-16-5p</w:t>
            </w:r>
          </w:p>
        </w:tc>
        <w:tc>
          <w:tcPr>
            <w:tcW w:w="1980" w:type="dxa"/>
            <w:vAlign w:val="center"/>
            <w:hideMark/>
          </w:tcPr>
          <w:p w14:paraId="66FC135C"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Down</w:t>
            </w:r>
          </w:p>
        </w:tc>
        <w:tc>
          <w:tcPr>
            <w:tcW w:w="1710" w:type="dxa"/>
            <w:vAlign w:val="center"/>
            <w:hideMark/>
          </w:tcPr>
          <w:p w14:paraId="6F7F8F5A"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0.007</w:t>
            </w:r>
          </w:p>
        </w:tc>
        <w:tc>
          <w:tcPr>
            <w:tcW w:w="1539" w:type="dxa"/>
            <w:vAlign w:val="center"/>
          </w:tcPr>
          <w:p w14:paraId="0BAB7539" w14:textId="77777777" w:rsidR="00034BB7" w:rsidRPr="0085348A" w:rsidRDefault="00034BB7" w:rsidP="00B37549">
            <w:pPr>
              <w:jc w:val="center"/>
              <w:rPr>
                <w:rFonts w:ascii="Times New Roman" w:hAnsi="Times New Roman" w:cs="Times New Roman"/>
                <w:sz w:val="20"/>
                <w:szCs w:val="20"/>
              </w:rPr>
            </w:pPr>
            <w:r w:rsidRPr="0085348A">
              <w:rPr>
                <w:rFonts w:ascii="Times New Roman" w:hAnsi="Times New Roman" w:cs="Times New Roman"/>
                <w:sz w:val="20"/>
                <w:szCs w:val="20"/>
              </w:rPr>
              <w:t>0.038</w:t>
            </w:r>
          </w:p>
        </w:tc>
      </w:tr>
      <w:tr w:rsidR="00034BB7" w:rsidRPr="004725C7" w14:paraId="50E42AAF" w14:textId="77777777" w:rsidTr="00B37549">
        <w:trPr>
          <w:trHeight w:val="283"/>
        </w:trPr>
        <w:tc>
          <w:tcPr>
            <w:tcW w:w="630" w:type="dxa"/>
            <w:vAlign w:val="center"/>
          </w:tcPr>
          <w:p w14:paraId="212D94B3"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4</w:t>
            </w:r>
          </w:p>
        </w:tc>
        <w:tc>
          <w:tcPr>
            <w:tcW w:w="2160" w:type="dxa"/>
            <w:vAlign w:val="center"/>
            <w:hideMark/>
          </w:tcPr>
          <w:p w14:paraId="6CAE597D" w14:textId="77777777" w:rsidR="00034BB7" w:rsidRPr="005C3D9B" w:rsidRDefault="00034BB7" w:rsidP="00527EC9">
            <w:pPr>
              <w:rPr>
                <w:rFonts w:ascii="Times New Roman" w:hAnsi="Times New Roman" w:cs="Times New Roman"/>
                <w:sz w:val="20"/>
                <w:szCs w:val="20"/>
              </w:rPr>
            </w:pPr>
            <w:r w:rsidRPr="005C3D9B">
              <w:rPr>
                <w:rFonts w:ascii="Times New Roman" w:hAnsi="Times New Roman" w:cs="Times New Roman"/>
                <w:sz w:val="20"/>
                <w:szCs w:val="20"/>
              </w:rPr>
              <w:t>hsa-let-7c-5p</w:t>
            </w:r>
          </w:p>
        </w:tc>
        <w:tc>
          <w:tcPr>
            <w:tcW w:w="1980" w:type="dxa"/>
            <w:vAlign w:val="center"/>
            <w:hideMark/>
          </w:tcPr>
          <w:p w14:paraId="77ABEEAB"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Down</w:t>
            </w:r>
          </w:p>
        </w:tc>
        <w:tc>
          <w:tcPr>
            <w:tcW w:w="1710" w:type="dxa"/>
            <w:vAlign w:val="center"/>
            <w:hideMark/>
          </w:tcPr>
          <w:p w14:paraId="19F0034B"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lang w:val="x-none"/>
              </w:rPr>
              <w:t>0.142</w:t>
            </w:r>
          </w:p>
        </w:tc>
        <w:tc>
          <w:tcPr>
            <w:tcW w:w="1539" w:type="dxa"/>
            <w:vAlign w:val="center"/>
          </w:tcPr>
          <w:p w14:paraId="27BB20C0" w14:textId="77777777" w:rsidR="00034BB7" w:rsidRPr="0085348A" w:rsidRDefault="00034BB7" w:rsidP="00B37549">
            <w:pPr>
              <w:jc w:val="center"/>
              <w:rPr>
                <w:rFonts w:ascii="Times New Roman" w:hAnsi="Times New Roman" w:cs="Times New Roman"/>
                <w:sz w:val="20"/>
                <w:szCs w:val="20"/>
              </w:rPr>
            </w:pPr>
            <w:r w:rsidRPr="0085348A">
              <w:rPr>
                <w:rFonts w:ascii="Times New Roman" w:hAnsi="Times New Roman" w:cs="Times New Roman"/>
                <w:sz w:val="20"/>
                <w:szCs w:val="20"/>
              </w:rPr>
              <w:t>0.025</w:t>
            </w:r>
          </w:p>
        </w:tc>
      </w:tr>
      <w:tr w:rsidR="00034BB7" w:rsidRPr="004725C7" w14:paraId="3F9D82E6" w14:textId="77777777" w:rsidTr="00B37549">
        <w:trPr>
          <w:trHeight w:val="283"/>
        </w:trPr>
        <w:tc>
          <w:tcPr>
            <w:tcW w:w="630" w:type="dxa"/>
            <w:vAlign w:val="center"/>
          </w:tcPr>
          <w:p w14:paraId="5C46599C"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5</w:t>
            </w:r>
          </w:p>
        </w:tc>
        <w:tc>
          <w:tcPr>
            <w:tcW w:w="2160" w:type="dxa"/>
            <w:vAlign w:val="center"/>
            <w:hideMark/>
          </w:tcPr>
          <w:p w14:paraId="11E88DF1" w14:textId="77777777" w:rsidR="00034BB7" w:rsidRPr="005C3D9B" w:rsidRDefault="00034BB7" w:rsidP="00527EC9">
            <w:pPr>
              <w:rPr>
                <w:rFonts w:ascii="Times New Roman" w:hAnsi="Times New Roman" w:cs="Times New Roman"/>
                <w:sz w:val="20"/>
                <w:szCs w:val="20"/>
              </w:rPr>
            </w:pPr>
            <w:r w:rsidRPr="005C3D9B">
              <w:rPr>
                <w:rFonts w:ascii="Times New Roman" w:hAnsi="Times New Roman" w:cs="Times New Roman"/>
                <w:sz w:val="20"/>
                <w:szCs w:val="20"/>
              </w:rPr>
              <w:t>hsa-let-7f-5p</w:t>
            </w:r>
          </w:p>
        </w:tc>
        <w:tc>
          <w:tcPr>
            <w:tcW w:w="1980" w:type="dxa"/>
            <w:vAlign w:val="center"/>
            <w:hideMark/>
          </w:tcPr>
          <w:p w14:paraId="219A08FB"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Down</w:t>
            </w:r>
          </w:p>
        </w:tc>
        <w:tc>
          <w:tcPr>
            <w:tcW w:w="1710" w:type="dxa"/>
            <w:vAlign w:val="center"/>
            <w:hideMark/>
          </w:tcPr>
          <w:p w14:paraId="2D574207"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lang w:val="x-none"/>
              </w:rPr>
              <w:t>0.348</w:t>
            </w:r>
          </w:p>
        </w:tc>
        <w:tc>
          <w:tcPr>
            <w:tcW w:w="1539" w:type="dxa"/>
            <w:vAlign w:val="center"/>
          </w:tcPr>
          <w:p w14:paraId="078CCCE8" w14:textId="77777777" w:rsidR="00034BB7" w:rsidRPr="0085348A" w:rsidRDefault="00034BB7" w:rsidP="00B37549">
            <w:pPr>
              <w:jc w:val="center"/>
              <w:rPr>
                <w:rFonts w:ascii="Times New Roman" w:hAnsi="Times New Roman" w:cs="Times New Roman"/>
                <w:sz w:val="20"/>
                <w:szCs w:val="20"/>
              </w:rPr>
            </w:pPr>
            <w:r w:rsidRPr="0085348A">
              <w:rPr>
                <w:rFonts w:ascii="Times New Roman" w:hAnsi="Times New Roman" w:cs="Times New Roman"/>
                <w:sz w:val="20"/>
                <w:szCs w:val="20"/>
              </w:rPr>
              <w:t>0.026</w:t>
            </w:r>
          </w:p>
        </w:tc>
      </w:tr>
      <w:tr w:rsidR="00034BB7" w:rsidRPr="004725C7" w14:paraId="18D13371" w14:textId="77777777" w:rsidTr="00B37549">
        <w:trPr>
          <w:trHeight w:val="283"/>
        </w:trPr>
        <w:tc>
          <w:tcPr>
            <w:tcW w:w="630" w:type="dxa"/>
            <w:vAlign w:val="center"/>
          </w:tcPr>
          <w:p w14:paraId="18B38840"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6</w:t>
            </w:r>
          </w:p>
        </w:tc>
        <w:tc>
          <w:tcPr>
            <w:tcW w:w="2160" w:type="dxa"/>
            <w:vAlign w:val="center"/>
            <w:hideMark/>
          </w:tcPr>
          <w:p w14:paraId="3A7EB8CC" w14:textId="77777777" w:rsidR="00034BB7" w:rsidRPr="005C3D9B" w:rsidRDefault="00034BB7" w:rsidP="00527EC9">
            <w:pPr>
              <w:rPr>
                <w:rFonts w:ascii="Times New Roman" w:hAnsi="Times New Roman" w:cs="Times New Roman"/>
                <w:sz w:val="20"/>
                <w:szCs w:val="20"/>
              </w:rPr>
            </w:pPr>
            <w:r w:rsidRPr="005C3D9B">
              <w:rPr>
                <w:rFonts w:ascii="Times New Roman" w:hAnsi="Times New Roman" w:cs="Times New Roman"/>
                <w:sz w:val="20"/>
                <w:szCs w:val="20"/>
              </w:rPr>
              <w:t>hsa-miR-151a-5p</w:t>
            </w:r>
          </w:p>
        </w:tc>
        <w:tc>
          <w:tcPr>
            <w:tcW w:w="1980" w:type="dxa"/>
            <w:vAlign w:val="center"/>
            <w:hideMark/>
          </w:tcPr>
          <w:p w14:paraId="2A8430C5"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Down</w:t>
            </w:r>
          </w:p>
        </w:tc>
        <w:tc>
          <w:tcPr>
            <w:tcW w:w="1710" w:type="dxa"/>
            <w:vAlign w:val="center"/>
            <w:hideMark/>
          </w:tcPr>
          <w:p w14:paraId="2C4FB40F"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lang w:val="x-none"/>
              </w:rPr>
              <w:t>0.105</w:t>
            </w:r>
          </w:p>
        </w:tc>
        <w:tc>
          <w:tcPr>
            <w:tcW w:w="1539" w:type="dxa"/>
            <w:vAlign w:val="center"/>
          </w:tcPr>
          <w:p w14:paraId="08BB69A9" w14:textId="77777777" w:rsidR="00034BB7" w:rsidRPr="0085348A" w:rsidRDefault="00034BB7" w:rsidP="00B37549">
            <w:pPr>
              <w:jc w:val="center"/>
              <w:rPr>
                <w:rFonts w:ascii="Times New Roman" w:hAnsi="Times New Roman" w:cs="Times New Roman"/>
                <w:sz w:val="20"/>
                <w:szCs w:val="20"/>
              </w:rPr>
            </w:pPr>
            <w:r w:rsidRPr="0085348A">
              <w:rPr>
                <w:rFonts w:ascii="Times New Roman" w:hAnsi="Times New Roman" w:cs="Times New Roman"/>
                <w:sz w:val="20"/>
                <w:szCs w:val="20"/>
              </w:rPr>
              <w:t>0.026</w:t>
            </w:r>
          </w:p>
        </w:tc>
      </w:tr>
      <w:tr w:rsidR="00034BB7" w:rsidRPr="004725C7" w14:paraId="19F050B3" w14:textId="77777777" w:rsidTr="00B37549">
        <w:trPr>
          <w:trHeight w:val="283"/>
        </w:trPr>
        <w:tc>
          <w:tcPr>
            <w:tcW w:w="630" w:type="dxa"/>
            <w:vAlign w:val="center"/>
          </w:tcPr>
          <w:p w14:paraId="2CAF2EA0"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7</w:t>
            </w:r>
          </w:p>
        </w:tc>
        <w:tc>
          <w:tcPr>
            <w:tcW w:w="2160" w:type="dxa"/>
            <w:vAlign w:val="center"/>
            <w:hideMark/>
          </w:tcPr>
          <w:p w14:paraId="579C68EB" w14:textId="77777777" w:rsidR="00034BB7" w:rsidRPr="005C3D9B" w:rsidRDefault="00034BB7" w:rsidP="00527EC9">
            <w:pPr>
              <w:rPr>
                <w:rFonts w:ascii="Times New Roman" w:hAnsi="Times New Roman" w:cs="Times New Roman"/>
                <w:sz w:val="20"/>
                <w:szCs w:val="20"/>
              </w:rPr>
            </w:pPr>
            <w:r w:rsidRPr="005C3D9B">
              <w:rPr>
                <w:rFonts w:ascii="Times New Roman" w:hAnsi="Times New Roman" w:cs="Times New Roman"/>
                <w:sz w:val="20"/>
                <w:szCs w:val="20"/>
              </w:rPr>
              <w:t>hsa-miR-29a-3p</w:t>
            </w:r>
          </w:p>
        </w:tc>
        <w:tc>
          <w:tcPr>
            <w:tcW w:w="1980" w:type="dxa"/>
            <w:vAlign w:val="center"/>
            <w:hideMark/>
          </w:tcPr>
          <w:p w14:paraId="2671F370"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Down</w:t>
            </w:r>
          </w:p>
        </w:tc>
        <w:tc>
          <w:tcPr>
            <w:tcW w:w="1710" w:type="dxa"/>
            <w:vAlign w:val="center"/>
            <w:hideMark/>
          </w:tcPr>
          <w:p w14:paraId="7C94D106" w14:textId="77777777" w:rsidR="00034BB7" w:rsidRPr="005C3D9B" w:rsidRDefault="00034BB7" w:rsidP="00B37549">
            <w:pPr>
              <w:jc w:val="center"/>
              <w:rPr>
                <w:rFonts w:ascii="Times New Roman" w:hAnsi="Times New Roman" w:cs="Times New Roman"/>
                <w:sz w:val="20"/>
                <w:szCs w:val="20"/>
              </w:rPr>
            </w:pPr>
            <w:r w:rsidRPr="005C3D9B">
              <w:rPr>
                <w:rFonts w:ascii="Times New Roman" w:hAnsi="Times New Roman" w:cs="Times New Roman"/>
                <w:sz w:val="20"/>
                <w:szCs w:val="20"/>
              </w:rPr>
              <w:t>0.001</w:t>
            </w:r>
          </w:p>
        </w:tc>
        <w:tc>
          <w:tcPr>
            <w:tcW w:w="1539" w:type="dxa"/>
            <w:vAlign w:val="center"/>
          </w:tcPr>
          <w:p w14:paraId="7423BC00" w14:textId="77777777" w:rsidR="00034BB7" w:rsidRPr="0085348A" w:rsidRDefault="00034BB7" w:rsidP="00B37549">
            <w:pPr>
              <w:jc w:val="center"/>
              <w:rPr>
                <w:rFonts w:ascii="Times New Roman" w:hAnsi="Times New Roman" w:cs="Times New Roman"/>
                <w:sz w:val="20"/>
                <w:szCs w:val="20"/>
              </w:rPr>
            </w:pPr>
            <w:r w:rsidRPr="0085348A">
              <w:rPr>
                <w:rFonts w:ascii="Times New Roman" w:hAnsi="Times New Roman" w:cs="Times New Roman"/>
                <w:sz w:val="20"/>
                <w:szCs w:val="20"/>
              </w:rPr>
              <w:t>0.136</w:t>
            </w:r>
          </w:p>
        </w:tc>
      </w:tr>
    </w:tbl>
    <w:p w14:paraId="78147A3D" w14:textId="08BFCDA5" w:rsidR="00EB7325" w:rsidRDefault="00E248F1" w:rsidP="005C3D9B">
      <w:pPr>
        <w:rPr>
          <w:rFonts w:ascii="Times New Roman" w:hAnsi="Times New Roman" w:cs="Times New Roman"/>
        </w:rPr>
      </w:pPr>
      <w:r w:rsidRPr="004725C7">
        <w:rPr>
          <w:rFonts w:ascii="Times New Roman" w:hAnsi="Times New Roman" w:cs="Times New Roman"/>
        </w:rPr>
        <w:t xml:space="preserve">Table </w:t>
      </w:r>
      <w:r>
        <w:rPr>
          <w:rFonts w:ascii="Times New Roman" w:hAnsi="Times New Roman" w:cs="Times New Roman"/>
        </w:rPr>
        <w:t xml:space="preserve">S3. Differentially expressed </w:t>
      </w:r>
      <w:r w:rsidRPr="004725C7">
        <w:rPr>
          <w:rFonts w:ascii="Times New Roman" w:hAnsi="Times New Roman" w:cs="Times New Roman"/>
        </w:rPr>
        <w:t xml:space="preserve">microRNAs </w:t>
      </w:r>
      <w:r>
        <w:rPr>
          <w:rFonts w:ascii="Times New Roman" w:hAnsi="Times New Roman" w:cs="Times New Roman"/>
        </w:rPr>
        <w:t>identified by</w:t>
      </w:r>
      <w:r w:rsidR="00D35048">
        <w:rPr>
          <w:rFonts w:ascii="Times New Roman" w:hAnsi="Times New Roman" w:cs="Times New Roman" w:hint="eastAsia"/>
        </w:rPr>
        <w:t xml:space="preserve"> </w:t>
      </w:r>
      <w:r>
        <w:rPr>
          <w:rFonts w:ascii="Times New Roman" w:hAnsi="Times New Roman" w:cs="Times New Roman"/>
        </w:rPr>
        <w:t>miRNA</w:t>
      </w:r>
      <w:r w:rsidRPr="004725C7">
        <w:rPr>
          <w:rFonts w:ascii="Times New Roman" w:hAnsi="Times New Roman" w:cs="Times New Roman"/>
        </w:rPr>
        <w:t xml:space="preserve"> sequencing </w:t>
      </w:r>
      <w:r>
        <w:rPr>
          <w:rFonts w:ascii="Times New Roman" w:hAnsi="Times New Roman" w:cs="Times New Roman"/>
        </w:rPr>
        <w:t xml:space="preserve">in </w:t>
      </w:r>
      <w:r w:rsidR="00D34A25">
        <w:rPr>
          <w:rFonts w:ascii="Times New Roman" w:hAnsi="Times New Roman" w:cs="Times New Roman"/>
        </w:rPr>
        <w:t>patients</w:t>
      </w:r>
      <w:r w:rsidR="00D35048">
        <w:rPr>
          <w:rFonts w:ascii="Times New Roman" w:hAnsi="Times New Roman" w:cs="Times New Roman"/>
        </w:rPr>
        <w:t xml:space="preserve"> with premature ovarian syndrome (POI)</w:t>
      </w:r>
      <w:r w:rsidR="00D34A25">
        <w:rPr>
          <w:rFonts w:ascii="Times New Roman" w:hAnsi="Times New Roman" w:cs="Times New Roman"/>
        </w:rPr>
        <w:t>.</w:t>
      </w:r>
    </w:p>
    <w:p w14:paraId="7E80CAEA" w14:textId="77777777" w:rsidR="00EB7325" w:rsidRDefault="00EB7325" w:rsidP="005C3D9B">
      <w:pPr>
        <w:rPr>
          <w:rFonts w:ascii="Times New Roman" w:hAnsi="Times New Roman" w:cs="Times New Roman"/>
        </w:rPr>
      </w:pPr>
    </w:p>
    <w:p w14:paraId="3DAD80A4" w14:textId="77777777" w:rsidR="00EB7325" w:rsidRDefault="00EB7325" w:rsidP="005C3D9B">
      <w:pPr>
        <w:rPr>
          <w:rFonts w:ascii="Times New Roman" w:hAnsi="Times New Roman" w:cs="Times New Roman"/>
        </w:rPr>
      </w:pPr>
    </w:p>
    <w:p w14:paraId="0A8E9431" w14:textId="77777777" w:rsidR="00EB7325" w:rsidRDefault="00EB7325" w:rsidP="005C3D9B">
      <w:pPr>
        <w:rPr>
          <w:rFonts w:ascii="Times New Roman" w:hAnsi="Times New Roman" w:cs="Times New Roman"/>
        </w:rPr>
      </w:pPr>
    </w:p>
    <w:p w14:paraId="673CE5AD" w14:textId="77777777" w:rsidR="00EB7325" w:rsidRDefault="00EB7325" w:rsidP="005C3D9B">
      <w:pPr>
        <w:rPr>
          <w:rFonts w:ascii="Times New Roman" w:hAnsi="Times New Roman" w:cs="Times New Roman"/>
        </w:rPr>
      </w:pPr>
    </w:p>
    <w:p w14:paraId="19090689" w14:textId="77777777" w:rsidR="00EB7325" w:rsidRDefault="00EB7325" w:rsidP="005C3D9B">
      <w:pPr>
        <w:rPr>
          <w:rFonts w:ascii="Times New Roman" w:hAnsi="Times New Roman" w:cs="Times New Roman"/>
        </w:rPr>
      </w:pPr>
    </w:p>
    <w:p w14:paraId="30154B92" w14:textId="77777777" w:rsidR="00EB7325" w:rsidRDefault="00EB7325" w:rsidP="005C3D9B">
      <w:pPr>
        <w:rPr>
          <w:rFonts w:ascii="Times New Roman" w:hAnsi="Times New Roman" w:cs="Times New Roman"/>
        </w:rPr>
      </w:pPr>
    </w:p>
    <w:p w14:paraId="0893CB8C" w14:textId="77777777" w:rsidR="00EB7325" w:rsidRDefault="00EB7325" w:rsidP="005C3D9B">
      <w:pPr>
        <w:rPr>
          <w:rFonts w:ascii="Times New Roman" w:hAnsi="Times New Roman" w:cs="Times New Roman"/>
        </w:rPr>
      </w:pPr>
    </w:p>
    <w:p w14:paraId="46D38E3B" w14:textId="77777777" w:rsidR="00EB7325" w:rsidRDefault="00EB7325" w:rsidP="005C3D9B">
      <w:pPr>
        <w:rPr>
          <w:rFonts w:ascii="Times New Roman" w:hAnsi="Times New Roman" w:cs="Times New Roman"/>
        </w:rPr>
      </w:pPr>
    </w:p>
    <w:p w14:paraId="4C723809" w14:textId="77777777" w:rsidR="005A6554" w:rsidRDefault="005A6554" w:rsidP="005C3D9B">
      <w:pPr>
        <w:rPr>
          <w:rFonts w:ascii="Times New Roman" w:hAnsi="Times New Roman" w:cs="Times New Roman"/>
        </w:rPr>
      </w:pPr>
    </w:p>
    <w:p w14:paraId="2ED3E030" w14:textId="77777777" w:rsidR="005A6554" w:rsidRDefault="005A6554" w:rsidP="005C3D9B">
      <w:pPr>
        <w:rPr>
          <w:rFonts w:ascii="Times New Roman" w:hAnsi="Times New Roman" w:cs="Times New Roman"/>
        </w:rPr>
      </w:pPr>
    </w:p>
    <w:p w14:paraId="3721C97D" w14:textId="77777777" w:rsidR="005A6554" w:rsidRDefault="005A6554" w:rsidP="005C3D9B">
      <w:pPr>
        <w:rPr>
          <w:rFonts w:ascii="Times New Roman" w:hAnsi="Times New Roman" w:cs="Times New Roman"/>
        </w:rPr>
      </w:pPr>
    </w:p>
    <w:p w14:paraId="57C758DA" w14:textId="77777777" w:rsidR="005A6554" w:rsidRDefault="005A6554" w:rsidP="005C3D9B">
      <w:pPr>
        <w:rPr>
          <w:rFonts w:ascii="Times New Roman" w:hAnsi="Times New Roman" w:cs="Times New Roman"/>
        </w:rPr>
      </w:pPr>
    </w:p>
    <w:p w14:paraId="7D5E4217" w14:textId="77777777" w:rsidR="005A6554" w:rsidRDefault="005A6554" w:rsidP="005C3D9B">
      <w:pPr>
        <w:rPr>
          <w:rFonts w:ascii="Times New Roman" w:hAnsi="Times New Roman" w:cs="Times New Roman"/>
        </w:rPr>
      </w:pPr>
    </w:p>
    <w:p w14:paraId="25B4F0D6" w14:textId="77777777" w:rsidR="005A6554" w:rsidRDefault="005A6554" w:rsidP="005C3D9B">
      <w:pPr>
        <w:rPr>
          <w:rFonts w:ascii="Times New Roman" w:hAnsi="Times New Roman" w:cs="Times New Roman"/>
        </w:rPr>
      </w:pPr>
    </w:p>
    <w:p w14:paraId="60AECD51" w14:textId="77777777" w:rsidR="005A6554" w:rsidRDefault="005A6554" w:rsidP="005C3D9B">
      <w:pPr>
        <w:rPr>
          <w:rFonts w:ascii="Times New Roman" w:hAnsi="Times New Roman" w:cs="Times New Roman"/>
        </w:rPr>
      </w:pPr>
    </w:p>
    <w:p w14:paraId="11EC44E8" w14:textId="77777777" w:rsidR="005A6554" w:rsidRDefault="005A6554" w:rsidP="005C3D9B">
      <w:pPr>
        <w:rPr>
          <w:rFonts w:ascii="Times New Roman" w:hAnsi="Times New Roman" w:cs="Times New Roman"/>
        </w:rPr>
      </w:pPr>
    </w:p>
    <w:p w14:paraId="4254B3D5" w14:textId="77777777" w:rsidR="005A6554" w:rsidRDefault="005A6554" w:rsidP="005C3D9B">
      <w:pPr>
        <w:rPr>
          <w:rFonts w:ascii="Times New Roman" w:hAnsi="Times New Roman" w:cs="Times New Roman"/>
        </w:rPr>
      </w:pPr>
    </w:p>
    <w:p w14:paraId="485B3C3B" w14:textId="77777777" w:rsidR="005A6554" w:rsidRDefault="005A6554" w:rsidP="005C3D9B">
      <w:pPr>
        <w:rPr>
          <w:rFonts w:ascii="Times New Roman" w:hAnsi="Times New Roman" w:cs="Times New Roman"/>
        </w:rPr>
      </w:pPr>
    </w:p>
    <w:p w14:paraId="1BE738AE" w14:textId="77777777" w:rsidR="005A6554" w:rsidRDefault="005A6554" w:rsidP="005C3D9B">
      <w:pPr>
        <w:rPr>
          <w:rFonts w:ascii="Times New Roman" w:hAnsi="Times New Roman" w:cs="Times New Roman"/>
        </w:rPr>
      </w:pPr>
    </w:p>
    <w:p w14:paraId="1DDD5F1D" w14:textId="77777777" w:rsidR="005A6554" w:rsidRDefault="005A6554" w:rsidP="005C3D9B">
      <w:pPr>
        <w:rPr>
          <w:rFonts w:ascii="Times New Roman" w:hAnsi="Times New Roman" w:cs="Times New Roman"/>
        </w:rPr>
      </w:pPr>
    </w:p>
    <w:p w14:paraId="3C3B2947" w14:textId="77777777" w:rsidR="005A6554" w:rsidRDefault="005A6554" w:rsidP="005C3D9B">
      <w:pPr>
        <w:rPr>
          <w:rFonts w:ascii="Times New Roman" w:hAnsi="Times New Roman" w:cs="Times New Roman"/>
        </w:rPr>
      </w:pPr>
    </w:p>
    <w:p w14:paraId="7DB4755D" w14:textId="77777777" w:rsidR="005A6554" w:rsidRDefault="005A6554" w:rsidP="005C3D9B">
      <w:pPr>
        <w:rPr>
          <w:rFonts w:ascii="Times New Roman" w:hAnsi="Times New Roman" w:cs="Times New Roman"/>
        </w:rPr>
      </w:pPr>
    </w:p>
    <w:p w14:paraId="2D8BD461" w14:textId="77777777" w:rsidR="005A6554" w:rsidRDefault="005A6554" w:rsidP="005C3D9B">
      <w:pPr>
        <w:rPr>
          <w:rFonts w:ascii="Times New Roman" w:hAnsi="Times New Roman" w:cs="Times New Roman"/>
        </w:rPr>
      </w:pPr>
    </w:p>
    <w:p w14:paraId="2E0DE6EE" w14:textId="77777777" w:rsidR="005A6554" w:rsidRDefault="005A6554" w:rsidP="005C3D9B">
      <w:pPr>
        <w:rPr>
          <w:rFonts w:ascii="Times New Roman" w:hAnsi="Times New Roman" w:cs="Times New Roman"/>
        </w:rPr>
      </w:pPr>
    </w:p>
    <w:p w14:paraId="35B73DC2" w14:textId="77777777" w:rsidR="005A6554" w:rsidRDefault="005A6554" w:rsidP="005C3D9B">
      <w:pPr>
        <w:rPr>
          <w:rFonts w:ascii="Times New Roman" w:hAnsi="Times New Roman" w:cs="Times New Roman"/>
        </w:rPr>
      </w:pPr>
    </w:p>
    <w:p w14:paraId="2704DB7A" w14:textId="77777777" w:rsidR="005A6554" w:rsidRDefault="005A6554" w:rsidP="005C3D9B">
      <w:pPr>
        <w:rPr>
          <w:rFonts w:ascii="Times New Roman" w:hAnsi="Times New Roman" w:cs="Times New Roman"/>
        </w:rPr>
      </w:pPr>
    </w:p>
    <w:p w14:paraId="2C5E6396" w14:textId="77777777" w:rsidR="005A6554" w:rsidRDefault="005A6554" w:rsidP="005C3D9B">
      <w:pPr>
        <w:rPr>
          <w:rFonts w:ascii="Times New Roman" w:hAnsi="Times New Roman" w:cs="Times New Roman"/>
        </w:rPr>
      </w:pPr>
    </w:p>
    <w:p w14:paraId="12C8B36C" w14:textId="77777777" w:rsidR="005A6554" w:rsidRDefault="005A6554" w:rsidP="005C3D9B">
      <w:pPr>
        <w:rPr>
          <w:rFonts w:ascii="Times New Roman" w:hAnsi="Times New Roman" w:cs="Times New Roman"/>
        </w:rPr>
      </w:pPr>
    </w:p>
    <w:p w14:paraId="36A02048" w14:textId="77777777" w:rsidR="005A6554" w:rsidRDefault="005A6554" w:rsidP="005C3D9B">
      <w:pPr>
        <w:rPr>
          <w:rFonts w:ascii="Times New Roman" w:hAnsi="Times New Roman" w:cs="Times New Roman"/>
        </w:rPr>
      </w:pPr>
    </w:p>
    <w:p w14:paraId="6FB086AD" w14:textId="77777777" w:rsidR="005A6554" w:rsidRDefault="005A6554" w:rsidP="005C3D9B">
      <w:pPr>
        <w:rPr>
          <w:rFonts w:ascii="Times New Roman" w:hAnsi="Times New Roman" w:cs="Times New Roman"/>
        </w:rPr>
      </w:pPr>
    </w:p>
    <w:p w14:paraId="3E8BEC06" w14:textId="77777777" w:rsidR="005A6554" w:rsidRDefault="005A6554" w:rsidP="005C3D9B">
      <w:pPr>
        <w:rPr>
          <w:rFonts w:ascii="Times New Roman" w:hAnsi="Times New Roman" w:cs="Times New Roman"/>
        </w:rPr>
      </w:pPr>
    </w:p>
    <w:p w14:paraId="75DE4669" w14:textId="77777777" w:rsidR="005A6554" w:rsidRDefault="005A6554" w:rsidP="005C3D9B">
      <w:pPr>
        <w:rPr>
          <w:rFonts w:ascii="Times New Roman" w:hAnsi="Times New Roman" w:cs="Times New Roman"/>
        </w:rPr>
      </w:pPr>
    </w:p>
    <w:p w14:paraId="1432F1B6" w14:textId="77777777" w:rsidR="005A6554" w:rsidRDefault="005A6554" w:rsidP="005C3D9B">
      <w:pPr>
        <w:rPr>
          <w:rFonts w:ascii="Times New Roman" w:hAnsi="Times New Roman" w:cs="Times New Roman"/>
        </w:rPr>
      </w:pPr>
    </w:p>
    <w:p w14:paraId="2E5D48F6" w14:textId="77777777" w:rsidR="005A6554" w:rsidRDefault="005A6554" w:rsidP="005C3D9B">
      <w:pPr>
        <w:rPr>
          <w:rFonts w:ascii="Times New Roman" w:hAnsi="Times New Roman" w:cs="Times New Roman"/>
        </w:rPr>
      </w:pPr>
    </w:p>
    <w:p w14:paraId="5904A4D3" w14:textId="77777777" w:rsidR="005A6554" w:rsidRDefault="005A6554" w:rsidP="005C3D9B">
      <w:pPr>
        <w:rPr>
          <w:rFonts w:ascii="Times New Roman" w:hAnsi="Times New Roman" w:cs="Times New Roman"/>
        </w:rPr>
      </w:pPr>
    </w:p>
    <w:p w14:paraId="44960F80" w14:textId="77777777" w:rsidR="005A6554" w:rsidRDefault="005A6554" w:rsidP="005C3D9B">
      <w:pPr>
        <w:rPr>
          <w:rFonts w:ascii="Times New Roman" w:hAnsi="Times New Roman" w:cs="Times New Roman"/>
        </w:rPr>
      </w:pPr>
    </w:p>
    <w:p w14:paraId="0D6F4C26" w14:textId="77777777" w:rsidR="005A6554" w:rsidRDefault="005A6554" w:rsidP="005C3D9B">
      <w:pPr>
        <w:rPr>
          <w:rFonts w:ascii="Times New Roman" w:hAnsi="Times New Roman" w:cs="Times New Roman"/>
        </w:rPr>
      </w:pPr>
    </w:p>
    <w:p w14:paraId="17069B8C" w14:textId="77777777" w:rsidR="005A6554" w:rsidRDefault="005A6554" w:rsidP="005C3D9B">
      <w:pPr>
        <w:rPr>
          <w:rFonts w:ascii="Times New Roman" w:hAnsi="Times New Roman" w:cs="Times New Roman"/>
        </w:rPr>
      </w:pPr>
    </w:p>
    <w:p w14:paraId="113004C1" w14:textId="77777777" w:rsidR="005A6554" w:rsidRDefault="005A6554" w:rsidP="005C3D9B">
      <w:pPr>
        <w:rPr>
          <w:rFonts w:ascii="Times New Roman" w:hAnsi="Times New Roman" w:cs="Times New Roman"/>
        </w:rPr>
      </w:pPr>
    </w:p>
    <w:p w14:paraId="3EFE3DAC" w14:textId="77777777" w:rsidR="00305292" w:rsidRDefault="00305292" w:rsidP="005C3D9B">
      <w:pPr>
        <w:rPr>
          <w:rFonts w:ascii="Times New Roman" w:hAnsi="Times New Roman" w:cs="Times New Roman"/>
        </w:rPr>
      </w:pPr>
    </w:p>
    <w:p w14:paraId="166643CE" w14:textId="77777777" w:rsidR="005A6554" w:rsidRDefault="005A6554" w:rsidP="005C3D9B">
      <w:pPr>
        <w:rPr>
          <w:rFonts w:ascii="Times New Roman" w:hAnsi="Times New Roman" w:cs="Times New Roman"/>
        </w:rPr>
      </w:pPr>
    </w:p>
    <w:p w14:paraId="0409F75C" w14:textId="77777777" w:rsidR="005A6554" w:rsidRDefault="005A6554" w:rsidP="005C3D9B">
      <w:pPr>
        <w:rPr>
          <w:rFonts w:ascii="Times New Roman" w:hAnsi="Times New Roman" w:cs="Times New Roman"/>
        </w:rPr>
      </w:pPr>
    </w:p>
    <w:p w14:paraId="3264443A" w14:textId="77777777" w:rsidR="005A6554" w:rsidRDefault="005A6554" w:rsidP="005C3D9B">
      <w:pPr>
        <w:rPr>
          <w:rFonts w:ascii="Times New Roman" w:hAnsi="Times New Roman" w:cs="Times New Roman"/>
        </w:rPr>
      </w:pPr>
    </w:p>
    <w:p w14:paraId="775B0317" w14:textId="77777777" w:rsidR="005A6554" w:rsidRDefault="005A6554" w:rsidP="005C3D9B">
      <w:pPr>
        <w:rPr>
          <w:rFonts w:ascii="Times New Roman" w:hAnsi="Times New Roman" w:cs="Times New Roman"/>
        </w:rPr>
      </w:pPr>
    </w:p>
    <w:p w14:paraId="6A6F3DA6" w14:textId="715E8DD8" w:rsidR="005A6554" w:rsidRPr="005A6554" w:rsidRDefault="005A6554" w:rsidP="005A6554">
      <w:pPr>
        <w:spacing w:line="480" w:lineRule="auto"/>
        <w:rPr>
          <w:rStyle w:val="fontstyle01"/>
          <w:rFonts w:ascii="Times New Roman" w:hAnsi="Times New Roman" w:cs="Times New Roman"/>
          <w:sz w:val="24"/>
          <w:szCs w:val="24"/>
        </w:rPr>
      </w:pPr>
      <w:r w:rsidRPr="005A6554">
        <w:rPr>
          <w:rStyle w:val="fontstyle01"/>
          <w:rFonts w:ascii="Times New Roman" w:hAnsi="Times New Roman" w:cs="Times New Roman"/>
          <w:sz w:val="24"/>
          <w:szCs w:val="24"/>
        </w:rPr>
        <w:lastRenderedPageBreak/>
        <w:t>Table S</w:t>
      </w:r>
      <w:r w:rsidR="00124517" w:rsidRPr="005A6554">
        <w:rPr>
          <w:rStyle w:val="fontstyle01"/>
          <w:rFonts w:ascii="Times New Roman" w:hAnsi="Times New Roman" w:cs="Times New Roman"/>
          <w:sz w:val="24"/>
          <w:szCs w:val="24"/>
        </w:rPr>
        <w:t>4:</w:t>
      </w:r>
      <w:r w:rsidR="00124517" w:rsidRPr="00124517">
        <w:rPr>
          <w:rFonts w:ascii="Times New Roman" w:hAnsi="Times New Roman" w:cs="Times New Roman"/>
          <w:color w:val="000000"/>
        </w:rPr>
        <w:t xml:space="preserve"> FDR-</w:t>
      </w:r>
      <w:r w:rsidR="00305292">
        <w:rPr>
          <w:rFonts w:ascii="Times New Roman" w:hAnsi="Times New Roman" w:cs="Times New Roman"/>
          <w:color w:val="000000"/>
        </w:rPr>
        <w:t>a</w:t>
      </w:r>
      <w:r w:rsidR="00124517" w:rsidRPr="00124517">
        <w:rPr>
          <w:rFonts w:ascii="Times New Roman" w:hAnsi="Times New Roman" w:cs="Times New Roman"/>
          <w:color w:val="000000"/>
        </w:rPr>
        <w:t xml:space="preserve">djusted </w:t>
      </w:r>
      <w:r w:rsidR="00305292">
        <w:rPr>
          <w:rFonts w:ascii="Times New Roman" w:hAnsi="Times New Roman" w:cs="Times New Roman"/>
          <w:color w:val="000000"/>
        </w:rPr>
        <w:t>s</w:t>
      </w:r>
      <w:r w:rsidR="00124517" w:rsidRPr="00124517">
        <w:rPr>
          <w:rFonts w:ascii="Times New Roman" w:hAnsi="Times New Roman" w:cs="Times New Roman"/>
          <w:color w:val="000000"/>
        </w:rPr>
        <w:t xml:space="preserve">ignificance of </w:t>
      </w:r>
      <w:r w:rsidR="00124517">
        <w:rPr>
          <w:rFonts w:ascii="Times New Roman" w:hAnsi="Times New Roman" w:cs="Times New Roman"/>
          <w:color w:val="000000"/>
        </w:rPr>
        <w:t xml:space="preserve">candidate miRNA in control and POI </w:t>
      </w:r>
    </w:p>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83"/>
        <w:gridCol w:w="1053"/>
        <w:gridCol w:w="1150"/>
        <w:gridCol w:w="1403"/>
        <w:gridCol w:w="1710"/>
      </w:tblGrid>
      <w:tr w:rsidR="005A6554" w:rsidRPr="008A73C8" w14:paraId="05C59097" w14:textId="77777777" w:rsidTr="00EB0669">
        <w:trPr>
          <w:trHeight w:val="300"/>
        </w:trPr>
        <w:tc>
          <w:tcPr>
            <w:tcW w:w="1795" w:type="dxa"/>
            <w:noWrap/>
            <w:hideMark/>
          </w:tcPr>
          <w:p w14:paraId="489D0709" w14:textId="77777777"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r w:rsidRPr="008A73C8">
              <w:rPr>
                <w:rFonts w:ascii="Times New Roman" w:eastAsia="Times New Roman" w:hAnsi="Times New Roman" w:cs="Times New Roman"/>
                <w:b/>
                <w:bCs/>
                <w:kern w:val="0"/>
                <w:sz w:val="20"/>
                <w:szCs w:val="20"/>
                <w:lang w:eastAsia="zh-CN"/>
                <w14:ligatures w14:val="none"/>
              </w:rPr>
              <w:t>miRNA</w:t>
            </w:r>
          </w:p>
        </w:tc>
        <w:tc>
          <w:tcPr>
            <w:tcW w:w="753" w:type="dxa"/>
            <w:noWrap/>
            <w:hideMark/>
          </w:tcPr>
          <w:p w14:paraId="4B23B62A" w14:textId="77777777"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r w:rsidRPr="008A73C8">
              <w:rPr>
                <w:rFonts w:ascii="Times New Roman" w:eastAsia="Times New Roman" w:hAnsi="Times New Roman" w:cs="Times New Roman"/>
                <w:b/>
                <w:bCs/>
                <w:kern w:val="0"/>
                <w:sz w:val="20"/>
                <w:szCs w:val="20"/>
                <w:lang w:eastAsia="zh-CN"/>
                <w14:ligatures w14:val="none"/>
              </w:rPr>
              <w:t>p_POI</w:t>
            </w:r>
          </w:p>
        </w:tc>
        <w:tc>
          <w:tcPr>
            <w:tcW w:w="1053" w:type="dxa"/>
            <w:noWrap/>
            <w:hideMark/>
          </w:tcPr>
          <w:p w14:paraId="3410578E" w14:textId="77777777"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r w:rsidRPr="008A73C8">
              <w:rPr>
                <w:rFonts w:ascii="Times New Roman" w:eastAsia="Times New Roman" w:hAnsi="Times New Roman" w:cs="Times New Roman"/>
                <w:b/>
                <w:bCs/>
                <w:kern w:val="0"/>
                <w:sz w:val="20"/>
                <w:szCs w:val="20"/>
                <w:lang w:eastAsia="zh-CN"/>
                <w14:ligatures w14:val="none"/>
              </w:rPr>
              <w:t>q_POI</w:t>
            </w:r>
          </w:p>
        </w:tc>
        <w:tc>
          <w:tcPr>
            <w:tcW w:w="1150" w:type="dxa"/>
            <w:noWrap/>
            <w:hideMark/>
          </w:tcPr>
          <w:p w14:paraId="71FBA472" w14:textId="77777777"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r w:rsidRPr="008A73C8">
              <w:rPr>
                <w:rFonts w:ascii="Times New Roman" w:eastAsia="Times New Roman" w:hAnsi="Times New Roman" w:cs="Times New Roman"/>
                <w:b/>
                <w:bCs/>
                <w:kern w:val="0"/>
                <w:sz w:val="20"/>
                <w:szCs w:val="20"/>
                <w:lang w:eastAsia="zh-CN"/>
                <w14:ligatures w14:val="none"/>
              </w:rPr>
              <w:t>rank_POI</w:t>
            </w:r>
          </w:p>
        </w:tc>
        <w:tc>
          <w:tcPr>
            <w:tcW w:w="1403" w:type="dxa"/>
            <w:noWrap/>
            <w:hideMark/>
          </w:tcPr>
          <w:p w14:paraId="5DE09CA7" w14:textId="77777777"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r w:rsidRPr="008A73C8">
              <w:rPr>
                <w:rFonts w:ascii="Times New Roman" w:eastAsia="Times New Roman" w:hAnsi="Times New Roman" w:cs="Times New Roman"/>
                <w:b/>
                <w:bCs/>
                <w:kern w:val="0"/>
                <w:sz w:val="20"/>
                <w:szCs w:val="20"/>
                <w:lang w:eastAsia="zh-CN"/>
                <w14:ligatures w14:val="none"/>
              </w:rPr>
              <w:t>bh_crit_POI</w:t>
            </w:r>
          </w:p>
        </w:tc>
        <w:tc>
          <w:tcPr>
            <w:tcW w:w="1710" w:type="dxa"/>
            <w:noWrap/>
            <w:hideMark/>
          </w:tcPr>
          <w:p w14:paraId="0CE69A99" w14:textId="77777777"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r w:rsidRPr="008A73C8">
              <w:rPr>
                <w:rFonts w:ascii="Times New Roman" w:eastAsia="Times New Roman" w:hAnsi="Times New Roman" w:cs="Times New Roman"/>
                <w:b/>
                <w:bCs/>
                <w:kern w:val="0"/>
                <w:sz w:val="20"/>
                <w:szCs w:val="20"/>
                <w:lang w:eastAsia="zh-CN"/>
                <w14:ligatures w14:val="none"/>
              </w:rPr>
              <w:t>signif_POI_5%</w:t>
            </w:r>
          </w:p>
        </w:tc>
      </w:tr>
      <w:tr w:rsidR="005A6554" w:rsidRPr="008A73C8" w14:paraId="0D01942D" w14:textId="77777777" w:rsidTr="00EB0669">
        <w:trPr>
          <w:trHeight w:val="300"/>
        </w:trPr>
        <w:tc>
          <w:tcPr>
            <w:tcW w:w="1795" w:type="dxa"/>
            <w:noWrap/>
            <w:vAlign w:val="bottom"/>
            <w:hideMark/>
          </w:tcPr>
          <w:p w14:paraId="07489C65"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hsa-miR-30b-5p</w:t>
            </w:r>
          </w:p>
        </w:tc>
        <w:tc>
          <w:tcPr>
            <w:tcW w:w="753" w:type="dxa"/>
            <w:noWrap/>
            <w:vAlign w:val="bottom"/>
            <w:hideMark/>
          </w:tcPr>
          <w:p w14:paraId="07A47043"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0.0001</w:t>
            </w:r>
          </w:p>
        </w:tc>
        <w:tc>
          <w:tcPr>
            <w:tcW w:w="1053" w:type="dxa"/>
            <w:noWrap/>
            <w:vAlign w:val="bottom"/>
            <w:hideMark/>
          </w:tcPr>
          <w:p w14:paraId="4A737C34"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0.00035</w:t>
            </w:r>
          </w:p>
        </w:tc>
        <w:tc>
          <w:tcPr>
            <w:tcW w:w="1150" w:type="dxa"/>
            <w:noWrap/>
            <w:vAlign w:val="bottom"/>
            <w:hideMark/>
          </w:tcPr>
          <w:p w14:paraId="4B70A3C4"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1</w:t>
            </w:r>
          </w:p>
        </w:tc>
        <w:tc>
          <w:tcPr>
            <w:tcW w:w="1403" w:type="dxa"/>
            <w:noWrap/>
            <w:vAlign w:val="bottom"/>
            <w:hideMark/>
          </w:tcPr>
          <w:p w14:paraId="3B477DFB"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0.007143</w:t>
            </w:r>
          </w:p>
        </w:tc>
        <w:tc>
          <w:tcPr>
            <w:tcW w:w="1710" w:type="dxa"/>
            <w:noWrap/>
            <w:vAlign w:val="bottom"/>
            <w:hideMark/>
          </w:tcPr>
          <w:p w14:paraId="40B8CF9D"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TRUE</w:t>
            </w:r>
          </w:p>
        </w:tc>
      </w:tr>
      <w:tr w:rsidR="005A6554" w:rsidRPr="008A73C8" w14:paraId="63F22279" w14:textId="77777777" w:rsidTr="00EB0669">
        <w:trPr>
          <w:trHeight w:val="300"/>
        </w:trPr>
        <w:tc>
          <w:tcPr>
            <w:tcW w:w="1795" w:type="dxa"/>
            <w:noWrap/>
            <w:vAlign w:val="bottom"/>
            <w:hideMark/>
          </w:tcPr>
          <w:p w14:paraId="109E4988"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hsa-miR-16-5p</w:t>
            </w:r>
          </w:p>
        </w:tc>
        <w:tc>
          <w:tcPr>
            <w:tcW w:w="753" w:type="dxa"/>
            <w:noWrap/>
            <w:vAlign w:val="bottom"/>
            <w:hideMark/>
          </w:tcPr>
          <w:p w14:paraId="2377AF50"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0.0001</w:t>
            </w:r>
          </w:p>
        </w:tc>
        <w:tc>
          <w:tcPr>
            <w:tcW w:w="1053" w:type="dxa"/>
            <w:noWrap/>
            <w:vAlign w:val="bottom"/>
            <w:hideMark/>
          </w:tcPr>
          <w:p w14:paraId="418D5FC9"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0.00035</w:t>
            </w:r>
          </w:p>
        </w:tc>
        <w:tc>
          <w:tcPr>
            <w:tcW w:w="1150" w:type="dxa"/>
            <w:noWrap/>
            <w:vAlign w:val="bottom"/>
            <w:hideMark/>
          </w:tcPr>
          <w:p w14:paraId="67A0860C"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2</w:t>
            </w:r>
          </w:p>
        </w:tc>
        <w:tc>
          <w:tcPr>
            <w:tcW w:w="1403" w:type="dxa"/>
            <w:noWrap/>
            <w:vAlign w:val="bottom"/>
            <w:hideMark/>
          </w:tcPr>
          <w:p w14:paraId="14436702"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0.014286</w:t>
            </w:r>
          </w:p>
        </w:tc>
        <w:tc>
          <w:tcPr>
            <w:tcW w:w="1710" w:type="dxa"/>
            <w:noWrap/>
            <w:vAlign w:val="bottom"/>
            <w:hideMark/>
          </w:tcPr>
          <w:p w14:paraId="78D379BC"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TRUE</w:t>
            </w:r>
          </w:p>
        </w:tc>
      </w:tr>
      <w:tr w:rsidR="005A6554" w:rsidRPr="008A73C8" w14:paraId="54EF34E8" w14:textId="77777777" w:rsidTr="00EB0669">
        <w:trPr>
          <w:trHeight w:val="300"/>
        </w:trPr>
        <w:tc>
          <w:tcPr>
            <w:tcW w:w="1795" w:type="dxa"/>
            <w:noWrap/>
            <w:vAlign w:val="bottom"/>
            <w:hideMark/>
          </w:tcPr>
          <w:p w14:paraId="5B215B7D"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hsa-miR-4516</w:t>
            </w:r>
          </w:p>
        </w:tc>
        <w:tc>
          <w:tcPr>
            <w:tcW w:w="753" w:type="dxa"/>
            <w:noWrap/>
            <w:vAlign w:val="bottom"/>
            <w:hideMark/>
          </w:tcPr>
          <w:p w14:paraId="29BFBAF4"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0.001</w:t>
            </w:r>
          </w:p>
        </w:tc>
        <w:tc>
          <w:tcPr>
            <w:tcW w:w="1053" w:type="dxa"/>
            <w:noWrap/>
            <w:vAlign w:val="bottom"/>
            <w:hideMark/>
          </w:tcPr>
          <w:p w14:paraId="3B73F5BD"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0.00175</w:t>
            </w:r>
          </w:p>
        </w:tc>
        <w:tc>
          <w:tcPr>
            <w:tcW w:w="1150" w:type="dxa"/>
            <w:noWrap/>
            <w:vAlign w:val="bottom"/>
            <w:hideMark/>
          </w:tcPr>
          <w:p w14:paraId="6AA717FE"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4</w:t>
            </w:r>
          </w:p>
        </w:tc>
        <w:tc>
          <w:tcPr>
            <w:tcW w:w="1403" w:type="dxa"/>
            <w:noWrap/>
            <w:vAlign w:val="bottom"/>
            <w:hideMark/>
          </w:tcPr>
          <w:p w14:paraId="27505E4A"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0.028571</w:t>
            </w:r>
          </w:p>
        </w:tc>
        <w:tc>
          <w:tcPr>
            <w:tcW w:w="1710" w:type="dxa"/>
            <w:noWrap/>
            <w:vAlign w:val="bottom"/>
            <w:hideMark/>
          </w:tcPr>
          <w:p w14:paraId="513E0FC1"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TRUE</w:t>
            </w:r>
          </w:p>
        </w:tc>
      </w:tr>
      <w:tr w:rsidR="005A6554" w:rsidRPr="008A73C8" w14:paraId="637582F1" w14:textId="77777777" w:rsidTr="00EB0669">
        <w:trPr>
          <w:trHeight w:val="300"/>
        </w:trPr>
        <w:tc>
          <w:tcPr>
            <w:tcW w:w="1795" w:type="dxa"/>
            <w:noWrap/>
            <w:vAlign w:val="bottom"/>
            <w:hideMark/>
          </w:tcPr>
          <w:p w14:paraId="77CD814B"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hsa-miR-29a-3p</w:t>
            </w:r>
          </w:p>
        </w:tc>
        <w:tc>
          <w:tcPr>
            <w:tcW w:w="753" w:type="dxa"/>
            <w:noWrap/>
            <w:vAlign w:val="bottom"/>
            <w:hideMark/>
          </w:tcPr>
          <w:p w14:paraId="21E6125C"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0.0008</w:t>
            </w:r>
          </w:p>
        </w:tc>
        <w:tc>
          <w:tcPr>
            <w:tcW w:w="1053" w:type="dxa"/>
            <w:noWrap/>
            <w:vAlign w:val="bottom"/>
            <w:hideMark/>
          </w:tcPr>
          <w:p w14:paraId="125B0D7F"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0.00175</w:t>
            </w:r>
          </w:p>
        </w:tc>
        <w:tc>
          <w:tcPr>
            <w:tcW w:w="1150" w:type="dxa"/>
            <w:noWrap/>
            <w:vAlign w:val="bottom"/>
            <w:hideMark/>
          </w:tcPr>
          <w:p w14:paraId="4A216BD8"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3</w:t>
            </w:r>
          </w:p>
        </w:tc>
        <w:tc>
          <w:tcPr>
            <w:tcW w:w="1403" w:type="dxa"/>
            <w:noWrap/>
            <w:vAlign w:val="bottom"/>
            <w:hideMark/>
          </w:tcPr>
          <w:p w14:paraId="7F332BD6"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0.021429</w:t>
            </w:r>
          </w:p>
        </w:tc>
        <w:tc>
          <w:tcPr>
            <w:tcW w:w="1710" w:type="dxa"/>
            <w:noWrap/>
            <w:vAlign w:val="bottom"/>
            <w:hideMark/>
          </w:tcPr>
          <w:p w14:paraId="69259FEF"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TRUE</w:t>
            </w:r>
          </w:p>
        </w:tc>
      </w:tr>
      <w:tr w:rsidR="005A6554" w:rsidRPr="008A73C8" w14:paraId="13CD7884" w14:textId="77777777" w:rsidTr="00EB0669">
        <w:trPr>
          <w:trHeight w:val="300"/>
        </w:trPr>
        <w:tc>
          <w:tcPr>
            <w:tcW w:w="1795" w:type="dxa"/>
            <w:noWrap/>
            <w:vAlign w:val="bottom"/>
            <w:hideMark/>
          </w:tcPr>
          <w:p w14:paraId="2E2D3FB4"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hsa-let-7f-5p</w:t>
            </w:r>
          </w:p>
        </w:tc>
        <w:tc>
          <w:tcPr>
            <w:tcW w:w="753" w:type="dxa"/>
            <w:noWrap/>
            <w:vAlign w:val="bottom"/>
            <w:hideMark/>
          </w:tcPr>
          <w:p w14:paraId="18F1A24D"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0.0015</w:t>
            </w:r>
          </w:p>
        </w:tc>
        <w:tc>
          <w:tcPr>
            <w:tcW w:w="1053" w:type="dxa"/>
            <w:noWrap/>
            <w:vAlign w:val="bottom"/>
            <w:hideMark/>
          </w:tcPr>
          <w:p w14:paraId="08EC2983"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0.0021</w:t>
            </w:r>
          </w:p>
        </w:tc>
        <w:tc>
          <w:tcPr>
            <w:tcW w:w="1150" w:type="dxa"/>
            <w:noWrap/>
            <w:vAlign w:val="bottom"/>
            <w:hideMark/>
          </w:tcPr>
          <w:p w14:paraId="67012948"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5</w:t>
            </w:r>
          </w:p>
        </w:tc>
        <w:tc>
          <w:tcPr>
            <w:tcW w:w="1403" w:type="dxa"/>
            <w:noWrap/>
            <w:vAlign w:val="bottom"/>
            <w:hideMark/>
          </w:tcPr>
          <w:p w14:paraId="32998CD1"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0.035714</w:t>
            </w:r>
          </w:p>
        </w:tc>
        <w:tc>
          <w:tcPr>
            <w:tcW w:w="1710" w:type="dxa"/>
            <w:noWrap/>
            <w:vAlign w:val="bottom"/>
            <w:hideMark/>
          </w:tcPr>
          <w:p w14:paraId="47BC09B6"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TRUE</w:t>
            </w:r>
          </w:p>
        </w:tc>
      </w:tr>
      <w:tr w:rsidR="005A6554" w:rsidRPr="008A73C8" w14:paraId="1A6C5D70" w14:textId="77777777" w:rsidTr="00EB0669">
        <w:trPr>
          <w:trHeight w:val="300"/>
        </w:trPr>
        <w:tc>
          <w:tcPr>
            <w:tcW w:w="1795" w:type="dxa"/>
            <w:noWrap/>
            <w:vAlign w:val="bottom"/>
            <w:hideMark/>
          </w:tcPr>
          <w:p w14:paraId="4C951AEC"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hsa-let-7c-5p</w:t>
            </w:r>
          </w:p>
        </w:tc>
        <w:tc>
          <w:tcPr>
            <w:tcW w:w="753" w:type="dxa"/>
            <w:noWrap/>
            <w:vAlign w:val="bottom"/>
            <w:hideMark/>
          </w:tcPr>
          <w:p w14:paraId="0F36A7B4"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0.0031</w:t>
            </w:r>
          </w:p>
        </w:tc>
        <w:tc>
          <w:tcPr>
            <w:tcW w:w="1053" w:type="dxa"/>
            <w:noWrap/>
            <w:vAlign w:val="bottom"/>
            <w:hideMark/>
          </w:tcPr>
          <w:p w14:paraId="3ECC614F"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0.003617</w:t>
            </w:r>
          </w:p>
        </w:tc>
        <w:tc>
          <w:tcPr>
            <w:tcW w:w="1150" w:type="dxa"/>
            <w:noWrap/>
            <w:vAlign w:val="bottom"/>
            <w:hideMark/>
          </w:tcPr>
          <w:p w14:paraId="41BDE107"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6</w:t>
            </w:r>
          </w:p>
        </w:tc>
        <w:tc>
          <w:tcPr>
            <w:tcW w:w="1403" w:type="dxa"/>
            <w:noWrap/>
            <w:vAlign w:val="bottom"/>
            <w:hideMark/>
          </w:tcPr>
          <w:p w14:paraId="2C6E8E67"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0.042857</w:t>
            </w:r>
          </w:p>
        </w:tc>
        <w:tc>
          <w:tcPr>
            <w:tcW w:w="1710" w:type="dxa"/>
            <w:noWrap/>
            <w:vAlign w:val="bottom"/>
            <w:hideMark/>
          </w:tcPr>
          <w:p w14:paraId="2859DC7D"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TRUE</w:t>
            </w:r>
          </w:p>
        </w:tc>
      </w:tr>
      <w:tr w:rsidR="005A6554" w:rsidRPr="008A73C8" w14:paraId="2E53B0DC" w14:textId="77777777" w:rsidTr="00EB0669">
        <w:trPr>
          <w:trHeight w:val="300"/>
        </w:trPr>
        <w:tc>
          <w:tcPr>
            <w:tcW w:w="1795" w:type="dxa"/>
            <w:noWrap/>
            <w:vAlign w:val="bottom"/>
            <w:hideMark/>
          </w:tcPr>
          <w:p w14:paraId="4A4943BD"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hsa-miR-151a-5p</w:t>
            </w:r>
          </w:p>
        </w:tc>
        <w:tc>
          <w:tcPr>
            <w:tcW w:w="753" w:type="dxa"/>
            <w:noWrap/>
            <w:vAlign w:val="bottom"/>
            <w:hideMark/>
          </w:tcPr>
          <w:p w14:paraId="77B89062"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0.0037</w:t>
            </w:r>
          </w:p>
        </w:tc>
        <w:tc>
          <w:tcPr>
            <w:tcW w:w="1053" w:type="dxa"/>
            <w:noWrap/>
            <w:vAlign w:val="bottom"/>
            <w:hideMark/>
          </w:tcPr>
          <w:p w14:paraId="7E8800ED"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0.0037</w:t>
            </w:r>
          </w:p>
        </w:tc>
        <w:tc>
          <w:tcPr>
            <w:tcW w:w="1150" w:type="dxa"/>
            <w:noWrap/>
            <w:vAlign w:val="bottom"/>
            <w:hideMark/>
          </w:tcPr>
          <w:p w14:paraId="429871B8"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7</w:t>
            </w:r>
          </w:p>
        </w:tc>
        <w:tc>
          <w:tcPr>
            <w:tcW w:w="1403" w:type="dxa"/>
            <w:noWrap/>
            <w:vAlign w:val="bottom"/>
            <w:hideMark/>
          </w:tcPr>
          <w:p w14:paraId="6D4F6FCA"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0.05</w:t>
            </w:r>
          </w:p>
        </w:tc>
        <w:tc>
          <w:tcPr>
            <w:tcW w:w="1710" w:type="dxa"/>
            <w:noWrap/>
            <w:vAlign w:val="bottom"/>
            <w:hideMark/>
          </w:tcPr>
          <w:p w14:paraId="1B809152" w14:textId="77777777" w:rsidR="005A6554" w:rsidRPr="008A73C8" w:rsidRDefault="005A6554" w:rsidP="00EB0669">
            <w:pPr>
              <w:rPr>
                <w:rFonts w:ascii="Times New Roman" w:eastAsia="Times New Roman" w:hAnsi="Times New Roman" w:cs="Times New Roman"/>
                <w:color w:val="000000"/>
                <w:kern w:val="0"/>
                <w:sz w:val="20"/>
                <w:szCs w:val="20"/>
                <w:lang w:eastAsia="zh-CN"/>
                <w14:ligatures w14:val="none"/>
              </w:rPr>
            </w:pPr>
            <w:r w:rsidRPr="008A73C8">
              <w:rPr>
                <w:rFonts w:ascii="Times New Roman" w:eastAsia="Times New Roman" w:hAnsi="Times New Roman" w:cs="Times New Roman"/>
                <w:color w:val="000000"/>
                <w:kern w:val="0"/>
                <w:sz w:val="20"/>
                <w:szCs w:val="20"/>
                <w:lang w:eastAsia="zh-CN"/>
                <w14:ligatures w14:val="none"/>
              </w:rPr>
              <w:t>TRUE</w:t>
            </w:r>
          </w:p>
        </w:tc>
      </w:tr>
    </w:tbl>
    <w:p w14:paraId="7D593A81" w14:textId="77777777" w:rsidR="00922C40" w:rsidRDefault="00922C40" w:rsidP="005C3D9B">
      <w:pPr>
        <w:rPr>
          <w:rFonts w:ascii="Times New Roman" w:hAnsi="Times New Roman" w:cs="Times New Roman"/>
          <w:sz w:val="20"/>
          <w:szCs w:val="20"/>
        </w:rPr>
      </w:pPr>
    </w:p>
    <w:p w14:paraId="66494FF5" w14:textId="6497E689" w:rsidR="00EB7325" w:rsidRPr="00D30266" w:rsidRDefault="00D30266" w:rsidP="005C3D9B">
      <w:pPr>
        <w:rPr>
          <w:rFonts w:ascii="Times New Roman" w:hAnsi="Times New Roman" w:cs="Times New Roman"/>
          <w:sz w:val="20"/>
          <w:szCs w:val="20"/>
        </w:rPr>
      </w:pPr>
      <w:r w:rsidRPr="00D30266">
        <w:rPr>
          <w:rFonts w:ascii="Times New Roman" w:hAnsi="Times New Roman" w:cs="Times New Roman"/>
          <w:sz w:val="20"/>
          <w:szCs w:val="20"/>
        </w:rPr>
        <w:t xml:space="preserve">Abbreviations: </w:t>
      </w:r>
      <w:proofErr w:type="spellStart"/>
      <w:r w:rsidRPr="00D30266">
        <w:rPr>
          <w:rFonts w:ascii="Times New Roman" w:hAnsi="Times New Roman" w:cs="Times New Roman"/>
          <w:sz w:val="20"/>
          <w:szCs w:val="20"/>
        </w:rPr>
        <w:t>p_POI</w:t>
      </w:r>
      <w:proofErr w:type="spellEnd"/>
      <w:r w:rsidRPr="00D30266">
        <w:rPr>
          <w:rFonts w:ascii="Times New Roman" w:hAnsi="Times New Roman" w:cs="Times New Roman"/>
          <w:sz w:val="20"/>
          <w:szCs w:val="20"/>
        </w:rPr>
        <w:t xml:space="preserve">; </w:t>
      </w:r>
      <w:r w:rsidR="00305292">
        <w:rPr>
          <w:rFonts w:ascii="Times New Roman" w:hAnsi="Times New Roman" w:cs="Times New Roman"/>
          <w:sz w:val="20"/>
          <w:szCs w:val="20"/>
        </w:rPr>
        <w:t xml:space="preserve">raw </w:t>
      </w:r>
      <w:r w:rsidRPr="00D30266">
        <w:rPr>
          <w:rFonts w:ascii="Times New Roman" w:hAnsi="Times New Roman" w:cs="Times New Roman"/>
          <w:sz w:val="20"/>
          <w:szCs w:val="20"/>
        </w:rPr>
        <w:t xml:space="preserve">p value of POI , </w:t>
      </w:r>
      <w:proofErr w:type="spellStart"/>
      <w:r w:rsidRPr="00D30266">
        <w:rPr>
          <w:rFonts w:ascii="Times New Roman" w:hAnsi="Times New Roman" w:cs="Times New Roman"/>
          <w:sz w:val="20"/>
          <w:szCs w:val="20"/>
        </w:rPr>
        <w:t>q_POI</w:t>
      </w:r>
      <w:proofErr w:type="spellEnd"/>
      <w:r w:rsidRPr="00D30266">
        <w:rPr>
          <w:rFonts w:ascii="Times New Roman" w:hAnsi="Times New Roman" w:cs="Times New Roman"/>
          <w:sz w:val="20"/>
          <w:szCs w:val="20"/>
        </w:rPr>
        <w:t>;</w:t>
      </w:r>
      <w:r w:rsidRPr="00D30266">
        <w:rPr>
          <w:rFonts w:ascii="Segoe UI" w:hAnsi="Segoe UI" w:cs="Segoe UI"/>
          <w:sz w:val="18"/>
          <w:szCs w:val="18"/>
        </w:rPr>
        <w:t xml:space="preserve"> </w:t>
      </w:r>
      <w:r w:rsidRPr="00D30266">
        <w:rPr>
          <w:rFonts w:ascii="Times New Roman" w:hAnsi="Times New Roman" w:cs="Times New Roman"/>
          <w:sz w:val="20"/>
          <w:szCs w:val="20"/>
        </w:rPr>
        <w:t xml:space="preserve">Benjamini-Hochberg </w:t>
      </w:r>
      <w:r w:rsidR="00305292">
        <w:rPr>
          <w:rFonts w:ascii="Times New Roman" w:hAnsi="Times New Roman" w:cs="Times New Roman"/>
          <w:sz w:val="20"/>
          <w:szCs w:val="20"/>
        </w:rPr>
        <w:t>adjusted p-value (q-value) in POI</w:t>
      </w:r>
      <w:r w:rsidRPr="00D30266">
        <w:rPr>
          <w:rFonts w:ascii="Times New Roman" w:hAnsi="Times New Roman" w:cs="Times New Roman"/>
          <w:sz w:val="20"/>
          <w:szCs w:val="20"/>
        </w:rPr>
        <w:t xml:space="preserve">, </w:t>
      </w:r>
      <w:proofErr w:type="spellStart"/>
      <w:r w:rsidRPr="00D30266">
        <w:rPr>
          <w:rFonts w:ascii="Times New Roman" w:hAnsi="Times New Roman" w:cs="Times New Roman"/>
          <w:sz w:val="20"/>
          <w:szCs w:val="20"/>
        </w:rPr>
        <w:t>rank_POI</w:t>
      </w:r>
      <w:proofErr w:type="spellEnd"/>
      <w:r w:rsidRPr="00D30266">
        <w:rPr>
          <w:rFonts w:ascii="Times New Roman" w:hAnsi="Times New Roman" w:cs="Times New Roman"/>
          <w:sz w:val="20"/>
          <w:szCs w:val="20"/>
        </w:rPr>
        <w:t>;</w:t>
      </w:r>
      <w:r w:rsidRPr="00D30266">
        <w:rPr>
          <w:rFonts w:ascii="Segoe UI" w:hAnsi="Segoe UI" w:cs="Segoe UI"/>
          <w:sz w:val="18"/>
          <w:szCs w:val="18"/>
        </w:rPr>
        <w:t xml:space="preserve"> </w:t>
      </w:r>
      <w:r w:rsidRPr="00D30266">
        <w:rPr>
          <w:rFonts w:ascii="Times New Roman" w:hAnsi="Times New Roman" w:cs="Times New Roman"/>
          <w:sz w:val="20"/>
          <w:szCs w:val="20"/>
        </w:rPr>
        <w:t>Rank order of raw p-value</w:t>
      </w:r>
      <w:r w:rsidR="00305292">
        <w:rPr>
          <w:rFonts w:ascii="Times New Roman" w:hAnsi="Times New Roman" w:cs="Times New Roman"/>
          <w:sz w:val="20"/>
          <w:szCs w:val="20"/>
        </w:rPr>
        <w:t>s</w:t>
      </w:r>
      <w:r w:rsidRPr="00D30266">
        <w:rPr>
          <w:rFonts w:ascii="Times New Roman" w:hAnsi="Times New Roman" w:cs="Times New Roman"/>
          <w:sz w:val="20"/>
          <w:szCs w:val="20"/>
        </w:rPr>
        <w:t xml:space="preserve"> (</w:t>
      </w:r>
      <w:r w:rsidR="00305292">
        <w:rPr>
          <w:rFonts w:ascii="Times New Roman" w:hAnsi="Times New Roman" w:cs="Times New Roman"/>
          <w:sz w:val="20"/>
          <w:szCs w:val="20"/>
        </w:rPr>
        <w:t xml:space="preserve">1 = </w:t>
      </w:r>
      <w:r w:rsidRPr="00D30266">
        <w:rPr>
          <w:rFonts w:ascii="Times New Roman" w:hAnsi="Times New Roman" w:cs="Times New Roman"/>
          <w:sz w:val="20"/>
          <w:szCs w:val="20"/>
        </w:rPr>
        <w:t xml:space="preserve">smallest) for POI, </w:t>
      </w:r>
      <w:proofErr w:type="spellStart"/>
      <w:r w:rsidRPr="00D30266">
        <w:rPr>
          <w:rFonts w:ascii="Times New Roman" w:hAnsi="Times New Roman" w:cs="Times New Roman"/>
          <w:sz w:val="20"/>
          <w:szCs w:val="20"/>
        </w:rPr>
        <w:t>bh_crit_POI</w:t>
      </w:r>
      <w:proofErr w:type="spellEnd"/>
      <w:r w:rsidRPr="00D30266">
        <w:rPr>
          <w:rFonts w:ascii="Times New Roman" w:hAnsi="Times New Roman" w:cs="Times New Roman"/>
          <w:sz w:val="20"/>
          <w:szCs w:val="20"/>
        </w:rPr>
        <w:t>;</w:t>
      </w:r>
      <w:r w:rsidRPr="00D30266">
        <w:rPr>
          <w:rFonts w:ascii="Segoe UI" w:hAnsi="Segoe UI" w:cs="Segoe UI"/>
          <w:sz w:val="18"/>
          <w:szCs w:val="18"/>
        </w:rPr>
        <w:t xml:space="preserve"> </w:t>
      </w:r>
      <w:r w:rsidRPr="00D30266">
        <w:rPr>
          <w:rFonts w:ascii="Times New Roman" w:hAnsi="Times New Roman" w:cs="Times New Roman"/>
          <w:sz w:val="20"/>
          <w:szCs w:val="20"/>
        </w:rPr>
        <w:t xml:space="preserve">Benjamini–Hochberg </w:t>
      </w:r>
      <w:r w:rsidR="00305292">
        <w:rPr>
          <w:rFonts w:ascii="Times New Roman" w:hAnsi="Times New Roman" w:cs="Times New Roman"/>
          <w:sz w:val="20"/>
          <w:szCs w:val="20"/>
        </w:rPr>
        <w:t xml:space="preserve">critical </w:t>
      </w:r>
      <w:r w:rsidRPr="00D30266">
        <w:rPr>
          <w:rFonts w:ascii="Times New Roman" w:hAnsi="Times New Roman" w:cs="Times New Roman"/>
          <w:sz w:val="20"/>
          <w:szCs w:val="20"/>
        </w:rPr>
        <w:t xml:space="preserve">threshold at each rank, </w:t>
      </w:r>
      <w:r w:rsidR="00305292">
        <w:rPr>
          <w:rFonts w:ascii="Times New Roman" w:hAnsi="Times New Roman" w:cs="Times New Roman"/>
          <w:sz w:val="20"/>
          <w:szCs w:val="20"/>
        </w:rPr>
        <w:t>calculated</w:t>
      </w:r>
      <w:r w:rsidR="00305292" w:rsidRPr="00D30266">
        <w:rPr>
          <w:rFonts w:ascii="Times New Roman" w:hAnsi="Times New Roman" w:cs="Times New Roman"/>
          <w:sz w:val="20"/>
          <w:szCs w:val="20"/>
        </w:rPr>
        <w:t xml:space="preserve"> </w:t>
      </w:r>
      <w:r w:rsidRPr="00D30266">
        <w:rPr>
          <w:rFonts w:ascii="Times New Roman" w:hAnsi="Times New Roman" w:cs="Times New Roman"/>
          <w:sz w:val="20"/>
          <w:szCs w:val="20"/>
        </w:rPr>
        <w:t>as (rank / total tests) × 0.05,</w:t>
      </w:r>
      <w:r w:rsidR="00305292">
        <w:rPr>
          <w:rFonts w:ascii="Times New Roman" w:hAnsi="Times New Roman" w:cs="Times New Roman"/>
          <w:sz w:val="20"/>
          <w:szCs w:val="20"/>
        </w:rPr>
        <w:t xml:space="preserve"> s</w:t>
      </w:r>
      <w:r w:rsidR="00305292" w:rsidRPr="00D30266">
        <w:rPr>
          <w:rFonts w:ascii="Times New Roman" w:hAnsi="Times New Roman" w:cs="Times New Roman"/>
          <w:sz w:val="20"/>
          <w:szCs w:val="20"/>
        </w:rPr>
        <w:t>ignif</w:t>
      </w:r>
      <w:r w:rsidRPr="00D30266">
        <w:rPr>
          <w:rFonts w:ascii="Times New Roman" w:hAnsi="Times New Roman" w:cs="Times New Roman"/>
          <w:sz w:val="20"/>
          <w:szCs w:val="20"/>
        </w:rPr>
        <w:t>_POI_5%;</w:t>
      </w:r>
      <w:r w:rsidR="00305292">
        <w:rPr>
          <w:rFonts w:ascii="Times New Roman" w:hAnsi="Times New Roman" w:cs="Times New Roman"/>
          <w:sz w:val="20"/>
          <w:szCs w:val="20"/>
        </w:rPr>
        <w:t xml:space="preserve"> Statistical</w:t>
      </w:r>
      <w:r w:rsidRPr="00D30266">
        <w:rPr>
          <w:rFonts w:ascii="Times New Roman" w:hAnsi="Times New Roman" w:cs="Times New Roman"/>
          <w:sz w:val="20"/>
          <w:szCs w:val="20"/>
        </w:rPr>
        <w:t xml:space="preserve"> significan</w:t>
      </w:r>
      <w:r w:rsidR="00305292">
        <w:rPr>
          <w:rFonts w:ascii="Times New Roman" w:hAnsi="Times New Roman" w:cs="Times New Roman"/>
          <w:sz w:val="20"/>
          <w:szCs w:val="20"/>
        </w:rPr>
        <w:t>ce</w:t>
      </w:r>
      <w:r w:rsidRPr="00D30266">
        <w:rPr>
          <w:rFonts w:ascii="Times New Roman" w:hAnsi="Times New Roman" w:cs="Times New Roman"/>
          <w:sz w:val="20"/>
          <w:szCs w:val="20"/>
        </w:rPr>
        <w:t xml:space="preserve"> at a 5% false discovery rate (TRUE/FALSE)</w:t>
      </w:r>
    </w:p>
    <w:p w14:paraId="38425DB3" w14:textId="77777777" w:rsidR="00EB7325" w:rsidRPr="00D30266" w:rsidRDefault="00EB7325" w:rsidP="005C3D9B">
      <w:pPr>
        <w:rPr>
          <w:rFonts w:ascii="Times New Roman" w:hAnsi="Times New Roman" w:cs="Times New Roman"/>
          <w:sz w:val="20"/>
          <w:szCs w:val="20"/>
        </w:rPr>
      </w:pPr>
    </w:p>
    <w:p w14:paraId="6ABB2D9E" w14:textId="77777777" w:rsidR="00EB7325" w:rsidRDefault="00EB7325" w:rsidP="005C3D9B">
      <w:pPr>
        <w:rPr>
          <w:rFonts w:ascii="Times New Roman" w:hAnsi="Times New Roman" w:cs="Times New Roman"/>
        </w:rPr>
      </w:pPr>
    </w:p>
    <w:p w14:paraId="78EF7824" w14:textId="77777777" w:rsidR="00EB7325" w:rsidRDefault="00EB7325" w:rsidP="005C3D9B">
      <w:pPr>
        <w:rPr>
          <w:rFonts w:ascii="Times New Roman" w:hAnsi="Times New Roman" w:cs="Times New Roman"/>
        </w:rPr>
      </w:pPr>
    </w:p>
    <w:p w14:paraId="71EEB582" w14:textId="77777777" w:rsidR="00EB7325" w:rsidRDefault="00EB7325" w:rsidP="005C3D9B">
      <w:pPr>
        <w:rPr>
          <w:rFonts w:ascii="Times New Roman" w:hAnsi="Times New Roman" w:cs="Times New Roman"/>
        </w:rPr>
      </w:pPr>
    </w:p>
    <w:p w14:paraId="025603DB" w14:textId="77777777" w:rsidR="00EB7325" w:rsidRDefault="00EB7325" w:rsidP="005C3D9B">
      <w:pPr>
        <w:rPr>
          <w:rFonts w:ascii="Times New Roman" w:hAnsi="Times New Roman" w:cs="Times New Roman"/>
        </w:rPr>
      </w:pPr>
    </w:p>
    <w:p w14:paraId="4C12799A" w14:textId="7BCFF13E" w:rsidR="00EB7325" w:rsidRDefault="00EB7325">
      <w:pPr>
        <w:spacing w:after="160" w:line="259" w:lineRule="auto"/>
        <w:rPr>
          <w:rFonts w:ascii="Times New Roman" w:hAnsi="Times New Roman" w:cs="Times New Roman"/>
        </w:rPr>
      </w:pPr>
      <w:r>
        <w:rPr>
          <w:rFonts w:ascii="Times New Roman" w:hAnsi="Times New Roman" w:cs="Times New Roman"/>
        </w:rPr>
        <w:br w:type="page"/>
      </w:r>
    </w:p>
    <w:p w14:paraId="75FBA6FD" w14:textId="51550A42" w:rsidR="005A6554" w:rsidRPr="005A6554" w:rsidRDefault="005A6554" w:rsidP="005A6554">
      <w:pPr>
        <w:spacing w:line="480" w:lineRule="auto"/>
        <w:rPr>
          <w:rStyle w:val="fontstyle01"/>
          <w:rFonts w:ascii="Times New Roman" w:hAnsi="Times New Roman" w:cs="Times New Roman"/>
          <w:sz w:val="24"/>
          <w:szCs w:val="24"/>
        </w:rPr>
      </w:pPr>
      <w:r w:rsidRPr="005A6554">
        <w:rPr>
          <w:rStyle w:val="fontstyle01"/>
          <w:rFonts w:ascii="Times New Roman" w:hAnsi="Times New Roman" w:cs="Times New Roman"/>
          <w:sz w:val="24"/>
          <w:szCs w:val="24"/>
        </w:rPr>
        <w:lastRenderedPageBreak/>
        <w:t>Table S5:</w:t>
      </w:r>
      <w:r w:rsidR="00124517">
        <w:rPr>
          <w:rStyle w:val="fontstyle01"/>
          <w:rFonts w:ascii="Times New Roman" w:hAnsi="Times New Roman" w:cs="Times New Roman"/>
          <w:sz w:val="24"/>
          <w:szCs w:val="24"/>
        </w:rPr>
        <w:t xml:space="preserve"> </w:t>
      </w:r>
      <w:r w:rsidR="00124517" w:rsidRPr="00124517">
        <w:rPr>
          <w:rFonts w:ascii="Times New Roman" w:hAnsi="Times New Roman" w:cs="Times New Roman"/>
          <w:color w:val="000000"/>
        </w:rPr>
        <w:t>F</w:t>
      </w:r>
      <w:r w:rsidR="007F504E">
        <w:rPr>
          <w:rFonts w:ascii="Times New Roman" w:hAnsi="Times New Roman" w:cs="Times New Roman"/>
          <w:color w:val="000000"/>
        </w:rPr>
        <w:t>alse discovery rate-a</w:t>
      </w:r>
      <w:r w:rsidR="00124517" w:rsidRPr="00124517">
        <w:rPr>
          <w:rFonts w:ascii="Times New Roman" w:hAnsi="Times New Roman" w:cs="Times New Roman"/>
          <w:color w:val="000000"/>
        </w:rPr>
        <w:t xml:space="preserve">djusted </w:t>
      </w:r>
      <w:r w:rsidR="007F504E">
        <w:rPr>
          <w:rFonts w:ascii="Times New Roman" w:hAnsi="Times New Roman" w:cs="Times New Roman"/>
          <w:color w:val="000000"/>
        </w:rPr>
        <w:t>s</w:t>
      </w:r>
      <w:r w:rsidR="00124517" w:rsidRPr="00124517">
        <w:rPr>
          <w:rFonts w:ascii="Times New Roman" w:hAnsi="Times New Roman" w:cs="Times New Roman"/>
          <w:color w:val="000000"/>
        </w:rPr>
        <w:t xml:space="preserve">ignificance </w:t>
      </w:r>
      <w:r w:rsidR="007F504E">
        <w:rPr>
          <w:rFonts w:ascii="Times New Roman" w:hAnsi="Times New Roman" w:cs="Times New Roman"/>
          <w:color w:val="000000"/>
        </w:rPr>
        <w:t xml:space="preserve">analysis </w:t>
      </w:r>
      <w:r w:rsidR="00124517" w:rsidRPr="00124517">
        <w:rPr>
          <w:rFonts w:ascii="Times New Roman" w:hAnsi="Times New Roman" w:cs="Times New Roman"/>
          <w:color w:val="000000"/>
        </w:rPr>
        <w:t xml:space="preserve">of </w:t>
      </w:r>
      <w:r w:rsidR="00124517">
        <w:rPr>
          <w:rFonts w:ascii="Times New Roman" w:hAnsi="Times New Roman" w:cs="Times New Roman"/>
          <w:color w:val="000000"/>
        </w:rPr>
        <w:t>candidate miRNA</w:t>
      </w:r>
      <w:r w:rsidR="007F504E">
        <w:rPr>
          <w:rFonts w:ascii="Times New Roman" w:hAnsi="Times New Roman" w:cs="Times New Roman"/>
          <w:color w:val="000000"/>
        </w:rPr>
        <w:t>s</w:t>
      </w:r>
      <w:r w:rsidR="00124517">
        <w:rPr>
          <w:rFonts w:ascii="Times New Roman" w:hAnsi="Times New Roman" w:cs="Times New Roman"/>
          <w:color w:val="000000"/>
        </w:rPr>
        <w:t xml:space="preserve"> </w:t>
      </w:r>
      <w:r w:rsidR="007F504E">
        <w:rPr>
          <w:rFonts w:ascii="Times New Roman" w:hAnsi="Times New Roman" w:cs="Times New Roman"/>
          <w:color w:val="000000"/>
        </w:rPr>
        <w:t xml:space="preserve">between pre-menopausal and </w:t>
      </w:r>
      <w:r w:rsidR="00124517">
        <w:rPr>
          <w:rFonts w:ascii="Times New Roman" w:hAnsi="Times New Roman" w:cs="Times New Roman"/>
          <w:color w:val="000000"/>
        </w:rPr>
        <w:t>p</w:t>
      </w:r>
      <w:r w:rsidR="00831CAB">
        <w:rPr>
          <w:rFonts w:ascii="Times New Roman" w:hAnsi="Times New Roman" w:cs="Times New Roman"/>
          <w:color w:val="000000"/>
        </w:rPr>
        <w:t>ost</w:t>
      </w:r>
      <w:r w:rsidR="00124517">
        <w:rPr>
          <w:rFonts w:ascii="Times New Roman" w:hAnsi="Times New Roman" w:cs="Times New Roman"/>
          <w:color w:val="000000"/>
        </w:rPr>
        <w:t>-menopaus</w:t>
      </w:r>
      <w:r w:rsidR="007F504E">
        <w:rPr>
          <w:rFonts w:ascii="Times New Roman" w:hAnsi="Times New Roman" w:cs="Times New Roman"/>
          <w:color w:val="000000"/>
        </w:rPr>
        <w:t>al women.</w:t>
      </w:r>
    </w:p>
    <w:tbl>
      <w:tblPr>
        <w:tblW w:w="7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66"/>
        <w:gridCol w:w="1053"/>
        <w:gridCol w:w="1150"/>
        <w:gridCol w:w="1403"/>
        <w:gridCol w:w="1710"/>
      </w:tblGrid>
      <w:tr w:rsidR="005A6554" w:rsidRPr="008A73C8" w14:paraId="49C2CEE8" w14:textId="77777777" w:rsidTr="0034583E">
        <w:trPr>
          <w:trHeight w:val="300"/>
        </w:trPr>
        <w:tc>
          <w:tcPr>
            <w:tcW w:w="1795" w:type="dxa"/>
            <w:noWrap/>
            <w:hideMark/>
          </w:tcPr>
          <w:p w14:paraId="52423617" w14:textId="77777777"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r w:rsidRPr="008A73C8">
              <w:rPr>
                <w:rFonts w:ascii="Times New Roman" w:eastAsia="Times New Roman" w:hAnsi="Times New Roman" w:cs="Times New Roman"/>
                <w:b/>
                <w:bCs/>
                <w:kern w:val="0"/>
                <w:sz w:val="20"/>
                <w:szCs w:val="20"/>
                <w:lang w:eastAsia="zh-CN"/>
                <w14:ligatures w14:val="none"/>
              </w:rPr>
              <w:t>miRNA</w:t>
            </w:r>
          </w:p>
        </w:tc>
        <w:tc>
          <w:tcPr>
            <w:tcW w:w="766" w:type="dxa"/>
            <w:noWrap/>
            <w:hideMark/>
          </w:tcPr>
          <w:p w14:paraId="5121E5B3" w14:textId="255CB106"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r w:rsidRPr="008A73C8">
              <w:rPr>
                <w:rFonts w:ascii="Times New Roman" w:eastAsia="Times New Roman" w:hAnsi="Times New Roman" w:cs="Times New Roman"/>
                <w:b/>
                <w:bCs/>
                <w:kern w:val="0"/>
                <w:sz w:val="20"/>
                <w:szCs w:val="20"/>
                <w:lang w:eastAsia="zh-CN"/>
                <w14:ligatures w14:val="none"/>
              </w:rPr>
              <w:t>p_</w:t>
            </w:r>
            <w:r>
              <w:rPr>
                <w:rFonts w:ascii="Times New Roman" w:eastAsia="Times New Roman" w:hAnsi="Times New Roman" w:cs="Times New Roman"/>
                <w:b/>
                <w:bCs/>
                <w:kern w:val="0"/>
                <w:sz w:val="20"/>
                <w:szCs w:val="20"/>
                <w:lang w:eastAsia="zh-CN"/>
                <w14:ligatures w14:val="none"/>
              </w:rPr>
              <w:t>PM</w:t>
            </w:r>
          </w:p>
        </w:tc>
        <w:tc>
          <w:tcPr>
            <w:tcW w:w="1053" w:type="dxa"/>
            <w:noWrap/>
            <w:hideMark/>
          </w:tcPr>
          <w:p w14:paraId="1C75D999" w14:textId="46777791"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proofErr w:type="spellStart"/>
            <w:r w:rsidRPr="008A73C8">
              <w:rPr>
                <w:rFonts w:ascii="Times New Roman" w:eastAsia="Times New Roman" w:hAnsi="Times New Roman" w:cs="Times New Roman"/>
                <w:b/>
                <w:bCs/>
                <w:kern w:val="0"/>
                <w:sz w:val="20"/>
                <w:szCs w:val="20"/>
                <w:lang w:eastAsia="zh-CN"/>
                <w14:ligatures w14:val="none"/>
              </w:rPr>
              <w:t>q_</w:t>
            </w:r>
            <w:r>
              <w:rPr>
                <w:rFonts w:ascii="Times New Roman" w:eastAsia="Times New Roman" w:hAnsi="Times New Roman" w:cs="Times New Roman"/>
                <w:b/>
                <w:bCs/>
                <w:kern w:val="0"/>
                <w:sz w:val="20"/>
                <w:szCs w:val="20"/>
                <w:lang w:eastAsia="zh-CN"/>
                <w14:ligatures w14:val="none"/>
              </w:rPr>
              <w:t>PM</w:t>
            </w:r>
            <w:proofErr w:type="spellEnd"/>
          </w:p>
        </w:tc>
        <w:tc>
          <w:tcPr>
            <w:tcW w:w="1150" w:type="dxa"/>
            <w:noWrap/>
            <w:hideMark/>
          </w:tcPr>
          <w:p w14:paraId="702986B0" w14:textId="7032DD99"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proofErr w:type="spellStart"/>
            <w:r w:rsidRPr="008A73C8">
              <w:rPr>
                <w:rFonts w:ascii="Times New Roman" w:eastAsia="Times New Roman" w:hAnsi="Times New Roman" w:cs="Times New Roman"/>
                <w:b/>
                <w:bCs/>
                <w:kern w:val="0"/>
                <w:sz w:val="20"/>
                <w:szCs w:val="20"/>
                <w:lang w:eastAsia="zh-CN"/>
                <w14:ligatures w14:val="none"/>
              </w:rPr>
              <w:t>rank_</w:t>
            </w:r>
            <w:r>
              <w:rPr>
                <w:rFonts w:ascii="Times New Roman" w:eastAsia="Times New Roman" w:hAnsi="Times New Roman" w:cs="Times New Roman"/>
                <w:b/>
                <w:bCs/>
                <w:kern w:val="0"/>
                <w:sz w:val="20"/>
                <w:szCs w:val="20"/>
                <w:lang w:eastAsia="zh-CN"/>
                <w14:ligatures w14:val="none"/>
              </w:rPr>
              <w:t>PM</w:t>
            </w:r>
            <w:proofErr w:type="spellEnd"/>
          </w:p>
        </w:tc>
        <w:tc>
          <w:tcPr>
            <w:tcW w:w="1403" w:type="dxa"/>
            <w:noWrap/>
            <w:hideMark/>
          </w:tcPr>
          <w:p w14:paraId="0421126A" w14:textId="6A6C344F"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proofErr w:type="spellStart"/>
            <w:r w:rsidRPr="008A73C8">
              <w:rPr>
                <w:rFonts w:ascii="Times New Roman" w:eastAsia="Times New Roman" w:hAnsi="Times New Roman" w:cs="Times New Roman"/>
                <w:b/>
                <w:bCs/>
                <w:kern w:val="0"/>
                <w:sz w:val="20"/>
                <w:szCs w:val="20"/>
                <w:lang w:eastAsia="zh-CN"/>
                <w14:ligatures w14:val="none"/>
              </w:rPr>
              <w:t>bh_crit_</w:t>
            </w:r>
            <w:r>
              <w:rPr>
                <w:rFonts w:ascii="Times New Roman" w:eastAsia="Times New Roman" w:hAnsi="Times New Roman" w:cs="Times New Roman"/>
                <w:b/>
                <w:bCs/>
                <w:kern w:val="0"/>
                <w:sz w:val="20"/>
                <w:szCs w:val="20"/>
                <w:lang w:eastAsia="zh-CN"/>
                <w14:ligatures w14:val="none"/>
              </w:rPr>
              <w:t>PM</w:t>
            </w:r>
            <w:proofErr w:type="spellEnd"/>
          </w:p>
        </w:tc>
        <w:tc>
          <w:tcPr>
            <w:tcW w:w="1710" w:type="dxa"/>
            <w:noWrap/>
            <w:hideMark/>
          </w:tcPr>
          <w:p w14:paraId="03CC2562" w14:textId="541FB2F5" w:rsidR="005A6554" w:rsidRPr="008A73C8" w:rsidRDefault="005A6554" w:rsidP="00EB0669">
            <w:pPr>
              <w:jc w:val="center"/>
              <w:rPr>
                <w:rFonts w:ascii="Times New Roman" w:eastAsia="Times New Roman" w:hAnsi="Times New Roman" w:cs="Times New Roman"/>
                <w:b/>
                <w:bCs/>
                <w:kern w:val="0"/>
                <w:sz w:val="20"/>
                <w:szCs w:val="20"/>
                <w:lang w:eastAsia="zh-CN"/>
                <w14:ligatures w14:val="none"/>
              </w:rPr>
            </w:pPr>
            <w:proofErr w:type="spellStart"/>
            <w:r w:rsidRPr="008A73C8">
              <w:rPr>
                <w:rFonts w:ascii="Times New Roman" w:eastAsia="Times New Roman" w:hAnsi="Times New Roman" w:cs="Times New Roman"/>
                <w:b/>
                <w:bCs/>
                <w:kern w:val="0"/>
                <w:sz w:val="20"/>
                <w:szCs w:val="20"/>
                <w:lang w:eastAsia="zh-CN"/>
                <w14:ligatures w14:val="none"/>
              </w:rPr>
              <w:t>signif_</w:t>
            </w:r>
            <w:r>
              <w:rPr>
                <w:rFonts w:ascii="Times New Roman" w:eastAsia="Times New Roman" w:hAnsi="Times New Roman" w:cs="Times New Roman"/>
                <w:b/>
                <w:bCs/>
                <w:kern w:val="0"/>
                <w:sz w:val="20"/>
                <w:szCs w:val="20"/>
                <w:lang w:eastAsia="zh-CN"/>
                <w14:ligatures w14:val="none"/>
              </w:rPr>
              <w:t>PM</w:t>
            </w:r>
            <w:proofErr w:type="spellEnd"/>
            <w:r w:rsidRPr="008A73C8">
              <w:rPr>
                <w:rFonts w:ascii="Times New Roman" w:eastAsia="Times New Roman" w:hAnsi="Times New Roman" w:cs="Times New Roman"/>
                <w:b/>
                <w:bCs/>
                <w:kern w:val="0"/>
                <w:sz w:val="20"/>
                <w:szCs w:val="20"/>
                <w:lang w:eastAsia="zh-CN"/>
                <w14:ligatures w14:val="none"/>
              </w:rPr>
              <w:t xml:space="preserve"> _5%</w:t>
            </w:r>
          </w:p>
        </w:tc>
      </w:tr>
      <w:tr w:rsidR="0034583E" w:rsidRPr="008A73C8" w14:paraId="0C7073A2" w14:textId="77777777" w:rsidTr="0034583E">
        <w:trPr>
          <w:trHeight w:val="300"/>
        </w:trPr>
        <w:tc>
          <w:tcPr>
            <w:tcW w:w="1795" w:type="dxa"/>
            <w:noWrap/>
            <w:vAlign w:val="bottom"/>
            <w:hideMark/>
          </w:tcPr>
          <w:p w14:paraId="51887DDC" w14:textId="7DCF4802"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hsa-miR-4516</w:t>
            </w:r>
          </w:p>
        </w:tc>
        <w:tc>
          <w:tcPr>
            <w:tcW w:w="766" w:type="dxa"/>
            <w:noWrap/>
            <w:vAlign w:val="bottom"/>
            <w:hideMark/>
          </w:tcPr>
          <w:p w14:paraId="7C514A1E" w14:textId="6D7FDF73"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0.0001</w:t>
            </w:r>
          </w:p>
        </w:tc>
        <w:tc>
          <w:tcPr>
            <w:tcW w:w="1053" w:type="dxa"/>
            <w:noWrap/>
            <w:vAlign w:val="bottom"/>
            <w:hideMark/>
          </w:tcPr>
          <w:p w14:paraId="55956200" w14:textId="2F9AC750"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0.000175</w:t>
            </w:r>
          </w:p>
        </w:tc>
        <w:tc>
          <w:tcPr>
            <w:tcW w:w="1150" w:type="dxa"/>
            <w:noWrap/>
            <w:vAlign w:val="bottom"/>
            <w:hideMark/>
          </w:tcPr>
          <w:p w14:paraId="5EDD72A3" w14:textId="42368368"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1</w:t>
            </w:r>
          </w:p>
        </w:tc>
        <w:tc>
          <w:tcPr>
            <w:tcW w:w="1403" w:type="dxa"/>
            <w:noWrap/>
            <w:vAlign w:val="bottom"/>
            <w:hideMark/>
          </w:tcPr>
          <w:p w14:paraId="7083D2D8" w14:textId="278A9B83"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0.007143</w:t>
            </w:r>
          </w:p>
        </w:tc>
        <w:tc>
          <w:tcPr>
            <w:tcW w:w="1710" w:type="dxa"/>
            <w:noWrap/>
            <w:vAlign w:val="bottom"/>
            <w:hideMark/>
          </w:tcPr>
          <w:p w14:paraId="0C3C9D6F" w14:textId="48588A38"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TRUE</w:t>
            </w:r>
          </w:p>
        </w:tc>
      </w:tr>
      <w:tr w:rsidR="0034583E" w:rsidRPr="008A73C8" w14:paraId="4AEEFFD9" w14:textId="77777777" w:rsidTr="0034583E">
        <w:trPr>
          <w:trHeight w:val="300"/>
        </w:trPr>
        <w:tc>
          <w:tcPr>
            <w:tcW w:w="1795" w:type="dxa"/>
            <w:noWrap/>
            <w:vAlign w:val="bottom"/>
            <w:hideMark/>
          </w:tcPr>
          <w:p w14:paraId="5110CC31" w14:textId="386333E5"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hsa-miR-30b-5p</w:t>
            </w:r>
          </w:p>
        </w:tc>
        <w:tc>
          <w:tcPr>
            <w:tcW w:w="766" w:type="dxa"/>
            <w:noWrap/>
            <w:vAlign w:val="bottom"/>
            <w:hideMark/>
          </w:tcPr>
          <w:p w14:paraId="0C765270" w14:textId="0C5BC03A"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0.0001</w:t>
            </w:r>
          </w:p>
        </w:tc>
        <w:tc>
          <w:tcPr>
            <w:tcW w:w="1053" w:type="dxa"/>
            <w:noWrap/>
            <w:vAlign w:val="bottom"/>
            <w:hideMark/>
          </w:tcPr>
          <w:p w14:paraId="324555F9" w14:textId="4FE7BC43"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0.000175</w:t>
            </w:r>
          </w:p>
        </w:tc>
        <w:tc>
          <w:tcPr>
            <w:tcW w:w="1150" w:type="dxa"/>
            <w:noWrap/>
            <w:vAlign w:val="bottom"/>
            <w:hideMark/>
          </w:tcPr>
          <w:p w14:paraId="29000FA5" w14:textId="7187A906"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2</w:t>
            </w:r>
          </w:p>
        </w:tc>
        <w:tc>
          <w:tcPr>
            <w:tcW w:w="1403" w:type="dxa"/>
            <w:noWrap/>
            <w:vAlign w:val="bottom"/>
            <w:hideMark/>
          </w:tcPr>
          <w:p w14:paraId="0264ECC9" w14:textId="5F4D3A86"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0.014286</w:t>
            </w:r>
          </w:p>
        </w:tc>
        <w:tc>
          <w:tcPr>
            <w:tcW w:w="1710" w:type="dxa"/>
            <w:noWrap/>
            <w:vAlign w:val="bottom"/>
            <w:hideMark/>
          </w:tcPr>
          <w:p w14:paraId="74DC8534" w14:textId="7B748B38"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TRUE</w:t>
            </w:r>
          </w:p>
        </w:tc>
      </w:tr>
      <w:tr w:rsidR="0034583E" w:rsidRPr="008A73C8" w14:paraId="381A6AF0" w14:textId="77777777" w:rsidTr="0034583E">
        <w:trPr>
          <w:trHeight w:val="300"/>
        </w:trPr>
        <w:tc>
          <w:tcPr>
            <w:tcW w:w="1795" w:type="dxa"/>
            <w:noWrap/>
            <w:vAlign w:val="bottom"/>
            <w:hideMark/>
          </w:tcPr>
          <w:p w14:paraId="4DD9FE39" w14:textId="4DCAF900"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hsa-miR-29a-3p</w:t>
            </w:r>
          </w:p>
        </w:tc>
        <w:tc>
          <w:tcPr>
            <w:tcW w:w="766" w:type="dxa"/>
            <w:noWrap/>
            <w:vAlign w:val="bottom"/>
            <w:hideMark/>
          </w:tcPr>
          <w:p w14:paraId="3EFABB1B" w14:textId="0E5427DB"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0.0001</w:t>
            </w:r>
          </w:p>
        </w:tc>
        <w:tc>
          <w:tcPr>
            <w:tcW w:w="1053" w:type="dxa"/>
            <w:noWrap/>
            <w:vAlign w:val="bottom"/>
            <w:hideMark/>
          </w:tcPr>
          <w:p w14:paraId="33E8D1F4" w14:textId="36DF932F"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0.000175</w:t>
            </w:r>
          </w:p>
        </w:tc>
        <w:tc>
          <w:tcPr>
            <w:tcW w:w="1150" w:type="dxa"/>
            <w:noWrap/>
            <w:vAlign w:val="bottom"/>
            <w:hideMark/>
          </w:tcPr>
          <w:p w14:paraId="05CB3AA3" w14:textId="34B27FF1"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3</w:t>
            </w:r>
          </w:p>
        </w:tc>
        <w:tc>
          <w:tcPr>
            <w:tcW w:w="1403" w:type="dxa"/>
            <w:noWrap/>
            <w:vAlign w:val="bottom"/>
            <w:hideMark/>
          </w:tcPr>
          <w:p w14:paraId="60952D25" w14:textId="2A3037BA"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0.021429</w:t>
            </w:r>
          </w:p>
        </w:tc>
        <w:tc>
          <w:tcPr>
            <w:tcW w:w="1710" w:type="dxa"/>
            <w:noWrap/>
            <w:vAlign w:val="bottom"/>
            <w:hideMark/>
          </w:tcPr>
          <w:p w14:paraId="55F1CB8B" w14:textId="40BAEC88"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TRUE</w:t>
            </w:r>
          </w:p>
        </w:tc>
      </w:tr>
      <w:tr w:rsidR="0034583E" w:rsidRPr="008A73C8" w14:paraId="2AE311EC" w14:textId="77777777" w:rsidTr="0034583E">
        <w:trPr>
          <w:trHeight w:val="300"/>
        </w:trPr>
        <w:tc>
          <w:tcPr>
            <w:tcW w:w="1795" w:type="dxa"/>
            <w:noWrap/>
            <w:vAlign w:val="bottom"/>
            <w:hideMark/>
          </w:tcPr>
          <w:p w14:paraId="6885520D" w14:textId="4D05935A"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hsa-miR-151a-5p</w:t>
            </w:r>
          </w:p>
        </w:tc>
        <w:tc>
          <w:tcPr>
            <w:tcW w:w="766" w:type="dxa"/>
            <w:noWrap/>
            <w:vAlign w:val="bottom"/>
            <w:hideMark/>
          </w:tcPr>
          <w:p w14:paraId="5DA9A6E5" w14:textId="238E5DB7"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0.0037</w:t>
            </w:r>
          </w:p>
        </w:tc>
        <w:tc>
          <w:tcPr>
            <w:tcW w:w="1053" w:type="dxa"/>
            <w:noWrap/>
            <w:vAlign w:val="bottom"/>
            <w:hideMark/>
          </w:tcPr>
          <w:p w14:paraId="507487CA" w14:textId="5891F0DC"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0.0037</w:t>
            </w:r>
          </w:p>
        </w:tc>
        <w:tc>
          <w:tcPr>
            <w:tcW w:w="1150" w:type="dxa"/>
            <w:noWrap/>
            <w:vAlign w:val="bottom"/>
            <w:hideMark/>
          </w:tcPr>
          <w:p w14:paraId="218A401A" w14:textId="615E4651" w:rsidR="0034583E" w:rsidRPr="008A73C8" w:rsidRDefault="003C0E58" w:rsidP="0034583E">
            <w:pPr>
              <w:rPr>
                <w:rFonts w:ascii="Times New Roman" w:eastAsia="Times New Roman" w:hAnsi="Times New Roman" w:cs="Times New Roman"/>
                <w:color w:val="000000"/>
                <w:kern w:val="0"/>
                <w:sz w:val="20"/>
                <w:szCs w:val="20"/>
                <w:lang w:eastAsia="zh-CN"/>
                <w14:ligatures w14:val="none"/>
              </w:rPr>
            </w:pPr>
            <w:r>
              <w:rPr>
                <w:rFonts w:ascii="Times New Roman" w:eastAsia="Times New Roman" w:hAnsi="Times New Roman" w:cs="Times New Roman"/>
                <w:color w:val="000000"/>
                <w:kern w:val="0"/>
                <w:sz w:val="20"/>
                <w:szCs w:val="20"/>
                <w:lang w:eastAsia="zh-CN"/>
                <w14:ligatures w14:val="none"/>
              </w:rPr>
              <w:t>6</w:t>
            </w:r>
          </w:p>
        </w:tc>
        <w:tc>
          <w:tcPr>
            <w:tcW w:w="1403" w:type="dxa"/>
            <w:noWrap/>
            <w:vAlign w:val="bottom"/>
            <w:hideMark/>
          </w:tcPr>
          <w:p w14:paraId="4FC9F89D" w14:textId="6E40968B"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0.05</w:t>
            </w:r>
          </w:p>
        </w:tc>
        <w:tc>
          <w:tcPr>
            <w:tcW w:w="1710" w:type="dxa"/>
            <w:noWrap/>
            <w:vAlign w:val="bottom"/>
            <w:hideMark/>
          </w:tcPr>
          <w:p w14:paraId="125390B4" w14:textId="25466FD0"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TRUE</w:t>
            </w:r>
          </w:p>
        </w:tc>
      </w:tr>
      <w:tr w:rsidR="0034583E" w:rsidRPr="008A73C8" w14:paraId="4BCC3D29" w14:textId="77777777" w:rsidTr="0034583E">
        <w:trPr>
          <w:trHeight w:val="300"/>
        </w:trPr>
        <w:tc>
          <w:tcPr>
            <w:tcW w:w="1795" w:type="dxa"/>
            <w:noWrap/>
            <w:vAlign w:val="bottom"/>
            <w:hideMark/>
          </w:tcPr>
          <w:p w14:paraId="64335DFA" w14:textId="411AD513"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hsa-let-7f-5p</w:t>
            </w:r>
          </w:p>
        </w:tc>
        <w:tc>
          <w:tcPr>
            <w:tcW w:w="766" w:type="dxa"/>
            <w:noWrap/>
            <w:vAlign w:val="bottom"/>
            <w:hideMark/>
          </w:tcPr>
          <w:p w14:paraId="21A93875" w14:textId="1E335F55"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0.0005</w:t>
            </w:r>
          </w:p>
        </w:tc>
        <w:tc>
          <w:tcPr>
            <w:tcW w:w="1053" w:type="dxa"/>
            <w:noWrap/>
            <w:vAlign w:val="bottom"/>
            <w:hideMark/>
          </w:tcPr>
          <w:p w14:paraId="73E7A4E9" w14:textId="42A98B1B"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0.0007</w:t>
            </w:r>
          </w:p>
        </w:tc>
        <w:tc>
          <w:tcPr>
            <w:tcW w:w="1150" w:type="dxa"/>
            <w:noWrap/>
            <w:vAlign w:val="bottom"/>
            <w:hideMark/>
          </w:tcPr>
          <w:p w14:paraId="18AE78A1" w14:textId="78BC8962" w:rsidR="0034583E" w:rsidRPr="008A73C8" w:rsidRDefault="003C0E58" w:rsidP="0034583E">
            <w:pPr>
              <w:rPr>
                <w:rFonts w:ascii="Times New Roman" w:eastAsia="Times New Roman" w:hAnsi="Times New Roman" w:cs="Times New Roman"/>
                <w:color w:val="000000"/>
                <w:kern w:val="0"/>
                <w:sz w:val="20"/>
                <w:szCs w:val="20"/>
                <w:lang w:eastAsia="zh-CN"/>
                <w14:ligatures w14:val="none"/>
              </w:rPr>
            </w:pPr>
            <w:r>
              <w:rPr>
                <w:rFonts w:ascii="Times New Roman" w:eastAsia="Times New Roman" w:hAnsi="Times New Roman" w:cs="Times New Roman"/>
                <w:color w:val="000000"/>
                <w:kern w:val="0"/>
                <w:sz w:val="20"/>
                <w:szCs w:val="20"/>
                <w:lang w:eastAsia="zh-CN"/>
                <w14:ligatures w14:val="none"/>
              </w:rPr>
              <w:t>4</w:t>
            </w:r>
          </w:p>
        </w:tc>
        <w:tc>
          <w:tcPr>
            <w:tcW w:w="1403" w:type="dxa"/>
            <w:noWrap/>
            <w:vAlign w:val="bottom"/>
            <w:hideMark/>
          </w:tcPr>
          <w:p w14:paraId="7856873C" w14:textId="7CAC5912"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0.035714</w:t>
            </w:r>
          </w:p>
        </w:tc>
        <w:tc>
          <w:tcPr>
            <w:tcW w:w="1710" w:type="dxa"/>
            <w:noWrap/>
            <w:vAlign w:val="bottom"/>
            <w:hideMark/>
          </w:tcPr>
          <w:p w14:paraId="2A8F0554" w14:textId="49AF3408"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TRUE</w:t>
            </w:r>
          </w:p>
        </w:tc>
      </w:tr>
      <w:tr w:rsidR="0034583E" w:rsidRPr="008A73C8" w14:paraId="758FA28B" w14:textId="77777777" w:rsidTr="0034583E">
        <w:trPr>
          <w:trHeight w:val="300"/>
        </w:trPr>
        <w:tc>
          <w:tcPr>
            <w:tcW w:w="1795" w:type="dxa"/>
            <w:noWrap/>
            <w:vAlign w:val="bottom"/>
            <w:hideMark/>
          </w:tcPr>
          <w:p w14:paraId="755318F8" w14:textId="06C5CCA1"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hsa-let-7c-5p</w:t>
            </w:r>
          </w:p>
        </w:tc>
        <w:tc>
          <w:tcPr>
            <w:tcW w:w="766" w:type="dxa"/>
            <w:noWrap/>
            <w:vAlign w:val="bottom"/>
            <w:hideMark/>
          </w:tcPr>
          <w:p w14:paraId="0FF1E273" w14:textId="7BE4A75D"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0.0027</w:t>
            </w:r>
          </w:p>
        </w:tc>
        <w:tc>
          <w:tcPr>
            <w:tcW w:w="1053" w:type="dxa"/>
            <w:noWrap/>
            <w:vAlign w:val="bottom"/>
            <w:hideMark/>
          </w:tcPr>
          <w:p w14:paraId="4D890F19" w14:textId="230B24DD"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0.00315</w:t>
            </w:r>
          </w:p>
        </w:tc>
        <w:tc>
          <w:tcPr>
            <w:tcW w:w="1150" w:type="dxa"/>
            <w:noWrap/>
            <w:vAlign w:val="bottom"/>
            <w:hideMark/>
          </w:tcPr>
          <w:p w14:paraId="1E150A33" w14:textId="73EF6D62" w:rsidR="0034583E" w:rsidRPr="008A73C8" w:rsidRDefault="003C0E58" w:rsidP="0034583E">
            <w:pPr>
              <w:rPr>
                <w:rFonts w:ascii="Times New Roman" w:eastAsia="Times New Roman" w:hAnsi="Times New Roman" w:cs="Times New Roman"/>
                <w:color w:val="000000"/>
                <w:kern w:val="0"/>
                <w:sz w:val="20"/>
                <w:szCs w:val="20"/>
                <w:lang w:eastAsia="zh-CN"/>
                <w14:ligatures w14:val="none"/>
              </w:rPr>
            </w:pPr>
            <w:r>
              <w:rPr>
                <w:rFonts w:ascii="Times New Roman" w:eastAsia="Times New Roman" w:hAnsi="Times New Roman" w:cs="Times New Roman"/>
                <w:color w:val="000000"/>
                <w:kern w:val="0"/>
                <w:sz w:val="20"/>
                <w:szCs w:val="20"/>
                <w:lang w:eastAsia="zh-CN"/>
                <w14:ligatures w14:val="none"/>
              </w:rPr>
              <w:t>5</w:t>
            </w:r>
          </w:p>
        </w:tc>
        <w:tc>
          <w:tcPr>
            <w:tcW w:w="1403" w:type="dxa"/>
            <w:noWrap/>
            <w:vAlign w:val="bottom"/>
            <w:hideMark/>
          </w:tcPr>
          <w:p w14:paraId="28351162" w14:textId="7E51BA1A"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0.042857</w:t>
            </w:r>
          </w:p>
        </w:tc>
        <w:tc>
          <w:tcPr>
            <w:tcW w:w="1710" w:type="dxa"/>
            <w:noWrap/>
            <w:vAlign w:val="bottom"/>
            <w:hideMark/>
          </w:tcPr>
          <w:p w14:paraId="16E8A1B0" w14:textId="3BF4F65D"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TRUE</w:t>
            </w:r>
          </w:p>
        </w:tc>
      </w:tr>
      <w:tr w:rsidR="0034583E" w:rsidRPr="008A73C8" w14:paraId="7019337D" w14:textId="77777777" w:rsidTr="0034583E">
        <w:trPr>
          <w:trHeight w:val="300"/>
        </w:trPr>
        <w:tc>
          <w:tcPr>
            <w:tcW w:w="1795" w:type="dxa"/>
            <w:noWrap/>
            <w:vAlign w:val="bottom"/>
            <w:hideMark/>
          </w:tcPr>
          <w:p w14:paraId="225BA4E3" w14:textId="48C8E650"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sidRPr="0034583E">
              <w:rPr>
                <w:rFonts w:ascii="Times New Roman" w:eastAsia="Times New Roman" w:hAnsi="Times New Roman" w:cs="Times New Roman"/>
                <w:color w:val="000000"/>
                <w:kern w:val="0"/>
                <w:sz w:val="20"/>
                <w:szCs w:val="20"/>
                <w:lang w:eastAsia="zh-CN"/>
                <w14:ligatures w14:val="none"/>
              </w:rPr>
              <w:t>hsa-miR-16-5p</w:t>
            </w:r>
          </w:p>
        </w:tc>
        <w:tc>
          <w:tcPr>
            <w:tcW w:w="766" w:type="dxa"/>
            <w:noWrap/>
            <w:vAlign w:val="bottom"/>
            <w:hideMark/>
          </w:tcPr>
          <w:p w14:paraId="30D14BA4" w14:textId="32FFB50D"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Pr>
                <w:rFonts w:ascii="Times New Roman" w:eastAsia="Times New Roman" w:hAnsi="Times New Roman" w:cs="Times New Roman"/>
                <w:color w:val="000000"/>
                <w:kern w:val="0"/>
                <w:sz w:val="20"/>
                <w:szCs w:val="20"/>
                <w:lang w:eastAsia="zh-CN"/>
                <w14:ligatures w14:val="none"/>
              </w:rPr>
              <w:t>ns</w:t>
            </w:r>
          </w:p>
        </w:tc>
        <w:tc>
          <w:tcPr>
            <w:tcW w:w="1053" w:type="dxa"/>
            <w:noWrap/>
            <w:vAlign w:val="bottom"/>
            <w:hideMark/>
          </w:tcPr>
          <w:p w14:paraId="684FAEBD" w14:textId="7D4260BC"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Pr>
                <w:rFonts w:ascii="Times New Roman" w:eastAsia="Times New Roman" w:hAnsi="Times New Roman" w:cs="Times New Roman"/>
                <w:color w:val="000000"/>
                <w:kern w:val="0"/>
                <w:sz w:val="20"/>
                <w:szCs w:val="20"/>
                <w:lang w:eastAsia="zh-CN"/>
                <w14:ligatures w14:val="none"/>
              </w:rPr>
              <w:t>ns</w:t>
            </w:r>
          </w:p>
        </w:tc>
        <w:tc>
          <w:tcPr>
            <w:tcW w:w="1150" w:type="dxa"/>
            <w:noWrap/>
            <w:vAlign w:val="bottom"/>
            <w:hideMark/>
          </w:tcPr>
          <w:p w14:paraId="53EF7288" w14:textId="54654F6B" w:rsidR="0034583E" w:rsidRPr="008A73C8" w:rsidRDefault="003C0E58" w:rsidP="0034583E">
            <w:pPr>
              <w:rPr>
                <w:rFonts w:ascii="Times New Roman" w:eastAsia="Times New Roman" w:hAnsi="Times New Roman" w:cs="Times New Roman"/>
                <w:color w:val="000000"/>
                <w:kern w:val="0"/>
                <w:sz w:val="20"/>
                <w:szCs w:val="20"/>
                <w:lang w:eastAsia="zh-CN"/>
                <w14:ligatures w14:val="none"/>
              </w:rPr>
            </w:pPr>
            <w:r>
              <w:rPr>
                <w:rFonts w:ascii="Times New Roman" w:eastAsia="Times New Roman" w:hAnsi="Times New Roman" w:cs="Times New Roman"/>
                <w:color w:val="000000"/>
                <w:kern w:val="0"/>
                <w:sz w:val="20"/>
                <w:szCs w:val="20"/>
                <w:lang w:eastAsia="zh-CN"/>
                <w14:ligatures w14:val="none"/>
              </w:rPr>
              <w:t>ns</w:t>
            </w:r>
          </w:p>
        </w:tc>
        <w:tc>
          <w:tcPr>
            <w:tcW w:w="1403" w:type="dxa"/>
            <w:noWrap/>
            <w:vAlign w:val="bottom"/>
            <w:hideMark/>
          </w:tcPr>
          <w:p w14:paraId="2409BE80" w14:textId="58F26C9B"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Pr>
                <w:rFonts w:ascii="Times New Roman" w:eastAsia="Times New Roman" w:hAnsi="Times New Roman" w:cs="Times New Roman"/>
                <w:color w:val="000000"/>
                <w:kern w:val="0"/>
                <w:sz w:val="20"/>
                <w:szCs w:val="20"/>
                <w:lang w:eastAsia="zh-CN"/>
                <w14:ligatures w14:val="none"/>
              </w:rPr>
              <w:t>ns</w:t>
            </w:r>
          </w:p>
        </w:tc>
        <w:tc>
          <w:tcPr>
            <w:tcW w:w="1710" w:type="dxa"/>
            <w:noWrap/>
            <w:vAlign w:val="bottom"/>
            <w:hideMark/>
          </w:tcPr>
          <w:p w14:paraId="24DDE7FA" w14:textId="38213D7E" w:rsidR="0034583E" w:rsidRPr="008A73C8" w:rsidRDefault="0034583E" w:rsidP="0034583E">
            <w:pPr>
              <w:rPr>
                <w:rFonts w:ascii="Times New Roman" w:eastAsia="Times New Roman" w:hAnsi="Times New Roman" w:cs="Times New Roman"/>
                <w:color w:val="000000"/>
                <w:kern w:val="0"/>
                <w:sz w:val="20"/>
                <w:szCs w:val="20"/>
                <w:lang w:eastAsia="zh-CN"/>
                <w14:ligatures w14:val="none"/>
              </w:rPr>
            </w:pPr>
            <w:r>
              <w:rPr>
                <w:rFonts w:ascii="Times New Roman" w:eastAsia="Times New Roman" w:hAnsi="Times New Roman" w:cs="Times New Roman"/>
                <w:color w:val="000000"/>
                <w:kern w:val="0"/>
                <w:sz w:val="20"/>
                <w:szCs w:val="20"/>
                <w:lang w:eastAsia="zh-CN"/>
                <w14:ligatures w14:val="none"/>
              </w:rPr>
              <w:t>FALSE</w:t>
            </w:r>
          </w:p>
        </w:tc>
      </w:tr>
    </w:tbl>
    <w:p w14:paraId="540D6055" w14:textId="77777777" w:rsidR="00922C40" w:rsidRDefault="00922C40" w:rsidP="00D30266">
      <w:pPr>
        <w:rPr>
          <w:rFonts w:ascii="Times New Roman" w:hAnsi="Times New Roman" w:cs="Times New Roman"/>
          <w:sz w:val="20"/>
          <w:szCs w:val="20"/>
        </w:rPr>
      </w:pPr>
    </w:p>
    <w:p w14:paraId="7BA88627" w14:textId="7488E9E2" w:rsidR="00D30266" w:rsidRPr="00D30266" w:rsidRDefault="00D30266" w:rsidP="00D30266">
      <w:pPr>
        <w:rPr>
          <w:rFonts w:ascii="Times New Roman" w:hAnsi="Times New Roman" w:cs="Times New Roman"/>
          <w:sz w:val="20"/>
          <w:szCs w:val="20"/>
        </w:rPr>
      </w:pPr>
      <w:r w:rsidRPr="00D30266">
        <w:rPr>
          <w:rFonts w:ascii="Times New Roman" w:hAnsi="Times New Roman" w:cs="Times New Roman"/>
          <w:sz w:val="20"/>
          <w:szCs w:val="20"/>
        </w:rPr>
        <w:t xml:space="preserve">Abbreviations: </w:t>
      </w:r>
      <w:proofErr w:type="spellStart"/>
      <w:r w:rsidRPr="00D30266">
        <w:rPr>
          <w:rFonts w:ascii="Times New Roman" w:hAnsi="Times New Roman" w:cs="Times New Roman"/>
          <w:sz w:val="20"/>
          <w:szCs w:val="20"/>
        </w:rPr>
        <w:t>p_P</w:t>
      </w:r>
      <w:r>
        <w:rPr>
          <w:rFonts w:ascii="Times New Roman" w:hAnsi="Times New Roman" w:cs="Times New Roman"/>
          <w:sz w:val="20"/>
          <w:szCs w:val="20"/>
        </w:rPr>
        <w:t>M</w:t>
      </w:r>
      <w:proofErr w:type="spellEnd"/>
      <w:r w:rsidRPr="00D30266">
        <w:rPr>
          <w:rFonts w:ascii="Times New Roman" w:hAnsi="Times New Roman" w:cs="Times New Roman"/>
          <w:sz w:val="20"/>
          <w:szCs w:val="20"/>
        </w:rPr>
        <w:t xml:space="preserve">; </w:t>
      </w:r>
      <w:r w:rsidR="007F504E">
        <w:rPr>
          <w:rFonts w:ascii="Times New Roman" w:hAnsi="Times New Roman" w:cs="Times New Roman"/>
          <w:sz w:val="20"/>
          <w:szCs w:val="20"/>
        </w:rPr>
        <w:t xml:space="preserve">Raw </w:t>
      </w:r>
      <w:r w:rsidRPr="00D30266">
        <w:rPr>
          <w:rFonts w:ascii="Times New Roman" w:hAnsi="Times New Roman" w:cs="Times New Roman"/>
          <w:sz w:val="20"/>
          <w:szCs w:val="20"/>
        </w:rPr>
        <w:t xml:space="preserve">p value </w:t>
      </w:r>
      <w:r w:rsidR="007F504E">
        <w:rPr>
          <w:rFonts w:ascii="Times New Roman" w:hAnsi="Times New Roman" w:cs="Times New Roman"/>
          <w:sz w:val="20"/>
          <w:szCs w:val="20"/>
        </w:rPr>
        <w:t>in</w:t>
      </w:r>
      <w:r w:rsidR="007F504E" w:rsidRPr="00D30266">
        <w:rPr>
          <w:rFonts w:ascii="Times New Roman" w:hAnsi="Times New Roman" w:cs="Times New Roman"/>
          <w:sz w:val="20"/>
          <w:szCs w:val="20"/>
        </w:rPr>
        <w:t xml:space="preserve"> </w:t>
      </w:r>
      <w:r w:rsidRPr="00D30266">
        <w:rPr>
          <w:rFonts w:ascii="Times New Roman" w:hAnsi="Times New Roman" w:cs="Times New Roman"/>
          <w:sz w:val="20"/>
          <w:szCs w:val="20"/>
        </w:rPr>
        <w:t>P</w:t>
      </w:r>
      <w:r>
        <w:rPr>
          <w:rFonts w:ascii="Times New Roman" w:hAnsi="Times New Roman" w:cs="Times New Roman"/>
          <w:sz w:val="20"/>
          <w:szCs w:val="20"/>
        </w:rPr>
        <w:t>ost-menopause</w:t>
      </w:r>
      <w:r w:rsidRPr="00D30266">
        <w:rPr>
          <w:rFonts w:ascii="Times New Roman" w:hAnsi="Times New Roman" w:cs="Times New Roman"/>
          <w:sz w:val="20"/>
          <w:szCs w:val="20"/>
        </w:rPr>
        <w:t xml:space="preserve">, </w:t>
      </w:r>
      <w:proofErr w:type="spellStart"/>
      <w:r w:rsidRPr="00D30266">
        <w:rPr>
          <w:rFonts w:ascii="Times New Roman" w:hAnsi="Times New Roman" w:cs="Times New Roman"/>
          <w:sz w:val="20"/>
          <w:szCs w:val="20"/>
        </w:rPr>
        <w:t>q_</w:t>
      </w:r>
      <w:r>
        <w:rPr>
          <w:rFonts w:ascii="Times New Roman" w:hAnsi="Times New Roman" w:cs="Times New Roman"/>
          <w:sz w:val="20"/>
          <w:szCs w:val="20"/>
        </w:rPr>
        <w:t>PM</w:t>
      </w:r>
      <w:proofErr w:type="spellEnd"/>
      <w:r w:rsidRPr="00D30266">
        <w:rPr>
          <w:rFonts w:ascii="Times New Roman" w:hAnsi="Times New Roman" w:cs="Times New Roman"/>
          <w:sz w:val="20"/>
          <w:szCs w:val="20"/>
        </w:rPr>
        <w:t>;</w:t>
      </w:r>
      <w:r w:rsidRPr="00D30266">
        <w:rPr>
          <w:rFonts w:ascii="Segoe UI" w:hAnsi="Segoe UI" w:cs="Segoe UI"/>
          <w:sz w:val="18"/>
          <w:szCs w:val="18"/>
        </w:rPr>
        <w:t xml:space="preserve"> </w:t>
      </w:r>
      <w:r w:rsidRPr="00D30266">
        <w:rPr>
          <w:rFonts w:ascii="Times New Roman" w:hAnsi="Times New Roman" w:cs="Times New Roman"/>
          <w:sz w:val="20"/>
          <w:szCs w:val="20"/>
        </w:rPr>
        <w:t xml:space="preserve">Benjamini-Hochberg </w:t>
      </w:r>
      <w:r w:rsidR="007F504E">
        <w:rPr>
          <w:rFonts w:ascii="Times New Roman" w:hAnsi="Times New Roman" w:cs="Times New Roman"/>
          <w:sz w:val="20"/>
          <w:szCs w:val="20"/>
        </w:rPr>
        <w:t>adjusted p-value (q-value) in post-menopause</w:t>
      </w:r>
      <w:r w:rsidRPr="00D30266">
        <w:rPr>
          <w:rFonts w:ascii="Times New Roman" w:hAnsi="Times New Roman" w:cs="Times New Roman"/>
          <w:sz w:val="20"/>
          <w:szCs w:val="20"/>
        </w:rPr>
        <w:t xml:space="preserve">, </w:t>
      </w:r>
      <w:proofErr w:type="spellStart"/>
      <w:r w:rsidRPr="00D30266">
        <w:rPr>
          <w:rFonts w:ascii="Times New Roman" w:hAnsi="Times New Roman" w:cs="Times New Roman"/>
          <w:sz w:val="20"/>
          <w:szCs w:val="20"/>
        </w:rPr>
        <w:t>rank_P</w:t>
      </w:r>
      <w:r>
        <w:rPr>
          <w:rFonts w:ascii="Times New Roman" w:hAnsi="Times New Roman" w:cs="Times New Roman"/>
          <w:sz w:val="20"/>
          <w:szCs w:val="20"/>
        </w:rPr>
        <w:t>M</w:t>
      </w:r>
      <w:proofErr w:type="spellEnd"/>
      <w:r w:rsidRPr="00D30266">
        <w:rPr>
          <w:rFonts w:ascii="Times New Roman" w:hAnsi="Times New Roman" w:cs="Times New Roman"/>
          <w:sz w:val="20"/>
          <w:szCs w:val="20"/>
        </w:rPr>
        <w:t>;</w:t>
      </w:r>
      <w:r w:rsidRPr="00D30266">
        <w:rPr>
          <w:rFonts w:ascii="Segoe UI" w:hAnsi="Segoe UI" w:cs="Segoe UI"/>
          <w:sz w:val="18"/>
          <w:szCs w:val="18"/>
        </w:rPr>
        <w:t xml:space="preserve"> </w:t>
      </w:r>
      <w:r w:rsidRPr="00D30266">
        <w:rPr>
          <w:rFonts w:ascii="Times New Roman" w:hAnsi="Times New Roman" w:cs="Times New Roman"/>
          <w:sz w:val="20"/>
          <w:szCs w:val="20"/>
        </w:rPr>
        <w:t>Rank order of the raw p-value (</w:t>
      </w:r>
      <w:r w:rsidR="007F504E">
        <w:rPr>
          <w:rFonts w:ascii="Times New Roman" w:hAnsi="Times New Roman" w:cs="Times New Roman"/>
          <w:sz w:val="20"/>
          <w:szCs w:val="20"/>
        </w:rPr>
        <w:t xml:space="preserve">1 = </w:t>
      </w:r>
      <w:r w:rsidRPr="00D30266">
        <w:rPr>
          <w:rFonts w:ascii="Times New Roman" w:hAnsi="Times New Roman" w:cs="Times New Roman"/>
          <w:sz w:val="20"/>
          <w:szCs w:val="20"/>
        </w:rPr>
        <w:t xml:space="preserve">smallest), </w:t>
      </w:r>
      <w:proofErr w:type="spellStart"/>
      <w:r w:rsidRPr="00D30266">
        <w:rPr>
          <w:rFonts w:ascii="Times New Roman" w:hAnsi="Times New Roman" w:cs="Times New Roman"/>
          <w:sz w:val="20"/>
          <w:szCs w:val="20"/>
        </w:rPr>
        <w:t>bh_crit_P</w:t>
      </w:r>
      <w:r>
        <w:rPr>
          <w:rFonts w:ascii="Times New Roman" w:hAnsi="Times New Roman" w:cs="Times New Roman"/>
          <w:sz w:val="20"/>
          <w:szCs w:val="20"/>
        </w:rPr>
        <w:t>M</w:t>
      </w:r>
      <w:proofErr w:type="spellEnd"/>
      <w:r w:rsidRPr="00D30266">
        <w:rPr>
          <w:rFonts w:ascii="Times New Roman" w:hAnsi="Times New Roman" w:cs="Times New Roman"/>
          <w:sz w:val="20"/>
          <w:szCs w:val="20"/>
        </w:rPr>
        <w:t>;</w:t>
      </w:r>
      <w:r w:rsidRPr="00D30266">
        <w:rPr>
          <w:rFonts w:ascii="Segoe UI" w:hAnsi="Segoe UI" w:cs="Segoe UI"/>
          <w:sz w:val="18"/>
          <w:szCs w:val="18"/>
        </w:rPr>
        <w:t xml:space="preserve"> </w:t>
      </w:r>
      <w:r w:rsidRPr="00D30266">
        <w:rPr>
          <w:rFonts w:ascii="Times New Roman" w:hAnsi="Times New Roman" w:cs="Times New Roman"/>
          <w:sz w:val="20"/>
          <w:szCs w:val="20"/>
        </w:rPr>
        <w:t xml:space="preserve">Benjamini–Hochberg criterion threshold at each rank, </w:t>
      </w:r>
      <w:r w:rsidR="007F504E">
        <w:rPr>
          <w:rFonts w:ascii="Times New Roman" w:hAnsi="Times New Roman" w:cs="Times New Roman"/>
          <w:sz w:val="20"/>
          <w:szCs w:val="20"/>
        </w:rPr>
        <w:t>calculated</w:t>
      </w:r>
      <w:r w:rsidR="007F504E" w:rsidRPr="00D30266">
        <w:rPr>
          <w:rFonts w:ascii="Times New Roman" w:hAnsi="Times New Roman" w:cs="Times New Roman"/>
          <w:sz w:val="20"/>
          <w:szCs w:val="20"/>
        </w:rPr>
        <w:t xml:space="preserve"> </w:t>
      </w:r>
      <w:r w:rsidRPr="00D30266">
        <w:rPr>
          <w:rFonts w:ascii="Times New Roman" w:hAnsi="Times New Roman" w:cs="Times New Roman"/>
          <w:sz w:val="20"/>
          <w:szCs w:val="20"/>
        </w:rPr>
        <w:t>as (rank / total tests) × 0.05,</w:t>
      </w:r>
      <w:r w:rsidR="007F504E">
        <w:rPr>
          <w:rFonts w:ascii="Times New Roman" w:hAnsi="Times New Roman" w:cs="Times New Roman"/>
          <w:sz w:val="20"/>
          <w:szCs w:val="20"/>
        </w:rPr>
        <w:t xml:space="preserve"> </w:t>
      </w:r>
      <w:r w:rsidRPr="00D30266">
        <w:rPr>
          <w:rFonts w:ascii="Times New Roman" w:hAnsi="Times New Roman" w:cs="Times New Roman"/>
          <w:sz w:val="20"/>
          <w:szCs w:val="20"/>
        </w:rPr>
        <w:t>signif_P</w:t>
      </w:r>
      <w:r>
        <w:rPr>
          <w:rFonts w:ascii="Times New Roman" w:hAnsi="Times New Roman" w:cs="Times New Roman"/>
          <w:sz w:val="20"/>
          <w:szCs w:val="20"/>
        </w:rPr>
        <w:t>M</w:t>
      </w:r>
      <w:r w:rsidRPr="00D30266">
        <w:rPr>
          <w:rFonts w:ascii="Times New Roman" w:hAnsi="Times New Roman" w:cs="Times New Roman"/>
          <w:sz w:val="20"/>
          <w:szCs w:val="20"/>
        </w:rPr>
        <w:t>_5%;</w:t>
      </w:r>
      <w:r w:rsidR="007F504E">
        <w:rPr>
          <w:rFonts w:ascii="Times New Roman" w:hAnsi="Times New Roman" w:cs="Times New Roman"/>
          <w:sz w:val="20"/>
          <w:szCs w:val="20"/>
        </w:rPr>
        <w:t xml:space="preserve"> Statistical</w:t>
      </w:r>
      <w:r w:rsidRPr="00D30266">
        <w:rPr>
          <w:rFonts w:ascii="Times New Roman" w:hAnsi="Times New Roman" w:cs="Times New Roman"/>
          <w:sz w:val="20"/>
          <w:szCs w:val="20"/>
        </w:rPr>
        <w:t xml:space="preserve"> significan</w:t>
      </w:r>
      <w:r w:rsidR="007F504E">
        <w:rPr>
          <w:rFonts w:ascii="Times New Roman" w:hAnsi="Times New Roman" w:cs="Times New Roman"/>
          <w:sz w:val="20"/>
          <w:szCs w:val="20"/>
        </w:rPr>
        <w:t>ce</w:t>
      </w:r>
      <w:r w:rsidRPr="00D30266">
        <w:rPr>
          <w:rFonts w:ascii="Times New Roman" w:hAnsi="Times New Roman" w:cs="Times New Roman"/>
          <w:sz w:val="20"/>
          <w:szCs w:val="20"/>
        </w:rPr>
        <w:t xml:space="preserve"> at a 5% false discovery rate (TRUE/FALSE)</w:t>
      </w:r>
    </w:p>
    <w:p w14:paraId="18383A40" w14:textId="3CB2C37A" w:rsidR="005A6554" w:rsidRDefault="005A6554">
      <w:pPr>
        <w:spacing w:after="160" w:line="259" w:lineRule="auto"/>
        <w:rPr>
          <w:rFonts w:ascii="Times New Roman" w:hAnsi="Times New Roman" w:cs="Times New Roman"/>
        </w:rPr>
      </w:pPr>
    </w:p>
    <w:p w14:paraId="0F90ED99" w14:textId="77777777" w:rsidR="005A6554" w:rsidRDefault="005A6554">
      <w:pPr>
        <w:spacing w:after="160" w:line="259" w:lineRule="auto"/>
        <w:rPr>
          <w:rFonts w:ascii="Times New Roman" w:hAnsi="Times New Roman" w:cs="Times New Roman"/>
        </w:rPr>
      </w:pPr>
    </w:p>
    <w:p w14:paraId="4B9B43C4" w14:textId="77777777" w:rsidR="005A6554" w:rsidRDefault="005A6554">
      <w:pPr>
        <w:spacing w:after="160" w:line="259" w:lineRule="auto"/>
        <w:rPr>
          <w:rFonts w:ascii="Times New Roman" w:hAnsi="Times New Roman" w:cs="Times New Roman"/>
        </w:rPr>
      </w:pPr>
    </w:p>
    <w:p w14:paraId="3B3F04E1" w14:textId="77777777" w:rsidR="005A6554" w:rsidRDefault="005A6554">
      <w:pPr>
        <w:spacing w:after="160" w:line="259" w:lineRule="auto"/>
        <w:rPr>
          <w:rFonts w:ascii="Times New Roman" w:hAnsi="Times New Roman" w:cs="Times New Roman"/>
        </w:rPr>
      </w:pPr>
    </w:p>
    <w:p w14:paraId="6B88EA5B" w14:textId="77777777" w:rsidR="005A6554" w:rsidRDefault="005A6554">
      <w:pPr>
        <w:spacing w:after="160" w:line="259" w:lineRule="auto"/>
        <w:rPr>
          <w:rFonts w:ascii="Times New Roman" w:hAnsi="Times New Roman" w:cs="Times New Roman"/>
        </w:rPr>
      </w:pPr>
    </w:p>
    <w:p w14:paraId="00E190F8" w14:textId="77777777" w:rsidR="005A6554" w:rsidRDefault="005A6554">
      <w:pPr>
        <w:spacing w:after="160" w:line="259" w:lineRule="auto"/>
        <w:rPr>
          <w:rFonts w:ascii="Times New Roman" w:hAnsi="Times New Roman" w:cs="Times New Roman"/>
        </w:rPr>
      </w:pPr>
    </w:p>
    <w:p w14:paraId="0DBCB197" w14:textId="77777777" w:rsidR="005A6554" w:rsidRDefault="005A6554">
      <w:pPr>
        <w:spacing w:after="160" w:line="259" w:lineRule="auto"/>
        <w:rPr>
          <w:rFonts w:ascii="Times New Roman" w:hAnsi="Times New Roman" w:cs="Times New Roman"/>
        </w:rPr>
      </w:pPr>
    </w:p>
    <w:p w14:paraId="5F9C449F" w14:textId="77777777" w:rsidR="005A6554" w:rsidRDefault="005A6554">
      <w:pPr>
        <w:spacing w:after="160" w:line="259" w:lineRule="auto"/>
        <w:rPr>
          <w:rFonts w:ascii="Times New Roman" w:hAnsi="Times New Roman" w:cs="Times New Roman"/>
        </w:rPr>
      </w:pPr>
    </w:p>
    <w:p w14:paraId="18CD174C" w14:textId="77777777" w:rsidR="005A6554" w:rsidRDefault="005A6554">
      <w:pPr>
        <w:spacing w:after="160" w:line="259" w:lineRule="auto"/>
        <w:rPr>
          <w:rFonts w:ascii="Times New Roman" w:hAnsi="Times New Roman" w:cs="Times New Roman"/>
        </w:rPr>
      </w:pPr>
    </w:p>
    <w:p w14:paraId="123F678A" w14:textId="77777777" w:rsidR="005A6554" w:rsidRDefault="005A6554">
      <w:pPr>
        <w:spacing w:after="160" w:line="259" w:lineRule="auto"/>
        <w:rPr>
          <w:rFonts w:ascii="Times New Roman" w:hAnsi="Times New Roman" w:cs="Times New Roman"/>
        </w:rPr>
      </w:pPr>
    </w:p>
    <w:p w14:paraId="65CDF63B" w14:textId="77777777" w:rsidR="005A6554" w:rsidRDefault="005A6554">
      <w:pPr>
        <w:spacing w:after="160" w:line="259" w:lineRule="auto"/>
        <w:rPr>
          <w:rFonts w:ascii="Times New Roman" w:hAnsi="Times New Roman" w:cs="Times New Roman"/>
        </w:rPr>
      </w:pPr>
    </w:p>
    <w:p w14:paraId="34AEFE47" w14:textId="77777777" w:rsidR="005A6554" w:rsidRDefault="005A6554">
      <w:pPr>
        <w:spacing w:after="160" w:line="259" w:lineRule="auto"/>
        <w:rPr>
          <w:rFonts w:ascii="Times New Roman" w:hAnsi="Times New Roman" w:cs="Times New Roman"/>
        </w:rPr>
      </w:pPr>
    </w:p>
    <w:p w14:paraId="017D0023" w14:textId="77777777" w:rsidR="005A6554" w:rsidRDefault="005A6554">
      <w:pPr>
        <w:spacing w:after="160" w:line="259" w:lineRule="auto"/>
        <w:rPr>
          <w:rFonts w:ascii="Times New Roman" w:hAnsi="Times New Roman" w:cs="Times New Roman"/>
        </w:rPr>
      </w:pPr>
    </w:p>
    <w:p w14:paraId="0FD7E5E6" w14:textId="77777777" w:rsidR="005A6554" w:rsidRDefault="005A6554">
      <w:pPr>
        <w:spacing w:after="160" w:line="259" w:lineRule="auto"/>
        <w:rPr>
          <w:rFonts w:ascii="Times New Roman" w:hAnsi="Times New Roman" w:cs="Times New Roman"/>
        </w:rPr>
      </w:pPr>
    </w:p>
    <w:p w14:paraId="2B335FFF" w14:textId="77777777" w:rsidR="005A6554" w:rsidRDefault="005A6554">
      <w:pPr>
        <w:spacing w:after="160" w:line="259" w:lineRule="auto"/>
        <w:rPr>
          <w:rFonts w:ascii="Times New Roman" w:hAnsi="Times New Roman" w:cs="Times New Roman"/>
        </w:rPr>
      </w:pPr>
    </w:p>
    <w:p w14:paraId="4A8D209B" w14:textId="77777777" w:rsidR="005A6554" w:rsidRDefault="005A6554">
      <w:pPr>
        <w:spacing w:after="160" w:line="259" w:lineRule="auto"/>
        <w:rPr>
          <w:rFonts w:ascii="Times New Roman" w:hAnsi="Times New Roman" w:cs="Times New Roman"/>
        </w:rPr>
      </w:pPr>
    </w:p>
    <w:p w14:paraId="69AB3D76" w14:textId="77777777" w:rsidR="005A6554" w:rsidRDefault="005A6554">
      <w:pPr>
        <w:spacing w:after="160" w:line="259" w:lineRule="auto"/>
        <w:rPr>
          <w:rFonts w:ascii="Times New Roman" w:hAnsi="Times New Roman" w:cs="Times New Roman"/>
        </w:rPr>
      </w:pPr>
    </w:p>
    <w:p w14:paraId="1799AF42" w14:textId="43818900" w:rsidR="001542DA" w:rsidRPr="001542DA" w:rsidRDefault="001542DA" w:rsidP="001542DA">
      <w:pPr>
        <w:spacing w:after="160" w:line="259" w:lineRule="auto"/>
        <w:rPr>
          <w:rStyle w:val="fontstyle01"/>
          <w:rFonts w:ascii="Times New Roman" w:hAnsi="Times New Roman" w:cs="Times New Roman"/>
          <w:color w:val="auto"/>
          <w:sz w:val="24"/>
          <w:szCs w:val="24"/>
        </w:rPr>
      </w:pPr>
      <w:r>
        <w:rPr>
          <w:rFonts w:ascii="Times New Roman" w:hAnsi="Times New Roman" w:cs="Times New Roman"/>
          <w:noProof/>
        </w:rPr>
        <w:lastRenderedPageBreak/>
        <w:drawing>
          <wp:inline distT="0" distB="0" distL="0" distR="0" wp14:anchorId="4F344203" wp14:editId="64BF70B2">
            <wp:extent cx="5483860" cy="7874876"/>
            <wp:effectExtent l="0" t="0" r="2540" b="0"/>
            <wp:docPr id="356841070" name="Picture 1"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41070" name="Picture 1" descr="A graph of a number of numbers&#10;&#10;AI-generated content may be incorrect."/>
                    <pic:cNvPicPr/>
                  </pic:nvPicPr>
                  <pic:blipFill rotWithShape="1">
                    <a:blip r:embed="rId7" cstate="print">
                      <a:extLst>
                        <a:ext uri="{28A0092B-C50C-407E-A947-70E740481C1C}">
                          <a14:useLocalDpi xmlns:a14="http://schemas.microsoft.com/office/drawing/2010/main" val="0"/>
                        </a:ext>
                      </a:extLst>
                    </a:blip>
                    <a:srcRect t="3619" b="7127"/>
                    <a:stretch>
                      <a:fillRect/>
                    </a:stretch>
                  </pic:blipFill>
                  <pic:spPr bwMode="auto">
                    <a:xfrm>
                      <a:off x="0" y="0"/>
                      <a:ext cx="5484034" cy="7875126"/>
                    </a:xfrm>
                    <a:prstGeom prst="rect">
                      <a:avLst/>
                    </a:prstGeom>
                    <a:ln>
                      <a:noFill/>
                    </a:ln>
                    <a:extLst>
                      <a:ext uri="{53640926-AAD7-44D8-BBD7-CCE9431645EC}">
                        <a14:shadowObscured xmlns:a14="http://schemas.microsoft.com/office/drawing/2010/main"/>
                      </a:ext>
                    </a:extLst>
                  </pic:spPr>
                </pic:pic>
              </a:graphicData>
            </a:graphic>
          </wp:inline>
        </w:drawing>
      </w:r>
    </w:p>
    <w:p w14:paraId="3904DA5B" w14:textId="4CE73868" w:rsidR="006B06A5" w:rsidRPr="007B61B2" w:rsidRDefault="006B06A5" w:rsidP="007B61B2">
      <w:pPr>
        <w:spacing w:line="480" w:lineRule="auto"/>
        <w:jc w:val="both"/>
        <w:rPr>
          <w:rFonts w:ascii="Times New Roman" w:hAnsi="Times New Roman" w:cs="Times New Roman"/>
          <w:b/>
          <w:bCs/>
        </w:rPr>
      </w:pPr>
      <w:r w:rsidRPr="005E07EA">
        <w:rPr>
          <w:rStyle w:val="fontstyle01"/>
          <w:rFonts w:ascii="Times New Roman" w:hAnsi="Times New Roman" w:cs="Times New Roman"/>
          <w:b/>
          <w:bCs/>
          <w:sz w:val="24"/>
        </w:rPr>
        <w:lastRenderedPageBreak/>
        <w:t xml:space="preserve">Figure </w:t>
      </w:r>
      <w:r>
        <w:rPr>
          <w:rStyle w:val="fontstyle01"/>
          <w:rFonts w:ascii="Times New Roman" w:hAnsi="Times New Roman" w:cs="Times New Roman"/>
          <w:b/>
          <w:bCs/>
          <w:sz w:val="24"/>
        </w:rPr>
        <w:t>S</w:t>
      </w:r>
      <w:r w:rsidR="00FA6CB3">
        <w:rPr>
          <w:rStyle w:val="fontstyle01"/>
          <w:rFonts w:ascii="Times New Roman" w:hAnsi="Times New Roman" w:cs="Times New Roman"/>
          <w:b/>
          <w:bCs/>
          <w:sz w:val="24"/>
        </w:rPr>
        <w:t>1</w:t>
      </w:r>
      <w:r w:rsidRPr="00B6707F">
        <w:rPr>
          <w:rFonts w:ascii="Times New Roman" w:hAnsi="Times New Roman" w:cs="Times New Roman"/>
          <w:b/>
          <w:bCs/>
        </w:rPr>
        <w:t>.</w:t>
      </w:r>
      <w:r>
        <w:rPr>
          <w:rFonts w:ascii="Times New Roman" w:hAnsi="Times New Roman" w:cs="Times New Roman"/>
          <w:b/>
          <w:bCs/>
        </w:rPr>
        <w:t xml:space="preserve"> Tissue specific miRNA expression in VCD-induced mouse model</w:t>
      </w:r>
      <w:r w:rsidRPr="00B6707F">
        <w:rPr>
          <w:rFonts w:ascii="Times New Roman" w:hAnsi="Times New Roman" w:cs="Times New Roman"/>
          <w:b/>
          <w:bCs/>
        </w:rPr>
        <w:t xml:space="preserve">. </w:t>
      </w:r>
    </w:p>
    <w:p w14:paraId="35AE4599" w14:textId="2E918AAE" w:rsidR="006B06A5" w:rsidRDefault="001542DA" w:rsidP="007B61B2">
      <w:pPr>
        <w:spacing w:line="480" w:lineRule="auto"/>
        <w:jc w:val="both"/>
        <w:rPr>
          <w:rFonts w:ascii="Times New Roman" w:hAnsi="Times New Roman" w:cs="Times New Roman"/>
        </w:rPr>
      </w:pPr>
      <w:r>
        <w:rPr>
          <w:rFonts w:ascii="Times New Roman" w:hAnsi="Times New Roman" w:cs="Times New Roman"/>
        </w:rPr>
        <w:t xml:space="preserve">(A) </w:t>
      </w:r>
      <w:r w:rsidR="006B06A5" w:rsidRPr="007B61B2">
        <w:rPr>
          <w:rFonts w:ascii="Times New Roman" w:hAnsi="Times New Roman" w:cs="Times New Roman"/>
        </w:rPr>
        <w:t>Relative miRNA expression (</w:t>
      </w:r>
      <w:r w:rsidR="006B06A5" w:rsidRPr="00103F4B">
        <w:rPr>
          <w:rStyle w:val="fontstyle01"/>
          <w:rFonts w:ascii="Times New Roman" w:hAnsi="Times New Roman" w:cs="Times New Roman"/>
          <w:sz w:val="24"/>
        </w:rPr>
        <w:t>mmu-miR-4516, mmu-miR-30b-5p, mmu-miR-16-5p, mmu-let-7c-5p, mmu-let-7f-5p, mmu-miR-151a-5p, and mmu-miR-29a-3</w:t>
      </w:r>
      <w:r w:rsidR="007B61B2" w:rsidRPr="00103F4B">
        <w:rPr>
          <w:rStyle w:val="fontstyle01"/>
          <w:rFonts w:ascii="Times New Roman" w:hAnsi="Times New Roman" w:cs="Times New Roman"/>
          <w:sz w:val="24"/>
        </w:rPr>
        <w:t xml:space="preserve">p) </w:t>
      </w:r>
      <w:r w:rsidR="007B61B2" w:rsidRPr="007B61B2">
        <w:rPr>
          <w:rFonts w:ascii="Times New Roman" w:hAnsi="Times New Roman" w:cs="Times New Roman"/>
        </w:rPr>
        <w:t>in</w:t>
      </w:r>
      <w:r w:rsidR="006B06A5" w:rsidRPr="007B61B2">
        <w:rPr>
          <w:rFonts w:ascii="Times New Roman" w:hAnsi="Times New Roman" w:cs="Times New Roman"/>
        </w:rPr>
        <w:t xml:space="preserve"> uterine tissues. (B) Relative miRNA expression in kidney tissue. Expression levels were normalized to mmu-miR-103a-3p. Data are presented as mean ± standard deviation (control: n=8, VCD-10: n=7, VCD-20: n=9). Overall group differences were assessed by using one-way ANOVA with Tukey’s post hoc test.</w:t>
      </w:r>
      <w:r w:rsidR="006B06A5" w:rsidRPr="000A59E0">
        <w:t xml:space="preserve"> </w:t>
      </w:r>
      <w:r w:rsidR="007B61B2" w:rsidRPr="007B61B2">
        <w:rPr>
          <w:rFonts w:ascii="Times New Roman" w:hAnsi="Times New Roman" w:cs="Times New Roman"/>
        </w:rPr>
        <w:t xml:space="preserve">Blue </w:t>
      </w:r>
      <w:r w:rsidR="007B61B2">
        <w:rPr>
          <w:rFonts w:ascii="Times New Roman" w:hAnsi="Times New Roman" w:cs="Times New Roman"/>
        </w:rPr>
        <w:t>a</w:t>
      </w:r>
      <w:r w:rsidR="006B06A5" w:rsidRPr="007B61B2">
        <w:rPr>
          <w:rFonts w:ascii="Times New Roman" w:hAnsi="Times New Roman" w:cs="Times New Roman"/>
        </w:rPr>
        <w:t xml:space="preserve">sterisks above bars indicate significant differences between groups. </w:t>
      </w:r>
      <w:bookmarkStart w:id="2" w:name="_Hlk207281465"/>
      <w:r w:rsidR="006B06A5" w:rsidRPr="007B61B2">
        <w:rPr>
          <w:rFonts w:ascii="Times New Roman" w:hAnsi="Times New Roman" w:cs="Times New Roman"/>
        </w:rPr>
        <w:t xml:space="preserve">Pairwise comparisons were further evaluated by Mann–Whitney U </w:t>
      </w:r>
      <w:bookmarkEnd w:id="2"/>
      <w:r w:rsidRPr="007B61B2">
        <w:rPr>
          <w:rFonts w:ascii="Times New Roman" w:hAnsi="Times New Roman" w:cs="Times New Roman"/>
        </w:rPr>
        <w:t>test.</w:t>
      </w:r>
      <w:r>
        <w:rPr>
          <w:rFonts w:ascii="Times New Roman" w:hAnsi="Times New Roman" w:cs="Times New Roman"/>
        </w:rPr>
        <w:t xml:space="preserve"> </w:t>
      </w:r>
      <w:r w:rsidR="006B06A5" w:rsidRPr="007B61B2">
        <w:rPr>
          <w:rFonts w:ascii="Times New Roman" w:hAnsi="Times New Roman" w:cs="Times New Roman"/>
        </w:rPr>
        <w:t>Asterisks (*) indicate significant differences (</w:t>
      </w:r>
      <w:r w:rsidR="003E0A95">
        <w:rPr>
          <w:rFonts w:ascii="Times New Roman" w:hAnsi="Times New Roman" w:cs="Times New Roman"/>
        </w:rPr>
        <w:t>*</w:t>
      </w:r>
      <w:proofErr w:type="gramStart"/>
      <w:r w:rsidR="003E0A95" w:rsidRPr="00A834DF">
        <w:rPr>
          <w:rFonts w:ascii="Times New Roman" w:hAnsi="Times New Roman" w:cs="Times New Roman"/>
        </w:rPr>
        <w:t xml:space="preserve">p </w:t>
      </w:r>
      <w:r w:rsidR="005C4E76">
        <w:rPr>
          <w:rFonts w:ascii="Times New Roman" w:hAnsi="Times New Roman" w:cs="Times New Roman" w:hint="eastAsia"/>
        </w:rPr>
        <w:t xml:space="preserve"> </w:t>
      </w:r>
      <w:r w:rsidR="003E0A95" w:rsidRPr="00A834DF">
        <w:rPr>
          <w:rFonts w:ascii="Times New Roman" w:hAnsi="Times New Roman" w:cs="Times New Roman"/>
        </w:rPr>
        <w:t>&lt;</w:t>
      </w:r>
      <w:proofErr w:type="gramEnd"/>
      <w:r w:rsidR="003E0A95" w:rsidRPr="00A834DF">
        <w:rPr>
          <w:rFonts w:ascii="Times New Roman" w:hAnsi="Times New Roman" w:cs="Times New Roman"/>
        </w:rPr>
        <w:t xml:space="preserve"> 0.05</w:t>
      </w:r>
      <w:r w:rsidR="003E0A95">
        <w:rPr>
          <w:rFonts w:ascii="Times New Roman" w:hAnsi="Times New Roman" w:cs="Times New Roman"/>
        </w:rPr>
        <w:t>, **p</w:t>
      </w:r>
      <w:r w:rsidR="005C4E76">
        <w:rPr>
          <w:rFonts w:ascii="Times New Roman" w:hAnsi="Times New Roman" w:cs="Times New Roman" w:hint="eastAsia"/>
        </w:rPr>
        <w:t xml:space="preserve"> </w:t>
      </w:r>
      <w:r w:rsidR="003E0A95">
        <w:rPr>
          <w:rFonts w:ascii="Times New Roman" w:hAnsi="Times New Roman" w:cs="Times New Roman"/>
        </w:rPr>
        <w:t>&lt;</w:t>
      </w:r>
      <w:r w:rsidR="003E0A95" w:rsidRPr="00A834DF">
        <w:rPr>
          <w:rFonts w:ascii="Times New Roman" w:hAnsi="Times New Roman" w:cs="Times New Roman"/>
        </w:rPr>
        <w:t xml:space="preserve"> </w:t>
      </w:r>
      <w:r w:rsidR="003E0A95">
        <w:rPr>
          <w:rFonts w:ascii="Times New Roman" w:hAnsi="Times New Roman" w:cs="Times New Roman"/>
        </w:rPr>
        <w:t>0.01</w:t>
      </w:r>
      <w:r w:rsidR="005C4E76">
        <w:rPr>
          <w:rFonts w:ascii="Times New Roman" w:hAnsi="Times New Roman" w:cs="Times New Roman" w:hint="eastAsia"/>
        </w:rPr>
        <w:t xml:space="preserve">, </w:t>
      </w:r>
      <w:r w:rsidR="003E0A95">
        <w:rPr>
          <w:rFonts w:ascii="Times New Roman" w:hAnsi="Times New Roman" w:cs="Times New Roman"/>
        </w:rPr>
        <w:t>***p</w:t>
      </w:r>
      <w:r w:rsidR="005C4E76">
        <w:rPr>
          <w:rFonts w:ascii="Times New Roman" w:hAnsi="Times New Roman" w:cs="Times New Roman" w:hint="eastAsia"/>
        </w:rPr>
        <w:t xml:space="preserve"> </w:t>
      </w:r>
      <w:r w:rsidR="003E0A95">
        <w:rPr>
          <w:rFonts w:ascii="Times New Roman" w:hAnsi="Times New Roman" w:cs="Times New Roman"/>
        </w:rPr>
        <w:t>&lt; 0.001</w:t>
      </w:r>
      <w:r w:rsidR="005C4E76">
        <w:rPr>
          <w:rFonts w:ascii="Times New Roman" w:hAnsi="Times New Roman" w:cs="Times New Roman" w:hint="eastAsia"/>
        </w:rPr>
        <w:t xml:space="preserve">, </w:t>
      </w:r>
      <w:r w:rsidR="005C4E76" w:rsidRPr="005C4E76">
        <w:rPr>
          <w:rFonts w:ascii="Times New Roman" w:hAnsi="Times New Roman" w:cs="Times New Roman"/>
        </w:rPr>
        <w:t>****p &lt; 0.0001</w:t>
      </w:r>
      <w:r w:rsidR="003E0A95">
        <w:rPr>
          <w:rFonts w:ascii="Times New Roman" w:hAnsi="Times New Roman" w:cs="Times New Roman"/>
        </w:rPr>
        <w:t>).</w:t>
      </w:r>
    </w:p>
    <w:p w14:paraId="474265E3" w14:textId="63DB2316" w:rsidR="005C4E76" w:rsidRDefault="005C4E76">
      <w:pPr>
        <w:spacing w:after="160" w:line="259" w:lineRule="auto"/>
        <w:rPr>
          <w:rFonts w:ascii="Times New Roman" w:hAnsi="Times New Roman" w:cs="Times New Roman"/>
        </w:rPr>
      </w:pPr>
      <w:r>
        <w:rPr>
          <w:rFonts w:ascii="Times New Roman" w:hAnsi="Times New Roman" w:cs="Times New Roman"/>
        </w:rPr>
        <w:br w:type="page"/>
      </w:r>
    </w:p>
    <w:p w14:paraId="12F53547" w14:textId="6E1E8325" w:rsidR="009125BB" w:rsidRPr="007B61B2" w:rsidRDefault="009125BB" w:rsidP="007B61B2">
      <w:pPr>
        <w:spacing w:line="48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4F9DE1D5" wp14:editId="0961414F">
            <wp:extent cx="6767008" cy="2474595"/>
            <wp:effectExtent l="0" t="0" r="2540" b="0"/>
            <wp:docPr id="201520893" name="Picture 2" descr="A graph with a bar and a person's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0893" name="Picture 2" descr="A graph with a bar and a person's hand&#10;&#10;AI-generated content may be incorrect."/>
                    <pic:cNvPicPr/>
                  </pic:nvPicPr>
                  <pic:blipFill rotWithShape="1">
                    <a:blip r:embed="rId8" cstate="print">
                      <a:extLst>
                        <a:ext uri="{28A0092B-C50C-407E-A947-70E740481C1C}">
                          <a14:useLocalDpi xmlns:a14="http://schemas.microsoft.com/office/drawing/2010/main" val="0"/>
                        </a:ext>
                      </a:extLst>
                    </a:blip>
                    <a:srcRect l="-567" t="24215" r="30944" b="-8185"/>
                    <a:stretch>
                      <a:fillRect/>
                    </a:stretch>
                  </pic:blipFill>
                  <pic:spPr bwMode="auto">
                    <a:xfrm>
                      <a:off x="0" y="0"/>
                      <a:ext cx="6768772" cy="2475240"/>
                    </a:xfrm>
                    <a:prstGeom prst="rect">
                      <a:avLst/>
                    </a:prstGeom>
                    <a:ln>
                      <a:noFill/>
                    </a:ln>
                    <a:extLst>
                      <a:ext uri="{53640926-AAD7-44D8-BBD7-CCE9431645EC}">
                        <a14:shadowObscured xmlns:a14="http://schemas.microsoft.com/office/drawing/2010/main"/>
                      </a:ext>
                    </a:extLst>
                  </pic:spPr>
                </pic:pic>
              </a:graphicData>
            </a:graphic>
          </wp:inline>
        </w:drawing>
      </w:r>
    </w:p>
    <w:p w14:paraId="630AA991" w14:textId="239A1A07" w:rsidR="00FA6CB3" w:rsidRDefault="00FA6CB3" w:rsidP="00FA6CB3">
      <w:pPr>
        <w:spacing w:line="480" w:lineRule="auto"/>
        <w:ind w:left="360"/>
        <w:rPr>
          <w:rStyle w:val="fontstyle01"/>
          <w:rFonts w:ascii="Times New Roman" w:hAnsi="Times New Roman" w:cs="Times New Roman"/>
          <w:b/>
          <w:bCs/>
          <w:color w:val="auto"/>
          <w:sz w:val="24"/>
          <w:szCs w:val="24"/>
        </w:rPr>
      </w:pPr>
    </w:p>
    <w:p w14:paraId="38BC7622" w14:textId="34B123A0" w:rsidR="005C4E76" w:rsidRDefault="00FA6CB3" w:rsidP="007B61B2">
      <w:pPr>
        <w:spacing w:line="480" w:lineRule="auto"/>
        <w:rPr>
          <w:rStyle w:val="fontstyle01"/>
          <w:rFonts w:ascii="Times New Roman" w:hAnsi="Times New Roman" w:cs="Times New Roman"/>
          <w:b/>
          <w:bCs/>
          <w:color w:val="auto"/>
          <w:sz w:val="24"/>
          <w:szCs w:val="24"/>
        </w:rPr>
      </w:pPr>
      <w:r>
        <w:rPr>
          <w:rStyle w:val="fontstyle01"/>
          <w:rFonts w:ascii="Times New Roman" w:hAnsi="Times New Roman" w:cs="Times New Roman"/>
          <w:b/>
          <w:bCs/>
          <w:color w:val="auto"/>
          <w:sz w:val="24"/>
          <w:szCs w:val="24"/>
        </w:rPr>
        <w:t xml:space="preserve">Figure S2: </w:t>
      </w:r>
      <w:r w:rsidR="007B61B2" w:rsidRPr="007B61B2">
        <w:rPr>
          <w:rFonts w:ascii="Times New Roman" w:hAnsi="Times New Roman" w:cs="Times New Roman"/>
          <w:b/>
          <w:bCs/>
        </w:rPr>
        <w:t xml:space="preserve">Logistic regression analysis of selected miRNAs from </w:t>
      </w:r>
      <w:r w:rsidR="005C4E76" w:rsidRPr="005C4E76">
        <w:rPr>
          <w:rFonts w:ascii="Times New Roman" w:hAnsi="Times New Roman" w:cs="Times New Roman"/>
          <w:b/>
          <w:bCs/>
        </w:rPr>
        <w:t>Receiver Operating Characteristic (ROC) model.</w:t>
      </w:r>
      <w:r w:rsidR="005C4E76" w:rsidRPr="005C4E76" w:rsidDel="005C4E76">
        <w:rPr>
          <w:rFonts w:ascii="Times New Roman" w:hAnsi="Times New Roman" w:cs="Times New Roman"/>
          <w:b/>
          <w:bCs/>
        </w:rPr>
        <w:t xml:space="preserve"> </w:t>
      </w:r>
    </w:p>
    <w:p w14:paraId="4E4B1803" w14:textId="0266C5F1" w:rsidR="00FA6CB3" w:rsidRDefault="00FA6CB3" w:rsidP="005C4E76">
      <w:pPr>
        <w:spacing w:line="480" w:lineRule="auto"/>
        <w:rPr>
          <w:rFonts w:ascii="Times New Roman" w:hAnsi="Times New Roman" w:cs="Times New Roman"/>
        </w:rPr>
      </w:pPr>
      <w:r w:rsidRPr="0033782D">
        <w:rPr>
          <w:rFonts w:ascii="Times New Roman" w:hAnsi="Times New Roman" w:cs="Times New Roman"/>
        </w:rPr>
        <w:t>(</w:t>
      </w:r>
      <w:r>
        <w:rPr>
          <w:rFonts w:ascii="Times New Roman" w:hAnsi="Times New Roman" w:cs="Times New Roman"/>
        </w:rPr>
        <w:t>A</w:t>
      </w:r>
      <w:r w:rsidRPr="0033782D">
        <w:rPr>
          <w:rFonts w:ascii="Times New Roman" w:hAnsi="Times New Roman" w:cs="Times New Roman"/>
        </w:rPr>
        <w:t xml:space="preserve">) </w:t>
      </w:r>
      <w:r w:rsidRPr="00FF638A">
        <w:rPr>
          <w:rFonts w:ascii="Times New Roman" w:hAnsi="Times New Roman" w:cs="Times New Roman"/>
        </w:rPr>
        <w:t>Histogram displaying the out-of-fold (OOF) predicted probabilities for each subject, generated via five</w:t>
      </w:r>
      <w:r w:rsidR="005C4E76">
        <w:rPr>
          <w:rFonts w:ascii="Times New Roman" w:hAnsi="Times New Roman" w:cs="Times New Roman"/>
        </w:rPr>
        <w:t>-</w:t>
      </w:r>
      <w:r w:rsidRPr="00FF638A">
        <w:rPr>
          <w:rFonts w:ascii="Times New Roman" w:hAnsi="Times New Roman" w:cs="Times New Roman"/>
        </w:rPr>
        <w:t xml:space="preserve">fold cross-validation. </w:t>
      </w:r>
      <w:r w:rsidR="005C4E76">
        <w:rPr>
          <w:rFonts w:ascii="Times New Roman" w:hAnsi="Times New Roman" w:cs="Times New Roman"/>
        </w:rPr>
        <w:t>Group 0</w:t>
      </w:r>
      <w:r w:rsidRPr="00FF638A">
        <w:rPr>
          <w:rFonts w:ascii="Times New Roman" w:hAnsi="Times New Roman" w:cs="Times New Roman"/>
        </w:rPr>
        <w:t xml:space="preserve"> </w:t>
      </w:r>
      <w:r w:rsidR="005C4E76" w:rsidRPr="00FF638A">
        <w:rPr>
          <w:rFonts w:ascii="Times New Roman" w:hAnsi="Times New Roman" w:cs="Times New Roman"/>
        </w:rPr>
        <w:t>represent</w:t>
      </w:r>
      <w:r w:rsidR="005C4E76">
        <w:rPr>
          <w:rFonts w:ascii="Times New Roman" w:hAnsi="Times New Roman" w:cs="Times New Roman"/>
        </w:rPr>
        <w:t xml:space="preserve">s </w:t>
      </w:r>
      <w:r w:rsidR="00F47377">
        <w:rPr>
          <w:rFonts w:ascii="Times New Roman" w:hAnsi="Times New Roman" w:cs="Times New Roman"/>
        </w:rPr>
        <w:t>p</w:t>
      </w:r>
      <w:r w:rsidR="00660D41">
        <w:rPr>
          <w:rFonts w:ascii="Times New Roman" w:hAnsi="Times New Roman" w:cs="Times New Roman"/>
        </w:rPr>
        <w:t>ost-menopause</w:t>
      </w:r>
      <w:r w:rsidR="005C4E76">
        <w:rPr>
          <w:rFonts w:ascii="Times New Roman" w:hAnsi="Times New Roman" w:cs="Times New Roman"/>
        </w:rPr>
        <w:t xml:space="preserve"> </w:t>
      </w:r>
      <w:r w:rsidR="005C4E76" w:rsidRPr="00FF638A">
        <w:rPr>
          <w:rFonts w:ascii="Times New Roman" w:hAnsi="Times New Roman" w:cs="Times New Roman"/>
        </w:rPr>
        <w:t>subjects</w:t>
      </w:r>
      <w:r w:rsidR="005C4E76">
        <w:rPr>
          <w:rFonts w:ascii="Times New Roman" w:hAnsi="Times New Roman" w:cs="Times New Roman"/>
        </w:rPr>
        <w:t xml:space="preserve"> (</w:t>
      </w:r>
      <w:r w:rsidRPr="00FF638A">
        <w:rPr>
          <w:rFonts w:ascii="Times New Roman" w:hAnsi="Times New Roman" w:cs="Times New Roman"/>
        </w:rPr>
        <w:t>n = 4</w:t>
      </w:r>
      <w:r w:rsidR="005C4E76">
        <w:rPr>
          <w:rFonts w:ascii="Times New Roman" w:hAnsi="Times New Roman" w:cs="Times New Roman"/>
        </w:rPr>
        <w:t>5, blue bars</w:t>
      </w:r>
      <w:r w:rsidRPr="00FF638A">
        <w:rPr>
          <w:rFonts w:ascii="Times New Roman" w:hAnsi="Times New Roman" w:cs="Times New Roman"/>
        </w:rPr>
        <w:t xml:space="preserve">), and </w:t>
      </w:r>
      <w:r w:rsidR="005C4E76" w:rsidRPr="005C4E76">
        <w:rPr>
          <w:rFonts w:ascii="Times New Roman" w:hAnsi="Times New Roman" w:cs="Times New Roman"/>
        </w:rPr>
        <w:t>group 1 represents POI subjects (n = 11, orange bars)</w:t>
      </w:r>
      <w:r w:rsidRPr="00FF638A">
        <w:rPr>
          <w:rFonts w:ascii="Times New Roman" w:hAnsi="Times New Roman" w:cs="Times New Roman"/>
        </w:rPr>
        <w:t xml:space="preserve">. The clear separation of probability distributions highlights the strong discriminative power of the combined miRNA panel for distinguishing POI from </w:t>
      </w:r>
      <w:r w:rsidR="00F47377">
        <w:rPr>
          <w:rFonts w:ascii="Times New Roman" w:hAnsi="Times New Roman" w:cs="Times New Roman"/>
        </w:rPr>
        <w:t>post-</w:t>
      </w:r>
      <w:r w:rsidRPr="00FF638A">
        <w:rPr>
          <w:rFonts w:ascii="Times New Roman" w:hAnsi="Times New Roman" w:cs="Times New Roman"/>
        </w:rPr>
        <w:t>menopause.</w:t>
      </w:r>
      <w:r>
        <w:rPr>
          <w:rFonts w:ascii="Times New Roman" w:hAnsi="Times New Roman" w:cs="Times New Roman"/>
        </w:rPr>
        <w:t xml:space="preserve"> (B)</w:t>
      </w:r>
      <w:r w:rsidRPr="00C55A8B">
        <w:rPr>
          <w:rFonts w:ascii="Segoe UI" w:hAnsi="Segoe UI" w:cs="Segoe UI"/>
          <w:lang w:eastAsia="zh-CN"/>
        </w:rPr>
        <w:t xml:space="preserve"> </w:t>
      </w:r>
      <w:r w:rsidRPr="00FF638A">
        <w:rPr>
          <w:rFonts w:ascii="Times New Roman" w:hAnsi="Times New Roman" w:cs="Times New Roman"/>
        </w:rPr>
        <w:t xml:space="preserve">Bar plot showing the standardized logistic regression coefficients (weights) for each urinary exosomal miRNA within the multivariable model, indicating their direction and relative influence on classification between POI and </w:t>
      </w:r>
      <w:r w:rsidR="00F47377">
        <w:rPr>
          <w:rFonts w:ascii="Times New Roman" w:hAnsi="Times New Roman" w:cs="Times New Roman"/>
        </w:rPr>
        <w:t>post-</w:t>
      </w:r>
      <w:r w:rsidRPr="00FF638A">
        <w:rPr>
          <w:rFonts w:ascii="Times New Roman" w:hAnsi="Times New Roman" w:cs="Times New Roman"/>
        </w:rPr>
        <w:t>menopause.</w:t>
      </w:r>
    </w:p>
    <w:p w14:paraId="4F76BE31" w14:textId="1BC5164E" w:rsidR="009125BB" w:rsidRPr="00FF638A" w:rsidRDefault="001542DA" w:rsidP="00FA6CB3">
      <w:pPr>
        <w:spacing w:line="48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72F57969" wp14:editId="26FF4B9A">
            <wp:extent cx="6117747" cy="3108960"/>
            <wp:effectExtent l="0" t="0" r="0" b="0"/>
            <wp:docPr id="815544779" name="Picture 2" descr="A graph of different sizes an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44779" name="Picture 2" descr="A graph of different sizes and shapes&#10;&#10;AI-generated content may be incorrect."/>
                    <pic:cNvPicPr/>
                  </pic:nvPicPr>
                  <pic:blipFill rotWithShape="1">
                    <a:blip r:embed="rId9" cstate="print">
                      <a:extLst>
                        <a:ext uri="{28A0092B-C50C-407E-A947-70E740481C1C}">
                          <a14:useLocalDpi xmlns:a14="http://schemas.microsoft.com/office/drawing/2010/main" val="0"/>
                        </a:ext>
                      </a:extLst>
                    </a:blip>
                    <a:srcRect t="6442" r="34522"/>
                    <a:stretch>
                      <a:fillRect/>
                    </a:stretch>
                  </pic:blipFill>
                  <pic:spPr bwMode="auto">
                    <a:xfrm>
                      <a:off x="0" y="0"/>
                      <a:ext cx="6117747" cy="3108960"/>
                    </a:xfrm>
                    <a:prstGeom prst="rect">
                      <a:avLst/>
                    </a:prstGeom>
                    <a:ln>
                      <a:noFill/>
                    </a:ln>
                    <a:extLst>
                      <a:ext uri="{53640926-AAD7-44D8-BBD7-CCE9431645EC}">
                        <a14:shadowObscured xmlns:a14="http://schemas.microsoft.com/office/drawing/2010/main"/>
                      </a:ext>
                    </a:extLst>
                  </pic:spPr>
                </pic:pic>
              </a:graphicData>
            </a:graphic>
          </wp:inline>
        </w:drawing>
      </w:r>
    </w:p>
    <w:p w14:paraId="0217BA4E" w14:textId="52F0BAC0" w:rsidR="00EB7325" w:rsidRDefault="00EB7325" w:rsidP="00EB7325">
      <w:pPr>
        <w:spacing w:line="480" w:lineRule="auto"/>
        <w:jc w:val="both"/>
        <w:rPr>
          <w:rStyle w:val="fontstyle01"/>
          <w:rFonts w:ascii="Times New Roman" w:hAnsi="Times New Roman" w:cs="Times New Roman"/>
          <w:b/>
          <w:bCs/>
          <w:color w:val="auto"/>
          <w:sz w:val="24"/>
          <w:szCs w:val="24"/>
        </w:rPr>
      </w:pPr>
    </w:p>
    <w:p w14:paraId="5C76FBC6" w14:textId="7694C2B3" w:rsidR="00EB7325" w:rsidRPr="00772FC7" w:rsidRDefault="00EB7325" w:rsidP="00EB7325">
      <w:pPr>
        <w:spacing w:line="480" w:lineRule="auto"/>
        <w:jc w:val="both"/>
        <w:rPr>
          <w:rStyle w:val="fontstyle01"/>
          <w:rFonts w:ascii="Times New Roman" w:hAnsi="Times New Roman" w:cs="Times New Roman"/>
          <w:b/>
          <w:bCs/>
          <w:color w:val="auto"/>
          <w:sz w:val="24"/>
          <w:szCs w:val="24"/>
        </w:rPr>
      </w:pPr>
      <w:r w:rsidRPr="00772FC7">
        <w:rPr>
          <w:rStyle w:val="fontstyle01"/>
          <w:rFonts w:ascii="Times New Roman" w:hAnsi="Times New Roman" w:cs="Times New Roman"/>
          <w:b/>
          <w:bCs/>
          <w:color w:val="auto"/>
          <w:sz w:val="24"/>
          <w:szCs w:val="24"/>
        </w:rPr>
        <w:t>Figure S</w:t>
      </w:r>
      <w:r w:rsidR="006B06A5">
        <w:rPr>
          <w:rStyle w:val="fontstyle01"/>
          <w:rFonts w:ascii="Times New Roman" w:hAnsi="Times New Roman" w:cs="Times New Roman"/>
          <w:b/>
          <w:bCs/>
          <w:color w:val="auto"/>
          <w:sz w:val="24"/>
          <w:szCs w:val="24"/>
        </w:rPr>
        <w:t>3</w:t>
      </w:r>
      <w:r w:rsidRPr="00772FC7">
        <w:rPr>
          <w:rStyle w:val="fontstyle01"/>
          <w:rFonts w:ascii="Times New Roman" w:hAnsi="Times New Roman" w:cs="Times New Roman"/>
          <w:b/>
          <w:bCs/>
          <w:color w:val="auto"/>
          <w:sz w:val="24"/>
          <w:szCs w:val="24"/>
        </w:rPr>
        <w:t xml:space="preserve">. </w:t>
      </w:r>
      <w:r w:rsidRPr="00772FC7">
        <w:rPr>
          <w:rFonts w:ascii="Times New Roman" w:hAnsi="Times New Roman" w:cs="Times New Roman"/>
          <w:b/>
          <w:bCs/>
        </w:rPr>
        <w:t xml:space="preserve">Protein expression analysis of </w:t>
      </w:r>
      <w:r w:rsidRPr="00772FC7">
        <w:rPr>
          <w:rStyle w:val="fontstyle01"/>
          <w:rFonts w:ascii="Times New Roman" w:hAnsi="Times New Roman" w:cs="Times New Roman"/>
          <w:b/>
          <w:bCs/>
          <w:color w:val="auto"/>
          <w:sz w:val="24"/>
          <w:szCs w:val="24"/>
        </w:rPr>
        <w:t>STAT3, B</w:t>
      </w:r>
      <w:r w:rsidR="002B6C4F">
        <w:rPr>
          <w:rStyle w:val="fontstyle01"/>
          <w:rFonts w:ascii="Times New Roman" w:hAnsi="Times New Roman" w:cs="Times New Roman"/>
          <w:b/>
          <w:bCs/>
          <w:color w:val="auto"/>
          <w:sz w:val="24"/>
          <w:szCs w:val="24"/>
        </w:rPr>
        <w:t>CL2L</w:t>
      </w:r>
      <w:r w:rsidRPr="00772FC7">
        <w:rPr>
          <w:rStyle w:val="fontstyle01"/>
          <w:rFonts w:ascii="Times New Roman" w:hAnsi="Times New Roman" w:cs="Times New Roman"/>
          <w:b/>
          <w:bCs/>
          <w:color w:val="auto"/>
          <w:sz w:val="24"/>
          <w:szCs w:val="24"/>
        </w:rPr>
        <w:t xml:space="preserve">1, BCL2 and p53 </w:t>
      </w:r>
      <w:r w:rsidRPr="00772FC7">
        <w:rPr>
          <w:rFonts w:ascii="Times New Roman" w:hAnsi="Times New Roman" w:cs="Times New Roman"/>
          <w:b/>
          <w:bCs/>
        </w:rPr>
        <w:t xml:space="preserve">in uterine and kidney tissues of </w:t>
      </w:r>
      <w:r w:rsidR="009D00D6">
        <w:rPr>
          <w:rFonts w:ascii="Times New Roman" w:hAnsi="Times New Roman" w:cs="Times New Roman"/>
          <w:b/>
          <w:bCs/>
        </w:rPr>
        <w:t xml:space="preserve">the </w:t>
      </w:r>
      <w:r w:rsidRPr="00772FC7">
        <w:rPr>
          <w:rFonts w:ascii="Times New Roman" w:hAnsi="Times New Roman" w:cs="Times New Roman"/>
          <w:b/>
          <w:bCs/>
        </w:rPr>
        <w:t>VCD-induced mouse model.</w:t>
      </w:r>
    </w:p>
    <w:p w14:paraId="7366D1BB" w14:textId="7A18AE2B" w:rsidR="00EB7325" w:rsidRPr="00EB7325" w:rsidRDefault="00EB7325" w:rsidP="00F47377">
      <w:pPr>
        <w:spacing w:line="480" w:lineRule="auto"/>
        <w:jc w:val="both"/>
        <w:rPr>
          <w:rFonts w:ascii="Times New Roman" w:hAnsi="Times New Roman" w:cs="Times New Roman"/>
        </w:rPr>
      </w:pPr>
      <w:r w:rsidRPr="00AE10E9">
        <w:rPr>
          <w:rStyle w:val="fontstyle01"/>
          <w:rFonts w:ascii="Times New Roman" w:hAnsi="Times New Roman" w:cs="Times New Roman"/>
          <w:color w:val="auto"/>
          <w:sz w:val="24"/>
          <w:szCs w:val="24"/>
        </w:rPr>
        <w:t xml:space="preserve">(A) Western blot analysis and quantification of STAT3, </w:t>
      </w:r>
      <w:r w:rsidR="002B6C4F" w:rsidRPr="002B6C4F">
        <w:rPr>
          <w:rStyle w:val="fontstyle01"/>
          <w:rFonts w:ascii="Times New Roman" w:hAnsi="Times New Roman" w:cs="Times New Roman"/>
          <w:color w:val="auto"/>
          <w:sz w:val="24"/>
          <w:szCs w:val="24"/>
        </w:rPr>
        <w:t>BCL2L1, BCL2</w:t>
      </w:r>
      <w:r w:rsidRPr="002B6C4F">
        <w:rPr>
          <w:rStyle w:val="fontstyle01"/>
          <w:rFonts w:ascii="Times New Roman" w:hAnsi="Times New Roman" w:cs="Times New Roman"/>
          <w:color w:val="auto"/>
          <w:sz w:val="24"/>
          <w:szCs w:val="24"/>
        </w:rPr>
        <w:t>,</w:t>
      </w:r>
      <w:r w:rsidRPr="00AE10E9">
        <w:rPr>
          <w:rStyle w:val="fontstyle01"/>
          <w:rFonts w:ascii="Times New Roman" w:hAnsi="Times New Roman" w:cs="Times New Roman"/>
          <w:color w:val="auto"/>
          <w:sz w:val="24"/>
          <w:szCs w:val="24"/>
        </w:rPr>
        <w:t xml:space="preserve"> and p53 protein levels in the uterine tissues from control, VCD-10 and VCD-20 groups (n=3 per group</w:t>
      </w:r>
      <w:r w:rsidRPr="00AE10E9">
        <w:rPr>
          <w:rFonts w:ascii="Times New Roman" w:hAnsi="Times New Roman" w:cs="Times New Roman"/>
        </w:rPr>
        <w:t>).</w:t>
      </w:r>
      <w:r w:rsidRPr="00AE10E9">
        <w:rPr>
          <w:rStyle w:val="fontstyle01"/>
          <w:rFonts w:ascii="Times New Roman" w:hAnsi="Times New Roman" w:cs="Times New Roman"/>
          <w:color w:val="auto"/>
          <w:sz w:val="24"/>
          <w:szCs w:val="24"/>
        </w:rPr>
        <w:t xml:space="preserve"> (B) Western blot analysis and quantification of STAT3, </w:t>
      </w:r>
      <w:r w:rsidR="002B6C4F" w:rsidRPr="002B6C4F">
        <w:rPr>
          <w:rStyle w:val="fontstyle01"/>
          <w:rFonts w:ascii="Times New Roman" w:hAnsi="Times New Roman" w:cs="Times New Roman"/>
          <w:color w:val="auto"/>
          <w:sz w:val="24"/>
          <w:szCs w:val="24"/>
        </w:rPr>
        <w:t>BCL2L1, BCL2,</w:t>
      </w:r>
      <w:r w:rsidR="002B6C4F" w:rsidRPr="00AE10E9">
        <w:rPr>
          <w:rStyle w:val="fontstyle01"/>
          <w:rFonts w:ascii="Times New Roman" w:hAnsi="Times New Roman" w:cs="Times New Roman"/>
          <w:color w:val="auto"/>
          <w:sz w:val="24"/>
          <w:szCs w:val="24"/>
        </w:rPr>
        <w:t xml:space="preserve"> </w:t>
      </w:r>
      <w:r w:rsidRPr="00AE10E9">
        <w:rPr>
          <w:rStyle w:val="fontstyle01"/>
          <w:rFonts w:ascii="Times New Roman" w:hAnsi="Times New Roman" w:cs="Times New Roman"/>
          <w:color w:val="auto"/>
          <w:sz w:val="24"/>
          <w:szCs w:val="24"/>
        </w:rPr>
        <w:t>and p53 protein levels in kidney tissues from control, VCD-10 and VCD-20 groups (n=3</w:t>
      </w:r>
      <w:r w:rsidR="00F47377">
        <w:rPr>
          <w:rStyle w:val="fontstyle01"/>
          <w:rFonts w:ascii="Times New Roman" w:hAnsi="Times New Roman" w:cs="Times New Roman" w:hint="eastAsia"/>
          <w:color w:val="auto"/>
          <w:sz w:val="24"/>
          <w:szCs w:val="24"/>
        </w:rPr>
        <w:t xml:space="preserve"> </w:t>
      </w:r>
      <w:r w:rsidR="00F47377">
        <w:rPr>
          <w:rStyle w:val="fontstyle01"/>
          <w:rFonts w:ascii="Times New Roman" w:hAnsi="Times New Roman" w:cs="Times New Roman"/>
          <w:color w:val="auto"/>
          <w:sz w:val="24"/>
          <w:szCs w:val="24"/>
        </w:rPr>
        <w:t>per group</w:t>
      </w:r>
      <w:r w:rsidRPr="00AE10E9">
        <w:rPr>
          <w:rFonts w:ascii="Times New Roman" w:hAnsi="Times New Roman" w:cs="Times New Roman"/>
        </w:rPr>
        <w:t>). Protein levels were normalized to tubulin</w:t>
      </w:r>
      <w:r w:rsidR="002B6C4F">
        <w:rPr>
          <w:rFonts w:ascii="Times New Roman" w:hAnsi="Times New Roman" w:cs="Times New Roman"/>
        </w:rPr>
        <w:t xml:space="preserve"> and </w:t>
      </w:r>
      <w:r w:rsidR="002B6C4F" w:rsidRPr="00413397">
        <w:rPr>
          <w:rFonts w:ascii="Times New Roman" w:hAnsi="Times New Roman" w:cs="Times New Roman"/>
        </w:rPr>
        <w:t>band intensities were quantified using ImageJ software</w:t>
      </w:r>
      <w:r w:rsidR="002B6C4F">
        <w:rPr>
          <w:rFonts w:ascii="Times New Roman" w:hAnsi="Times New Roman" w:cs="Times New Roman"/>
        </w:rPr>
        <w:t xml:space="preserve">. </w:t>
      </w:r>
      <w:r w:rsidR="00F47377" w:rsidRPr="008860A9">
        <w:rPr>
          <w:rFonts w:ascii="Times New Roman" w:hAnsi="Times New Roman" w:cs="Times New Roman"/>
        </w:rPr>
        <w:t>Data are presented as mean ± SD (n</w:t>
      </w:r>
      <w:r w:rsidR="00F47377">
        <w:rPr>
          <w:rFonts w:ascii="Times New Roman" w:hAnsi="Times New Roman" w:cs="Times New Roman"/>
        </w:rPr>
        <w:t xml:space="preserve"> </w:t>
      </w:r>
      <w:r w:rsidR="00F47377" w:rsidRPr="008860A9">
        <w:rPr>
          <w:rFonts w:ascii="Times New Roman" w:hAnsi="Times New Roman" w:cs="Times New Roman"/>
        </w:rPr>
        <w:t>=</w:t>
      </w:r>
      <w:r w:rsidR="00F47377">
        <w:rPr>
          <w:rFonts w:ascii="Times New Roman" w:hAnsi="Times New Roman" w:cs="Times New Roman"/>
        </w:rPr>
        <w:t xml:space="preserve"> </w:t>
      </w:r>
      <w:r w:rsidR="00F47377" w:rsidRPr="008860A9">
        <w:rPr>
          <w:rFonts w:ascii="Times New Roman" w:hAnsi="Times New Roman" w:cs="Times New Roman"/>
        </w:rPr>
        <w:t xml:space="preserve">3 </w:t>
      </w:r>
      <w:r w:rsidR="00F47377" w:rsidRPr="0043511C">
        <w:rPr>
          <w:rFonts w:ascii="Times New Roman" w:hAnsi="Times New Roman" w:cs="Times New Roman"/>
        </w:rPr>
        <w:t>per group). Pairwise comparisons between groups were evaluated using two-tailed unpaired Student's t-tests</w:t>
      </w:r>
      <w:r w:rsidR="00F47377">
        <w:rPr>
          <w:rFonts w:ascii="Times New Roman" w:hAnsi="Times New Roman" w:cs="Times New Roman" w:hint="eastAsia"/>
        </w:rPr>
        <w:t xml:space="preserve">. </w:t>
      </w:r>
      <w:r w:rsidR="00F47377" w:rsidRPr="00F47377">
        <w:rPr>
          <w:rFonts w:ascii="Times New Roman" w:hAnsi="Times New Roman" w:cs="Times New Roman"/>
        </w:rPr>
        <w:t>Asterisks (*) indicate significant differences (*p &lt; 0.05, ***p &lt; 0.001) compared to control group.</w:t>
      </w:r>
      <w:r w:rsidR="00F47377" w:rsidRPr="00F47377" w:rsidDel="00F47377">
        <w:rPr>
          <w:rFonts w:ascii="Times New Roman" w:hAnsi="Times New Roman" w:cs="Times New Roman"/>
        </w:rPr>
        <w:t xml:space="preserve"> </w:t>
      </w:r>
    </w:p>
    <w:p w14:paraId="703FFC92" w14:textId="77777777" w:rsidR="009D00D6" w:rsidRPr="00EB7325" w:rsidRDefault="009D00D6">
      <w:pPr>
        <w:rPr>
          <w:rFonts w:ascii="Times New Roman" w:hAnsi="Times New Roman" w:cs="Times New Roman"/>
        </w:rPr>
      </w:pPr>
    </w:p>
    <w:sectPr w:rsidR="009D00D6" w:rsidRPr="00EB7325">
      <w:footerReference w:type="even" r:id="rId10"/>
      <w:footerReference w:type="default" r:id="rId11"/>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C5B53" w14:textId="77777777" w:rsidR="00F56185" w:rsidRDefault="00F56185" w:rsidP="00F35A6D">
      <w:r>
        <w:separator/>
      </w:r>
    </w:p>
  </w:endnote>
  <w:endnote w:type="continuationSeparator" w:id="0">
    <w:p w14:paraId="0A571920" w14:textId="77777777" w:rsidR="00F56185" w:rsidRDefault="00F56185" w:rsidP="00F35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URWPalladioL-Roma">
    <w:altName w:val="Times New Roman"/>
    <w:panose1 w:val="020B0604020202020204"/>
    <w:charset w:val="00"/>
    <w:family w:val="roman"/>
    <w:pitch w:val="default"/>
  </w:font>
  <w:font w:name="-webkit-standard">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741031349"/>
      <w:docPartObj>
        <w:docPartGallery w:val="Page Numbers (Bottom of Page)"/>
        <w:docPartUnique/>
      </w:docPartObj>
    </w:sdtPr>
    <w:sdtContent>
      <w:p w14:paraId="770FBCB5" w14:textId="47830A69" w:rsidR="00F35A6D" w:rsidRDefault="00F35A6D" w:rsidP="005107E8">
        <w:pPr>
          <w:pStyle w:val="af1"/>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688FFDFD" w14:textId="77777777" w:rsidR="00F35A6D" w:rsidRDefault="00F35A6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457176391"/>
      <w:docPartObj>
        <w:docPartGallery w:val="Page Numbers (Bottom of Page)"/>
        <w:docPartUnique/>
      </w:docPartObj>
    </w:sdtPr>
    <w:sdtContent>
      <w:p w14:paraId="5F6B0CCA" w14:textId="1DF400B1" w:rsidR="00F35A6D" w:rsidRDefault="00F35A6D" w:rsidP="005107E8">
        <w:pPr>
          <w:pStyle w:val="af1"/>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p>
    </w:sdtContent>
  </w:sdt>
  <w:p w14:paraId="0B47E00D" w14:textId="77777777" w:rsidR="00F35A6D" w:rsidRDefault="00F35A6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E46B1" w14:textId="77777777" w:rsidR="00F56185" w:rsidRDefault="00F56185" w:rsidP="00F35A6D">
      <w:r>
        <w:separator/>
      </w:r>
    </w:p>
  </w:footnote>
  <w:footnote w:type="continuationSeparator" w:id="0">
    <w:p w14:paraId="7862C82F" w14:textId="77777777" w:rsidR="00F56185" w:rsidRDefault="00F56185" w:rsidP="00F35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72EEB"/>
    <w:multiLevelType w:val="hybridMultilevel"/>
    <w:tmpl w:val="F55EC2C0"/>
    <w:lvl w:ilvl="0" w:tplc="74BCC7FE">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117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043"/>
    <w:rsid w:val="00034BB7"/>
    <w:rsid w:val="00036EA3"/>
    <w:rsid w:val="0006691D"/>
    <w:rsid w:val="000C13E8"/>
    <w:rsid w:val="000F5043"/>
    <w:rsid w:val="00103F4B"/>
    <w:rsid w:val="00121A53"/>
    <w:rsid w:val="00124517"/>
    <w:rsid w:val="00126071"/>
    <w:rsid w:val="00144C12"/>
    <w:rsid w:val="001542DA"/>
    <w:rsid w:val="00161DFC"/>
    <w:rsid w:val="00162E5F"/>
    <w:rsid w:val="00167943"/>
    <w:rsid w:val="00227F72"/>
    <w:rsid w:val="00245D16"/>
    <w:rsid w:val="002671F8"/>
    <w:rsid w:val="002A0951"/>
    <w:rsid w:val="002A4EDA"/>
    <w:rsid w:val="002B6C4F"/>
    <w:rsid w:val="002E4317"/>
    <w:rsid w:val="002E53E8"/>
    <w:rsid w:val="00305292"/>
    <w:rsid w:val="0034583E"/>
    <w:rsid w:val="0035592C"/>
    <w:rsid w:val="00373A08"/>
    <w:rsid w:val="00386B73"/>
    <w:rsid w:val="003930C4"/>
    <w:rsid w:val="003B43C1"/>
    <w:rsid w:val="003C0901"/>
    <w:rsid w:val="003C0E58"/>
    <w:rsid w:val="003E00BA"/>
    <w:rsid w:val="003E0A95"/>
    <w:rsid w:val="003F3613"/>
    <w:rsid w:val="003F748F"/>
    <w:rsid w:val="003F7C49"/>
    <w:rsid w:val="00403FDB"/>
    <w:rsid w:val="00423FC1"/>
    <w:rsid w:val="004741C2"/>
    <w:rsid w:val="004D74F2"/>
    <w:rsid w:val="004E488A"/>
    <w:rsid w:val="0050771B"/>
    <w:rsid w:val="0052173B"/>
    <w:rsid w:val="00527EC9"/>
    <w:rsid w:val="0053065E"/>
    <w:rsid w:val="005331FD"/>
    <w:rsid w:val="00537D57"/>
    <w:rsid w:val="0054209F"/>
    <w:rsid w:val="00544992"/>
    <w:rsid w:val="00554CA1"/>
    <w:rsid w:val="005576BF"/>
    <w:rsid w:val="005A62C5"/>
    <w:rsid w:val="005A6554"/>
    <w:rsid w:val="005C3D9B"/>
    <w:rsid w:val="005C4E76"/>
    <w:rsid w:val="005D5FDC"/>
    <w:rsid w:val="006021F5"/>
    <w:rsid w:val="0064142F"/>
    <w:rsid w:val="00641D6C"/>
    <w:rsid w:val="006467A5"/>
    <w:rsid w:val="00660D41"/>
    <w:rsid w:val="00681D35"/>
    <w:rsid w:val="006B06A5"/>
    <w:rsid w:val="006F573A"/>
    <w:rsid w:val="00702C82"/>
    <w:rsid w:val="00713A55"/>
    <w:rsid w:val="00716926"/>
    <w:rsid w:val="00751AD4"/>
    <w:rsid w:val="007B61B2"/>
    <w:rsid w:val="007F504E"/>
    <w:rsid w:val="007F6D2A"/>
    <w:rsid w:val="007F797B"/>
    <w:rsid w:val="008047EE"/>
    <w:rsid w:val="008054BC"/>
    <w:rsid w:val="008250E7"/>
    <w:rsid w:val="00831CAB"/>
    <w:rsid w:val="00841B09"/>
    <w:rsid w:val="00844E46"/>
    <w:rsid w:val="008561A1"/>
    <w:rsid w:val="00856C32"/>
    <w:rsid w:val="008675E7"/>
    <w:rsid w:val="00871353"/>
    <w:rsid w:val="00875F8C"/>
    <w:rsid w:val="008A7142"/>
    <w:rsid w:val="008D6839"/>
    <w:rsid w:val="008F307E"/>
    <w:rsid w:val="009125BB"/>
    <w:rsid w:val="00922C40"/>
    <w:rsid w:val="00951A4E"/>
    <w:rsid w:val="0095711A"/>
    <w:rsid w:val="00975D6E"/>
    <w:rsid w:val="009B0EFE"/>
    <w:rsid w:val="009D00D6"/>
    <w:rsid w:val="009D0498"/>
    <w:rsid w:val="00A0073D"/>
    <w:rsid w:val="00A20E33"/>
    <w:rsid w:val="00A56D4A"/>
    <w:rsid w:val="00A7188C"/>
    <w:rsid w:val="00A978A1"/>
    <w:rsid w:val="00AA622B"/>
    <w:rsid w:val="00B03757"/>
    <w:rsid w:val="00B21991"/>
    <w:rsid w:val="00B934CC"/>
    <w:rsid w:val="00BA0AF0"/>
    <w:rsid w:val="00BD50E8"/>
    <w:rsid w:val="00BD6074"/>
    <w:rsid w:val="00C30545"/>
    <w:rsid w:val="00C37461"/>
    <w:rsid w:val="00C479A7"/>
    <w:rsid w:val="00C54201"/>
    <w:rsid w:val="00C6233A"/>
    <w:rsid w:val="00C74B84"/>
    <w:rsid w:val="00C74C6D"/>
    <w:rsid w:val="00C76F90"/>
    <w:rsid w:val="00C773B9"/>
    <w:rsid w:val="00C81553"/>
    <w:rsid w:val="00C83F57"/>
    <w:rsid w:val="00CA53B1"/>
    <w:rsid w:val="00CB25AB"/>
    <w:rsid w:val="00CC6514"/>
    <w:rsid w:val="00CD7700"/>
    <w:rsid w:val="00CE3328"/>
    <w:rsid w:val="00CF42AD"/>
    <w:rsid w:val="00D30266"/>
    <w:rsid w:val="00D34A25"/>
    <w:rsid w:val="00D35048"/>
    <w:rsid w:val="00D35FB8"/>
    <w:rsid w:val="00DC061F"/>
    <w:rsid w:val="00DF2A5E"/>
    <w:rsid w:val="00DF55E2"/>
    <w:rsid w:val="00E114E4"/>
    <w:rsid w:val="00E229AB"/>
    <w:rsid w:val="00E248F1"/>
    <w:rsid w:val="00E33006"/>
    <w:rsid w:val="00E44E5C"/>
    <w:rsid w:val="00E65954"/>
    <w:rsid w:val="00E77A3C"/>
    <w:rsid w:val="00EB7325"/>
    <w:rsid w:val="00ED1A07"/>
    <w:rsid w:val="00F35A6D"/>
    <w:rsid w:val="00F47377"/>
    <w:rsid w:val="00F56185"/>
    <w:rsid w:val="00F93572"/>
    <w:rsid w:val="00FA4777"/>
    <w:rsid w:val="00FA6CB3"/>
    <w:rsid w:val="00FB1C11"/>
    <w:rsid w:val="00FB45C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59AD7"/>
  <w15:chartTrackingRefBased/>
  <w15:docId w15:val="{FB1B8DDF-79A5-455D-B004-2A7D1A29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043"/>
    <w:pPr>
      <w:spacing w:after="0" w:line="240" w:lineRule="auto"/>
    </w:pPr>
    <w:rPr>
      <w:sz w:val="24"/>
      <w:szCs w:val="24"/>
    </w:rPr>
  </w:style>
  <w:style w:type="paragraph" w:styleId="1">
    <w:name w:val="heading 1"/>
    <w:basedOn w:val="a"/>
    <w:next w:val="a"/>
    <w:link w:val="1Char"/>
    <w:uiPriority w:val="9"/>
    <w:qFormat/>
    <w:rsid w:val="000F5043"/>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F5043"/>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F5043"/>
    <w:pPr>
      <w:keepNext/>
      <w:keepLines/>
      <w:spacing w:before="160" w:after="80" w:line="259" w:lineRule="auto"/>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F5043"/>
    <w:pPr>
      <w:keepNext/>
      <w:keepLines/>
      <w:spacing w:before="80" w:after="40" w:line="259" w:lineRule="auto"/>
      <w:outlineLvl w:val="3"/>
    </w:pPr>
    <w:rPr>
      <w:rFonts w:eastAsiaTheme="majorEastAsia" w:cstheme="majorBidi"/>
      <w:i/>
      <w:iCs/>
      <w:color w:val="2F5496" w:themeColor="accent1" w:themeShade="BF"/>
      <w:sz w:val="22"/>
      <w:szCs w:val="22"/>
    </w:rPr>
  </w:style>
  <w:style w:type="paragraph" w:styleId="5">
    <w:name w:val="heading 5"/>
    <w:basedOn w:val="a"/>
    <w:next w:val="a"/>
    <w:link w:val="5Char"/>
    <w:uiPriority w:val="9"/>
    <w:semiHidden/>
    <w:unhideWhenUsed/>
    <w:qFormat/>
    <w:rsid w:val="000F5043"/>
    <w:pPr>
      <w:keepNext/>
      <w:keepLines/>
      <w:spacing w:before="80" w:after="40" w:line="259" w:lineRule="auto"/>
      <w:outlineLvl w:val="4"/>
    </w:pPr>
    <w:rPr>
      <w:rFonts w:eastAsiaTheme="majorEastAsia" w:cstheme="majorBidi"/>
      <w:color w:val="2F5496" w:themeColor="accent1" w:themeShade="BF"/>
      <w:sz w:val="22"/>
      <w:szCs w:val="22"/>
    </w:rPr>
  </w:style>
  <w:style w:type="paragraph" w:styleId="6">
    <w:name w:val="heading 6"/>
    <w:basedOn w:val="a"/>
    <w:next w:val="a"/>
    <w:link w:val="6Char"/>
    <w:uiPriority w:val="9"/>
    <w:semiHidden/>
    <w:unhideWhenUsed/>
    <w:qFormat/>
    <w:rsid w:val="000F5043"/>
    <w:pPr>
      <w:keepNext/>
      <w:keepLines/>
      <w:spacing w:before="40" w:line="259" w:lineRule="auto"/>
      <w:outlineLvl w:val="5"/>
    </w:pPr>
    <w:rPr>
      <w:rFonts w:eastAsiaTheme="majorEastAsia" w:cstheme="majorBidi"/>
      <w:i/>
      <w:iCs/>
      <w:color w:val="595959" w:themeColor="text1" w:themeTint="A6"/>
      <w:sz w:val="22"/>
      <w:szCs w:val="22"/>
    </w:rPr>
  </w:style>
  <w:style w:type="paragraph" w:styleId="7">
    <w:name w:val="heading 7"/>
    <w:basedOn w:val="a"/>
    <w:next w:val="a"/>
    <w:link w:val="7Char"/>
    <w:uiPriority w:val="9"/>
    <w:semiHidden/>
    <w:unhideWhenUsed/>
    <w:qFormat/>
    <w:rsid w:val="000F5043"/>
    <w:pPr>
      <w:keepNext/>
      <w:keepLines/>
      <w:spacing w:before="40" w:line="259" w:lineRule="auto"/>
      <w:outlineLvl w:val="6"/>
    </w:pPr>
    <w:rPr>
      <w:rFonts w:eastAsiaTheme="majorEastAsia" w:cstheme="majorBidi"/>
      <w:color w:val="595959" w:themeColor="text1" w:themeTint="A6"/>
      <w:sz w:val="22"/>
      <w:szCs w:val="22"/>
    </w:rPr>
  </w:style>
  <w:style w:type="paragraph" w:styleId="8">
    <w:name w:val="heading 8"/>
    <w:basedOn w:val="a"/>
    <w:next w:val="a"/>
    <w:link w:val="8Char"/>
    <w:uiPriority w:val="9"/>
    <w:semiHidden/>
    <w:unhideWhenUsed/>
    <w:qFormat/>
    <w:rsid w:val="000F5043"/>
    <w:pPr>
      <w:keepNext/>
      <w:keepLines/>
      <w:spacing w:line="259" w:lineRule="auto"/>
      <w:outlineLvl w:val="7"/>
    </w:pPr>
    <w:rPr>
      <w:rFonts w:eastAsiaTheme="majorEastAsia" w:cstheme="majorBidi"/>
      <w:i/>
      <w:iCs/>
      <w:color w:val="272727" w:themeColor="text1" w:themeTint="D8"/>
      <w:sz w:val="22"/>
      <w:szCs w:val="22"/>
    </w:rPr>
  </w:style>
  <w:style w:type="paragraph" w:styleId="9">
    <w:name w:val="heading 9"/>
    <w:basedOn w:val="a"/>
    <w:next w:val="a"/>
    <w:link w:val="9Char"/>
    <w:uiPriority w:val="9"/>
    <w:semiHidden/>
    <w:unhideWhenUsed/>
    <w:qFormat/>
    <w:rsid w:val="000F5043"/>
    <w:pPr>
      <w:keepNext/>
      <w:keepLines/>
      <w:spacing w:line="259" w:lineRule="auto"/>
      <w:outlineLvl w:val="8"/>
    </w:pPr>
    <w:rPr>
      <w:rFonts w:eastAsiaTheme="majorEastAsia" w:cstheme="majorBidi"/>
      <w:color w:val="272727" w:themeColor="text1" w:themeTint="D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F5043"/>
    <w:rPr>
      <w:rFonts w:asciiTheme="majorHAnsi" w:eastAsiaTheme="majorEastAsia" w:hAnsiTheme="majorHAnsi" w:cstheme="majorBidi"/>
      <w:color w:val="2F5496" w:themeColor="accent1" w:themeShade="BF"/>
      <w:sz w:val="40"/>
      <w:szCs w:val="40"/>
    </w:rPr>
  </w:style>
  <w:style w:type="character" w:customStyle="1" w:styleId="2Char">
    <w:name w:val="제목 2 Char"/>
    <w:basedOn w:val="a0"/>
    <w:link w:val="2"/>
    <w:uiPriority w:val="9"/>
    <w:semiHidden/>
    <w:rsid w:val="000F5043"/>
    <w:rPr>
      <w:rFonts w:asciiTheme="majorHAnsi" w:eastAsiaTheme="majorEastAsia" w:hAnsiTheme="majorHAnsi" w:cstheme="majorBidi"/>
      <w:color w:val="2F5496" w:themeColor="accent1" w:themeShade="BF"/>
      <w:sz w:val="32"/>
      <w:szCs w:val="32"/>
    </w:rPr>
  </w:style>
  <w:style w:type="character" w:customStyle="1" w:styleId="3Char">
    <w:name w:val="제목 3 Char"/>
    <w:basedOn w:val="a0"/>
    <w:link w:val="3"/>
    <w:uiPriority w:val="9"/>
    <w:semiHidden/>
    <w:rsid w:val="000F5043"/>
    <w:rPr>
      <w:rFonts w:eastAsiaTheme="majorEastAsia" w:cstheme="majorBidi"/>
      <w:color w:val="2F5496" w:themeColor="accent1" w:themeShade="BF"/>
      <w:sz w:val="28"/>
      <w:szCs w:val="28"/>
    </w:rPr>
  </w:style>
  <w:style w:type="character" w:customStyle="1" w:styleId="4Char">
    <w:name w:val="제목 4 Char"/>
    <w:basedOn w:val="a0"/>
    <w:link w:val="4"/>
    <w:uiPriority w:val="9"/>
    <w:semiHidden/>
    <w:rsid w:val="000F5043"/>
    <w:rPr>
      <w:rFonts w:eastAsiaTheme="majorEastAsia" w:cstheme="majorBidi"/>
      <w:i/>
      <w:iCs/>
      <w:color w:val="2F5496" w:themeColor="accent1" w:themeShade="BF"/>
    </w:rPr>
  </w:style>
  <w:style w:type="character" w:customStyle="1" w:styleId="5Char">
    <w:name w:val="제목 5 Char"/>
    <w:basedOn w:val="a0"/>
    <w:link w:val="5"/>
    <w:uiPriority w:val="9"/>
    <w:semiHidden/>
    <w:rsid w:val="000F5043"/>
    <w:rPr>
      <w:rFonts w:eastAsiaTheme="majorEastAsia" w:cstheme="majorBidi"/>
      <w:color w:val="2F5496" w:themeColor="accent1" w:themeShade="BF"/>
    </w:rPr>
  </w:style>
  <w:style w:type="character" w:customStyle="1" w:styleId="6Char">
    <w:name w:val="제목 6 Char"/>
    <w:basedOn w:val="a0"/>
    <w:link w:val="6"/>
    <w:uiPriority w:val="9"/>
    <w:semiHidden/>
    <w:rsid w:val="000F5043"/>
    <w:rPr>
      <w:rFonts w:eastAsiaTheme="majorEastAsia" w:cstheme="majorBidi"/>
      <w:i/>
      <w:iCs/>
      <w:color w:val="595959" w:themeColor="text1" w:themeTint="A6"/>
    </w:rPr>
  </w:style>
  <w:style w:type="character" w:customStyle="1" w:styleId="7Char">
    <w:name w:val="제목 7 Char"/>
    <w:basedOn w:val="a0"/>
    <w:link w:val="7"/>
    <w:uiPriority w:val="9"/>
    <w:semiHidden/>
    <w:rsid w:val="000F5043"/>
    <w:rPr>
      <w:rFonts w:eastAsiaTheme="majorEastAsia" w:cstheme="majorBidi"/>
      <w:color w:val="595959" w:themeColor="text1" w:themeTint="A6"/>
    </w:rPr>
  </w:style>
  <w:style w:type="character" w:customStyle="1" w:styleId="8Char">
    <w:name w:val="제목 8 Char"/>
    <w:basedOn w:val="a0"/>
    <w:link w:val="8"/>
    <w:uiPriority w:val="9"/>
    <w:semiHidden/>
    <w:rsid w:val="000F5043"/>
    <w:rPr>
      <w:rFonts w:eastAsiaTheme="majorEastAsia" w:cstheme="majorBidi"/>
      <w:i/>
      <w:iCs/>
      <w:color w:val="272727" w:themeColor="text1" w:themeTint="D8"/>
    </w:rPr>
  </w:style>
  <w:style w:type="character" w:customStyle="1" w:styleId="9Char">
    <w:name w:val="제목 9 Char"/>
    <w:basedOn w:val="a0"/>
    <w:link w:val="9"/>
    <w:uiPriority w:val="9"/>
    <w:semiHidden/>
    <w:rsid w:val="000F5043"/>
    <w:rPr>
      <w:rFonts w:eastAsiaTheme="majorEastAsia" w:cstheme="majorBidi"/>
      <w:color w:val="272727" w:themeColor="text1" w:themeTint="D8"/>
    </w:rPr>
  </w:style>
  <w:style w:type="paragraph" w:styleId="a3">
    <w:name w:val="Title"/>
    <w:basedOn w:val="a"/>
    <w:next w:val="a"/>
    <w:link w:val="Char"/>
    <w:uiPriority w:val="10"/>
    <w:qFormat/>
    <w:rsid w:val="000F5043"/>
    <w:pPr>
      <w:spacing w:after="80"/>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0F504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F5043"/>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0F504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F5043"/>
    <w:pPr>
      <w:spacing w:before="160" w:after="160" w:line="259" w:lineRule="auto"/>
      <w:jc w:val="center"/>
    </w:pPr>
    <w:rPr>
      <w:i/>
      <w:iCs/>
      <w:color w:val="404040" w:themeColor="text1" w:themeTint="BF"/>
      <w:sz w:val="22"/>
      <w:szCs w:val="22"/>
    </w:rPr>
  </w:style>
  <w:style w:type="character" w:customStyle="1" w:styleId="Char1">
    <w:name w:val="인용 Char"/>
    <w:basedOn w:val="a0"/>
    <w:link w:val="a5"/>
    <w:uiPriority w:val="29"/>
    <w:rsid w:val="000F5043"/>
    <w:rPr>
      <w:i/>
      <w:iCs/>
      <w:color w:val="404040" w:themeColor="text1" w:themeTint="BF"/>
    </w:rPr>
  </w:style>
  <w:style w:type="paragraph" w:styleId="a6">
    <w:name w:val="List Paragraph"/>
    <w:basedOn w:val="a"/>
    <w:uiPriority w:val="34"/>
    <w:qFormat/>
    <w:rsid w:val="000F5043"/>
    <w:pPr>
      <w:spacing w:after="160" w:line="259" w:lineRule="auto"/>
      <w:ind w:left="720"/>
      <w:contextualSpacing/>
    </w:pPr>
    <w:rPr>
      <w:sz w:val="22"/>
      <w:szCs w:val="22"/>
    </w:rPr>
  </w:style>
  <w:style w:type="character" w:styleId="a7">
    <w:name w:val="Intense Emphasis"/>
    <w:basedOn w:val="a0"/>
    <w:uiPriority w:val="21"/>
    <w:qFormat/>
    <w:rsid w:val="000F5043"/>
    <w:rPr>
      <w:i/>
      <w:iCs/>
      <w:color w:val="2F5496" w:themeColor="accent1" w:themeShade="BF"/>
    </w:rPr>
  </w:style>
  <w:style w:type="paragraph" w:styleId="a8">
    <w:name w:val="Intense Quote"/>
    <w:basedOn w:val="a"/>
    <w:next w:val="a"/>
    <w:link w:val="Char2"/>
    <w:uiPriority w:val="30"/>
    <w:qFormat/>
    <w:rsid w:val="000F5043"/>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2"/>
    </w:rPr>
  </w:style>
  <w:style w:type="character" w:customStyle="1" w:styleId="Char2">
    <w:name w:val="강한 인용 Char"/>
    <w:basedOn w:val="a0"/>
    <w:link w:val="a8"/>
    <w:uiPriority w:val="30"/>
    <w:rsid w:val="000F5043"/>
    <w:rPr>
      <w:i/>
      <w:iCs/>
      <w:color w:val="2F5496" w:themeColor="accent1" w:themeShade="BF"/>
    </w:rPr>
  </w:style>
  <w:style w:type="character" w:styleId="a9">
    <w:name w:val="Intense Reference"/>
    <w:basedOn w:val="a0"/>
    <w:uiPriority w:val="32"/>
    <w:qFormat/>
    <w:rsid w:val="000F5043"/>
    <w:rPr>
      <w:b/>
      <w:bCs/>
      <w:smallCaps/>
      <w:color w:val="2F5496" w:themeColor="accent1" w:themeShade="BF"/>
      <w:spacing w:val="5"/>
    </w:rPr>
  </w:style>
  <w:style w:type="paragraph" w:styleId="aa">
    <w:name w:val="Normal (Web)"/>
    <w:basedOn w:val="a"/>
    <w:uiPriority w:val="99"/>
    <w:unhideWhenUsed/>
    <w:rsid w:val="000F5043"/>
    <w:pPr>
      <w:spacing w:before="100" w:beforeAutospacing="1" w:after="100" w:afterAutospacing="1"/>
    </w:pPr>
    <w:rPr>
      <w:rFonts w:ascii="Times New Roman" w:eastAsia="Times New Roman" w:hAnsi="Times New Roman" w:cs="Times New Roman"/>
      <w:kern w:val="0"/>
      <w14:ligatures w14:val="none"/>
    </w:rPr>
  </w:style>
  <w:style w:type="character" w:customStyle="1" w:styleId="fontstyle01">
    <w:name w:val="fontstyle01"/>
    <w:basedOn w:val="a0"/>
    <w:rsid w:val="000F5043"/>
    <w:rPr>
      <w:rFonts w:ascii="URWPalladioL-Roma" w:hAnsi="URWPalladioL-Roma" w:hint="default"/>
      <w:b w:val="0"/>
      <w:bCs w:val="0"/>
      <w:i w:val="0"/>
      <w:iCs w:val="0"/>
      <w:color w:val="000000"/>
      <w:sz w:val="20"/>
      <w:szCs w:val="20"/>
    </w:rPr>
  </w:style>
  <w:style w:type="character" w:customStyle="1" w:styleId="y2iqfc">
    <w:name w:val="y2iqfc"/>
    <w:basedOn w:val="a0"/>
    <w:rsid w:val="000F5043"/>
  </w:style>
  <w:style w:type="character" w:styleId="ab">
    <w:name w:val="Strong"/>
    <w:basedOn w:val="a0"/>
    <w:uiPriority w:val="22"/>
    <w:qFormat/>
    <w:rsid w:val="008F307E"/>
    <w:rPr>
      <w:b/>
      <w:bCs/>
    </w:rPr>
  </w:style>
  <w:style w:type="character" w:customStyle="1" w:styleId="apple-converted-space">
    <w:name w:val="apple-converted-space"/>
    <w:basedOn w:val="a0"/>
    <w:rsid w:val="008F307E"/>
  </w:style>
  <w:style w:type="paragraph" w:styleId="ac">
    <w:name w:val="Revision"/>
    <w:hidden/>
    <w:uiPriority w:val="99"/>
    <w:semiHidden/>
    <w:rsid w:val="00ED1A07"/>
    <w:pPr>
      <w:spacing w:after="0" w:line="240" w:lineRule="auto"/>
    </w:pPr>
    <w:rPr>
      <w:sz w:val="24"/>
      <w:szCs w:val="24"/>
    </w:rPr>
  </w:style>
  <w:style w:type="table" w:styleId="ad">
    <w:name w:val="Table Grid"/>
    <w:basedOn w:val="a1"/>
    <w:uiPriority w:val="39"/>
    <w:rsid w:val="00C77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773B9"/>
    <w:rPr>
      <w:sz w:val="18"/>
      <w:szCs w:val="18"/>
    </w:rPr>
  </w:style>
  <w:style w:type="paragraph" w:styleId="af">
    <w:name w:val="annotation text"/>
    <w:basedOn w:val="a"/>
    <w:link w:val="Char3"/>
    <w:uiPriority w:val="99"/>
    <w:semiHidden/>
    <w:unhideWhenUsed/>
    <w:rsid w:val="00C773B9"/>
  </w:style>
  <w:style w:type="character" w:customStyle="1" w:styleId="Char3">
    <w:name w:val="메모 텍스트 Char"/>
    <w:basedOn w:val="a0"/>
    <w:link w:val="af"/>
    <w:uiPriority w:val="99"/>
    <w:semiHidden/>
    <w:rsid w:val="00C773B9"/>
    <w:rPr>
      <w:sz w:val="24"/>
      <w:szCs w:val="24"/>
    </w:rPr>
  </w:style>
  <w:style w:type="paragraph" w:styleId="af0">
    <w:name w:val="annotation subject"/>
    <w:basedOn w:val="af"/>
    <w:next w:val="af"/>
    <w:link w:val="Char4"/>
    <w:uiPriority w:val="99"/>
    <w:semiHidden/>
    <w:unhideWhenUsed/>
    <w:rsid w:val="00C773B9"/>
    <w:rPr>
      <w:b/>
      <w:bCs/>
    </w:rPr>
  </w:style>
  <w:style w:type="character" w:customStyle="1" w:styleId="Char4">
    <w:name w:val="메모 주제 Char"/>
    <w:basedOn w:val="Char3"/>
    <w:link w:val="af0"/>
    <w:uiPriority w:val="99"/>
    <w:semiHidden/>
    <w:rsid w:val="00C773B9"/>
    <w:rPr>
      <w:b/>
      <w:bCs/>
      <w:sz w:val="24"/>
      <w:szCs w:val="24"/>
    </w:rPr>
  </w:style>
  <w:style w:type="paragraph" w:styleId="af1">
    <w:name w:val="footer"/>
    <w:basedOn w:val="a"/>
    <w:link w:val="Char5"/>
    <w:uiPriority w:val="99"/>
    <w:unhideWhenUsed/>
    <w:rsid w:val="00F35A6D"/>
    <w:pPr>
      <w:tabs>
        <w:tab w:val="center" w:pos="4513"/>
        <w:tab w:val="right" w:pos="9026"/>
      </w:tabs>
      <w:snapToGrid w:val="0"/>
    </w:pPr>
  </w:style>
  <w:style w:type="character" w:customStyle="1" w:styleId="Char5">
    <w:name w:val="바닥글 Char"/>
    <w:basedOn w:val="a0"/>
    <w:link w:val="af1"/>
    <w:uiPriority w:val="99"/>
    <w:rsid w:val="00F35A6D"/>
    <w:rPr>
      <w:sz w:val="24"/>
      <w:szCs w:val="24"/>
    </w:rPr>
  </w:style>
  <w:style w:type="character" w:styleId="af2">
    <w:name w:val="page number"/>
    <w:basedOn w:val="a0"/>
    <w:uiPriority w:val="99"/>
    <w:semiHidden/>
    <w:unhideWhenUsed/>
    <w:rsid w:val="00F35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96395">
      <w:bodyDiv w:val="1"/>
      <w:marLeft w:val="0"/>
      <w:marRight w:val="0"/>
      <w:marTop w:val="0"/>
      <w:marBottom w:val="0"/>
      <w:divBdr>
        <w:top w:val="none" w:sz="0" w:space="0" w:color="auto"/>
        <w:left w:val="none" w:sz="0" w:space="0" w:color="auto"/>
        <w:bottom w:val="none" w:sz="0" w:space="0" w:color="auto"/>
        <w:right w:val="none" w:sz="0" w:space="0" w:color="auto"/>
      </w:divBdr>
    </w:div>
    <w:div w:id="126747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1295</Words>
  <Characters>7384</Characters>
  <Application>Microsoft Office Word</Application>
  <DocSecurity>0</DocSecurity>
  <Lines>61</Lines>
  <Paragraphs>17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MAHAM SYEDA</dc:creator>
  <cp:keywords/>
  <dc:description/>
  <cp:lastModifiedBy>윤미섭</cp:lastModifiedBy>
  <cp:revision>2</cp:revision>
  <cp:lastPrinted>2025-08-28T05:09:00Z</cp:lastPrinted>
  <dcterms:created xsi:type="dcterms:W3CDTF">2025-10-09T07:11:00Z</dcterms:created>
  <dcterms:modified xsi:type="dcterms:W3CDTF">2025-10-09T07:11:00Z</dcterms:modified>
</cp:coreProperties>
</file>