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432F5" w14:textId="4C71FBAB" w:rsidR="005628B0" w:rsidRPr="008A5D36" w:rsidRDefault="00A14C80" w:rsidP="00D21593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t>Supplementary materials</w:t>
      </w:r>
    </w:p>
    <w:p w14:paraId="00114A70" w14:textId="77777777" w:rsidR="00A14C80" w:rsidRPr="008A5D36" w:rsidRDefault="00A14C80" w:rsidP="00D21593">
      <w:pPr>
        <w:spacing w:line="480" w:lineRule="auto"/>
        <w:rPr>
          <w:rFonts w:ascii="Times New Roman" w:hAnsi="Times New Roman" w:cs="Times New Roman"/>
          <w:szCs w:val="21"/>
        </w:rPr>
      </w:pPr>
    </w:p>
    <w:p w14:paraId="726C520E" w14:textId="77777777" w:rsidR="00E748F4" w:rsidRPr="008A5D36" w:rsidRDefault="00E748F4" w:rsidP="00D21593">
      <w:pPr>
        <w:spacing w:line="480" w:lineRule="auto"/>
        <w:rPr>
          <w:rFonts w:ascii="Times New Roman" w:hAnsi="Times New Roman" w:cs="Times New Roman"/>
          <w:b/>
          <w:bCs/>
        </w:rPr>
      </w:pPr>
      <w:r w:rsidRPr="008A5D36">
        <w:rPr>
          <w:rFonts w:ascii="Times New Roman" w:hAnsi="Times New Roman" w:cs="Times New Roman"/>
          <w:b/>
          <w:bCs/>
        </w:rPr>
        <w:t>Table S1. Baseline characteristics before and after propensity score matching (PSM).</w:t>
      </w:r>
    </w:p>
    <w:p w14:paraId="0216FFC9" w14:textId="77777777" w:rsidR="00E748F4" w:rsidRPr="008A5D36" w:rsidRDefault="00E748F4" w:rsidP="00D21593">
      <w:pPr>
        <w:spacing w:line="480" w:lineRule="auto"/>
        <w:rPr>
          <w:rFonts w:ascii="Times New Roman" w:hAnsi="Times New Roman" w:cs="Times New Roman"/>
          <w:szCs w:val="21"/>
        </w:rPr>
      </w:pPr>
    </w:p>
    <w:p w14:paraId="13C34E0A" w14:textId="0E2B9439" w:rsidR="00E748F4" w:rsidRPr="008A5D36" w:rsidRDefault="00E748F4" w:rsidP="00D21593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8A5D36">
        <w:rPr>
          <w:rFonts w:ascii="Times New Roman" w:hAnsi="Times New Roman" w:cs="Times New Roman"/>
          <w:b/>
          <w:bCs/>
          <w:szCs w:val="21"/>
        </w:rPr>
        <w:t>Table S2. Characteristics of embryo transfer.</w:t>
      </w:r>
    </w:p>
    <w:p w14:paraId="469594B9" w14:textId="77777777" w:rsidR="00E748F4" w:rsidRPr="008A5D36" w:rsidRDefault="00E748F4" w:rsidP="00D21593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t>Table S2a. Fresh embryo transfer.</w:t>
      </w:r>
      <w:r w:rsidRPr="008A5D36">
        <w:rPr>
          <w:rFonts w:ascii="Times New Roman" w:hAnsi="Times New Roman" w:cs="Times New Roman"/>
        </w:rPr>
        <w:t xml:space="preserve"> </w:t>
      </w:r>
    </w:p>
    <w:p w14:paraId="737754CC" w14:textId="77777777" w:rsidR="00E748F4" w:rsidRDefault="00E748F4" w:rsidP="00D21593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t>Table S2b. Frozen embryo transfer.</w:t>
      </w:r>
    </w:p>
    <w:p w14:paraId="608082AE" w14:textId="77777777" w:rsidR="00E3293C" w:rsidRPr="008A5D36" w:rsidRDefault="00E3293C" w:rsidP="00D21593">
      <w:pPr>
        <w:spacing w:line="480" w:lineRule="auto"/>
        <w:rPr>
          <w:rFonts w:ascii="Times New Roman" w:hAnsi="Times New Roman" w:cs="Times New Roman" w:hint="eastAsia"/>
          <w:szCs w:val="21"/>
        </w:rPr>
      </w:pPr>
    </w:p>
    <w:p w14:paraId="15BD9EE4" w14:textId="6537CD40" w:rsidR="00E3293C" w:rsidRDefault="00E3293C" w:rsidP="00E3293C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30454F"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3</w:t>
      </w:r>
      <w:r w:rsidRPr="0030454F">
        <w:rPr>
          <w:rFonts w:ascii="Times New Roman" w:hAnsi="Times New Roman" w:cs="Times New Roman"/>
          <w:b/>
          <w:bCs/>
          <w:szCs w:val="21"/>
        </w:rPr>
        <w:t>. Maternal and neonatal outcomes of women in PCOS cohort and control cohort.</w:t>
      </w:r>
    </w:p>
    <w:p w14:paraId="3F75E8C0" w14:textId="77777777" w:rsidR="00E748F4" w:rsidRPr="00E3293C" w:rsidRDefault="00E748F4" w:rsidP="00D21593">
      <w:pPr>
        <w:spacing w:line="480" w:lineRule="auto"/>
        <w:rPr>
          <w:rFonts w:ascii="Times New Roman" w:hAnsi="Times New Roman" w:cs="Times New Roman"/>
          <w:szCs w:val="21"/>
        </w:rPr>
      </w:pPr>
    </w:p>
    <w:p w14:paraId="296EF66D" w14:textId="68C3DC62" w:rsidR="00E748F4" w:rsidRPr="008A5D36" w:rsidRDefault="00E748F4" w:rsidP="00D21593">
      <w:pPr>
        <w:spacing w:line="480" w:lineRule="auto"/>
        <w:rPr>
          <w:rFonts w:ascii="Times New Roman" w:hAnsi="Times New Roman" w:cs="Times New Roman"/>
          <w:b/>
          <w:bCs/>
        </w:rPr>
      </w:pPr>
      <w:r w:rsidRPr="008A5D36">
        <w:rPr>
          <w:rFonts w:ascii="Times New Roman" w:hAnsi="Times New Roman" w:cs="Times New Roman"/>
          <w:b/>
          <w:bCs/>
          <w:szCs w:val="21"/>
        </w:rPr>
        <w:t>Table</w:t>
      </w:r>
      <w:r w:rsidRPr="008A5D36">
        <w:rPr>
          <w:rFonts w:ascii="Times New Roman" w:hAnsi="Times New Roman" w:cs="Times New Roman"/>
          <w:b/>
          <w:bCs/>
        </w:rPr>
        <w:t xml:space="preserve"> S</w:t>
      </w:r>
      <w:r w:rsidR="00E3293C">
        <w:rPr>
          <w:rFonts w:ascii="Times New Roman" w:hAnsi="Times New Roman" w:cs="Times New Roman" w:hint="eastAsia"/>
          <w:b/>
          <w:bCs/>
        </w:rPr>
        <w:t>4</w:t>
      </w:r>
      <w:r w:rsidRPr="008A5D36">
        <w:rPr>
          <w:rFonts w:ascii="Times New Roman" w:hAnsi="Times New Roman" w:cs="Times New Roman"/>
          <w:b/>
          <w:bCs/>
        </w:rPr>
        <w:t>. Subgroup analys</w:t>
      </w:r>
      <w:r w:rsidR="00D57958" w:rsidRPr="008A5D36">
        <w:rPr>
          <w:rFonts w:ascii="Times New Roman" w:hAnsi="Times New Roman" w:cs="Times New Roman"/>
          <w:b/>
          <w:bCs/>
        </w:rPr>
        <w:t>e</w:t>
      </w:r>
      <w:r w:rsidRPr="008A5D36">
        <w:rPr>
          <w:rFonts w:ascii="Times New Roman" w:hAnsi="Times New Roman" w:cs="Times New Roman"/>
          <w:b/>
          <w:bCs/>
        </w:rPr>
        <w:t>s.</w:t>
      </w:r>
    </w:p>
    <w:p w14:paraId="342814C1" w14:textId="0BF2A758" w:rsidR="0030454F" w:rsidRPr="008A5D36" w:rsidRDefault="0030454F" w:rsidP="0030454F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szCs w:val="21"/>
        </w:rPr>
        <w:t>Table</w:t>
      </w:r>
      <w:r w:rsidRPr="008A5D36">
        <w:rPr>
          <w:rFonts w:ascii="Times New Roman" w:hAnsi="Times New Roman" w:cs="Times New Roman"/>
        </w:rPr>
        <w:t xml:space="preserve"> S</w:t>
      </w:r>
      <w:r w:rsidR="00E3293C">
        <w:rPr>
          <w:rFonts w:ascii="Times New Roman" w:hAnsi="Times New Roman" w:cs="Times New Roman" w:hint="eastAsia"/>
        </w:rPr>
        <w:t>4</w:t>
      </w:r>
      <w:r w:rsidRPr="008A5D36">
        <w:rPr>
          <w:rFonts w:ascii="Times New Roman" w:hAnsi="Times New Roman" w:cs="Times New Roman"/>
        </w:rPr>
        <w:t>a. Subgroup analysis of pregnancy outcomes in women with singleton births.</w:t>
      </w:r>
    </w:p>
    <w:p w14:paraId="23B4FD5B" w14:textId="6B74B82B" w:rsidR="0030454F" w:rsidRPr="008A5D36" w:rsidRDefault="0030454F" w:rsidP="0030454F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szCs w:val="21"/>
        </w:rPr>
        <w:t>Table</w:t>
      </w:r>
      <w:r w:rsidRPr="008A5D36">
        <w:rPr>
          <w:rFonts w:ascii="Times New Roman" w:hAnsi="Times New Roman" w:cs="Times New Roman"/>
        </w:rPr>
        <w:t xml:space="preserve"> S</w:t>
      </w:r>
      <w:r w:rsidR="00E3293C">
        <w:rPr>
          <w:rFonts w:ascii="Times New Roman" w:hAnsi="Times New Roman" w:cs="Times New Roman" w:hint="eastAsia"/>
        </w:rPr>
        <w:t>4</w:t>
      </w:r>
      <w:r w:rsidRPr="008A5D36">
        <w:rPr>
          <w:rFonts w:ascii="Times New Roman" w:hAnsi="Times New Roman" w:cs="Times New Roman"/>
        </w:rPr>
        <w:t>b. Subgroup analysis of pregnancy outcomes in women with twin births.</w:t>
      </w:r>
    </w:p>
    <w:p w14:paraId="4CC0C1B2" w14:textId="77777777" w:rsidR="00E748F4" w:rsidRPr="0030454F" w:rsidRDefault="00E748F4" w:rsidP="00D21593">
      <w:pPr>
        <w:spacing w:line="480" w:lineRule="auto"/>
        <w:rPr>
          <w:rFonts w:ascii="Times New Roman" w:hAnsi="Times New Roman" w:cs="Times New Roman"/>
        </w:rPr>
      </w:pPr>
    </w:p>
    <w:p w14:paraId="19D3B50A" w14:textId="25F4FB9C" w:rsidR="00E748F4" w:rsidRPr="008A5D36" w:rsidRDefault="00E748F4" w:rsidP="00D21593">
      <w:pPr>
        <w:spacing w:line="480" w:lineRule="auto"/>
        <w:rPr>
          <w:rFonts w:ascii="Times New Roman" w:hAnsi="Times New Roman" w:cs="Times New Roman"/>
          <w:b/>
          <w:bCs/>
        </w:rPr>
      </w:pPr>
      <w:r w:rsidRPr="008A5D36">
        <w:rPr>
          <w:rFonts w:ascii="Times New Roman" w:hAnsi="Times New Roman" w:cs="Times New Roman"/>
          <w:b/>
          <w:bCs/>
        </w:rPr>
        <w:t>Table S</w:t>
      </w:r>
      <w:r w:rsidR="00E3293C">
        <w:rPr>
          <w:rFonts w:ascii="Times New Roman" w:hAnsi="Times New Roman" w:cs="Times New Roman" w:hint="eastAsia"/>
          <w:b/>
          <w:bCs/>
        </w:rPr>
        <w:t>5</w:t>
      </w:r>
      <w:r w:rsidRPr="008A5D36">
        <w:rPr>
          <w:rFonts w:ascii="Times New Roman" w:hAnsi="Times New Roman" w:cs="Times New Roman"/>
          <w:b/>
          <w:bCs/>
        </w:rPr>
        <w:t>. Sensitivity analyses.</w:t>
      </w:r>
    </w:p>
    <w:p w14:paraId="3953EF26" w14:textId="43B0C4C0" w:rsidR="0030454F" w:rsidRPr="008A5D36" w:rsidRDefault="0030454F" w:rsidP="0030454F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Table S</w:t>
      </w:r>
      <w:r w:rsidR="00E3293C">
        <w:rPr>
          <w:rFonts w:ascii="Times New Roman" w:hAnsi="Times New Roman" w:cs="Times New Roman" w:hint="eastAsia"/>
        </w:rPr>
        <w:t>5</w:t>
      </w:r>
      <w:r w:rsidRPr="008A5D36">
        <w:rPr>
          <w:rFonts w:ascii="Times New Roman" w:hAnsi="Times New Roman" w:cs="Times New Roman"/>
        </w:rPr>
        <w:t>a. Sensitivity analyses of cervical incompetence (CIC) and preterm premature rupture of membranes (PPROM) with different missing data imputations.</w:t>
      </w:r>
    </w:p>
    <w:p w14:paraId="798DB7C3" w14:textId="0903DD69" w:rsidR="0030454F" w:rsidRPr="008A5D36" w:rsidRDefault="0030454F" w:rsidP="0030454F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Table S</w:t>
      </w:r>
      <w:r w:rsidR="00E3293C">
        <w:rPr>
          <w:rFonts w:ascii="Times New Roman" w:hAnsi="Times New Roman" w:cs="Times New Roman" w:hint="eastAsia"/>
        </w:rPr>
        <w:t>5</w:t>
      </w:r>
      <w:r w:rsidRPr="008A5D36">
        <w:rPr>
          <w:rFonts w:ascii="Times New Roman" w:hAnsi="Times New Roman" w:cs="Times New Roman"/>
        </w:rPr>
        <w:t xml:space="preserve">b. Sensitivity analysis excluding participants with preconception chronic diseases. </w:t>
      </w:r>
    </w:p>
    <w:p w14:paraId="55609101" w14:textId="7F5AEF76" w:rsidR="0030454F" w:rsidRPr="008A5D36" w:rsidRDefault="0030454F" w:rsidP="0030454F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Table S</w:t>
      </w:r>
      <w:r w:rsidR="00E3293C">
        <w:rPr>
          <w:rFonts w:ascii="Times New Roman" w:hAnsi="Times New Roman" w:cs="Times New Roman" w:hint="eastAsia"/>
        </w:rPr>
        <w:t>5</w:t>
      </w:r>
      <w:r w:rsidRPr="008A5D36">
        <w:rPr>
          <w:rFonts w:ascii="Times New Roman" w:hAnsi="Times New Roman" w:cs="Times New Roman"/>
        </w:rPr>
        <w:t>c. Sensitivity analysis excluding participants with other infertility etiologies.</w:t>
      </w:r>
      <w:r w:rsidRPr="008A5D36">
        <w:rPr>
          <w:rFonts w:ascii="Times New Roman" w:hAnsi="Times New Roman" w:cs="Times New Roman"/>
          <w:vertAlign w:val="superscript"/>
        </w:rPr>
        <w:t xml:space="preserve"> </w:t>
      </w:r>
    </w:p>
    <w:p w14:paraId="63C5A65B" w14:textId="7740E4AD" w:rsidR="0030454F" w:rsidRPr="008A5D36" w:rsidRDefault="0030454F" w:rsidP="0030454F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Table S</w:t>
      </w:r>
      <w:r w:rsidR="00E3293C">
        <w:rPr>
          <w:rFonts w:ascii="Times New Roman" w:hAnsi="Times New Roman" w:cs="Times New Roman" w:hint="eastAsia"/>
        </w:rPr>
        <w:t>5</w:t>
      </w:r>
      <w:r w:rsidRPr="008A5D36">
        <w:rPr>
          <w:rFonts w:ascii="Times New Roman" w:hAnsi="Times New Roman" w:cs="Times New Roman"/>
        </w:rPr>
        <w:t>d. Sensitivity analysis of participants with singleton pregnancies and ultimately singleton births.</w:t>
      </w:r>
    </w:p>
    <w:p w14:paraId="4284378A" w14:textId="77777777" w:rsidR="00E748F4" w:rsidRPr="0030454F" w:rsidRDefault="00E748F4" w:rsidP="00D21593">
      <w:pPr>
        <w:spacing w:line="480" w:lineRule="auto"/>
        <w:rPr>
          <w:rFonts w:ascii="Times New Roman" w:hAnsi="Times New Roman" w:cs="Times New Roman"/>
        </w:rPr>
      </w:pPr>
    </w:p>
    <w:p w14:paraId="697C1BD0" w14:textId="2E87ED9C" w:rsidR="00153E54" w:rsidRDefault="00CB3EAE" w:rsidP="00D21593">
      <w:pPr>
        <w:spacing w:line="480" w:lineRule="auto"/>
        <w:rPr>
          <w:rFonts w:ascii="Times New Roman" w:hAnsi="Times New Roman" w:cs="Times New Roman"/>
          <w:b/>
          <w:bCs/>
        </w:rPr>
      </w:pPr>
      <w:r w:rsidRPr="00CB3EAE">
        <w:rPr>
          <w:rFonts w:ascii="Times New Roman" w:hAnsi="Times New Roman" w:cs="Times New Roman"/>
          <w:b/>
          <w:bCs/>
        </w:rPr>
        <w:lastRenderedPageBreak/>
        <w:t>Table S6. Common infertility etiologies complicating PCOS and tubal factors.</w:t>
      </w:r>
    </w:p>
    <w:p w14:paraId="0CBD2418" w14:textId="77777777" w:rsidR="00CB3EAE" w:rsidRPr="008A5D36" w:rsidRDefault="00CB3EAE" w:rsidP="00D21593">
      <w:pPr>
        <w:spacing w:line="480" w:lineRule="auto"/>
        <w:rPr>
          <w:rFonts w:ascii="Times New Roman" w:hAnsi="Times New Roman" w:cs="Times New Roman" w:hint="eastAsia"/>
          <w:b/>
          <w:bCs/>
        </w:rPr>
      </w:pPr>
    </w:p>
    <w:p w14:paraId="6DDDC857" w14:textId="204AFAAC" w:rsidR="0088293A" w:rsidRPr="008A5D36" w:rsidRDefault="0088293A" w:rsidP="00D21593">
      <w:pPr>
        <w:spacing w:line="480" w:lineRule="auto"/>
        <w:rPr>
          <w:rFonts w:ascii="Times New Roman" w:hAnsi="Times New Roman" w:cs="Times New Roman"/>
          <w:b/>
          <w:bCs/>
        </w:rPr>
      </w:pPr>
      <w:r w:rsidRPr="008A5D36">
        <w:rPr>
          <w:rFonts w:ascii="Times New Roman" w:hAnsi="Times New Roman" w:cs="Times New Roman"/>
          <w:b/>
          <w:bCs/>
        </w:rPr>
        <w:t>Table S</w:t>
      </w:r>
      <w:r w:rsidR="00160E44">
        <w:rPr>
          <w:rFonts w:ascii="Times New Roman" w:hAnsi="Times New Roman" w:cs="Times New Roman" w:hint="eastAsia"/>
          <w:b/>
          <w:bCs/>
        </w:rPr>
        <w:t>7</w:t>
      </w:r>
      <w:r w:rsidRPr="008A5D36">
        <w:rPr>
          <w:rFonts w:ascii="Times New Roman" w:hAnsi="Times New Roman" w:cs="Times New Roman"/>
          <w:b/>
          <w:bCs/>
        </w:rPr>
        <w:t>. Mediation analysis</w:t>
      </w:r>
      <w:r w:rsidR="00160E44">
        <w:rPr>
          <w:rFonts w:ascii="Times New Roman" w:hAnsi="Times New Roman" w:cs="Times New Roman" w:hint="eastAsia"/>
          <w:b/>
          <w:bCs/>
        </w:rPr>
        <w:t xml:space="preserve"> </w:t>
      </w:r>
      <w:r w:rsidR="00160E44" w:rsidRPr="00160E44">
        <w:rPr>
          <w:rFonts w:ascii="Times New Roman" w:hAnsi="Times New Roman" w:cs="Times New Roman"/>
          <w:b/>
          <w:bCs/>
        </w:rPr>
        <w:t>for the associations between PCOS and adverse pregnancy outcomes</w:t>
      </w:r>
      <w:r w:rsidRPr="008A5D36">
        <w:rPr>
          <w:rFonts w:ascii="Times New Roman" w:hAnsi="Times New Roman" w:cs="Times New Roman"/>
          <w:b/>
          <w:bCs/>
        </w:rPr>
        <w:t>.</w:t>
      </w:r>
    </w:p>
    <w:p w14:paraId="705B9E8C" w14:textId="3D3FC15F" w:rsidR="0088293A" w:rsidRPr="008A5D36" w:rsidRDefault="0088293A" w:rsidP="00D21593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Table S</w:t>
      </w:r>
      <w:r w:rsidR="00160E44">
        <w:rPr>
          <w:rFonts w:ascii="Times New Roman" w:hAnsi="Times New Roman" w:cs="Times New Roman" w:hint="eastAsia"/>
        </w:rPr>
        <w:t>7</w:t>
      </w:r>
      <w:r w:rsidRPr="008A5D36">
        <w:rPr>
          <w:rFonts w:ascii="Times New Roman" w:hAnsi="Times New Roman" w:cs="Times New Roman"/>
        </w:rPr>
        <w:t>a. Singleton birth.</w:t>
      </w:r>
    </w:p>
    <w:p w14:paraId="6FBD40BA" w14:textId="6BD3B40B" w:rsidR="00153E54" w:rsidRPr="008A5D36" w:rsidRDefault="0088293A" w:rsidP="00E748F4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Table S</w:t>
      </w:r>
      <w:r w:rsidR="00160E44">
        <w:rPr>
          <w:rFonts w:ascii="Times New Roman" w:hAnsi="Times New Roman" w:cs="Times New Roman" w:hint="eastAsia"/>
        </w:rPr>
        <w:t>7</w:t>
      </w:r>
      <w:r w:rsidRPr="008A5D36">
        <w:rPr>
          <w:rFonts w:ascii="Times New Roman" w:hAnsi="Times New Roman" w:cs="Times New Roman"/>
        </w:rPr>
        <w:t>b. Twin birth.</w:t>
      </w:r>
    </w:p>
    <w:p w14:paraId="0A5774DF" w14:textId="35283A99" w:rsidR="00080062" w:rsidRPr="008A5D36" w:rsidRDefault="00080062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br w:type="page"/>
      </w:r>
    </w:p>
    <w:p w14:paraId="06CA534D" w14:textId="4B22CF7B" w:rsidR="001D7019" w:rsidRPr="008A5D36" w:rsidRDefault="001D7019" w:rsidP="001D7019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lastRenderedPageBreak/>
        <w:t>Table S1. Baseline characteristics before and after propensity score matching (PSM).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6"/>
        <w:gridCol w:w="1178"/>
        <w:gridCol w:w="1258"/>
        <w:gridCol w:w="674"/>
        <w:gridCol w:w="1178"/>
        <w:gridCol w:w="1258"/>
        <w:gridCol w:w="674"/>
      </w:tblGrid>
      <w:tr w:rsidR="001D7019" w:rsidRPr="008A5D36" w14:paraId="7900560C" w14:textId="77777777" w:rsidTr="006E7604">
        <w:tc>
          <w:tcPr>
            <w:tcW w:w="1256" w:type="pct"/>
            <w:tcBorders>
              <w:top w:val="single" w:sz="8" w:space="0" w:color="auto"/>
            </w:tcBorders>
          </w:tcPr>
          <w:p w14:paraId="1AEA74C9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72" w:type="pct"/>
            <w:gridSpan w:val="3"/>
            <w:tcBorders>
              <w:top w:val="single" w:sz="8" w:space="0" w:color="auto"/>
            </w:tcBorders>
          </w:tcPr>
          <w:p w14:paraId="2F8F054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Before PSM</w:t>
            </w:r>
          </w:p>
        </w:tc>
        <w:tc>
          <w:tcPr>
            <w:tcW w:w="1872" w:type="pct"/>
            <w:gridSpan w:val="3"/>
            <w:tcBorders>
              <w:top w:val="single" w:sz="8" w:space="0" w:color="auto"/>
            </w:tcBorders>
          </w:tcPr>
          <w:p w14:paraId="1CC97E55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After PSM</w:t>
            </w:r>
          </w:p>
        </w:tc>
      </w:tr>
      <w:tr w:rsidR="001D7019" w:rsidRPr="008A5D36" w14:paraId="5C41304A" w14:textId="77777777" w:rsidTr="006E7604">
        <w:tc>
          <w:tcPr>
            <w:tcW w:w="1256" w:type="pct"/>
            <w:tcBorders>
              <w:bottom w:val="single" w:sz="4" w:space="0" w:color="auto"/>
            </w:tcBorders>
          </w:tcPr>
          <w:p w14:paraId="1CF1FC07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0A5E6127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PCOS</w:t>
            </w: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14:paraId="61C1C904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406" w:type="pct"/>
            <w:tcBorders>
              <w:bottom w:val="single" w:sz="4" w:space="0" w:color="auto"/>
            </w:tcBorders>
          </w:tcPr>
          <w:p w14:paraId="624992F7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SMD</w:t>
            </w: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3B97F8E1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PCOS</w:t>
            </w: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14:paraId="50339FD6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406" w:type="pct"/>
          </w:tcPr>
          <w:p w14:paraId="6787B53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SMD</w:t>
            </w:r>
          </w:p>
        </w:tc>
      </w:tr>
      <w:tr w:rsidR="001D7019" w:rsidRPr="008A5D36" w14:paraId="628EEE8E" w14:textId="77777777" w:rsidTr="006E7604"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4BE67121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Singleton birth</w:t>
            </w:r>
          </w:p>
        </w:tc>
      </w:tr>
      <w:tr w:rsidR="001D7019" w:rsidRPr="008A5D36" w14:paraId="17C45320" w14:textId="77777777" w:rsidTr="006E7604">
        <w:tc>
          <w:tcPr>
            <w:tcW w:w="1256" w:type="pct"/>
          </w:tcPr>
          <w:p w14:paraId="2062A92F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709" w:type="pct"/>
          </w:tcPr>
          <w:p w14:paraId="040143A0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n = 715</w:t>
            </w:r>
          </w:p>
        </w:tc>
        <w:tc>
          <w:tcPr>
            <w:tcW w:w="757" w:type="pct"/>
          </w:tcPr>
          <w:p w14:paraId="3F8BF28B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n = 4193</w:t>
            </w:r>
          </w:p>
        </w:tc>
        <w:tc>
          <w:tcPr>
            <w:tcW w:w="406" w:type="pct"/>
          </w:tcPr>
          <w:p w14:paraId="76E498C8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709" w:type="pct"/>
          </w:tcPr>
          <w:p w14:paraId="3AC62C24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n = 696</w:t>
            </w:r>
          </w:p>
        </w:tc>
        <w:tc>
          <w:tcPr>
            <w:tcW w:w="757" w:type="pct"/>
          </w:tcPr>
          <w:p w14:paraId="5F9821BD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n = 1392</w:t>
            </w:r>
          </w:p>
        </w:tc>
        <w:tc>
          <w:tcPr>
            <w:tcW w:w="406" w:type="pct"/>
          </w:tcPr>
          <w:p w14:paraId="6A53467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</w:tr>
      <w:tr w:rsidR="001D7019" w:rsidRPr="008A5D36" w14:paraId="1723B42A" w14:textId="77777777" w:rsidTr="006E7604">
        <w:tc>
          <w:tcPr>
            <w:tcW w:w="1256" w:type="pct"/>
          </w:tcPr>
          <w:p w14:paraId="61B5B60F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ET age ≥ 35 years</w:t>
            </w:r>
          </w:p>
        </w:tc>
        <w:tc>
          <w:tcPr>
            <w:tcW w:w="709" w:type="pct"/>
          </w:tcPr>
          <w:p w14:paraId="13164993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71 (9.93%)</w:t>
            </w:r>
          </w:p>
        </w:tc>
        <w:tc>
          <w:tcPr>
            <w:tcW w:w="757" w:type="pct"/>
          </w:tcPr>
          <w:p w14:paraId="591143F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1041 (24.83%)</w:t>
            </w:r>
          </w:p>
        </w:tc>
        <w:tc>
          <w:tcPr>
            <w:tcW w:w="406" w:type="pct"/>
          </w:tcPr>
          <w:p w14:paraId="066A854D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-0.498</w:t>
            </w:r>
          </w:p>
        </w:tc>
        <w:tc>
          <w:tcPr>
            <w:tcW w:w="709" w:type="pct"/>
          </w:tcPr>
          <w:p w14:paraId="3F889185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68 (9.77%)</w:t>
            </w:r>
          </w:p>
        </w:tc>
        <w:tc>
          <w:tcPr>
            <w:tcW w:w="757" w:type="pct"/>
          </w:tcPr>
          <w:p w14:paraId="75437E25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147 (10.56%)</w:t>
            </w:r>
          </w:p>
        </w:tc>
        <w:tc>
          <w:tcPr>
            <w:tcW w:w="406" w:type="pct"/>
          </w:tcPr>
          <w:p w14:paraId="394B41A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-0.027</w:t>
            </w:r>
          </w:p>
        </w:tc>
      </w:tr>
      <w:tr w:rsidR="001D7019" w:rsidRPr="008A5D36" w14:paraId="0557E8DB" w14:textId="77777777" w:rsidTr="006E7604">
        <w:tc>
          <w:tcPr>
            <w:tcW w:w="1256" w:type="pct"/>
          </w:tcPr>
          <w:p w14:paraId="4FC35DB6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Preconception APS or SLE</w:t>
            </w:r>
          </w:p>
        </w:tc>
        <w:tc>
          <w:tcPr>
            <w:tcW w:w="709" w:type="pct"/>
          </w:tcPr>
          <w:p w14:paraId="14EF00A3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4 (0.56%)</w:t>
            </w:r>
          </w:p>
        </w:tc>
        <w:tc>
          <w:tcPr>
            <w:tcW w:w="757" w:type="pct"/>
          </w:tcPr>
          <w:p w14:paraId="2FF827C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37 (0.88%)</w:t>
            </w:r>
          </w:p>
        </w:tc>
        <w:tc>
          <w:tcPr>
            <w:tcW w:w="406" w:type="pct"/>
          </w:tcPr>
          <w:p w14:paraId="5E1C0BA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-0.043</w:t>
            </w:r>
          </w:p>
        </w:tc>
        <w:tc>
          <w:tcPr>
            <w:tcW w:w="709" w:type="pct"/>
          </w:tcPr>
          <w:p w14:paraId="74F93075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4 (0.57%)</w:t>
            </w:r>
          </w:p>
        </w:tc>
        <w:tc>
          <w:tcPr>
            <w:tcW w:w="757" w:type="pct"/>
          </w:tcPr>
          <w:p w14:paraId="16C4EA53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7 (0.50%)</w:t>
            </w:r>
          </w:p>
        </w:tc>
        <w:tc>
          <w:tcPr>
            <w:tcW w:w="406" w:type="pct"/>
          </w:tcPr>
          <w:p w14:paraId="1B5E2255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0.010</w:t>
            </w:r>
          </w:p>
        </w:tc>
      </w:tr>
      <w:tr w:rsidR="001D7019" w:rsidRPr="008A5D36" w14:paraId="7DF2FEBD" w14:textId="77777777" w:rsidTr="006E7604">
        <w:tc>
          <w:tcPr>
            <w:tcW w:w="1256" w:type="pct"/>
            <w:tcBorders>
              <w:bottom w:val="single" w:sz="4" w:space="0" w:color="auto"/>
            </w:tcBorders>
          </w:tcPr>
          <w:p w14:paraId="188CC219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Frozen ET</w:t>
            </w: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6AFEF6D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542 (75.80%)</w:t>
            </w: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14:paraId="524FC9E7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2518 (60.05%)</w:t>
            </w:r>
          </w:p>
        </w:tc>
        <w:tc>
          <w:tcPr>
            <w:tcW w:w="406" w:type="pct"/>
            <w:tcBorders>
              <w:bottom w:val="single" w:sz="4" w:space="0" w:color="auto"/>
            </w:tcBorders>
          </w:tcPr>
          <w:p w14:paraId="5A01873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0.368</w:t>
            </w: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07AE5E0C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528 (75.86%)</w:t>
            </w: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14:paraId="475AA3E3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1058 (76.01%)</w:t>
            </w:r>
          </w:p>
        </w:tc>
        <w:tc>
          <w:tcPr>
            <w:tcW w:w="406" w:type="pct"/>
            <w:tcBorders>
              <w:bottom w:val="single" w:sz="4" w:space="0" w:color="auto"/>
            </w:tcBorders>
          </w:tcPr>
          <w:p w14:paraId="7B4E17C6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-0.003</w:t>
            </w:r>
          </w:p>
        </w:tc>
      </w:tr>
      <w:tr w:rsidR="001D7019" w:rsidRPr="008A5D36" w14:paraId="637BCCC2" w14:textId="77777777" w:rsidTr="006E7604"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6E238395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Twin birth</w:t>
            </w:r>
          </w:p>
        </w:tc>
      </w:tr>
      <w:tr w:rsidR="001D7019" w:rsidRPr="008A5D36" w14:paraId="26B8C3A9" w14:textId="77777777" w:rsidTr="006E7604">
        <w:tc>
          <w:tcPr>
            <w:tcW w:w="1256" w:type="pct"/>
          </w:tcPr>
          <w:p w14:paraId="1F6B2265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709" w:type="pct"/>
          </w:tcPr>
          <w:p w14:paraId="6C133017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n = 205</w:t>
            </w:r>
          </w:p>
        </w:tc>
        <w:tc>
          <w:tcPr>
            <w:tcW w:w="757" w:type="pct"/>
          </w:tcPr>
          <w:p w14:paraId="3728D36C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n = 1168</w:t>
            </w:r>
          </w:p>
        </w:tc>
        <w:tc>
          <w:tcPr>
            <w:tcW w:w="406" w:type="pct"/>
          </w:tcPr>
          <w:p w14:paraId="3443B3D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709" w:type="pct"/>
          </w:tcPr>
          <w:p w14:paraId="2456541C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n = 201</w:t>
            </w:r>
          </w:p>
        </w:tc>
        <w:tc>
          <w:tcPr>
            <w:tcW w:w="757" w:type="pct"/>
          </w:tcPr>
          <w:p w14:paraId="1EE58154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n = 402</w:t>
            </w:r>
          </w:p>
        </w:tc>
        <w:tc>
          <w:tcPr>
            <w:tcW w:w="406" w:type="pct"/>
          </w:tcPr>
          <w:p w14:paraId="659F2E1C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</w:tr>
      <w:tr w:rsidR="001D7019" w:rsidRPr="008A5D36" w14:paraId="13F60FDE" w14:textId="77777777" w:rsidTr="006E7604">
        <w:tc>
          <w:tcPr>
            <w:tcW w:w="1256" w:type="pct"/>
          </w:tcPr>
          <w:p w14:paraId="1936FBEB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ET age ≥ 35 years</w:t>
            </w:r>
          </w:p>
        </w:tc>
        <w:tc>
          <w:tcPr>
            <w:tcW w:w="709" w:type="pct"/>
          </w:tcPr>
          <w:p w14:paraId="6D6B31D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16 (7.80%)</w:t>
            </w:r>
          </w:p>
        </w:tc>
        <w:tc>
          <w:tcPr>
            <w:tcW w:w="757" w:type="pct"/>
          </w:tcPr>
          <w:p w14:paraId="4463421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182 (15.58%)</w:t>
            </w:r>
          </w:p>
        </w:tc>
        <w:tc>
          <w:tcPr>
            <w:tcW w:w="406" w:type="pct"/>
          </w:tcPr>
          <w:p w14:paraId="2EEC6A44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-0.290</w:t>
            </w:r>
          </w:p>
        </w:tc>
        <w:tc>
          <w:tcPr>
            <w:tcW w:w="709" w:type="pct"/>
          </w:tcPr>
          <w:p w14:paraId="3EB585B9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16 (7.96%)</w:t>
            </w:r>
          </w:p>
        </w:tc>
        <w:tc>
          <w:tcPr>
            <w:tcW w:w="757" w:type="pct"/>
          </w:tcPr>
          <w:p w14:paraId="54D7EDF0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25 (6.22%)</w:t>
            </w:r>
          </w:p>
        </w:tc>
        <w:tc>
          <w:tcPr>
            <w:tcW w:w="406" w:type="pct"/>
          </w:tcPr>
          <w:p w14:paraId="7ACFE0F5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0.064</w:t>
            </w:r>
          </w:p>
        </w:tc>
      </w:tr>
      <w:tr w:rsidR="001D7019" w:rsidRPr="008A5D36" w14:paraId="1350C97F" w14:textId="77777777" w:rsidTr="006E7604">
        <w:tc>
          <w:tcPr>
            <w:tcW w:w="1256" w:type="pct"/>
          </w:tcPr>
          <w:p w14:paraId="61CB6AAC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Preconception APS or SLE</w:t>
            </w:r>
          </w:p>
        </w:tc>
        <w:tc>
          <w:tcPr>
            <w:tcW w:w="709" w:type="pct"/>
          </w:tcPr>
          <w:p w14:paraId="53C83D1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3 (1.46%)</w:t>
            </w:r>
          </w:p>
        </w:tc>
        <w:tc>
          <w:tcPr>
            <w:tcW w:w="757" w:type="pct"/>
          </w:tcPr>
          <w:p w14:paraId="43DBCDA8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7 (0.60%)</w:t>
            </w:r>
          </w:p>
        </w:tc>
        <w:tc>
          <w:tcPr>
            <w:tcW w:w="406" w:type="pct"/>
          </w:tcPr>
          <w:p w14:paraId="626D720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709" w:type="pct"/>
          </w:tcPr>
          <w:p w14:paraId="1BBB979D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3 (1.49%)</w:t>
            </w:r>
          </w:p>
        </w:tc>
        <w:tc>
          <w:tcPr>
            <w:tcW w:w="757" w:type="pct"/>
          </w:tcPr>
          <w:p w14:paraId="06B4103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2 (0.50%)</w:t>
            </w:r>
          </w:p>
        </w:tc>
        <w:tc>
          <w:tcPr>
            <w:tcW w:w="406" w:type="pct"/>
          </w:tcPr>
          <w:p w14:paraId="44DDFD7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0.082</w:t>
            </w:r>
          </w:p>
        </w:tc>
      </w:tr>
      <w:tr w:rsidR="001D7019" w:rsidRPr="008A5D36" w14:paraId="1F169E81" w14:textId="77777777" w:rsidTr="006E7604">
        <w:tc>
          <w:tcPr>
            <w:tcW w:w="1256" w:type="pct"/>
            <w:tcBorders>
              <w:bottom w:val="single" w:sz="8" w:space="0" w:color="auto"/>
            </w:tcBorders>
          </w:tcPr>
          <w:p w14:paraId="1D4EC0C4" w14:textId="77777777" w:rsidR="001D7019" w:rsidRPr="008A5D36" w:rsidRDefault="001D7019" w:rsidP="006E760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Frozen ET</w:t>
            </w:r>
          </w:p>
        </w:tc>
        <w:tc>
          <w:tcPr>
            <w:tcW w:w="709" w:type="pct"/>
            <w:tcBorders>
              <w:bottom w:val="single" w:sz="8" w:space="0" w:color="auto"/>
            </w:tcBorders>
          </w:tcPr>
          <w:p w14:paraId="7145D872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162 (79.02%)</w:t>
            </w:r>
          </w:p>
        </w:tc>
        <w:tc>
          <w:tcPr>
            <w:tcW w:w="757" w:type="pct"/>
            <w:tcBorders>
              <w:bottom w:val="single" w:sz="8" w:space="0" w:color="auto"/>
            </w:tcBorders>
          </w:tcPr>
          <w:p w14:paraId="1F8D84ED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656 (56.16%)</w:t>
            </w:r>
          </w:p>
        </w:tc>
        <w:tc>
          <w:tcPr>
            <w:tcW w:w="406" w:type="pct"/>
            <w:tcBorders>
              <w:bottom w:val="single" w:sz="8" w:space="0" w:color="auto"/>
            </w:tcBorders>
          </w:tcPr>
          <w:p w14:paraId="13314726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0.561</w:t>
            </w:r>
          </w:p>
        </w:tc>
        <w:tc>
          <w:tcPr>
            <w:tcW w:w="709" w:type="pct"/>
            <w:tcBorders>
              <w:bottom w:val="single" w:sz="8" w:space="0" w:color="auto"/>
            </w:tcBorders>
          </w:tcPr>
          <w:p w14:paraId="6483487B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160 (79.60%)</w:t>
            </w:r>
          </w:p>
        </w:tc>
        <w:tc>
          <w:tcPr>
            <w:tcW w:w="757" w:type="pct"/>
            <w:tcBorders>
              <w:bottom w:val="single" w:sz="8" w:space="0" w:color="auto"/>
            </w:tcBorders>
          </w:tcPr>
          <w:p w14:paraId="1B80820F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317 (78.86%)</w:t>
            </w:r>
          </w:p>
        </w:tc>
        <w:tc>
          <w:tcPr>
            <w:tcW w:w="406" w:type="pct"/>
            <w:tcBorders>
              <w:bottom w:val="single" w:sz="8" w:space="0" w:color="auto"/>
            </w:tcBorders>
          </w:tcPr>
          <w:p w14:paraId="2C0A3817" w14:textId="77777777" w:rsidR="001D7019" w:rsidRPr="008A5D36" w:rsidRDefault="001D7019" w:rsidP="006E7604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eastAsiaTheme="minorHAnsi" w:hAnsi="Times New Roman" w:cs="Times New Roman"/>
                <w:sz w:val="18"/>
                <w:szCs w:val="18"/>
              </w:rPr>
              <w:t>0.019</w:t>
            </w:r>
          </w:p>
        </w:tc>
      </w:tr>
    </w:tbl>
    <w:p w14:paraId="41CB6DAA" w14:textId="77777777" w:rsidR="001D7019" w:rsidRPr="008A5D36" w:rsidRDefault="001D7019" w:rsidP="001D7019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Note: Data are presented as number (percentage). Abbreviations: APS, antiphospholipid syndrome; ET, embryo transfer; SLE, systemic lupus erythematosus; SMD, standardized mean difference.</w:t>
      </w:r>
      <w:r w:rsidRPr="008A5D36">
        <w:rPr>
          <w:rFonts w:ascii="Times New Roman" w:hAnsi="Times New Roman" w:cs="Times New Roman"/>
          <w:szCs w:val="21"/>
        </w:rPr>
        <w:br w:type="page"/>
      </w:r>
    </w:p>
    <w:p w14:paraId="43A429B4" w14:textId="16C713EE" w:rsidR="005628B0" w:rsidRPr="008A5D36" w:rsidRDefault="00EB0918" w:rsidP="005628B0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lastRenderedPageBreak/>
        <w:t>T</w:t>
      </w:r>
      <w:r w:rsidR="00A14C80" w:rsidRPr="008A5D36">
        <w:rPr>
          <w:rFonts w:ascii="Times New Roman" w:hAnsi="Times New Roman" w:cs="Times New Roman"/>
          <w:szCs w:val="21"/>
        </w:rPr>
        <w:t xml:space="preserve">able </w:t>
      </w:r>
      <w:r w:rsidR="001D7019" w:rsidRPr="008A5D36">
        <w:rPr>
          <w:rFonts w:ascii="Times New Roman" w:hAnsi="Times New Roman" w:cs="Times New Roman"/>
          <w:szCs w:val="21"/>
        </w:rPr>
        <w:t>S2a</w:t>
      </w:r>
      <w:r w:rsidR="005628B0" w:rsidRPr="008A5D36">
        <w:rPr>
          <w:rFonts w:ascii="Times New Roman" w:hAnsi="Times New Roman" w:cs="Times New Roman"/>
          <w:szCs w:val="21"/>
        </w:rPr>
        <w:t>. Characteristics of fresh embryo transfer.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73"/>
        <w:gridCol w:w="1131"/>
        <w:gridCol w:w="1131"/>
        <w:gridCol w:w="608"/>
        <w:gridCol w:w="1033"/>
        <w:gridCol w:w="1033"/>
        <w:gridCol w:w="497"/>
      </w:tblGrid>
      <w:tr w:rsidR="00AF3867" w:rsidRPr="008A5D36" w14:paraId="2D83BE9E" w14:textId="77777777" w:rsidTr="00EC51A2">
        <w:tc>
          <w:tcPr>
            <w:tcW w:w="1729" w:type="pct"/>
            <w:tcBorders>
              <w:top w:val="single" w:sz="8" w:space="0" w:color="auto"/>
            </w:tcBorders>
          </w:tcPr>
          <w:p w14:paraId="31FB0A0D" w14:textId="77777777" w:rsidR="00AF3867" w:rsidRPr="008A5D36" w:rsidRDefault="00AF3867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28" w:type="pct"/>
            <w:gridSpan w:val="3"/>
            <w:tcBorders>
              <w:top w:val="single" w:sz="8" w:space="0" w:color="auto"/>
            </w:tcBorders>
          </w:tcPr>
          <w:p w14:paraId="06BD5C48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Singleton birth</w:t>
            </w:r>
          </w:p>
        </w:tc>
        <w:tc>
          <w:tcPr>
            <w:tcW w:w="1543" w:type="pct"/>
            <w:gridSpan w:val="3"/>
            <w:tcBorders>
              <w:top w:val="single" w:sz="8" w:space="0" w:color="auto"/>
            </w:tcBorders>
          </w:tcPr>
          <w:p w14:paraId="2989FB8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Twin birth</w:t>
            </w:r>
          </w:p>
        </w:tc>
      </w:tr>
      <w:tr w:rsidR="00AF3867" w:rsidRPr="008A5D36" w14:paraId="2C23CE9B" w14:textId="77777777" w:rsidTr="00EC51A2">
        <w:tc>
          <w:tcPr>
            <w:tcW w:w="1729" w:type="pct"/>
          </w:tcPr>
          <w:p w14:paraId="323472F0" w14:textId="77777777" w:rsidR="00AF3867" w:rsidRPr="008A5D36" w:rsidRDefault="00AF3867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1" w:type="pct"/>
          </w:tcPr>
          <w:p w14:paraId="212A3C3A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PCOS</w:t>
            </w:r>
          </w:p>
        </w:tc>
        <w:tc>
          <w:tcPr>
            <w:tcW w:w="681" w:type="pct"/>
          </w:tcPr>
          <w:p w14:paraId="6C554B25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366" w:type="pct"/>
          </w:tcPr>
          <w:p w14:paraId="1F30AE9F" w14:textId="4F35ADBC" w:rsidR="00AF3867" w:rsidRPr="008A5D36" w:rsidRDefault="00122ACB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22" w:type="pct"/>
          </w:tcPr>
          <w:p w14:paraId="29A7DE0F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PCOS</w:t>
            </w:r>
          </w:p>
        </w:tc>
        <w:tc>
          <w:tcPr>
            <w:tcW w:w="622" w:type="pct"/>
          </w:tcPr>
          <w:p w14:paraId="27FEA63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299" w:type="pct"/>
          </w:tcPr>
          <w:p w14:paraId="6F3A56E0" w14:textId="1FCFF843" w:rsidR="00AF3867" w:rsidRPr="008A5D36" w:rsidRDefault="00122ACB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AF3867" w:rsidRPr="008A5D36" w14:paraId="41718522" w14:textId="77777777" w:rsidTr="00EC51A2">
        <w:tc>
          <w:tcPr>
            <w:tcW w:w="1729" w:type="pct"/>
            <w:tcBorders>
              <w:bottom w:val="single" w:sz="4" w:space="0" w:color="auto"/>
            </w:tcBorders>
          </w:tcPr>
          <w:p w14:paraId="74B9D41E" w14:textId="77777777" w:rsidR="00AF3867" w:rsidRPr="008A5D36" w:rsidRDefault="00AF3867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180B6B8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168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927D6D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334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14:paraId="586A62BA" w14:textId="3729873B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45A6B3E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41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BD0CBB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85</w:t>
            </w:r>
          </w:p>
        </w:tc>
        <w:tc>
          <w:tcPr>
            <w:tcW w:w="299" w:type="pct"/>
          </w:tcPr>
          <w:p w14:paraId="3423188C" w14:textId="532DD1A1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F3867" w:rsidRPr="008A5D36" w14:paraId="03A16577" w14:textId="77777777" w:rsidTr="00694906"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3B0D2DC3" w14:textId="77777777" w:rsidR="00AF3867" w:rsidRPr="008A5D36" w:rsidRDefault="00AF3867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 ovulation induction and oocyte retrieval</w:t>
            </w:r>
          </w:p>
        </w:tc>
      </w:tr>
      <w:tr w:rsidR="00AF3867" w:rsidRPr="008A5D36" w14:paraId="06D4F41A" w14:textId="77777777" w:rsidTr="00EC51A2">
        <w:tc>
          <w:tcPr>
            <w:tcW w:w="1729" w:type="pct"/>
          </w:tcPr>
          <w:p w14:paraId="61BE2E9D" w14:textId="77777777" w:rsidR="00AF3867" w:rsidRPr="008A5D36" w:rsidRDefault="00AF3867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Maternal age ≥ 35 years</w:t>
            </w:r>
          </w:p>
        </w:tc>
        <w:tc>
          <w:tcPr>
            <w:tcW w:w="681" w:type="pct"/>
            <w:vAlign w:val="center"/>
          </w:tcPr>
          <w:p w14:paraId="580F399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18 (10.71%)</w:t>
            </w:r>
          </w:p>
        </w:tc>
        <w:tc>
          <w:tcPr>
            <w:tcW w:w="681" w:type="pct"/>
            <w:vAlign w:val="center"/>
          </w:tcPr>
          <w:p w14:paraId="5B20452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39 (11.68%)</w:t>
            </w:r>
          </w:p>
        </w:tc>
        <w:tc>
          <w:tcPr>
            <w:tcW w:w="366" w:type="pct"/>
          </w:tcPr>
          <w:p w14:paraId="000A662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622" w:type="pct"/>
            <w:vAlign w:val="center"/>
          </w:tcPr>
          <w:p w14:paraId="29FCBBD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 (4.88%)</w:t>
            </w:r>
          </w:p>
        </w:tc>
        <w:tc>
          <w:tcPr>
            <w:tcW w:w="622" w:type="pct"/>
            <w:vAlign w:val="center"/>
          </w:tcPr>
          <w:p w14:paraId="5FBF9F6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 (3.53%)</w:t>
            </w:r>
          </w:p>
        </w:tc>
        <w:tc>
          <w:tcPr>
            <w:tcW w:w="299" w:type="pct"/>
          </w:tcPr>
          <w:p w14:paraId="5553B1B3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  <w:tr w:rsidR="00AF3867" w:rsidRPr="008A5D36" w14:paraId="590C1A9C" w14:textId="77777777" w:rsidTr="00EC51A2">
        <w:tc>
          <w:tcPr>
            <w:tcW w:w="1729" w:type="pct"/>
          </w:tcPr>
          <w:p w14:paraId="32A53548" w14:textId="77777777" w:rsidR="00AF3867" w:rsidRPr="008A5D36" w:rsidRDefault="00AF3867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Paternal age ≥ 35 years</w:t>
            </w:r>
          </w:p>
        </w:tc>
        <w:tc>
          <w:tcPr>
            <w:tcW w:w="681" w:type="pct"/>
            <w:vAlign w:val="center"/>
          </w:tcPr>
          <w:p w14:paraId="06F9C89A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36 (21.43%)</w:t>
            </w:r>
          </w:p>
        </w:tc>
        <w:tc>
          <w:tcPr>
            <w:tcW w:w="681" w:type="pct"/>
            <w:vAlign w:val="center"/>
          </w:tcPr>
          <w:p w14:paraId="37916D53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97 (29.04%)</w:t>
            </w:r>
          </w:p>
        </w:tc>
        <w:tc>
          <w:tcPr>
            <w:tcW w:w="366" w:type="pct"/>
          </w:tcPr>
          <w:p w14:paraId="611BD787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622" w:type="pct"/>
            <w:vAlign w:val="center"/>
          </w:tcPr>
          <w:p w14:paraId="04282FB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 (19.51%)</w:t>
            </w:r>
          </w:p>
        </w:tc>
        <w:tc>
          <w:tcPr>
            <w:tcW w:w="622" w:type="pct"/>
            <w:vAlign w:val="center"/>
          </w:tcPr>
          <w:p w14:paraId="14BC0309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21 (24.71%)</w:t>
            </w:r>
          </w:p>
        </w:tc>
        <w:tc>
          <w:tcPr>
            <w:tcW w:w="299" w:type="pct"/>
          </w:tcPr>
          <w:p w14:paraId="0BCD2B8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0.218</w:t>
            </w:r>
          </w:p>
        </w:tc>
      </w:tr>
      <w:tr w:rsidR="00AF3867" w:rsidRPr="008A5D36" w14:paraId="2F424262" w14:textId="77777777" w:rsidTr="00EC51A2">
        <w:tc>
          <w:tcPr>
            <w:tcW w:w="1729" w:type="pct"/>
          </w:tcPr>
          <w:p w14:paraId="4065A578" w14:textId="77777777" w:rsidR="00AF3867" w:rsidRPr="008A5D36" w:rsidRDefault="00AF3867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Ovulation induction protocol</w:t>
            </w:r>
          </w:p>
        </w:tc>
        <w:tc>
          <w:tcPr>
            <w:tcW w:w="681" w:type="pct"/>
          </w:tcPr>
          <w:p w14:paraId="1689BB6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pct"/>
          </w:tcPr>
          <w:p w14:paraId="3CE7D502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</w:tcPr>
          <w:p w14:paraId="24E37F1A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622" w:type="pct"/>
          </w:tcPr>
          <w:p w14:paraId="468FC5F6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</w:tcPr>
          <w:p w14:paraId="14AA4D14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pct"/>
          </w:tcPr>
          <w:p w14:paraId="645BC285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0.146</w:t>
            </w:r>
          </w:p>
        </w:tc>
      </w:tr>
      <w:tr w:rsidR="00AF3867" w:rsidRPr="008A5D36" w14:paraId="2F86D0FA" w14:textId="77777777" w:rsidTr="00EC51A2">
        <w:tc>
          <w:tcPr>
            <w:tcW w:w="1729" w:type="pct"/>
            <w:vAlign w:val="center"/>
          </w:tcPr>
          <w:p w14:paraId="1BF969D1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GnRH antagonist protocol</w:t>
            </w:r>
          </w:p>
        </w:tc>
        <w:tc>
          <w:tcPr>
            <w:tcW w:w="681" w:type="pct"/>
            <w:vAlign w:val="center"/>
          </w:tcPr>
          <w:p w14:paraId="4A5D43F4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102 (60.71%)</w:t>
            </w:r>
          </w:p>
        </w:tc>
        <w:tc>
          <w:tcPr>
            <w:tcW w:w="681" w:type="pct"/>
            <w:vAlign w:val="center"/>
          </w:tcPr>
          <w:p w14:paraId="7704B6FD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128 (38.32%)</w:t>
            </w:r>
          </w:p>
        </w:tc>
        <w:tc>
          <w:tcPr>
            <w:tcW w:w="366" w:type="pct"/>
          </w:tcPr>
          <w:p w14:paraId="0AECEF77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</w:tcPr>
          <w:p w14:paraId="3EAB5CC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22 (53.66%)</w:t>
            </w:r>
          </w:p>
        </w:tc>
        <w:tc>
          <w:tcPr>
            <w:tcW w:w="622" w:type="pct"/>
            <w:vAlign w:val="center"/>
          </w:tcPr>
          <w:p w14:paraId="4F123E9D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27 (31.76%)</w:t>
            </w:r>
          </w:p>
        </w:tc>
        <w:tc>
          <w:tcPr>
            <w:tcW w:w="299" w:type="pct"/>
          </w:tcPr>
          <w:p w14:paraId="09F8F976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0CEAFD53" w14:textId="77777777" w:rsidTr="00EC51A2">
        <w:tc>
          <w:tcPr>
            <w:tcW w:w="1729" w:type="pct"/>
            <w:vAlign w:val="center"/>
          </w:tcPr>
          <w:p w14:paraId="620BC7A2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Long GnRH agonist protocol</w:t>
            </w:r>
          </w:p>
        </w:tc>
        <w:tc>
          <w:tcPr>
            <w:tcW w:w="681" w:type="pct"/>
            <w:vAlign w:val="center"/>
          </w:tcPr>
          <w:p w14:paraId="78F67042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27 (16.07%)</w:t>
            </w:r>
          </w:p>
        </w:tc>
        <w:tc>
          <w:tcPr>
            <w:tcW w:w="681" w:type="pct"/>
            <w:vAlign w:val="center"/>
          </w:tcPr>
          <w:p w14:paraId="213D8F16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113 (33.83%)</w:t>
            </w:r>
          </w:p>
        </w:tc>
        <w:tc>
          <w:tcPr>
            <w:tcW w:w="366" w:type="pct"/>
          </w:tcPr>
          <w:p w14:paraId="51A7034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</w:tcPr>
          <w:p w14:paraId="0F349A4D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12 (29.27%)</w:t>
            </w:r>
          </w:p>
        </w:tc>
        <w:tc>
          <w:tcPr>
            <w:tcW w:w="622" w:type="pct"/>
            <w:vAlign w:val="center"/>
          </w:tcPr>
          <w:p w14:paraId="70102C99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32 (37.65%)</w:t>
            </w:r>
          </w:p>
        </w:tc>
        <w:tc>
          <w:tcPr>
            <w:tcW w:w="299" w:type="pct"/>
          </w:tcPr>
          <w:p w14:paraId="378BE55D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3FF9B3C5" w14:textId="77777777" w:rsidTr="00EC51A2">
        <w:tc>
          <w:tcPr>
            <w:tcW w:w="1729" w:type="pct"/>
            <w:vAlign w:val="center"/>
          </w:tcPr>
          <w:p w14:paraId="2E051924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Other GnRH agonist protocols</w:t>
            </w:r>
          </w:p>
        </w:tc>
        <w:tc>
          <w:tcPr>
            <w:tcW w:w="681" w:type="pct"/>
            <w:vAlign w:val="center"/>
          </w:tcPr>
          <w:p w14:paraId="14A2589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33 (19.64%)</w:t>
            </w:r>
          </w:p>
        </w:tc>
        <w:tc>
          <w:tcPr>
            <w:tcW w:w="681" w:type="pct"/>
            <w:vAlign w:val="center"/>
          </w:tcPr>
          <w:p w14:paraId="332C6807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72 (21.56%)</w:t>
            </w:r>
          </w:p>
        </w:tc>
        <w:tc>
          <w:tcPr>
            <w:tcW w:w="366" w:type="pct"/>
          </w:tcPr>
          <w:p w14:paraId="499F949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</w:tcPr>
          <w:p w14:paraId="0A14E3C4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 (14.63%)</w:t>
            </w:r>
          </w:p>
        </w:tc>
        <w:tc>
          <w:tcPr>
            <w:tcW w:w="622" w:type="pct"/>
            <w:vAlign w:val="center"/>
          </w:tcPr>
          <w:p w14:paraId="5E72876E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22 (25.88%)</w:t>
            </w:r>
          </w:p>
        </w:tc>
        <w:tc>
          <w:tcPr>
            <w:tcW w:w="299" w:type="pct"/>
          </w:tcPr>
          <w:p w14:paraId="6AC26DC3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5B997F05" w14:textId="77777777" w:rsidTr="00EC51A2">
        <w:tc>
          <w:tcPr>
            <w:tcW w:w="1729" w:type="pct"/>
          </w:tcPr>
          <w:p w14:paraId="697275EA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Others</w:t>
            </w:r>
          </w:p>
        </w:tc>
        <w:tc>
          <w:tcPr>
            <w:tcW w:w="681" w:type="pct"/>
            <w:vAlign w:val="center"/>
          </w:tcPr>
          <w:p w14:paraId="67227AAE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 (3.57%)</w:t>
            </w:r>
          </w:p>
        </w:tc>
        <w:tc>
          <w:tcPr>
            <w:tcW w:w="681" w:type="pct"/>
            <w:vAlign w:val="center"/>
          </w:tcPr>
          <w:p w14:paraId="30C95BE6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21 (6.29%)</w:t>
            </w:r>
          </w:p>
        </w:tc>
        <w:tc>
          <w:tcPr>
            <w:tcW w:w="366" w:type="pct"/>
          </w:tcPr>
          <w:p w14:paraId="37D7559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</w:tcPr>
          <w:p w14:paraId="5AFBE6F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 (2.44%)</w:t>
            </w:r>
          </w:p>
        </w:tc>
        <w:tc>
          <w:tcPr>
            <w:tcW w:w="622" w:type="pct"/>
            <w:vAlign w:val="center"/>
          </w:tcPr>
          <w:p w14:paraId="0CD93CE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 (4.71%)</w:t>
            </w:r>
          </w:p>
        </w:tc>
        <w:tc>
          <w:tcPr>
            <w:tcW w:w="299" w:type="pct"/>
          </w:tcPr>
          <w:p w14:paraId="0502E86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229C6AE2" w14:textId="77777777" w:rsidTr="00EC51A2">
        <w:tc>
          <w:tcPr>
            <w:tcW w:w="1729" w:type="pct"/>
          </w:tcPr>
          <w:p w14:paraId="2AAABBFC" w14:textId="77777777" w:rsidR="00AF3867" w:rsidRPr="008A5D36" w:rsidRDefault="00AF3867" w:rsidP="00694906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Embryo fertilization</w:t>
            </w:r>
          </w:p>
        </w:tc>
        <w:tc>
          <w:tcPr>
            <w:tcW w:w="681" w:type="pct"/>
          </w:tcPr>
          <w:p w14:paraId="72FA6BDD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pct"/>
          </w:tcPr>
          <w:p w14:paraId="0C08FBC5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</w:tcPr>
          <w:p w14:paraId="4FAF590E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622" w:type="pct"/>
          </w:tcPr>
          <w:p w14:paraId="14F85989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</w:tcPr>
          <w:p w14:paraId="168FA26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pct"/>
          </w:tcPr>
          <w:p w14:paraId="1F553344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0.396</w:t>
            </w:r>
          </w:p>
        </w:tc>
      </w:tr>
      <w:tr w:rsidR="00AF3867" w:rsidRPr="008A5D36" w14:paraId="2063652A" w14:textId="77777777" w:rsidTr="00EC51A2">
        <w:tc>
          <w:tcPr>
            <w:tcW w:w="1729" w:type="pct"/>
          </w:tcPr>
          <w:p w14:paraId="65BD15E6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IVF</w:t>
            </w:r>
          </w:p>
        </w:tc>
        <w:tc>
          <w:tcPr>
            <w:tcW w:w="681" w:type="pct"/>
            <w:vAlign w:val="center"/>
          </w:tcPr>
          <w:p w14:paraId="21FE026E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109 (64.88%)</w:t>
            </w:r>
          </w:p>
        </w:tc>
        <w:tc>
          <w:tcPr>
            <w:tcW w:w="681" w:type="pct"/>
            <w:vAlign w:val="center"/>
          </w:tcPr>
          <w:p w14:paraId="28B002B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267 (79.94%)</w:t>
            </w:r>
          </w:p>
        </w:tc>
        <w:tc>
          <w:tcPr>
            <w:tcW w:w="366" w:type="pct"/>
          </w:tcPr>
          <w:p w14:paraId="0363F3C8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</w:tcPr>
          <w:p w14:paraId="2C8BEAF7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33 (80.49%)</w:t>
            </w:r>
          </w:p>
        </w:tc>
        <w:tc>
          <w:tcPr>
            <w:tcW w:w="622" w:type="pct"/>
            <w:vAlign w:val="center"/>
          </w:tcPr>
          <w:p w14:paraId="0EC1DF2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75 (88.24%)</w:t>
            </w:r>
          </w:p>
        </w:tc>
        <w:tc>
          <w:tcPr>
            <w:tcW w:w="299" w:type="pct"/>
          </w:tcPr>
          <w:p w14:paraId="3E99767D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22DB7DAF" w14:textId="77777777" w:rsidTr="00EC51A2">
        <w:tc>
          <w:tcPr>
            <w:tcW w:w="1729" w:type="pct"/>
          </w:tcPr>
          <w:p w14:paraId="202CC83D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ICSI</w:t>
            </w:r>
          </w:p>
        </w:tc>
        <w:tc>
          <w:tcPr>
            <w:tcW w:w="681" w:type="pct"/>
            <w:vAlign w:val="center"/>
          </w:tcPr>
          <w:p w14:paraId="710A86AD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23 (13.69%)</w:t>
            </w:r>
          </w:p>
        </w:tc>
        <w:tc>
          <w:tcPr>
            <w:tcW w:w="681" w:type="pct"/>
            <w:vAlign w:val="center"/>
          </w:tcPr>
          <w:p w14:paraId="3BDD95B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63 (18.86%)</w:t>
            </w:r>
          </w:p>
        </w:tc>
        <w:tc>
          <w:tcPr>
            <w:tcW w:w="366" w:type="pct"/>
          </w:tcPr>
          <w:p w14:paraId="3EC5FC94" w14:textId="77777777" w:rsidR="00AF3867" w:rsidRPr="008A5D36" w:rsidRDefault="00AF3867" w:rsidP="00694906">
            <w:pPr>
              <w:ind w:leftChars="100" w:left="2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</w:tcPr>
          <w:p w14:paraId="4C7784D8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5 (12.2%)</w:t>
            </w:r>
          </w:p>
        </w:tc>
        <w:tc>
          <w:tcPr>
            <w:tcW w:w="622" w:type="pct"/>
            <w:vAlign w:val="center"/>
          </w:tcPr>
          <w:p w14:paraId="20302C76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 (9.41%)</w:t>
            </w:r>
          </w:p>
        </w:tc>
        <w:tc>
          <w:tcPr>
            <w:tcW w:w="299" w:type="pct"/>
          </w:tcPr>
          <w:p w14:paraId="7326641C" w14:textId="77777777" w:rsidR="00AF3867" w:rsidRPr="008A5D36" w:rsidRDefault="00AF3867" w:rsidP="00694906">
            <w:pPr>
              <w:ind w:leftChars="100" w:left="2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3273AA8B" w14:textId="77777777" w:rsidTr="00EC51A2">
        <w:tc>
          <w:tcPr>
            <w:tcW w:w="1729" w:type="pct"/>
          </w:tcPr>
          <w:p w14:paraId="5971719F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Half ICSI</w:t>
            </w:r>
          </w:p>
        </w:tc>
        <w:tc>
          <w:tcPr>
            <w:tcW w:w="681" w:type="pct"/>
            <w:vAlign w:val="center"/>
          </w:tcPr>
          <w:p w14:paraId="7020D2CD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36 (21.43%)</w:t>
            </w:r>
          </w:p>
        </w:tc>
        <w:tc>
          <w:tcPr>
            <w:tcW w:w="681" w:type="pct"/>
            <w:vAlign w:val="center"/>
          </w:tcPr>
          <w:p w14:paraId="3643EDD9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 (1.20%)</w:t>
            </w:r>
          </w:p>
        </w:tc>
        <w:tc>
          <w:tcPr>
            <w:tcW w:w="366" w:type="pct"/>
          </w:tcPr>
          <w:p w14:paraId="67085C8C" w14:textId="77777777" w:rsidR="00AF3867" w:rsidRPr="008A5D36" w:rsidRDefault="00AF3867" w:rsidP="00694906">
            <w:pPr>
              <w:ind w:leftChars="100" w:left="2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</w:tcPr>
          <w:p w14:paraId="46D341F9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 (7.32%)</w:t>
            </w:r>
          </w:p>
        </w:tc>
        <w:tc>
          <w:tcPr>
            <w:tcW w:w="622" w:type="pct"/>
            <w:vAlign w:val="center"/>
          </w:tcPr>
          <w:p w14:paraId="3196C28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 (2.35%)</w:t>
            </w:r>
          </w:p>
        </w:tc>
        <w:tc>
          <w:tcPr>
            <w:tcW w:w="299" w:type="pct"/>
          </w:tcPr>
          <w:p w14:paraId="7FB0888E" w14:textId="77777777" w:rsidR="00AF3867" w:rsidRPr="008A5D36" w:rsidRDefault="00AF3867" w:rsidP="00694906">
            <w:pPr>
              <w:ind w:leftChars="100" w:left="2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7A019989" w14:textId="77777777" w:rsidTr="00EC51A2">
        <w:tc>
          <w:tcPr>
            <w:tcW w:w="1729" w:type="pct"/>
          </w:tcPr>
          <w:p w14:paraId="1A62732F" w14:textId="77777777" w:rsidR="00AF3867" w:rsidRPr="008A5D36" w:rsidRDefault="00AF3867" w:rsidP="00694906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Ovarian hyperstimulation syndrome</w:t>
            </w:r>
          </w:p>
        </w:tc>
        <w:tc>
          <w:tcPr>
            <w:tcW w:w="681" w:type="pct"/>
            <w:vAlign w:val="center"/>
          </w:tcPr>
          <w:p w14:paraId="4DE9A00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15 (8.93%)</w:t>
            </w:r>
          </w:p>
        </w:tc>
        <w:tc>
          <w:tcPr>
            <w:tcW w:w="681" w:type="pct"/>
            <w:vAlign w:val="center"/>
          </w:tcPr>
          <w:p w14:paraId="16ABF63F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11 (3.29%)</w:t>
            </w:r>
          </w:p>
        </w:tc>
        <w:tc>
          <w:tcPr>
            <w:tcW w:w="366" w:type="pct"/>
          </w:tcPr>
          <w:p w14:paraId="5E1284F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622" w:type="pct"/>
            <w:vAlign w:val="center"/>
          </w:tcPr>
          <w:p w14:paraId="078496EF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 (9.76%)</w:t>
            </w:r>
          </w:p>
        </w:tc>
        <w:tc>
          <w:tcPr>
            <w:tcW w:w="622" w:type="pct"/>
            <w:vAlign w:val="center"/>
          </w:tcPr>
          <w:p w14:paraId="049F0B12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5 (5.88%)</w:t>
            </w:r>
          </w:p>
        </w:tc>
        <w:tc>
          <w:tcPr>
            <w:tcW w:w="299" w:type="pct"/>
          </w:tcPr>
          <w:p w14:paraId="64786683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0.412</w:t>
            </w:r>
          </w:p>
        </w:tc>
      </w:tr>
      <w:tr w:rsidR="00AF3867" w:rsidRPr="008A5D36" w14:paraId="0FB498D0" w14:textId="77777777" w:rsidTr="00694906">
        <w:tc>
          <w:tcPr>
            <w:tcW w:w="5000" w:type="pct"/>
            <w:gridSpan w:val="7"/>
            <w:vAlign w:val="center"/>
          </w:tcPr>
          <w:p w14:paraId="2A6C16D4" w14:textId="77777777" w:rsidR="00AF3867" w:rsidRPr="008A5D36" w:rsidRDefault="00AF3867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 embryo transfer</w:t>
            </w:r>
          </w:p>
        </w:tc>
      </w:tr>
      <w:tr w:rsidR="00EC51A2" w:rsidRPr="008A5D36" w14:paraId="1C879905" w14:textId="77777777" w:rsidTr="00EC51A2">
        <w:tc>
          <w:tcPr>
            <w:tcW w:w="1729" w:type="pct"/>
          </w:tcPr>
          <w:p w14:paraId="1E571637" w14:textId="56650CA8" w:rsidR="00EC51A2" w:rsidRPr="008A5D36" w:rsidRDefault="00EC51A2" w:rsidP="00EC51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Single embryo transfer</w:t>
            </w:r>
          </w:p>
        </w:tc>
        <w:tc>
          <w:tcPr>
            <w:tcW w:w="681" w:type="pct"/>
            <w:vAlign w:val="center"/>
          </w:tcPr>
          <w:p w14:paraId="0DFC0DBB" w14:textId="103D3E74" w:rsidR="00EC51A2" w:rsidRPr="008A5D36" w:rsidRDefault="00EC51A2" w:rsidP="00EC51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37 (22.02%)</w:t>
            </w:r>
          </w:p>
        </w:tc>
        <w:tc>
          <w:tcPr>
            <w:tcW w:w="681" w:type="pct"/>
            <w:vAlign w:val="center"/>
          </w:tcPr>
          <w:p w14:paraId="19A778EE" w14:textId="1891A3DC" w:rsidR="00EC51A2" w:rsidRPr="008A5D36" w:rsidRDefault="00EC51A2" w:rsidP="00EC51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73 (21.86%)</w:t>
            </w:r>
          </w:p>
        </w:tc>
        <w:tc>
          <w:tcPr>
            <w:tcW w:w="366" w:type="pct"/>
          </w:tcPr>
          <w:p w14:paraId="48D70C91" w14:textId="77777777" w:rsidR="00EC51A2" w:rsidRPr="008A5D36" w:rsidRDefault="00EC51A2" w:rsidP="00EC51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622" w:type="pct"/>
            <w:vAlign w:val="center"/>
          </w:tcPr>
          <w:p w14:paraId="7D09E2CD" w14:textId="54EA66B0" w:rsidR="00EC51A2" w:rsidRPr="008A5D36" w:rsidRDefault="00EC51A2" w:rsidP="00EC51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 (2.44%)</w:t>
            </w:r>
          </w:p>
        </w:tc>
        <w:tc>
          <w:tcPr>
            <w:tcW w:w="622" w:type="pct"/>
            <w:vAlign w:val="center"/>
          </w:tcPr>
          <w:p w14:paraId="7F4EC14A" w14:textId="3F724F45" w:rsidR="00EC51A2" w:rsidRPr="008A5D36" w:rsidRDefault="00EC51A2" w:rsidP="00EC51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 (4.71%)</w:t>
            </w:r>
          </w:p>
        </w:tc>
        <w:tc>
          <w:tcPr>
            <w:tcW w:w="299" w:type="pct"/>
          </w:tcPr>
          <w:p w14:paraId="0B5A269A" w14:textId="77777777" w:rsidR="00EC51A2" w:rsidRPr="008A5D36" w:rsidRDefault="00EC51A2" w:rsidP="00EC51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0.355</w:t>
            </w:r>
          </w:p>
        </w:tc>
      </w:tr>
      <w:tr w:rsidR="00AF3867" w:rsidRPr="008A5D36" w14:paraId="3ED8F4EE" w14:textId="77777777" w:rsidTr="00EC51A2">
        <w:tc>
          <w:tcPr>
            <w:tcW w:w="1729" w:type="pct"/>
          </w:tcPr>
          <w:p w14:paraId="085B033A" w14:textId="77777777" w:rsidR="00AF3867" w:rsidRPr="008A5D36" w:rsidRDefault="00AF3867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Stage of embryo development</w:t>
            </w:r>
          </w:p>
        </w:tc>
        <w:tc>
          <w:tcPr>
            <w:tcW w:w="681" w:type="pct"/>
          </w:tcPr>
          <w:p w14:paraId="26976A17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pct"/>
          </w:tcPr>
          <w:p w14:paraId="19CDB9A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</w:tcPr>
          <w:p w14:paraId="04588946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0.681</w:t>
            </w:r>
          </w:p>
        </w:tc>
        <w:tc>
          <w:tcPr>
            <w:tcW w:w="622" w:type="pct"/>
          </w:tcPr>
          <w:p w14:paraId="53970617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</w:tcPr>
          <w:p w14:paraId="63D17B04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" w:type="pct"/>
          </w:tcPr>
          <w:p w14:paraId="76694069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  <w:tr w:rsidR="00AF3867" w:rsidRPr="008A5D36" w14:paraId="1F70B26A" w14:textId="77777777" w:rsidTr="00EC51A2">
        <w:tc>
          <w:tcPr>
            <w:tcW w:w="1729" w:type="pct"/>
          </w:tcPr>
          <w:p w14:paraId="243920CF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Cleavage stage</w:t>
            </w:r>
          </w:p>
        </w:tc>
        <w:tc>
          <w:tcPr>
            <w:tcW w:w="681" w:type="pct"/>
            <w:vAlign w:val="center"/>
          </w:tcPr>
          <w:p w14:paraId="3EAC7094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168 (100%)</w:t>
            </w:r>
          </w:p>
        </w:tc>
        <w:tc>
          <w:tcPr>
            <w:tcW w:w="681" w:type="pct"/>
            <w:vAlign w:val="center"/>
          </w:tcPr>
          <w:p w14:paraId="7867AD43" w14:textId="7DA364D1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333 (99.7</w:t>
            </w:r>
            <w:r w:rsidR="00122ACB" w:rsidRPr="008A5D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366" w:type="pct"/>
          </w:tcPr>
          <w:p w14:paraId="3C6ED8D4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</w:tcPr>
          <w:p w14:paraId="03810FAA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41 (100%)</w:t>
            </w:r>
          </w:p>
        </w:tc>
        <w:tc>
          <w:tcPr>
            <w:tcW w:w="622" w:type="pct"/>
          </w:tcPr>
          <w:p w14:paraId="0942ADA6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85 (100%)</w:t>
            </w:r>
          </w:p>
        </w:tc>
        <w:tc>
          <w:tcPr>
            <w:tcW w:w="299" w:type="pct"/>
          </w:tcPr>
          <w:p w14:paraId="5E0C785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5797339E" w14:textId="77777777" w:rsidTr="00EC51A2">
        <w:tc>
          <w:tcPr>
            <w:tcW w:w="1729" w:type="pct"/>
          </w:tcPr>
          <w:p w14:paraId="41795111" w14:textId="77777777" w:rsidR="00AF3867" w:rsidRPr="008A5D36" w:rsidRDefault="00AF3867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Blastocyst</w:t>
            </w:r>
          </w:p>
        </w:tc>
        <w:tc>
          <w:tcPr>
            <w:tcW w:w="681" w:type="pct"/>
            <w:vAlign w:val="center"/>
          </w:tcPr>
          <w:p w14:paraId="6627DABB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 (0)</w:t>
            </w:r>
          </w:p>
        </w:tc>
        <w:tc>
          <w:tcPr>
            <w:tcW w:w="681" w:type="pct"/>
            <w:vAlign w:val="center"/>
          </w:tcPr>
          <w:p w14:paraId="21FF24CE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 (0.30%)</w:t>
            </w:r>
          </w:p>
        </w:tc>
        <w:tc>
          <w:tcPr>
            <w:tcW w:w="366" w:type="pct"/>
          </w:tcPr>
          <w:p w14:paraId="5433C9C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</w:tcPr>
          <w:p w14:paraId="61CFBF90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 (0)</w:t>
            </w:r>
          </w:p>
        </w:tc>
        <w:tc>
          <w:tcPr>
            <w:tcW w:w="622" w:type="pct"/>
            <w:vAlign w:val="center"/>
          </w:tcPr>
          <w:p w14:paraId="79F4D7F7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 (0)</w:t>
            </w:r>
          </w:p>
        </w:tc>
        <w:tc>
          <w:tcPr>
            <w:tcW w:w="299" w:type="pct"/>
          </w:tcPr>
          <w:p w14:paraId="410E2B12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867" w:rsidRPr="008A5D36" w14:paraId="5FCD1A7C" w14:textId="77777777" w:rsidTr="00EC51A2">
        <w:tc>
          <w:tcPr>
            <w:tcW w:w="1729" w:type="pct"/>
            <w:tcBorders>
              <w:bottom w:val="single" w:sz="8" w:space="0" w:color="auto"/>
            </w:tcBorders>
          </w:tcPr>
          <w:p w14:paraId="5EA42BAF" w14:textId="77777777" w:rsidR="00AF3867" w:rsidRPr="008A5D36" w:rsidRDefault="00AF3867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High-quality embryos transferred</w:t>
            </w:r>
            <w:r w:rsidRPr="008A5D3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81" w:type="pct"/>
            <w:tcBorders>
              <w:bottom w:val="single" w:sz="8" w:space="0" w:color="auto"/>
            </w:tcBorders>
            <w:vAlign w:val="center"/>
          </w:tcPr>
          <w:p w14:paraId="5B2CB901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151 (89.88%)</w:t>
            </w:r>
          </w:p>
        </w:tc>
        <w:tc>
          <w:tcPr>
            <w:tcW w:w="681" w:type="pct"/>
            <w:tcBorders>
              <w:bottom w:val="single" w:sz="8" w:space="0" w:color="auto"/>
            </w:tcBorders>
            <w:vAlign w:val="center"/>
          </w:tcPr>
          <w:p w14:paraId="5DC252C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311 (93.11%)</w:t>
            </w:r>
          </w:p>
        </w:tc>
        <w:tc>
          <w:tcPr>
            <w:tcW w:w="366" w:type="pct"/>
            <w:tcBorders>
              <w:bottom w:val="single" w:sz="8" w:space="0" w:color="auto"/>
            </w:tcBorders>
          </w:tcPr>
          <w:p w14:paraId="02EF4A7C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622" w:type="pct"/>
            <w:tcBorders>
              <w:bottom w:val="single" w:sz="8" w:space="0" w:color="auto"/>
            </w:tcBorders>
            <w:vAlign w:val="center"/>
          </w:tcPr>
          <w:p w14:paraId="31091984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41 (100%)</w:t>
            </w:r>
          </w:p>
        </w:tc>
        <w:tc>
          <w:tcPr>
            <w:tcW w:w="622" w:type="pct"/>
            <w:tcBorders>
              <w:bottom w:val="single" w:sz="8" w:space="0" w:color="auto"/>
            </w:tcBorders>
            <w:vAlign w:val="center"/>
          </w:tcPr>
          <w:p w14:paraId="4524A5B6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81 (95.29%)</w:t>
            </w:r>
          </w:p>
        </w:tc>
        <w:tc>
          <w:tcPr>
            <w:tcW w:w="299" w:type="pct"/>
            <w:tcBorders>
              <w:bottom w:val="single" w:sz="8" w:space="0" w:color="auto"/>
            </w:tcBorders>
          </w:tcPr>
          <w:p w14:paraId="29F60FE9" w14:textId="77777777" w:rsidR="00AF3867" w:rsidRPr="008A5D36" w:rsidRDefault="00AF3867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</w:tbl>
    <w:p w14:paraId="710318EB" w14:textId="7DCF2862" w:rsidR="005628B0" w:rsidRPr="008A5D36" w:rsidRDefault="00F71284" w:rsidP="005628B0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  <w:vertAlign w:val="superscript"/>
        </w:rPr>
        <w:t xml:space="preserve"> </w:t>
      </w:r>
      <w:r w:rsidR="005628B0" w:rsidRPr="008A5D36">
        <w:rPr>
          <w:rFonts w:ascii="Times New Roman" w:hAnsi="Times New Roman" w:cs="Times New Roman"/>
          <w:szCs w:val="21"/>
          <w:vertAlign w:val="superscript"/>
        </w:rPr>
        <w:t>*</w:t>
      </w:r>
      <w:r w:rsidR="005628B0" w:rsidRPr="008A5D36">
        <w:rPr>
          <w:rFonts w:ascii="Times New Roman" w:hAnsi="Times New Roman" w:cs="Times New Roman"/>
          <w:szCs w:val="21"/>
        </w:rPr>
        <w:t xml:space="preserve"> Early blastocysts were not graded.</w:t>
      </w:r>
    </w:p>
    <w:p w14:paraId="1EDFF665" w14:textId="77777777" w:rsidR="005628B0" w:rsidRPr="008A5D36" w:rsidRDefault="005628B0" w:rsidP="005628B0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t xml:space="preserve">Note: Data are presented as number (percentage). </w:t>
      </w:r>
    </w:p>
    <w:p w14:paraId="10FC404F" w14:textId="7BD3D141" w:rsidR="005628B0" w:rsidRPr="008A5D36" w:rsidRDefault="005628B0" w:rsidP="00EB6683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szCs w:val="21"/>
        </w:rPr>
        <w:t xml:space="preserve">Abbreviations: </w:t>
      </w:r>
      <w:r w:rsidR="00EB6683" w:rsidRPr="008A5D36">
        <w:rPr>
          <w:rFonts w:ascii="Times New Roman" w:hAnsi="Times New Roman" w:cs="Times New Roman"/>
        </w:rPr>
        <w:t>GnRH, gonadotropin-releasing hormone</w:t>
      </w:r>
      <w:r w:rsidRPr="008A5D36">
        <w:rPr>
          <w:rFonts w:ascii="Times New Roman" w:hAnsi="Times New Roman" w:cs="Times New Roman"/>
          <w:szCs w:val="21"/>
        </w:rPr>
        <w:t>; ICSI, intracytoplasmic sperm injection; IVF, in vitro fertilization</w:t>
      </w:r>
      <w:r w:rsidR="007320DC" w:rsidRPr="008A5D36">
        <w:rPr>
          <w:rFonts w:ascii="Times New Roman" w:hAnsi="Times New Roman" w:cs="Times New Roman"/>
          <w:szCs w:val="21"/>
        </w:rPr>
        <w:t>;</w:t>
      </w:r>
      <w:r w:rsidR="007320DC" w:rsidRPr="008A5D36">
        <w:rPr>
          <w:rFonts w:ascii="Times New Roman" w:hAnsi="Times New Roman" w:cs="Times New Roman"/>
        </w:rPr>
        <w:t xml:space="preserve"> N/A, not applicable</w:t>
      </w:r>
      <w:r w:rsidRPr="008A5D36">
        <w:rPr>
          <w:rFonts w:ascii="Times New Roman" w:hAnsi="Times New Roman" w:cs="Times New Roman"/>
          <w:szCs w:val="21"/>
        </w:rPr>
        <w:t>.</w:t>
      </w:r>
    </w:p>
    <w:p w14:paraId="383BD258" w14:textId="77777777" w:rsidR="005628B0" w:rsidRPr="008A5D36" w:rsidRDefault="005628B0" w:rsidP="005628B0">
      <w:pPr>
        <w:rPr>
          <w:rFonts w:ascii="Times New Roman" w:hAnsi="Times New Roman" w:cs="Times New Roman"/>
        </w:rPr>
      </w:pPr>
    </w:p>
    <w:p w14:paraId="253958A4" w14:textId="5E218F6B" w:rsidR="005628B0" w:rsidRPr="008A5D36" w:rsidRDefault="005628B0">
      <w:pPr>
        <w:widowControl/>
        <w:spacing w:after="160" w:line="278" w:lineRule="auto"/>
        <w:jc w:val="left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br w:type="page"/>
      </w:r>
    </w:p>
    <w:p w14:paraId="0033C0D6" w14:textId="005F9353" w:rsidR="005628B0" w:rsidRPr="008A5D36" w:rsidRDefault="00EB0918" w:rsidP="005628B0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lastRenderedPageBreak/>
        <w:t>T</w:t>
      </w:r>
      <w:r w:rsidR="00A14C80" w:rsidRPr="008A5D36">
        <w:rPr>
          <w:rFonts w:ascii="Times New Roman" w:hAnsi="Times New Roman" w:cs="Times New Roman"/>
          <w:szCs w:val="21"/>
        </w:rPr>
        <w:t xml:space="preserve">able </w:t>
      </w:r>
      <w:r w:rsidRPr="008A5D36">
        <w:rPr>
          <w:rFonts w:ascii="Times New Roman" w:hAnsi="Times New Roman" w:cs="Times New Roman"/>
          <w:szCs w:val="21"/>
        </w:rPr>
        <w:t>S</w:t>
      </w:r>
      <w:r w:rsidR="000F6B49" w:rsidRPr="008A5D36">
        <w:rPr>
          <w:rFonts w:ascii="Times New Roman" w:hAnsi="Times New Roman" w:cs="Times New Roman"/>
          <w:szCs w:val="21"/>
        </w:rPr>
        <w:t>2</w:t>
      </w:r>
      <w:r w:rsidR="005628B0" w:rsidRPr="008A5D36">
        <w:rPr>
          <w:rFonts w:ascii="Times New Roman" w:hAnsi="Times New Roman" w:cs="Times New Roman"/>
          <w:szCs w:val="21"/>
        </w:rPr>
        <w:t>b. Characteristics of frozen embryo transfer.</w:t>
      </w:r>
    </w:p>
    <w:tbl>
      <w:tblPr>
        <w:tblStyle w:val="ae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6"/>
        <w:gridCol w:w="1066"/>
        <w:gridCol w:w="1066"/>
        <w:gridCol w:w="733"/>
        <w:gridCol w:w="1066"/>
        <w:gridCol w:w="1066"/>
        <w:gridCol w:w="563"/>
      </w:tblGrid>
      <w:tr w:rsidR="00541960" w:rsidRPr="008A5D36" w14:paraId="50E33B83" w14:textId="77777777" w:rsidTr="00541960">
        <w:tc>
          <w:tcPr>
            <w:tcW w:w="1653" w:type="pct"/>
            <w:vAlign w:val="center"/>
          </w:tcPr>
          <w:p w14:paraId="0982AF4C" w14:textId="77777777" w:rsidR="00541960" w:rsidRPr="008A5D36" w:rsidRDefault="00541960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25" w:type="pct"/>
            <w:gridSpan w:val="3"/>
          </w:tcPr>
          <w:p w14:paraId="758B9A1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Singleton birth</w:t>
            </w:r>
          </w:p>
        </w:tc>
        <w:tc>
          <w:tcPr>
            <w:tcW w:w="1622" w:type="pct"/>
            <w:gridSpan w:val="3"/>
          </w:tcPr>
          <w:p w14:paraId="07A49B3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Twin birth</w:t>
            </w:r>
          </w:p>
        </w:tc>
      </w:tr>
      <w:tr w:rsidR="00541960" w:rsidRPr="008A5D36" w14:paraId="5715A738" w14:textId="77777777" w:rsidTr="00541960">
        <w:tc>
          <w:tcPr>
            <w:tcW w:w="1653" w:type="pct"/>
            <w:vAlign w:val="center"/>
          </w:tcPr>
          <w:p w14:paraId="386EE2B6" w14:textId="77777777" w:rsidR="00541960" w:rsidRPr="008A5D36" w:rsidRDefault="00541960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2" w:type="pct"/>
          </w:tcPr>
          <w:p w14:paraId="10FC3CF5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PCOS</w:t>
            </w:r>
          </w:p>
        </w:tc>
        <w:tc>
          <w:tcPr>
            <w:tcW w:w="642" w:type="pct"/>
          </w:tcPr>
          <w:p w14:paraId="37BB388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441" w:type="pct"/>
          </w:tcPr>
          <w:p w14:paraId="24737AD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42" w:type="pct"/>
          </w:tcPr>
          <w:p w14:paraId="7D3D4D7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PCOS</w:t>
            </w:r>
          </w:p>
        </w:tc>
        <w:tc>
          <w:tcPr>
            <w:tcW w:w="642" w:type="pct"/>
          </w:tcPr>
          <w:p w14:paraId="33D2D97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339" w:type="pct"/>
          </w:tcPr>
          <w:p w14:paraId="3AEDFD2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541960" w:rsidRPr="008A5D36" w14:paraId="124341BB" w14:textId="77777777" w:rsidTr="00541960">
        <w:tc>
          <w:tcPr>
            <w:tcW w:w="1653" w:type="pct"/>
            <w:tcBorders>
              <w:bottom w:val="single" w:sz="4" w:space="0" w:color="auto"/>
            </w:tcBorders>
            <w:vAlign w:val="center"/>
          </w:tcPr>
          <w:p w14:paraId="74BCF851" w14:textId="77777777" w:rsidR="00541960" w:rsidRPr="008A5D36" w:rsidRDefault="00541960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14:paraId="108F27A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528</w:t>
            </w: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14:paraId="5EEFE3B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1058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33FECA7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14:paraId="50AA879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160</w:t>
            </w: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14:paraId="3921249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317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47869D0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541960" w:rsidRPr="008A5D36" w14:paraId="038470A9" w14:textId="77777777" w:rsidTr="00694906"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393D6625" w14:textId="77777777" w:rsidR="00541960" w:rsidRPr="008A5D36" w:rsidRDefault="00541960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 ovulation induction and oocyte retrieval</w:t>
            </w:r>
          </w:p>
        </w:tc>
      </w:tr>
      <w:tr w:rsidR="00541960" w:rsidRPr="008A5D36" w14:paraId="5CF099C8" w14:textId="77777777" w:rsidTr="00541960">
        <w:tc>
          <w:tcPr>
            <w:tcW w:w="1653" w:type="pct"/>
          </w:tcPr>
          <w:p w14:paraId="0AE2C75C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Maternal age ≥ 35 years</w:t>
            </w:r>
          </w:p>
        </w:tc>
        <w:tc>
          <w:tcPr>
            <w:tcW w:w="642" w:type="pct"/>
            <w:vAlign w:val="center"/>
          </w:tcPr>
          <w:p w14:paraId="3906BE3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42 (7.95%)</w:t>
            </w:r>
          </w:p>
        </w:tc>
        <w:tc>
          <w:tcPr>
            <w:tcW w:w="642" w:type="pct"/>
            <w:vAlign w:val="center"/>
          </w:tcPr>
          <w:p w14:paraId="52BCC4E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101 (9.55%)</w:t>
            </w:r>
          </w:p>
        </w:tc>
        <w:tc>
          <w:tcPr>
            <w:tcW w:w="441" w:type="pct"/>
          </w:tcPr>
          <w:p w14:paraId="2EDAF29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642" w:type="pct"/>
            <w:vAlign w:val="center"/>
          </w:tcPr>
          <w:p w14:paraId="209868F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13 (8.13%)</w:t>
            </w:r>
          </w:p>
        </w:tc>
        <w:tc>
          <w:tcPr>
            <w:tcW w:w="642" w:type="pct"/>
            <w:vAlign w:val="center"/>
          </w:tcPr>
          <w:p w14:paraId="11FE84E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20 (6.31%)</w:t>
            </w:r>
          </w:p>
        </w:tc>
        <w:tc>
          <w:tcPr>
            <w:tcW w:w="339" w:type="pct"/>
          </w:tcPr>
          <w:p w14:paraId="6C3C360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0.208</w:t>
            </w:r>
          </w:p>
        </w:tc>
      </w:tr>
      <w:tr w:rsidR="00541960" w:rsidRPr="008A5D36" w14:paraId="15852D10" w14:textId="77777777" w:rsidTr="00541960">
        <w:tc>
          <w:tcPr>
            <w:tcW w:w="1653" w:type="pct"/>
          </w:tcPr>
          <w:p w14:paraId="15486A32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Paternal age ≥ 35 years</w:t>
            </w:r>
          </w:p>
        </w:tc>
        <w:tc>
          <w:tcPr>
            <w:tcW w:w="642" w:type="pct"/>
            <w:vAlign w:val="center"/>
          </w:tcPr>
          <w:p w14:paraId="161EC028" w14:textId="0037BBFF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104 (19.7</w:t>
            </w:r>
            <w:r w:rsidR="00147A09" w:rsidRPr="008A5D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42" w:type="pct"/>
            <w:vAlign w:val="center"/>
          </w:tcPr>
          <w:p w14:paraId="34BE76A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272 (25.71%)</w:t>
            </w:r>
          </w:p>
        </w:tc>
        <w:tc>
          <w:tcPr>
            <w:tcW w:w="441" w:type="pct"/>
          </w:tcPr>
          <w:p w14:paraId="09DAC06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642" w:type="pct"/>
            <w:vAlign w:val="center"/>
          </w:tcPr>
          <w:p w14:paraId="28132FA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32 (20.00%)</w:t>
            </w:r>
          </w:p>
        </w:tc>
        <w:tc>
          <w:tcPr>
            <w:tcW w:w="642" w:type="pct"/>
            <w:vAlign w:val="center"/>
          </w:tcPr>
          <w:p w14:paraId="0318723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61 (19.24%)</w:t>
            </w:r>
          </w:p>
        </w:tc>
        <w:tc>
          <w:tcPr>
            <w:tcW w:w="339" w:type="pct"/>
          </w:tcPr>
          <w:p w14:paraId="5BE25935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0.885</w:t>
            </w:r>
          </w:p>
        </w:tc>
      </w:tr>
      <w:tr w:rsidR="00541960" w:rsidRPr="008A5D36" w14:paraId="56EBC51A" w14:textId="77777777" w:rsidTr="00541960">
        <w:tc>
          <w:tcPr>
            <w:tcW w:w="1653" w:type="pct"/>
            <w:vAlign w:val="center"/>
          </w:tcPr>
          <w:p w14:paraId="311E6B05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Ovulation induction protocol</w:t>
            </w:r>
          </w:p>
        </w:tc>
        <w:tc>
          <w:tcPr>
            <w:tcW w:w="642" w:type="pct"/>
          </w:tcPr>
          <w:p w14:paraId="76FC7F1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</w:tcPr>
          <w:p w14:paraId="4FA4CB95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</w:tcPr>
          <w:p w14:paraId="0022E36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642" w:type="pct"/>
          </w:tcPr>
          <w:p w14:paraId="5579C85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</w:tcPr>
          <w:p w14:paraId="3C06C19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pct"/>
          </w:tcPr>
          <w:p w14:paraId="6A3D90E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541960" w:rsidRPr="008A5D36" w14:paraId="4D4A4733" w14:textId="77777777" w:rsidTr="00541960">
        <w:tc>
          <w:tcPr>
            <w:tcW w:w="1653" w:type="pct"/>
            <w:vAlign w:val="center"/>
          </w:tcPr>
          <w:p w14:paraId="2DF56D95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GnRH antagonist protocol</w:t>
            </w:r>
          </w:p>
        </w:tc>
        <w:tc>
          <w:tcPr>
            <w:tcW w:w="642" w:type="pct"/>
            <w:vAlign w:val="center"/>
          </w:tcPr>
          <w:p w14:paraId="3B79BFA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259 (49.05%)</w:t>
            </w:r>
          </w:p>
        </w:tc>
        <w:tc>
          <w:tcPr>
            <w:tcW w:w="642" w:type="pct"/>
            <w:vAlign w:val="center"/>
          </w:tcPr>
          <w:p w14:paraId="48B9367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348 (32.89%)</w:t>
            </w:r>
          </w:p>
        </w:tc>
        <w:tc>
          <w:tcPr>
            <w:tcW w:w="441" w:type="pct"/>
          </w:tcPr>
          <w:p w14:paraId="046A545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7E312A9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84 (52.50%)</w:t>
            </w:r>
          </w:p>
        </w:tc>
        <w:tc>
          <w:tcPr>
            <w:tcW w:w="642" w:type="pct"/>
            <w:vAlign w:val="center"/>
          </w:tcPr>
          <w:p w14:paraId="3F3B150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111 (35.02%)</w:t>
            </w:r>
          </w:p>
        </w:tc>
        <w:tc>
          <w:tcPr>
            <w:tcW w:w="339" w:type="pct"/>
          </w:tcPr>
          <w:p w14:paraId="58A1ABD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3F892DF2" w14:textId="77777777" w:rsidTr="00541960">
        <w:tc>
          <w:tcPr>
            <w:tcW w:w="1653" w:type="pct"/>
            <w:vAlign w:val="center"/>
          </w:tcPr>
          <w:p w14:paraId="359A3F2D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Long GnRH agonist protocol</w:t>
            </w:r>
          </w:p>
        </w:tc>
        <w:tc>
          <w:tcPr>
            <w:tcW w:w="642" w:type="pct"/>
            <w:vAlign w:val="center"/>
          </w:tcPr>
          <w:p w14:paraId="79767E68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138 (26.14%)</w:t>
            </w:r>
          </w:p>
        </w:tc>
        <w:tc>
          <w:tcPr>
            <w:tcW w:w="642" w:type="pct"/>
            <w:vAlign w:val="center"/>
          </w:tcPr>
          <w:p w14:paraId="51DC4C8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379 (35.82%)</w:t>
            </w:r>
          </w:p>
        </w:tc>
        <w:tc>
          <w:tcPr>
            <w:tcW w:w="441" w:type="pct"/>
          </w:tcPr>
          <w:p w14:paraId="0B717EF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1C1F7C2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48 (30.00%)</w:t>
            </w:r>
          </w:p>
        </w:tc>
        <w:tc>
          <w:tcPr>
            <w:tcW w:w="642" w:type="pct"/>
            <w:vAlign w:val="center"/>
          </w:tcPr>
          <w:p w14:paraId="7EE9C7A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123 (38.80%)</w:t>
            </w:r>
          </w:p>
        </w:tc>
        <w:tc>
          <w:tcPr>
            <w:tcW w:w="339" w:type="pct"/>
          </w:tcPr>
          <w:p w14:paraId="699CCD9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00FAD357" w14:textId="77777777" w:rsidTr="00541960">
        <w:tc>
          <w:tcPr>
            <w:tcW w:w="1653" w:type="pct"/>
            <w:vAlign w:val="center"/>
          </w:tcPr>
          <w:p w14:paraId="0CB466F2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Other GnRH agonist protocols</w:t>
            </w:r>
          </w:p>
        </w:tc>
        <w:tc>
          <w:tcPr>
            <w:tcW w:w="642" w:type="pct"/>
            <w:vAlign w:val="center"/>
          </w:tcPr>
          <w:p w14:paraId="7FDE171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65 (12.31%)</w:t>
            </w:r>
          </w:p>
        </w:tc>
        <w:tc>
          <w:tcPr>
            <w:tcW w:w="642" w:type="pct"/>
            <w:vAlign w:val="center"/>
          </w:tcPr>
          <w:p w14:paraId="0628007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178 (16.82%)</w:t>
            </w:r>
          </w:p>
        </w:tc>
        <w:tc>
          <w:tcPr>
            <w:tcW w:w="441" w:type="pct"/>
          </w:tcPr>
          <w:p w14:paraId="47A73A96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757F666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13 (8.13%)</w:t>
            </w:r>
          </w:p>
        </w:tc>
        <w:tc>
          <w:tcPr>
            <w:tcW w:w="642" w:type="pct"/>
            <w:vAlign w:val="center"/>
          </w:tcPr>
          <w:p w14:paraId="33887C6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40 (12.62%)</w:t>
            </w:r>
          </w:p>
        </w:tc>
        <w:tc>
          <w:tcPr>
            <w:tcW w:w="339" w:type="pct"/>
          </w:tcPr>
          <w:p w14:paraId="161A1095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683D8893" w14:textId="77777777" w:rsidTr="00541960">
        <w:tc>
          <w:tcPr>
            <w:tcW w:w="1653" w:type="pct"/>
            <w:vAlign w:val="center"/>
          </w:tcPr>
          <w:p w14:paraId="318A4E5A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Others</w:t>
            </w:r>
          </w:p>
        </w:tc>
        <w:tc>
          <w:tcPr>
            <w:tcW w:w="642" w:type="pct"/>
            <w:vAlign w:val="center"/>
          </w:tcPr>
          <w:p w14:paraId="21ECB0C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66 (12.50%)</w:t>
            </w:r>
          </w:p>
        </w:tc>
        <w:tc>
          <w:tcPr>
            <w:tcW w:w="642" w:type="pct"/>
            <w:vAlign w:val="center"/>
          </w:tcPr>
          <w:p w14:paraId="1047B99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153 (14.46%)</w:t>
            </w:r>
          </w:p>
        </w:tc>
        <w:tc>
          <w:tcPr>
            <w:tcW w:w="441" w:type="pct"/>
          </w:tcPr>
          <w:p w14:paraId="2AA6F95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62B8FC0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15 (9.38%)</w:t>
            </w:r>
          </w:p>
        </w:tc>
        <w:tc>
          <w:tcPr>
            <w:tcW w:w="642" w:type="pct"/>
            <w:vAlign w:val="center"/>
          </w:tcPr>
          <w:p w14:paraId="6DAA54B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43 (13.56%)</w:t>
            </w:r>
          </w:p>
        </w:tc>
        <w:tc>
          <w:tcPr>
            <w:tcW w:w="339" w:type="pct"/>
          </w:tcPr>
          <w:p w14:paraId="3A8054A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168B91FE" w14:textId="77777777" w:rsidTr="00541960">
        <w:tc>
          <w:tcPr>
            <w:tcW w:w="1653" w:type="pct"/>
            <w:vAlign w:val="center"/>
          </w:tcPr>
          <w:p w14:paraId="1BAD68CA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Embryo fertilization</w:t>
            </w:r>
          </w:p>
        </w:tc>
        <w:tc>
          <w:tcPr>
            <w:tcW w:w="642" w:type="pct"/>
          </w:tcPr>
          <w:p w14:paraId="6699CAB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</w:tcPr>
          <w:p w14:paraId="3503F886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</w:tcPr>
          <w:p w14:paraId="7461FF2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642" w:type="pct"/>
          </w:tcPr>
          <w:p w14:paraId="6E873AA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</w:tcPr>
          <w:p w14:paraId="54E2530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pct"/>
          </w:tcPr>
          <w:p w14:paraId="09979068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541960" w:rsidRPr="008A5D36" w14:paraId="2B5506EC" w14:textId="77777777" w:rsidTr="00541960">
        <w:tc>
          <w:tcPr>
            <w:tcW w:w="1653" w:type="pct"/>
            <w:vAlign w:val="center"/>
          </w:tcPr>
          <w:p w14:paraId="036C7732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IVF</w:t>
            </w:r>
          </w:p>
        </w:tc>
        <w:tc>
          <w:tcPr>
            <w:tcW w:w="642" w:type="pct"/>
            <w:vAlign w:val="center"/>
          </w:tcPr>
          <w:p w14:paraId="73257C4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329 (62.31%)</w:t>
            </w:r>
          </w:p>
        </w:tc>
        <w:tc>
          <w:tcPr>
            <w:tcW w:w="642" w:type="pct"/>
            <w:vAlign w:val="center"/>
          </w:tcPr>
          <w:p w14:paraId="001E663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857 (81.00%)</w:t>
            </w:r>
          </w:p>
        </w:tc>
        <w:tc>
          <w:tcPr>
            <w:tcW w:w="441" w:type="pct"/>
          </w:tcPr>
          <w:p w14:paraId="294460DD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F44D50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93 (58.13%)</w:t>
            </w:r>
          </w:p>
        </w:tc>
        <w:tc>
          <w:tcPr>
            <w:tcW w:w="642" w:type="pct"/>
            <w:vAlign w:val="center"/>
          </w:tcPr>
          <w:p w14:paraId="4EAE48F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258 (81.39%)</w:t>
            </w:r>
          </w:p>
        </w:tc>
        <w:tc>
          <w:tcPr>
            <w:tcW w:w="339" w:type="pct"/>
          </w:tcPr>
          <w:p w14:paraId="0F32CFA8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48A32E21" w14:textId="77777777" w:rsidTr="00541960">
        <w:tc>
          <w:tcPr>
            <w:tcW w:w="1653" w:type="pct"/>
            <w:vAlign w:val="center"/>
          </w:tcPr>
          <w:p w14:paraId="77F7499F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ICSI</w:t>
            </w:r>
          </w:p>
        </w:tc>
        <w:tc>
          <w:tcPr>
            <w:tcW w:w="642" w:type="pct"/>
            <w:vAlign w:val="center"/>
          </w:tcPr>
          <w:p w14:paraId="64D05A5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87 (16.48%)</w:t>
            </w:r>
          </w:p>
        </w:tc>
        <w:tc>
          <w:tcPr>
            <w:tcW w:w="642" w:type="pct"/>
            <w:vAlign w:val="center"/>
          </w:tcPr>
          <w:p w14:paraId="28258B2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173 (16.35%)</w:t>
            </w:r>
          </w:p>
        </w:tc>
        <w:tc>
          <w:tcPr>
            <w:tcW w:w="441" w:type="pct"/>
          </w:tcPr>
          <w:p w14:paraId="435813B6" w14:textId="77777777" w:rsidR="00541960" w:rsidRPr="008A5D36" w:rsidRDefault="00541960" w:rsidP="00694906">
            <w:pPr>
              <w:ind w:leftChars="100" w:left="2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24F8FDF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32 (20.00%)</w:t>
            </w:r>
          </w:p>
        </w:tc>
        <w:tc>
          <w:tcPr>
            <w:tcW w:w="642" w:type="pct"/>
            <w:vAlign w:val="center"/>
          </w:tcPr>
          <w:p w14:paraId="7F33C63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51 (16.09%)</w:t>
            </w:r>
          </w:p>
        </w:tc>
        <w:tc>
          <w:tcPr>
            <w:tcW w:w="339" w:type="pct"/>
          </w:tcPr>
          <w:p w14:paraId="0047415D" w14:textId="77777777" w:rsidR="00541960" w:rsidRPr="008A5D36" w:rsidRDefault="00541960" w:rsidP="00694906">
            <w:pPr>
              <w:ind w:leftChars="100" w:left="2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16F89925" w14:textId="77777777" w:rsidTr="00541960">
        <w:tc>
          <w:tcPr>
            <w:tcW w:w="1653" w:type="pct"/>
            <w:vAlign w:val="center"/>
          </w:tcPr>
          <w:p w14:paraId="372D7B50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Half ICSI</w:t>
            </w:r>
          </w:p>
        </w:tc>
        <w:tc>
          <w:tcPr>
            <w:tcW w:w="642" w:type="pct"/>
            <w:vAlign w:val="center"/>
          </w:tcPr>
          <w:p w14:paraId="66E06D5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112 (21.21%)</w:t>
            </w:r>
          </w:p>
        </w:tc>
        <w:tc>
          <w:tcPr>
            <w:tcW w:w="642" w:type="pct"/>
            <w:vAlign w:val="center"/>
          </w:tcPr>
          <w:p w14:paraId="4ACEEB0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28 (2.65%)</w:t>
            </w:r>
          </w:p>
        </w:tc>
        <w:tc>
          <w:tcPr>
            <w:tcW w:w="441" w:type="pct"/>
          </w:tcPr>
          <w:p w14:paraId="7F1A8E1B" w14:textId="77777777" w:rsidR="00541960" w:rsidRPr="008A5D36" w:rsidRDefault="00541960" w:rsidP="00694906">
            <w:pPr>
              <w:ind w:leftChars="100" w:left="2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8CA8E9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35 (21.88%)</w:t>
            </w:r>
          </w:p>
        </w:tc>
        <w:tc>
          <w:tcPr>
            <w:tcW w:w="642" w:type="pct"/>
            <w:vAlign w:val="center"/>
          </w:tcPr>
          <w:p w14:paraId="4DCDA04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 (2.52%)</w:t>
            </w:r>
          </w:p>
        </w:tc>
        <w:tc>
          <w:tcPr>
            <w:tcW w:w="339" w:type="pct"/>
          </w:tcPr>
          <w:p w14:paraId="6489D68C" w14:textId="77777777" w:rsidR="00541960" w:rsidRPr="008A5D36" w:rsidRDefault="00541960" w:rsidP="00694906">
            <w:pPr>
              <w:ind w:leftChars="100" w:left="2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7896419C" w14:textId="77777777" w:rsidTr="00541960">
        <w:tc>
          <w:tcPr>
            <w:tcW w:w="1653" w:type="pct"/>
            <w:vAlign w:val="center"/>
          </w:tcPr>
          <w:p w14:paraId="5A17E393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Ovarian hyperstimulation syndrome</w:t>
            </w:r>
          </w:p>
        </w:tc>
        <w:tc>
          <w:tcPr>
            <w:tcW w:w="642" w:type="pct"/>
            <w:vAlign w:val="center"/>
          </w:tcPr>
          <w:p w14:paraId="6182750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47 (8.90%)</w:t>
            </w:r>
          </w:p>
        </w:tc>
        <w:tc>
          <w:tcPr>
            <w:tcW w:w="642" w:type="pct"/>
            <w:vAlign w:val="center"/>
          </w:tcPr>
          <w:p w14:paraId="64CFE288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33 (3.12%)</w:t>
            </w:r>
          </w:p>
        </w:tc>
        <w:tc>
          <w:tcPr>
            <w:tcW w:w="441" w:type="pct"/>
          </w:tcPr>
          <w:p w14:paraId="1632719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642" w:type="pct"/>
            <w:vAlign w:val="center"/>
          </w:tcPr>
          <w:p w14:paraId="283BB2AD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14 (8.75%)</w:t>
            </w:r>
          </w:p>
        </w:tc>
        <w:tc>
          <w:tcPr>
            <w:tcW w:w="642" w:type="pct"/>
            <w:vAlign w:val="center"/>
          </w:tcPr>
          <w:p w14:paraId="1542590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10 (3.15%)</w:t>
            </w:r>
          </w:p>
        </w:tc>
        <w:tc>
          <w:tcPr>
            <w:tcW w:w="339" w:type="pct"/>
          </w:tcPr>
          <w:p w14:paraId="2D5D8A7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</w:tr>
      <w:tr w:rsidR="00541960" w:rsidRPr="008A5D36" w14:paraId="765F45C8" w14:textId="77777777" w:rsidTr="00694906">
        <w:tc>
          <w:tcPr>
            <w:tcW w:w="5000" w:type="pct"/>
            <w:gridSpan w:val="7"/>
            <w:vAlign w:val="center"/>
          </w:tcPr>
          <w:p w14:paraId="375FEEF7" w14:textId="77777777" w:rsidR="00541960" w:rsidRPr="008A5D36" w:rsidRDefault="00541960" w:rsidP="0069490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 embryo transfer</w:t>
            </w:r>
          </w:p>
        </w:tc>
      </w:tr>
      <w:tr w:rsidR="00541960" w:rsidRPr="008A5D36" w14:paraId="0ACAA8BA" w14:textId="77777777" w:rsidTr="00541960">
        <w:tc>
          <w:tcPr>
            <w:tcW w:w="1653" w:type="pct"/>
          </w:tcPr>
          <w:p w14:paraId="4004F182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Maternal age ≥ 35 years</w:t>
            </w:r>
          </w:p>
        </w:tc>
        <w:tc>
          <w:tcPr>
            <w:tcW w:w="642" w:type="pct"/>
            <w:vAlign w:val="center"/>
          </w:tcPr>
          <w:p w14:paraId="18B1D8A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50 (9.47%)</w:t>
            </w:r>
          </w:p>
        </w:tc>
        <w:tc>
          <w:tcPr>
            <w:tcW w:w="642" w:type="pct"/>
            <w:vAlign w:val="center"/>
          </w:tcPr>
          <w:p w14:paraId="79D0482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108 (10.21%)</w:t>
            </w:r>
          </w:p>
        </w:tc>
        <w:tc>
          <w:tcPr>
            <w:tcW w:w="441" w:type="pct"/>
          </w:tcPr>
          <w:p w14:paraId="466C7AF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642" w:type="pct"/>
            <w:vAlign w:val="center"/>
          </w:tcPr>
          <w:p w14:paraId="4AB77475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14 (8.75%)</w:t>
            </w:r>
          </w:p>
        </w:tc>
        <w:tc>
          <w:tcPr>
            <w:tcW w:w="642" w:type="pct"/>
            <w:vAlign w:val="center"/>
          </w:tcPr>
          <w:p w14:paraId="7AFB94F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22 (6.94%)</w:t>
            </w:r>
          </w:p>
        </w:tc>
        <w:tc>
          <w:tcPr>
            <w:tcW w:w="339" w:type="pct"/>
          </w:tcPr>
          <w:p w14:paraId="208E366D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</w:tr>
      <w:tr w:rsidR="00541960" w:rsidRPr="008A5D36" w14:paraId="2F0C9EED" w14:textId="77777777" w:rsidTr="00541960">
        <w:tc>
          <w:tcPr>
            <w:tcW w:w="1653" w:type="pct"/>
          </w:tcPr>
          <w:p w14:paraId="1BB792BB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Paternal age ≥ 35 years</w:t>
            </w:r>
          </w:p>
        </w:tc>
        <w:tc>
          <w:tcPr>
            <w:tcW w:w="642" w:type="pct"/>
            <w:vAlign w:val="center"/>
          </w:tcPr>
          <w:p w14:paraId="6C84DB6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125 (23.67%)</w:t>
            </w:r>
          </w:p>
        </w:tc>
        <w:tc>
          <w:tcPr>
            <w:tcW w:w="642" w:type="pct"/>
            <w:vAlign w:val="center"/>
          </w:tcPr>
          <w:p w14:paraId="3FE13B6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283 (26.75%)</w:t>
            </w:r>
          </w:p>
        </w:tc>
        <w:tc>
          <w:tcPr>
            <w:tcW w:w="441" w:type="pct"/>
          </w:tcPr>
          <w:p w14:paraId="3EB1DC5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642" w:type="pct"/>
            <w:vAlign w:val="center"/>
          </w:tcPr>
          <w:p w14:paraId="485E558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40 (25.00%)</w:t>
            </w:r>
          </w:p>
        </w:tc>
        <w:tc>
          <w:tcPr>
            <w:tcW w:w="642" w:type="pct"/>
            <w:vAlign w:val="center"/>
          </w:tcPr>
          <w:p w14:paraId="66044C7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68 (21.45%)</w:t>
            </w:r>
          </w:p>
        </w:tc>
        <w:tc>
          <w:tcPr>
            <w:tcW w:w="339" w:type="pct"/>
          </w:tcPr>
          <w:p w14:paraId="4DF79B46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0.477</w:t>
            </w:r>
          </w:p>
        </w:tc>
      </w:tr>
      <w:tr w:rsidR="00541960" w:rsidRPr="008A5D36" w14:paraId="06B695A3" w14:textId="77777777" w:rsidTr="00541960">
        <w:tc>
          <w:tcPr>
            <w:tcW w:w="1653" w:type="pct"/>
            <w:vAlign w:val="center"/>
          </w:tcPr>
          <w:p w14:paraId="1239C36A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Single embryo transfer</w:t>
            </w:r>
          </w:p>
        </w:tc>
        <w:tc>
          <w:tcPr>
            <w:tcW w:w="642" w:type="pct"/>
            <w:vAlign w:val="center"/>
          </w:tcPr>
          <w:p w14:paraId="4D0A80C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215 (40.72%)</w:t>
            </w:r>
          </w:p>
        </w:tc>
        <w:tc>
          <w:tcPr>
            <w:tcW w:w="642" w:type="pct"/>
            <w:vAlign w:val="center"/>
          </w:tcPr>
          <w:p w14:paraId="26FAAF1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343 (32.42%)</w:t>
            </w:r>
          </w:p>
        </w:tc>
        <w:tc>
          <w:tcPr>
            <w:tcW w:w="441" w:type="pct"/>
          </w:tcPr>
          <w:p w14:paraId="7A1B5DDD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642" w:type="pct"/>
            <w:vAlign w:val="center"/>
          </w:tcPr>
          <w:p w14:paraId="06ECF20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7 (4.38%)</w:t>
            </w:r>
          </w:p>
        </w:tc>
        <w:tc>
          <w:tcPr>
            <w:tcW w:w="642" w:type="pct"/>
            <w:vAlign w:val="center"/>
          </w:tcPr>
          <w:p w14:paraId="4B0EC5D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15 (4.73%)</w:t>
            </w:r>
          </w:p>
        </w:tc>
        <w:tc>
          <w:tcPr>
            <w:tcW w:w="339" w:type="pct"/>
          </w:tcPr>
          <w:p w14:paraId="10C8E99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0.850</w:t>
            </w:r>
          </w:p>
        </w:tc>
      </w:tr>
      <w:tr w:rsidR="00541960" w:rsidRPr="008A5D36" w14:paraId="32AE195B" w14:textId="77777777" w:rsidTr="00541960">
        <w:tc>
          <w:tcPr>
            <w:tcW w:w="1653" w:type="pct"/>
            <w:vAlign w:val="center"/>
          </w:tcPr>
          <w:p w14:paraId="259735C7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Stage of embryo development</w:t>
            </w:r>
          </w:p>
        </w:tc>
        <w:tc>
          <w:tcPr>
            <w:tcW w:w="642" w:type="pct"/>
          </w:tcPr>
          <w:p w14:paraId="34F6E98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</w:tcPr>
          <w:p w14:paraId="7F6A093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</w:tcPr>
          <w:p w14:paraId="21F0FBD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642" w:type="pct"/>
          </w:tcPr>
          <w:p w14:paraId="34F9639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</w:tcPr>
          <w:p w14:paraId="5E6F139D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pct"/>
          </w:tcPr>
          <w:p w14:paraId="665053D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541960" w:rsidRPr="008A5D36" w14:paraId="15FE391F" w14:textId="77777777" w:rsidTr="00541960">
        <w:tc>
          <w:tcPr>
            <w:tcW w:w="1653" w:type="pct"/>
            <w:vAlign w:val="center"/>
          </w:tcPr>
          <w:p w14:paraId="5C0F8A41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Cleavage stage</w:t>
            </w:r>
          </w:p>
        </w:tc>
        <w:tc>
          <w:tcPr>
            <w:tcW w:w="642" w:type="pct"/>
            <w:vAlign w:val="center"/>
          </w:tcPr>
          <w:p w14:paraId="5B37C36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170 (32.2%)</w:t>
            </w:r>
          </w:p>
        </w:tc>
        <w:tc>
          <w:tcPr>
            <w:tcW w:w="642" w:type="pct"/>
            <w:vAlign w:val="center"/>
          </w:tcPr>
          <w:p w14:paraId="0550B79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412 (38.94%)</w:t>
            </w:r>
          </w:p>
        </w:tc>
        <w:tc>
          <w:tcPr>
            <w:tcW w:w="441" w:type="pct"/>
          </w:tcPr>
          <w:p w14:paraId="04A0D06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286825D6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50 (31.25%)</w:t>
            </w:r>
          </w:p>
        </w:tc>
        <w:tc>
          <w:tcPr>
            <w:tcW w:w="642" w:type="pct"/>
            <w:vAlign w:val="center"/>
          </w:tcPr>
          <w:p w14:paraId="3E80467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125 (39.43%)</w:t>
            </w:r>
          </w:p>
        </w:tc>
        <w:tc>
          <w:tcPr>
            <w:tcW w:w="339" w:type="pct"/>
          </w:tcPr>
          <w:p w14:paraId="5A1C97F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2D17F982" w14:textId="77777777" w:rsidTr="00541960">
        <w:tc>
          <w:tcPr>
            <w:tcW w:w="1653" w:type="pct"/>
            <w:vAlign w:val="center"/>
          </w:tcPr>
          <w:p w14:paraId="54E206B1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Morula stage or early blastocyst</w:t>
            </w:r>
          </w:p>
        </w:tc>
        <w:tc>
          <w:tcPr>
            <w:tcW w:w="642" w:type="pct"/>
            <w:vAlign w:val="center"/>
          </w:tcPr>
          <w:p w14:paraId="7E27A97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237 (44.89%)</w:t>
            </w:r>
          </w:p>
        </w:tc>
        <w:tc>
          <w:tcPr>
            <w:tcW w:w="642" w:type="pct"/>
            <w:vAlign w:val="center"/>
          </w:tcPr>
          <w:p w14:paraId="529DFD8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640 (60.49%)</w:t>
            </w:r>
          </w:p>
        </w:tc>
        <w:tc>
          <w:tcPr>
            <w:tcW w:w="441" w:type="pct"/>
          </w:tcPr>
          <w:p w14:paraId="1214B54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F7C5C2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95 (59.38%)</w:t>
            </w:r>
          </w:p>
        </w:tc>
        <w:tc>
          <w:tcPr>
            <w:tcW w:w="642" w:type="pct"/>
            <w:vAlign w:val="center"/>
          </w:tcPr>
          <w:p w14:paraId="20E951A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190 (59.94%)</w:t>
            </w:r>
          </w:p>
        </w:tc>
        <w:tc>
          <w:tcPr>
            <w:tcW w:w="339" w:type="pct"/>
          </w:tcPr>
          <w:p w14:paraId="31EEB16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2D1512E0" w14:textId="77777777" w:rsidTr="00541960">
        <w:tc>
          <w:tcPr>
            <w:tcW w:w="1653" w:type="pct"/>
            <w:vAlign w:val="center"/>
          </w:tcPr>
          <w:p w14:paraId="0BCBC234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Blastocyst</w:t>
            </w:r>
          </w:p>
        </w:tc>
        <w:tc>
          <w:tcPr>
            <w:tcW w:w="642" w:type="pct"/>
            <w:vAlign w:val="center"/>
          </w:tcPr>
          <w:p w14:paraId="22E5ED6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121 (22.92%)</w:t>
            </w:r>
          </w:p>
        </w:tc>
        <w:tc>
          <w:tcPr>
            <w:tcW w:w="642" w:type="pct"/>
            <w:vAlign w:val="center"/>
          </w:tcPr>
          <w:p w14:paraId="69D252B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 (0.57%)</w:t>
            </w:r>
          </w:p>
        </w:tc>
        <w:tc>
          <w:tcPr>
            <w:tcW w:w="441" w:type="pct"/>
          </w:tcPr>
          <w:p w14:paraId="44BB90A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6AA8C7D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15 (9.38%)</w:t>
            </w:r>
          </w:p>
        </w:tc>
        <w:tc>
          <w:tcPr>
            <w:tcW w:w="642" w:type="pct"/>
            <w:vAlign w:val="center"/>
          </w:tcPr>
          <w:p w14:paraId="6807119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 (0.63%)</w:t>
            </w:r>
          </w:p>
        </w:tc>
        <w:tc>
          <w:tcPr>
            <w:tcW w:w="339" w:type="pct"/>
          </w:tcPr>
          <w:p w14:paraId="7239C3A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71DA08D6" w14:textId="77777777" w:rsidTr="00541960">
        <w:tc>
          <w:tcPr>
            <w:tcW w:w="1653" w:type="pct"/>
            <w:vAlign w:val="center"/>
          </w:tcPr>
          <w:p w14:paraId="1C81F06C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High-quality embryos transferred</w:t>
            </w:r>
            <w:r w:rsidRPr="008A5D3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642" w:type="pct"/>
            <w:vAlign w:val="center"/>
          </w:tcPr>
          <w:p w14:paraId="3FF118E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373 (72.01%)</w:t>
            </w:r>
          </w:p>
        </w:tc>
        <w:tc>
          <w:tcPr>
            <w:tcW w:w="642" w:type="pct"/>
            <w:vAlign w:val="center"/>
          </w:tcPr>
          <w:p w14:paraId="1F56370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706 (67.37%)</w:t>
            </w:r>
          </w:p>
        </w:tc>
        <w:tc>
          <w:tcPr>
            <w:tcW w:w="441" w:type="pct"/>
          </w:tcPr>
          <w:p w14:paraId="498AF0B2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642" w:type="pct"/>
            <w:vAlign w:val="center"/>
          </w:tcPr>
          <w:p w14:paraId="7240C9F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115 (73.72%)</w:t>
            </w:r>
          </w:p>
        </w:tc>
        <w:tc>
          <w:tcPr>
            <w:tcW w:w="642" w:type="pct"/>
            <w:vAlign w:val="center"/>
          </w:tcPr>
          <w:p w14:paraId="3A91A2E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221 (70.16%)</w:t>
            </w:r>
          </w:p>
        </w:tc>
        <w:tc>
          <w:tcPr>
            <w:tcW w:w="339" w:type="pct"/>
          </w:tcPr>
          <w:p w14:paraId="0023A0B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0.322</w:t>
            </w:r>
          </w:p>
        </w:tc>
      </w:tr>
      <w:tr w:rsidR="00541960" w:rsidRPr="008A5D36" w14:paraId="362DAAFD" w14:textId="77777777" w:rsidTr="00541960">
        <w:tc>
          <w:tcPr>
            <w:tcW w:w="1653" w:type="pct"/>
            <w:vAlign w:val="center"/>
          </w:tcPr>
          <w:p w14:paraId="5491F0F4" w14:textId="77777777" w:rsidR="00541960" w:rsidRPr="008A5D36" w:rsidRDefault="00541960" w:rsidP="006949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Endometrial preparation</w:t>
            </w:r>
          </w:p>
        </w:tc>
        <w:tc>
          <w:tcPr>
            <w:tcW w:w="642" w:type="pct"/>
          </w:tcPr>
          <w:p w14:paraId="7DD5A86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</w:tcPr>
          <w:p w14:paraId="08AADA4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</w:tcPr>
          <w:p w14:paraId="1D85961D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642" w:type="pct"/>
          </w:tcPr>
          <w:p w14:paraId="28DC9DB8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</w:tcPr>
          <w:p w14:paraId="329B64C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pct"/>
          </w:tcPr>
          <w:p w14:paraId="0E74E97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541960" w:rsidRPr="008A5D36" w14:paraId="0CAF193B" w14:textId="77777777" w:rsidTr="00541960">
        <w:tc>
          <w:tcPr>
            <w:tcW w:w="1653" w:type="pct"/>
            <w:vAlign w:val="center"/>
          </w:tcPr>
          <w:p w14:paraId="11057232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Artificial cycles</w:t>
            </w:r>
          </w:p>
        </w:tc>
        <w:tc>
          <w:tcPr>
            <w:tcW w:w="642" w:type="pct"/>
            <w:vAlign w:val="center"/>
          </w:tcPr>
          <w:p w14:paraId="18FAAA2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420 (79.55%)</w:t>
            </w:r>
          </w:p>
        </w:tc>
        <w:tc>
          <w:tcPr>
            <w:tcW w:w="642" w:type="pct"/>
            <w:vAlign w:val="center"/>
          </w:tcPr>
          <w:p w14:paraId="635F5B2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690 (65.22%)</w:t>
            </w:r>
          </w:p>
        </w:tc>
        <w:tc>
          <w:tcPr>
            <w:tcW w:w="441" w:type="pct"/>
          </w:tcPr>
          <w:p w14:paraId="5C39136D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14AB2D25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130 (81.25%)</w:t>
            </w:r>
          </w:p>
        </w:tc>
        <w:tc>
          <w:tcPr>
            <w:tcW w:w="642" w:type="pct"/>
            <w:vAlign w:val="center"/>
          </w:tcPr>
          <w:p w14:paraId="05EF912D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200 (63.09%)</w:t>
            </w:r>
          </w:p>
        </w:tc>
        <w:tc>
          <w:tcPr>
            <w:tcW w:w="339" w:type="pct"/>
          </w:tcPr>
          <w:p w14:paraId="52A12FAE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219A408B" w14:textId="77777777" w:rsidTr="00541960">
        <w:tc>
          <w:tcPr>
            <w:tcW w:w="1653" w:type="pct"/>
            <w:vAlign w:val="center"/>
          </w:tcPr>
          <w:p w14:paraId="346798F1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Stimulated cycles</w:t>
            </w:r>
          </w:p>
        </w:tc>
        <w:tc>
          <w:tcPr>
            <w:tcW w:w="642" w:type="pct"/>
            <w:vAlign w:val="center"/>
          </w:tcPr>
          <w:p w14:paraId="05632B5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96 (18.18%)</w:t>
            </w:r>
          </w:p>
        </w:tc>
        <w:tc>
          <w:tcPr>
            <w:tcW w:w="642" w:type="pct"/>
            <w:vAlign w:val="center"/>
          </w:tcPr>
          <w:p w14:paraId="4882A7FC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111 (10.49%)</w:t>
            </w:r>
          </w:p>
        </w:tc>
        <w:tc>
          <w:tcPr>
            <w:tcW w:w="441" w:type="pct"/>
          </w:tcPr>
          <w:p w14:paraId="5773404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7B765D9A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29 (18.13%)</w:t>
            </w:r>
          </w:p>
        </w:tc>
        <w:tc>
          <w:tcPr>
            <w:tcW w:w="642" w:type="pct"/>
            <w:vAlign w:val="center"/>
          </w:tcPr>
          <w:p w14:paraId="06F1CD6B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36 (11.36%)</w:t>
            </w:r>
          </w:p>
        </w:tc>
        <w:tc>
          <w:tcPr>
            <w:tcW w:w="339" w:type="pct"/>
          </w:tcPr>
          <w:p w14:paraId="056227B7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1960" w:rsidRPr="008A5D36" w14:paraId="0420AE6A" w14:textId="77777777" w:rsidTr="00541960">
        <w:tc>
          <w:tcPr>
            <w:tcW w:w="1653" w:type="pct"/>
            <w:vAlign w:val="center"/>
          </w:tcPr>
          <w:p w14:paraId="35AADCA7" w14:textId="77777777" w:rsidR="00541960" w:rsidRPr="008A5D36" w:rsidRDefault="00541960" w:rsidP="00694906">
            <w:pPr>
              <w:ind w:leftChars="100" w:left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Natural cycles</w:t>
            </w:r>
          </w:p>
        </w:tc>
        <w:tc>
          <w:tcPr>
            <w:tcW w:w="642" w:type="pct"/>
            <w:vAlign w:val="center"/>
          </w:tcPr>
          <w:p w14:paraId="76DFC96F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12 (2.27%)</w:t>
            </w:r>
          </w:p>
        </w:tc>
        <w:tc>
          <w:tcPr>
            <w:tcW w:w="642" w:type="pct"/>
            <w:vAlign w:val="center"/>
          </w:tcPr>
          <w:p w14:paraId="023F8E34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257 (24.29%)</w:t>
            </w:r>
          </w:p>
        </w:tc>
        <w:tc>
          <w:tcPr>
            <w:tcW w:w="441" w:type="pct"/>
          </w:tcPr>
          <w:p w14:paraId="5B3F2380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2041D1B3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1 (0.63%)</w:t>
            </w:r>
          </w:p>
        </w:tc>
        <w:tc>
          <w:tcPr>
            <w:tcW w:w="642" w:type="pct"/>
            <w:vAlign w:val="center"/>
          </w:tcPr>
          <w:p w14:paraId="18169599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D36">
              <w:rPr>
                <w:rFonts w:ascii="Times New Roman" w:hAnsi="Times New Roman" w:cs="Times New Roman"/>
                <w:sz w:val="18"/>
                <w:szCs w:val="18"/>
              </w:rPr>
              <w:t>81 (25.55%)</w:t>
            </w:r>
          </w:p>
        </w:tc>
        <w:tc>
          <w:tcPr>
            <w:tcW w:w="339" w:type="pct"/>
          </w:tcPr>
          <w:p w14:paraId="3575D2B1" w14:textId="77777777" w:rsidR="00541960" w:rsidRPr="008A5D36" w:rsidRDefault="00541960" w:rsidP="00694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3370461" w14:textId="77777777" w:rsidR="005628B0" w:rsidRPr="008A5D36" w:rsidRDefault="005628B0" w:rsidP="00D21593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  <w:vertAlign w:val="superscript"/>
        </w:rPr>
        <w:t>*</w:t>
      </w:r>
      <w:r w:rsidRPr="008A5D36">
        <w:rPr>
          <w:rFonts w:ascii="Times New Roman" w:hAnsi="Times New Roman" w:cs="Times New Roman"/>
          <w:szCs w:val="21"/>
        </w:rPr>
        <w:t xml:space="preserve"> Early blastocysts were not graded.</w:t>
      </w:r>
    </w:p>
    <w:p w14:paraId="10AFB464" w14:textId="77777777" w:rsidR="005628B0" w:rsidRPr="008A5D36" w:rsidRDefault="005628B0" w:rsidP="00D21593">
      <w:pPr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t xml:space="preserve">Note: Data are presented as number (percentage). </w:t>
      </w:r>
    </w:p>
    <w:p w14:paraId="2C40AC34" w14:textId="3734EE8C" w:rsidR="005628B0" w:rsidRPr="008A5D36" w:rsidRDefault="005628B0" w:rsidP="00D21593">
      <w:pPr>
        <w:widowControl/>
        <w:spacing w:line="480" w:lineRule="auto"/>
        <w:rPr>
          <w:rFonts w:ascii="Times New Roman" w:hAnsi="Times New Roman" w:cs="Times New Roman"/>
          <w:szCs w:val="21"/>
        </w:rPr>
      </w:pPr>
      <w:r w:rsidRPr="008A5D36">
        <w:rPr>
          <w:rFonts w:ascii="Times New Roman" w:hAnsi="Times New Roman" w:cs="Times New Roman"/>
          <w:szCs w:val="21"/>
        </w:rPr>
        <w:t>Abbreviations: Gn</w:t>
      </w:r>
      <w:r w:rsidR="00221915" w:rsidRPr="008A5D36">
        <w:rPr>
          <w:rFonts w:ascii="Times New Roman" w:hAnsi="Times New Roman" w:cs="Times New Roman"/>
          <w:szCs w:val="21"/>
        </w:rPr>
        <w:t>RH</w:t>
      </w:r>
      <w:r w:rsidRPr="008A5D36">
        <w:rPr>
          <w:rFonts w:ascii="Times New Roman" w:hAnsi="Times New Roman" w:cs="Times New Roman"/>
          <w:szCs w:val="21"/>
        </w:rPr>
        <w:t xml:space="preserve">, </w:t>
      </w:r>
      <w:r w:rsidR="00221915" w:rsidRPr="008A5D36">
        <w:rPr>
          <w:rFonts w:ascii="Times New Roman" w:hAnsi="Times New Roman" w:cs="Times New Roman"/>
          <w:szCs w:val="21"/>
        </w:rPr>
        <w:t>gonadotropin-releasing hormone</w:t>
      </w:r>
      <w:r w:rsidRPr="008A5D36">
        <w:rPr>
          <w:rFonts w:ascii="Times New Roman" w:hAnsi="Times New Roman" w:cs="Times New Roman"/>
          <w:szCs w:val="21"/>
        </w:rPr>
        <w:t>; ICSI, intracytoplasmic sperm injection; IVF, in vitro fertilization</w:t>
      </w:r>
      <w:r w:rsidR="007320DC" w:rsidRPr="008A5D36">
        <w:rPr>
          <w:rFonts w:ascii="Times New Roman" w:hAnsi="Times New Roman" w:cs="Times New Roman"/>
          <w:szCs w:val="21"/>
        </w:rPr>
        <w:t>;</w:t>
      </w:r>
      <w:r w:rsidR="007320DC" w:rsidRPr="008A5D36">
        <w:rPr>
          <w:rFonts w:ascii="Times New Roman" w:hAnsi="Times New Roman" w:cs="Times New Roman"/>
        </w:rPr>
        <w:t xml:space="preserve"> N/A, not applicable</w:t>
      </w:r>
      <w:r w:rsidRPr="008A5D36">
        <w:rPr>
          <w:rFonts w:ascii="Times New Roman" w:hAnsi="Times New Roman" w:cs="Times New Roman"/>
          <w:szCs w:val="21"/>
        </w:rPr>
        <w:t>.</w:t>
      </w:r>
      <w:r w:rsidRPr="008A5D36">
        <w:rPr>
          <w:rFonts w:ascii="Times New Roman" w:hAnsi="Times New Roman" w:cs="Times New Roman"/>
        </w:rPr>
        <w:br w:type="page"/>
      </w:r>
    </w:p>
    <w:p w14:paraId="6E97B29B" w14:textId="0A954B91" w:rsidR="0049633C" w:rsidRPr="008A5D36" w:rsidRDefault="0049633C" w:rsidP="0049633C">
      <w:pPr>
        <w:widowControl/>
        <w:spacing w:line="480" w:lineRule="auto"/>
        <w:jc w:val="left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szCs w:val="21"/>
        </w:rPr>
        <w:lastRenderedPageBreak/>
        <w:t>Table</w:t>
      </w:r>
      <w:r w:rsidRPr="008A5D36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 w:hint="eastAsia"/>
        </w:rPr>
        <w:t>3</w:t>
      </w:r>
      <w:r w:rsidRPr="008A5D36">
        <w:rPr>
          <w:rFonts w:ascii="Times New Roman" w:hAnsi="Times New Roman" w:cs="Times New Roman"/>
        </w:rPr>
        <w:t xml:space="preserve">. Maternal and neonatal outcomes </w:t>
      </w:r>
      <w:r w:rsidRPr="008A5D36">
        <w:rPr>
          <w:rFonts w:ascii="Times New Roman" w:hAnsi="Times New Roman" w:cs="Times New Roman"/>
        </w:rPr>
        <w:t>of</w:t>
      </w:r>
      <w:r w:rsidRPr="008A5D36">
        <w:rPr>
          <w:rFonts w:ascii="Times New Roman" w:hAnsi="Times New Roman" w:cs="Times New Roman"/>
        </w:rPr>
        <w:t xml:space="preserve"> women in PCOS</w:t>
      </w:r>
      <w:r w:rsidRPr="008A5D36">
        <w:rPr>
          <w:rFonts w:ascii="Times New Roman" w:hAnsi="Times New Roman" w:cs="Times New Roman"/>
        </w:rPr>
        <w:t xml:space="preserve"> cohort</w:t>
      </w:r>
      <w:r w:rsidRPr="008A5D36">
        <w:rPr>
          <w:rFonts w:ascii="Times New Roman" w:hAnsi="Times New Roman" w:cs="Times New Roman"/>
        </w:rPr>
        <w:t xml:space="preserve"> </w:t>
      </w:r>
      <w:r w:rsidRPr="008A5D36">
        <w:rPr>
          <w:rFonts w:ascii="Times New Roman" w:hAnsi="Times New Roman" w:cs="Times New Roman"/>
        </w:rPr>
        <w:t>and</w:t>
      </w:r>
      <w:r w:rsidRPr="008A5D36">
        <w:rPr>
          <w:rFonts w:ascii="Times New Roman" w:hAnsi="Times New Roman" w:cs="Times New Roman"/>
        </w:rPr>
        <w:t xml:space="preserve"> control </w:t>
      </w:r>
      <w:r w:rsidRPr="008A5D36">
        <w:rPr>
          <w:rFonts w:ascii="Times New Roman" w:hAnsi="Times New Roman" w:cs="Times New Roman"/>
        </w:rPr>
        <w:t>cohort</w:t>
      </w:r>
      <w:r w:rsidRPr="008A5D36">
        <w:rPr>
          <w:rFonts w:ascii="Times New Roman" w:hAnsi="Times New Roman" w:cs="Times New Roman"/>
        </w:rPr>
        <w:t>.</w:t>
      </w:r>
    </w:p>
    <w:tbl>
      <w:tblPr>
        <w:tblStyle w:val="ae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2"/>
        <w:gridCol w:w="992"/>
        <w:gridCol w:w="992"/>
        <w:gridCol w:w="711"/>
        <w:gridCol w:w="992"/>
        <w:gridCol w:w="1081"/>
        <w:gridCol w:w="706"/>
      </w:tblGrid>
      <w:tr w:rsidR="0049633C" w:rsidRPr="008A5D36" w14:paraId="0E3AFC2A" w14:textId="77777777" w:rsidTr="00694906">
        <w:tc>
          <w:tcPr>
            <w:tcW w:w="1705" w:type="pct"/>
            <w:tcBorders>
              <w:bottom w:val="nil"/>
            </w:tcBorders>
          </w:tcPr>
          <w:p w14:paraId="4CABE782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1622" w:type="pct"/>
            <w:gridSpan w:val="3"/>
            <w:tcBorders>
              <w:bottom w:val="nil"/>
            </w:tcBorders>
            <w:vAlign w:val="center"/>
          </w:tcPr>
          <w:p w14:paraId="79DD4229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PCOS</w:t>
            </w:r>
          </w:p>
        </w:tc>
        <w:tc>
          <w:tcPr>
            <w:tcW w:w="1673" w:type="pct"/>
            <w:gridSpan w:val="3"/>
            <w:tcBorders>
              <w:bottom w:val="nil"/>
            </w:tcBorders>
            <w:vAlign w:val="center"/>
          </w:tcPr>
          <w:p w14:paraId="38401A3A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Control</w:t>
            </w:r>
          </w:p>
        </w:tc>
      </w:tr>
      <w:tr w:rsidR="0049633C" w:rsidRPr="008A5D36" w14:paraId="5A34C12F" w14:textId="77777777" w:rsidTr="00694906">
        <w:tc>
          <w:tcPr>
            <w:tcW w:w="1705" w:type="pct"/>
            <w:tcBorders>
              <w:top w:val="nil"/>
              <w:bottom w:val="single" w:sz="4" w:space="0" w:color="auto"/>
            </w:tcBorders>
          </w:tcPr>
          <w:p w14:paraId="07E8899D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vAlign w:val="center"/>
          </w:tcPr>
          <w:p w14:paraId="7EF401E8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Twin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vAlign w:val="center"/>
          </w:tcPr>
          <w:p w14:paraId="71FA121F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Singleton</w:t>
            </w:r>
          </w:p>
        </w:tc>
        <w:tc>
          <w:tcPr>
            <w:tcW w:w="428" w:type="pct"/>
            <w:tcBorders>
              <w:top w:val="nil"/>
              <w:bottom w:val="single" w:sz="4" w:space="0" w:color="auto"/>
            </w:tcBorders>
            <w:vAlign w:val="center"/>
          </w:tcPr>
          <w:p w14:paraId="21961E3C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3"/>
                <w:szCs w:val="16"/>
              </w:rPr>
              <w:t>P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vAlign w:val="center"/>
          </w:tcPr>
          <w:p w14:paraId="171297B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Twin</w:t>
            </w:r>
          </w:p>
        </w:tc>
        <w:tc>
          <w:tcPr>
            <w:tcW w:w="651" w:type="pct"/>
            <w:tcBorders>
              <w:top w:val="nil"/>
              <w:bottom w:val="single" w:sz="4" w:space="0" w:color="auto"/>
            </w:tcBorders>
            <w:vAlign w:val="center"/>
          </w:tcPr>
          <w:p w14:paraId="3F536953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Singleton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vAlign w:val="center"/>
          </w:tcPr>
          <w:p w14:paraId="7DFC7C2D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13"/>
                <w:szCs w:val="16"/>
              </w:rPr>
              <w:t>P</w:t>
            </w:r>
          </w:p>
        </w:tc>
      </w:tr>
      <w:tr w:rsidR="0049633C" w:rsidRPr="008A5D36" w14:paraId="4CCDEA5F" w14:textId="77777777" w:rsidTr="00694906">
        <w:tc>
          <w:tcPr>
            <w:tcW w:w="1705" w:type="pct"/>
            <w:tcBorders>
              <w:top w:val="single" w:sz="4" w:space="0" w:color="auto"/>
            </w:tcBorders>
          </w:tcPr>
          <w:p w14:paraId="34E40510" w14:textId="77777777" w:rsidR="0049633C" w:rsidRPr="008A5D36" w:rsidRDefault="0049633C" w:rsidP="0069490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Maternal outcomes</w:t>
            </w:r>
          </w:p>
        </w:tc>
        <w:tc>
          <w:tcPr>
            <w:tcW w:w="597" w:type="pct"/>
            <w:tcBorders>
              <w:top w:val="single" w:sz="4" w:space="0" w:color="auto"/>
            </w:tcBorders>
            <w:vAlign w:val="center"/>
          </w:tcPr>
          <w:p w14:paraId="2AA2FA40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201</w:t>
            </w:r>
          </w:p>
        </w:tc>
        <w:tc>
          <w:tcPr>
            <w:tcW w:w="597" w:type="pct"/>
            <w:tcBorders>
              <w:top w:val="single" w:sz="4" w:space="0" w:color="auto"/>
            </w:tcBorders>
            <w:vAlign w:val="center"/>
          </w:tcPr>
          <w:p w14:paraId="49672F02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696</w:t>
            </w:r>
          </w:p>
        </w:tc>
        <w:tc>
          <w:tcPr>
            <w:tcW w:w="428" w:type="pct"/>
            <w:tcBorders>
              <w:top w:val="single" w:sz="4" w:space="0" w:color="auto"/>
            </w:tcBorders>
            <w:vAlign w:val="center"/>
          </w:tcPr>
          <w:p w14:paraId="16833DB1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vAlign w:val="center"/>
          </w:tcPr>
          <w:p w14:paraId="43E25A3C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402</w:t>
            </w:r>
          </w:p>
        </w:tc>
        <w:tc>
          <w:tcPr>
            <w:tcW w:w="651" w:type="pct"/>
            <w:tcBorders>
              <w:top w:val="single" w:sz="4" w:space="0" w:color="auto"/>
            </w:tcBorders>
            <w:vAlign w:val="center"/>
          </w:tcPr>
          <w:p w14:paraId="5DAC8CB5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1392</w:t>
            </w:r>
          </w:p>
        </w:tc>
        <w:tc>
          <w:tcPr>
            <w:tcW w:w="425" w:type="pct"/>
            <w:tcBorders>
              <w:top w:val="single" w:sz="4" w:space="0" w:color="auto"/>
            </w:tcBorders>
            <w:vAlign w:val="center"/>
          </w:tcPr>
          <w:p w14:paraId="3F9EDE96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</w:tr>
      <w:tr w:rsidR="0049633C" w:rsidRPr="008A5D36" w14:paraId="140EB8F2" w14:textId="77777777" w:rsidTr="00694906">
        <w:tc>
          <w:tcPr>
            <w:tcW w:w="1705" w:type="pct"/>
          </w:tcPr>
          <w:p w14:paraId="12A51C1A" w14:textId="77777777" w:rsidR="0049633C" w:rsidRPr="008A5D36" w:rsidRDefault="0049633C" w:rsidP="00694906">
            <w:pPr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PTB (&lt;37 weeks)</w:t>
            </w:r>
          </w:p>
        </w:tc>
        <w:tc>
          <w:tcPr>
            <w:tcW w:w="597" w:type="pct"/>
            <w:vAlign w:val="center"/>
          </w:tcPr>
          <w:p w14:paraId="6333BFE6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143 (71.14%)</w:t>
            </w:r>
          </w:p>
        </w:tc>
        <w:tc>
          <w:tcPr>
            <w:tcW w:w="597" w:type="pct"/>
            <w:vAlign w:val="center"/>
          </w:tcPr>
          <w:p w14:paraId="5355CC1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87 (12.5</w:t>
            </w: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</w:t>
            </w: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%)</w:t>
            </w:r>
          </w:p>
        </w:tc>
        <w:tc>
          <w:tcPr>
            <w:tcW w:w="428" w:type="pct"/>
            <w:vAlign w:val="center"/>
          </w:tcPr>
          <w:p w14:paraId="1D82AF8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399376A0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251 (62.44%)</w:t>
            </w:r>
          </w:p>
        </w:tc>
        <w:tc>
          <w:tcPr>
            <w:tcW w:w="651" w:type="pct"/>
            <w:vAlign w:val="center"/>
          </w:tcPr>
          <w:p w14:paraId="693AA9A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158 (11.35%)</w:t>
            </w:r>
          </w:p>
        </w:tc>
        <w:tc>
          <w:tcPr>
            <w:tcW w:w="425" w:type="pct"/>
          </w:tcPr>
          <w:p w14:paraId="0A8B10C3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79082676" w14:textId="77777777" w:rsidTr="00694906">
        <w:tc>
          <w:tcPr>
            <w:tcW w:w="1705" w:type="pct"/>
          </w:tcPr>
          <w:p w14:paraId="13D9E6EC" w14:textId="77777777" w:rsidR="0049633C" w:rsidRPr="008A5D36" w:rsidRDefault="0049633C" w:rsidP="00694906">
            <w:pPr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VPTB (&lt;32 weeks)</w:t>
            </w:r>
          </w:p>
        </w:tc>
        <w:tc>
          <w:tcPr>
            <w:tcW w:w="597" w:type="pct"/>
            <w:vAlign w:val="center"/>
          </w:tcPr>
          <w:p w14:paraId="297C986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23 (11.44%)</w:t>
            </w:r>
          </w:p>
        </w:tc>
        <w:tc>
          <w:tcPr>
            <w:tcW w:w="597" w:type="pct"/>
            <w:vAlign w:val="center"/>
          </w:tcPr>
          <w:p w14:paraId="2BEF180F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15 (2.16%)</w:t>
            </w:r>
          </w:p>
        </w:tc>
        <w:tc>
          <w:tcPr>
            <w:tcW w:w="428" w:type="pct"/>
          </w:tcPr>
          <w:p w14:paraId="0E7AC83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17600535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23 (5.72%)</w:t>
            </w:r>
          </w:p>
        </w:tc>
        <w:tc>
          <w:tcPr>
            <w:tcW w:w="651" w:type="pct"/>
            <w:vAlign w:val="center"/>
          </w:tcPr>
          <w:p w14:paraId="59B47534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22 (1.58%)</w:t>
            </w:r>
          </w:p>
        </w:tc>
        <w:tc>
          <w:tcPr>
            <w:tcW w:w="425" w:type="pct"/>
          </w:tcPr>
          <w:p w14:paraId="7B01398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7369B6D9" w14:textId="77777777" w:rsidTr="00694906">
        <w:tc>
          <w:tcPr>
            <w:tcW w:w="1705" w:type="pct"/>
          </w:tcPr>
          <w:p w14:paraId="48B86ED5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Caesarean section</w:t>
            </w:r>
          </w:p>
        </w:tc>
        <w:tc>
          <w:tcPr>
            <w:tcW w:w="597" w:type="pct"/>
            <w:vAlign w:val="center"/>
          </w:tcPr>
          <w:p w14:paraId="6680C5DB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186 (92.54%)</w:t>
            </w:r>
          </w:p>
        </w:tc>
        <w:tc>
          <w:tcPr>
            <w:tcW w:w="597" w:type="pct"/>
            <w:vAlign w:val="center"/>
          </w:tcPr>
          <w:p w14:paraId="753352A6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403 (57.9%)</w:t>
            </w:r>
          </w:p>
        </w:tc>
        <w:tc>
          <w:tcPr>
            <w:tcW w:w="428" w:type="pct"/>
          </w:tcPr>
          <w:p w14:paraId="4CF6A05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2C712090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367 (91.29%)</w:t>
            </w:r>
          </w:p>
        </w:tc>
        <w:tc>
          <w:tcPr>
            <w:tcW w:w="651" w:type="pct"/>
            <w:vAlign w:val="center"/>
          </w:tcPr>
          <w:p w14:paraId="0AFB05B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809 (58.12%)</w:t>
            </w:r>
          </w:p>
        </w:tc>
        <w:tc>
          <w:tcPr>
            <w:tcW w:w="425" w:type="pct"/>
          </w:tcPr>
          <w:p w14:paraId="5B15EE74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24E9E47F" w14:textId="77777777" w:rsidTr="00694906">
        <w:tc>
          <w:tcPr>
            <w:tcW w:w="1705" w:type="pct"/>
          </w:tcPr>
          <w:p w14:paraId="39989373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Stillbirth</w:t>
            </w:r>
          </w:p>
        </w:tc>
        <w:tc>
          <w:tcPr>
            <w:tcW w:w="597" w:type="pct"/>
            <w:vAlign w:val="center"/>
          </w:tcPr>
          <w:p w14:paraId="2D5D7CEB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 (0)</w:t>
            </w:r>
          </w:p>
        </w:tc>
        <w:tc>
          <w:tcPr>
            <w:tcW w:w="597" w:type="pct"/>
            <w:vAlign w:val="center"/>
          </w:tcPr>
          <w:p w14:paraId="768E0A8D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10 (1.44%)</w:t>
            </w:r>
          </w:p>
        </w:tc>
        <w:tc>
          <w:tcPr>
            <w:tcW w:w="428" w:type="pct"/>
            <w:vAlign w:val="center"/>
          </w:tcPr>
          <w:p w14:paraId="4237B27E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0.300</w:t>
            </w:r>
          </w:p>
        </w:tc>
        <w:tc>
          <w:tcPr>
            <w:tcW w:w="597" w:type="pct"/>
            <w:vAlign w:val="center"/>
          </w:tcPr>
          <w:p w14:paraId="6DC75B92" w14:textId="77777777" w:rsidR="0049633C" w:rsidRPr="008A5D36" w:rsidRDefault="0049633C" w:rsidP="0069490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 (1.00%)</w:t>
            </w:r>
          </w:p>
        </w:tc>
        <w:tc>
          <w:tcPr>
            <w:tcW w:w="651" w:type="pct"/>
            <w:vAlign w:val="center"/>
          </w:tcPr>
          <w:p w14:paraId="1410DB0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9 (0.65%)</w:t>
            </w:r>
          </w:p>
        </w:tc>
        <w:tc>
          <w:tcPr>
            <w:tcW w:w="425" w:type="pct"/>
            <w:vAlign w:val="center"/>
          </w:tcPr>
          <w:p w14:paraId="65AFD0CB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</w:tr>
      <w:tr w:rsidR="0049633C" w:rsidRPr="008A5D36" w14:paraId="534E20E5" w14:textId="77777777" w:rsidTr="00694906">
        <w:trPr>
          <w:trHeight w:val="90"/>
        </w:trPr>
        <w:tc>
          <w:tcPr>
            <w:tcW w:w="1705" w:type="pct"/>
          </w:tcPr>
          <w:p w14:paraId="3BEFB36E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HDP</w:t>
            </w:r>
          </w:p>
        </w:tc>
        <w:tc>
          <w:tcPr>
            <w:tcW w:w="597" w:type="pct"/>
            <w:vAlign w:val="center"/>
          </w:tcPr>
          <w:p w14:paraId="75C34DE3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36 (17.91%)</w:t>
            </w:r>
          </w:p>
        </w:tc>
        <w:tc>
          <w:tcPr>
            <w:tcW w:w="597" w:type="pct"/>
            <w:vAlign w:val="center"/>
          </w:tcPr>
          <w:p w14:paraId="608FEFE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106 (15.23%)</w:t>
            </w:r>
          </w:p>
        </w:tc>
        <w:tc>
          <w:tcPr>
            <w:tcW w:w="428" w:type="pct"/>
            <w:vAlign w:val="center"/>
          </w:tcPr>
          <w:p w14:paraId="0CF272AB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4C25BB20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65 (16.17%)</w:t>
            </w:r>
          </w:p>
        </w:tc>
        <w:tc>
          <w:tcPr>
            <w:tcW w:w="651" w:type="pct"/>
            <w:vAlign w:val="center"/>
          </w:tcPr>
          <w:p w14:paraId="5E888C8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120 (8.62%)</w:t>
            </w:r>
          </w:p>
        </w:tc>
        <w:tc>
          <w:tcPr>
            <w:tcW w:w="425" w:type="pct"/>
            <w:vAlign w:val="center"/>
          </w:tcPr>
          <w:p w14:paraId="3783B89D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0.179</w:t>
            </w:r>
          </w:p>
        </w:tc>
      </w:tr>
      <w:tr w:rsidR="0049633C" w:rsidRPr="008A5D36" w14:paraId="13016446" w14:textId="77777777" w:rsidTr="00694906">
        <w:tc>
          <w:tcPr>
            <w:tcW w:w="1705" w:type="pct"/>
          </w:tcPr>
          <w:p w14:paraId="7750E46E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Chronic hypertension</w:t>
            </w: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  <w:vertAlign w:val="superscript"/>
              </w:rPr>
              <w:t xml:space="preserve"> a</w:t>
            </w:r>
          </w:p>
        </w:tc>
        <w:tc>
          <w:tcPr>
            <w:tcW w:w="597" w:type="pct"/>
            <w:vAlign w:val="center"/>
          </w:tcPr>
          <w:p w14:paraId="755837BC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 (1.99%)</w:t>
            </w:r>
          </w:p>
        </w:tc>
        <w:tc>
          <w:tcPr>
            <w:tcW w:w="597" w:type="pct"/>
            <w:vAlign w:val="center"/>
          </w:tcPr>
          <w:p w14:paraId="545F172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27 (3.88%)</w:t>
            </w:r>
          </w:p>
        </w:tc>
        <w:tc>
          <w:tcPr>
            <w:tcW w:w="428" w:type="pct"/>
            <w:vAlign w:val="center"/>
          </w:tcPr>
          <w:p w14:paraId="5F08877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0.557</w:t>
            </w:r>
          </w:p>
        </w:tc>
        <w:tc>
          <w:tcPr>
            <w:tcW w:w="597" w:type="pct"/>
            <w:vAlign w:val="center"/>
          </w:tcPr>
          <w:p w14:paraId="6540C414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 (1.49%)</w:t>
            </w:r>
          </w:p>
        </w:tc>
        <w:tc>
          <w:tcPr>
            <w:tcW w:w="651" w:type="pct"/>
            <w:vAlign w:val="center"/>
          </w:tcPr>
          <w:p w14:paraId="00AF1ECB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18 (1.29%)</w:t>
            </w:r>
          </w:p>
        </w:tc>
        <w:tc>
          <w:tcPr>
            <w:tcW w:w="425" w:type="pct"/>
            <w:vAlign w:val="center"/>
          </w:tcPr>
          <w:p w14:paraId="593CF7F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0.320</w:t>
            </w:r>
          </w:p>
        </w:tc>
      </w:tr>
      <w:tr w:rsidR="0049633C" w:rsidRPr="008A5D36" w14:paraId="6C89DA2A" w14:textId="77777777" w:rsidTr="00694906">
        <w:tc>
          <w:tcPr>
            <w:tcW w:w="1705" w:type="pct"/>
          </w:tcPr>
          <w:p w14:paraId="37709072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Gestational hypertension</w:t>
            </w:r>
          </w:p>
        </w:tc>
        <w:tc>
          <w:tcPr>
            <w:tcW w:w="597" w:type="pct"/>
            <w:vAlign w:val="center"/>
          </w:tcPr>
          <w:p w14:paraId="74623609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(3.98%)</w:t>
            </w:r>
          </w:p>
        </w:tc>
        <w:tc>
          <w:tcPr>
            <w:tcW w:w="597" w:type="pct"/>
            <w:vAlign w:val="center"/>
          </w:tcPr>
          <w:p w14:paraId="76BFE23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39 (5.60%)</w:t>
            </w:r>
          </w:p>
        </w:tc>
        <w:tc>
          <w:tcPr>
            <w:tcW w:w="428" w:type="pct"/>
            <w:vAlign w:val="center"/>
          </w:tcPr>
          <w:p w14:paraId="3A55536F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0.301</w:t>
            </w:r>
          </w:p>
        </w:tc>
        <w:tc>
          <w:tcPr>
            <w:tcW w:w="597" w:type="pct"/>
            <w:vAlign w:val="center"/>
          </w:tcPr>
          <w:p w14:paraId="766E96DF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18 (4.48%)</w:t>
            </w:r>
          </w:p>
        </w:tc>
        <w:tc>
          <w:tcPr>
            <w:tcW w:w="651" w:type="pct"/>
            <w:vAlign w:val="center"/>
          </w:tcPr>
          <w:p w14:paraId="0B9EE92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48 (3.45%)</w:t>
            </w:r>
          </w:p>
        </w:tc>
        <w:tc>
          <w:tcPr>
            <w:tcW w:w="425" w:type="pct"/>
            <w:vAlign w:val="center"/>
          </w:tcPr>
          <w:p w14:paraId="6A62D4C8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0.137</w:t>
            </w:r>
          </w:p>
        </w:tc>
      </w:tr>
      <w:tr w:rsidR="0049633C" w:rsidRPr="008A5D36" w14:paraId="64C0A8D1" w14:textId="77777777" w:rsidTr="00694906">
        <w:tc>
          <w:tcPr>
            <w:tcW w:w="1705" w:type="pct"/>
          </w:tcPr>
          <w:p w14:paraId="7F837178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PE</w:t>
            </w:r>
          </w:p>
        </w:tc>
        <w:tc>
          <w:tcPr>
            <w:tcW w:w="597" w:type="pct"/>
            <w:vAlign w:val="center"/>
          </w:tcPr>
          <w:p w14:paraId="70A4FE4E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26 (12.94%)</w:t>
            </w:r>
          </w:p>
        </w:tc>
        <w:tc>
          <w:tcPr>
            <w:tcW w:w="597" w:type="pct"/>
            <w:vAlign w:val="center"/>
          </w:tcPr>
          <w:p w14:paraId="04BCDDF7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46 (6.61%)</w:t>
            </w:r>
          </w:p>
        </w:tc>
        <w:tc>
          <w:tcPr>
            <w:tcW w:w="428" w:type="pct"/>
            <w:vAlign w:val="center"/>
          </w:tcPr>
          <w:p w14:paraId="5C9C084C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68F734F5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42 (10.45%)</w:t>
            </w:r>
          </w:p>
        </w:tc>
        <w:tc>
          <w:tcPr>
            <w:tcW w:w="651" w:type="pct"/>
            <w:vAlign w:val="center"/>
          </w:tcPr>
          <w:p w14:paraId="6EB783AD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56 (4.02%)</w:t>
            </w:r>
          </w:p>
        </w:tc>
        <w:tc>
          <w:tcPr>
            <w:tcW w:w="425" w:type="pct"/>
            <w:vAlign w:val="center"/>
          </w:tcPr>
          <w:p w14:paraId="11437A8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03C216A6" w14:textId="77777777" w:rsidTr="00694906">
        <w:tc>
          <w:tcPr>
            <w:tcW w:w="1705" w:type="pct"/>
          </w:tcPr>
          <w:p w14:paraId="4E194BF7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DM</w:t>
            </w:r>
          </w:p>
        </w:tc>
        <w:tc>
          <w:tcPr>
            <w:tcW w:w="597" w:type="pct"/>
            <w:vAlign w:val="center"/>
          </w:tcPr>
          <w:p w14:paraId="3B842E1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66 (32.84%)</w:t>
            </w:r>
          </w:p>
        </w:tc>
        <w:tc>
          <w:tcPr>
            <w:tcW w:w="597" w:type="pct"/>
            <w:vAlign w:val="center"/>
          </w:tcPr>
          <w:p w14:paraId="58E98073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153 (21.98%)</w:t>
            </w:r>
          </w:p>
        </w:tc>
        <w:tc>
          <w:tcPr>
            <w:tcW w:w="428" w:type="pct"/>
            <w:vAlign w:val="center"/>
          </w:tcPr>
          <w:p w14:paraId="10F18FED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0.267</w:t>
            </w:r>
          </w:p>
        </w:tc>
        <w:tc>
          <w:tcPr>
            <w:tcW w:w="597" w:type="pct"/>
            <w:vAlign w:val="center"/>
          </w:tcPr>
          <w:p w14:paraId="1E2B29E7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71 (17.66%)</w:t>
            </w:r>
          </w:p>
        </w:tc>
        <w:tc>
          <w:tcPr>
            <w:tcW w:w="651" w:type="pct"/>
            <w:vAlign w:val="center"/>
          </w:tcPr>
          <w:p w14:paraId="78F33C3C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270 (19.4%)</w:t>
            </w:r>
          </w:p>
        </w:tc>
        <w:tc>
          <w:tcPr>
            <w:tcW w:w="425" w:type="pct"/>
            <w:vAlign w:val="center"/>
          </w:tcPr>
          <w:p w14:paraId="265AC847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45A397BE" w14:textId="77777777" w:rsidTr="00694906">
        <w:tc>
          <w:tcPr>
            <w:tcW w:w="1705" w:type="pct"/>
          </w:tcPr>
          <w:p w14:paraId="47EBA363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Chronic DM</w:t>
            </w: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  <w:vertAlign w:val="superscript"/>
              </w:rPr>
              <w:t xml:space="preserve"> a</w:t>
            </w:r>
          </w:p>
        </w:tc>
        <w:tc>
          <w:tcPr>
            <w:tcW w:w="597" w:type="pct"/>
            <w:vAlign w:val="center"/>
          </w:tcPr>
          <w:p w14:paraId="35E7F8F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 (4.98%)</w:t>
            </w:r>
          </w:p>
        </w:tc>
        <w:tc>
          <w:tcPr>
            <w:tcW w:w="597" w:type="pct"/>
            <w:vAlign w:val="center"/>
          </w:tcPr>
          <w:p w14:paraId="1F45DF37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23 (3.3</w:t>
            </w: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</w:t>
            </w: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%)</w:t>
            </w:r>
          </w:p>
        </w:tc>
        <w:tc>
          <w:tcPr>
            <w:tcW w:w="428" w:type="pct"/>
            <w:vAlign w:val="center"/>
          </w:tcPr>
          <w:p w14:paraId="5690F428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0.137</w:t>
            </w:r>
          </w:p>
        </w:tc>
        <w:tc>
          <w:tcPr>
            <w:tcW w:w="597" w:type="pct"/>
            <w:vAlign w:val="center"/>
          </w:tcPr>
          <w:p w14:paraId="11F37EB2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 (1.74%)</w:t>
            </w:r>
          </w:p>
        </w:tc>
        <w:tc>
          <w:tcPr>
            <w:tcW w:w="651" w:type="pct"/>
            <w:vAlign w:val="center"/>
          </w:tcPr>
          <w:p w14:paraId="4550362D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13 (0.93%)</w:t>
            </w:r>
          </w:p>
        </w:tc>
        <w:tc>
          <w:tcPr>
            <w:tcW w:w="425" w:type="pct"/>
            <w:vAlign w:val="center"/>
          </w:tcPr>
          <w:p w14:paraId="313B2913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0.172</w:t>
            </w:r>
          </w:p>
        </w:tc>
      </w:tr>
      <w:tr w:rsidR="0049633C" w:rsidRPr="008A5D36" w14:paraId="76963D02" w14:textId="77777777" w:rsidTr="00694906">
        <w:tc>
          <w:tcPr>
            <w:tcW w:w="1705" w:type="pct"/>
          </w:tcPr>
          <w:p w14:paraId="300125B2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GDM</w:t>
            </w:r>
          </w:p>
        </w:tc>
        <w:tc>
          <w:tcPr>
            <w:tcW w:w="597" w:type="pct"/>
            <w:vAlign w:val="center"/>
          </w:tcPr>
          <w:p w14:paraId="370FF70E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56 (27.86%)</w:t>
            </w:r>
          </w:p>
        </w:tc>
        <w:tc>
          <w:tcPr>
            <w:tcW w:w="597" w:type="pct"/>
            <w:vAlign w:val="center"/>
          </w:tcPr>
          <w:p w14:paraId="7A85A24F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130 (18.68%)</w:t>
            </w:r>
          </w:p>
        </w:tc>
        <w:tc>
          <w:tcPr>
            <w:tcW w:w="428" w:type="pct"/>
            <w:vAlign w:val="center"/>
          </w:tcPr>
          <w:p w14:paraId="73B0A2D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0.151</w:t>
            </w:r>
          </w:p>
        </w:tc>
        <w:tc>
          <w:tcPr>
            <w:tcW w:w="597" w:type="pct"/>
            <w:vAlign w:val="center"/>
          </w:tcPr>
          <w:p w14:paraId="5A62F7FA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64 (15.92%)</w:t>
            </w:r>
          </w:p>
        </w:tc>
        <w:tc>
          <w:tcPr>
            <w:tcW w:w="651" w:type="pct"/>
            <w:vAlign w:val="center"/>
          </w:tcPr>
          <w:p w14:paraId="21D019BF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257 (18.46%)</w:t>
            </w:r>
          </w:p>
        </w:tc>
        <w:tc>
          <w:tcPr>
            <w:tcW w:w="425" w:type="pct"/>
            <w:vAlign w:val="center"/>
          </w:tcPr>
          <w:p w14:paraId="47788BC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0D6A45CA" w14:textId="77777777" w:rsidTr="00694906">
        <w:tc>
          <w:tcPr>
            <w:tcW w:w="1705" w:type="pct"/>
          </w:tcPr>
          <w:p w14:paraId="7CAF6405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 xml:space="preserve">Postpartum </w:t>
            </w:r>
            <w:proofErr w:type="spellStart"/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haemorrhage</w:t>
            </w:r>
            <w:proofErr w:type="spellEnd"/>
          </w:p>
        </w:tc>
        <w:tc>
          <w:tcPr>
            <w:tcW w:w="597" w:type="pct"/>
            <w:vAlign w:val="center"/>
          </w:tcPr>
          <w:p w14:paraId="6F9CFC0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 (5.97%)</w:t>
            </w:r>
          </w:p>
        </w:tc>
        <w:tc>
          <w:tcPr>
            <w:tcW w:w="597" w:type="pct"/>
            <w:vAlign w:val="center"/>
          </w:tcPr>
          <w:p w14:paraId="747DFEF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63 (9.05%)</w:t>
            </w:r>
          </w:p>
        </w:tc>
        <w:tc>
          <w:tcPr>
            <w:tcW w:w="428" w:type="pct"/>
            <w:vAlign w:val="center"/>
          </w:tcPr>
          <w:p w14:paraId="20AA78BC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46E690A6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47 (11.69%)</w:t>
            </w:r>
          </w:p>
        </w:tc>
        <w:tc>
          <w:tcPr>
            <w:tcW w:w="651" w:type="pct"/>
            <w:vAlign w:val="center"/>
          </w:tcPr>
          <w:p w14:paraId="16480DAB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98 (7.04%)</w:t>
            </w:r>
          </w:p>
        </w:tc>
        <w:tc>
          <w:tcPr>
            <w:tcW w:w="425" w:type="pct"/>
            <w:vAlign w:val="center"/>
          </w:tcPr>
          <w:p w14:paraId="65411908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0.005</w:t>
            </w:r>
          </w:p>
        </w:tc>
      </w:tr>
      <w:tr w:rsidR="0049633C" w:rsidRPr="008A5D36" w14:paraId="0D35EA4E" w14:textId="77777777" w:rsidTr="00694906">
        <w:tc>
          <w:tcPr>
            <w:tcW w:w="1705" w:type="pct"/>
          </w:tcPr>
          <w:p w14:paraId="41040FDA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Placental abruption</w:t>
            </w:r>
          </w:p>
        </w:tc>
        <w:tc>
          <w:tcPr>
            <w:tcW w:w="597" w:type="pct"/>
            <w:vAlign w:val="center"/>
          </w:tcPr>
          <w:p w14:paraId="53E1043F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 (0.50%)</w:t>
            </w:r>
          </w:p>
        </w:tc>
        <w:tc>
          <w:tcPr>
            <w:tcW w:w="597" w:type="pct"/>
            <w:vAlign w:val="center"/>
          </w:tcPr>
          <w:p w14:paraId="7A6CCDDC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16 (2.30%)</w:t>
            </w:r>
          </w:p>
        </w:tc>
        <w:tc>
          <w:tcPr>
            <w:tcW w:w="428" w:type="pct"/>
            <w:vAlign w:val="center"/>
          </w:tcPr>
          <w:p w14:paraId="3B225D1E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0.187</w:t>
            </w:r>
          </w:p>
        </w:tc>
        <w:tc>
          <w:tcPr>
            <w:tcW w:w="597" w:type="pct"/>
            <w:vAlign w:val="center"/>
          </w:tcPr>
          <w:p w14:paraId="305B2CD4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 (2.49%)</w:t>
            </w:r>
          </w:p>
        </w:tc>
        <w:tc>
          <w:tcPr>
            <w:tcW w:w="651" w:type="pct"/>
            <w:vAlign w:val="center"/>
          </w:tcPr>
          <w:p w14:paraId="34D38E3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24 (1.72%)</w:t>
            </w:r>
          </w:p>
        </w:tc>
        <w:tc>
          <w:tcPr>
            <w:tcW w:w="425" w:type="pct"/>
            <w:vAlign w:val="center"/>
          </w:tcPr>
          <w:p w14:paraId="3302CB16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0.001</w:t>
            </w:r>
          </w:p>
        </w:tc>
      </w:tr>
      <w:tr w:rsidR="0049633C" w:rsidRPr="008A5D36" w14:paraId="6FD73775" w14:textId="77777777" w:rsidTr="00694906">
        <w:tc>
          <w:tcPr>
            <w:tcW w:w="1705" w:type="pct"/>
          </w:tcPr>
          <w:p w14:paraId="686A679C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CIC</w:t>
            </w:r>
          </w:p>
        </w:tc>
        <w:tc>
          <w:tcPr>
            <w:tcW w:w="597" w:type="pct"/>
            <w:vAlign w:val="center"/>
          </w:tcPr>
          <w:p w14:paraId="5515AB2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3B52FA9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428" w:type="pct"/>
            <w:vAlign w:val="center"/>
          </w:tcPr>
          <w:p w14:paraId="79633D87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0.260</w:t>
            </w:r>
          </w:p>
        </w:tc>
        <w:tc>
          <w:tcPr>
            <w:tcW w:w="597" w:type="pct"/>
            <w:vAlign w:val="center"/>
          </w:tcPr>
          <w:p w14:paraId="6F3C4E5D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651" w:type="pct"/>
            <w:vAlign w:val="center"/>
          </w:tcPr>
          <w:p w14:paraId="77973C6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425" w:type="pct"/>
            <w:vAlign w:val="center"/>
          </w:tcPr>
          <w:p w14:paraId="7FF4DD3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0.046</w:t>
            </w:r>
          </w:p>
        </w:tc>
      </w:tr>
      <w:tr w:rsidR="0049633C" w:rsidRPr="008A5D36" w14:paraId="5306C52B" w14:textId="77777777" w:rsidTr="00694906">
        <w:tc>
          <w:tcPr>
            <w:tcW w:w="1705" w:type="pct"/>
          </w:tcPr>
          <w:p w14:paraId="2E77716D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Yes</w:t>
            </w:r>
          </w:p>
        </w:tc>
        <w:tc>
          <w:tcPr>
            <w:tcW w:w="597" w:type="pct"/>
            <w:vAlign w:val="center"/>
          </w:tcPr>
          <w:p w14:paraId="3747280F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 (5.97%)</w:t>
            </w:r>
          </w:p>
        </w:tc>
        <w:tc>
          <w:tcPr>
            <w:tcW w:w="597" w:type="pct"/>
            <w:vAlign w:val="center"/>
          </w:tcPr>
          <w:p w14:paraId="3FD88989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20 (2.87%)</w:t>
            </w:r>
          </w:p>
        </w:tc>
        <w:tc>
          <w:tcPr>
            <w:tcW w:w="428" w:type="pct"/>
            <w:vAlign w:val="center"/>
          </w:tcPr>
          <w:p w14:paraId="71212E8C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2103B2A3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 (1.74%)</w:t>
            </w:r>
          </w:p>
        </w:tc>
        <w:tc>
          <w:tcPr>
            <w:tcW w:w="651" w:type="pct"/>
            <w:vAlign w:val="center"/>
          </w:tcPr>
          <w:p w14:paraId="25E8E1C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11 (0.79%)</w:t>
            </w:r>
          </w:p>
        </w:tc>
        <w:tc>
          <w:tcPr>
            <w:tcW w:w="425" w:type="pct"/>
            <w:vAlign w:val="center"/>
          </w:tcPr>
          <w:p w14:paraId="722A1223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9633C" w:rsidRPr="008A5D36" w14:paraId="3D140A9E" w14:textId="77777777" w:rsidTr="00694906">
        <w:tc>
          <w:tcPr>
            <w:tcW w:w="1705" w:type="pct"/>
          </w:tcPr>
          <w:p w14:paraId="45C6F796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No</w:t>
            </w:r>
          </w:p>
        </w:tc>
        <w:tc>
          <w:tcPr>
            <w:tcW w:w="597" w:type="pct"/>
            <w:vAlign w:val="center"/>
          </w:tcPr>
          <w:p w14:paraId="7D14FDB8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180 (89.55%)</w:t>
            </w:r>
          </w:p>
        </w:tc>
        <w:tc>
          <w:tcPr>
            <w:tcW w:w="597" w:type="pct"/>
            <w:vAlign w:val="center"/>
          </w:tcPr>
          <w:p w14:paraId="29567FF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655 (94.11%)</w:t>
            </w:r>
          </w:p>
        </w:tc>
        <w:tc>
          <w:tcPr>
            <w:tcW w:w="428" w:type="pct"/>
            <w:vAlign w:val="center"/>
          </w:tcPr>
          <w:p w14:paraId="7677236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5395307B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382 (95.02%)</w:t>
            </w:r>
          </w:p>
        </w:tc>
        <w:tc>
          <w:tcPr>
            <w:tcW w:w="651" w:type="pct"/>
            <w:vAlign w:val="center"/>
          </w:tcPr>
          <w:p w14:paraId="1D71BC4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1339 (96.19%)</w:t>
            </w:r>
          </w:p>
        </w:tc>
        <w:tc>
          <w:tcPr>
            <w:tcW w:w="425" w:type="pct"/>
            <w:vAlign w:val="center"/>
          </w:tcPr>
          <w:p w14:paraId="2F5077E3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9633C" w:rsidRPr="008A5D36" w14:paraId="64068E1A" w14:textId="77777777" w:rsidTr="00694906">
        <w:tc>
          <w:tcPr>
            <w:tcW w:w="1705" w:type="pct"/>
          </w:tcPr>
          <w:p w14:paraId="44E8305B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97" w:type="pct"/>
            <w:vAlign w:val="center"/>
          </w:tcPr>
          <w:p w14:paraId="1A93EE8C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 (4.48%)</w:t>
            </w:r>
          </w:p>
        </w:tc>
        <w:tc>
          <w:tcPr>
            <w:tcW w:w="597" w:type="pct"/>
            <w:vAlign w:val="center"/>
          </w:tcPr>
          <w:p w14:paraId="3833426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21 (3.02%)</w:t>
            </w:r>
          </w:p>
        </w:tc>
        <w:tc>
          <w:tcPr>
            <w:tcW w:w="428" w:type="pct"/>
            <w:vAlign w:val="center"/>
          </w:tcPr>
          <w:p w14:paraId="2186750E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3E45708E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 (3.23%)</w:t>
            </w:r>
          </w:p>
        </w:tc>
        <w:tc>
          <w:tcPr>
            <w:tcW w:w="651" w:type="pct"/>
            <w:vAlign w:val="center"/>
          </w:tcPr>
          <w:p w14:paraId="08FBC298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42 (3.02%)</w:t>
            </w:r>
          </w:p>
        </w:tc>
        <w:tc>
          <w:tcPr>
            <w:tcW w:w="425" w:type="pct"/>
            <w:vAlign w:val="center"/>
          </w:tcPr>
          <w:p w14:paraId="3D64EDE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9633C" w:rsidRPr="008A5D36" w14:paraId="05B7D055" w14:textId="77777777" w:rsidTr="00694906">
        <w:tc>
          <w:tcPr>
            <w:tcW w:w="1705" w:type="pct"/>
          </w:tcPr>
          <w:p w14:paraId="6A867294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PPROM</w:t>
            </w:r>
          </w:p>
        </w:tc>
        <w:tc>
          <w:tcPr>
            <w:tcW w:w="597" w:type="pct"/>
            <w:vAlign w:val="center"/>
          </w:tcPr>
          <w:p w14:paraId="42E690A0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2247237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428" w:type="pct"/>
            <w:vAlign w:val="center"/>
          </w:tcPr>
          <w:p w14:paraId="1E276D4F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69993F92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651" w:type="pct"/>
            <w:vAlign w:val="center"/>
          </w:tcPr>
          <w:p w14:paraId="3728B60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425" w:type="pct"/>
            <w:vAlign w:val="center"/>
          </w:tcPr>
          <w:p w14:paraId="2FDB28C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35BCD602" w14:textId="77777777" w:rsidTr="00694906">
        <w:tc>
          <w:tcPr>
            <w:tcW w:w="1705" w:type="pct"/>
          </w:tcPr>
          <w:p w14:paraId="77BFFA48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Yes</w:t>
            </w:r>
          </w:p>
        </w:tc>
        <w:tc>
          <w:tcPr>
            <w:tcW w:w="597" w:type="pct"/>
            <w:vAlign w:val="center"/>
          </w:tcPr>
          <w:p w14:paraId="1AF19F3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26 (12.94%)</w:t>
            </w:r>
          </w:p>
        </w:tc>
        <w:tc>
          <w:tcPr>
            <w:tcW w:w="597" w:type="pct"/>
            <w:vAlign w:val="center"/>
          </w:tcPr>
          <w:p w14:paraId="42758241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20 (2.87%)</w:t>
            </w:r>
          </w:p>
        </w:tc>
        <w:tc>
          <w:tcPr>
            <w:tcW w:w="428" w:type="pct"/>
            <w:vAlign w:val="center"/>
          </w:tcPr>
          <w:p w14:paraId="3112D4D3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3A7B7AFE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45 (11.19%)</w:t>
            </w:r>
          </w:p>
        </w:tc>
        <w:tc>
          <w:tcPr>
            <w:tcW w:w="651" w:type="pct"/>
            <w:vAlign w:val="center"/>
          </w:tcPr>
          <w:p w14:paraId="2E2A4209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29 (2.08%)</w:t>
            </w:r>
          </w:p>
        </w:tc>
        <w:tc>
          <w:tcPr>
            <w:tcW w:w="425" w:type="pct"/>
            <w:vAlign w:val="center"/>
          </w:tcPr>
          <w:p w14:paraId="26340BFE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9633C" w:rsidRPr="008A5D36" w14:paraId="6815F137" w14:textId="77777777" w:rsidTr="00694906">
        <w:tc>
          <w:tcPr>
            <w:tcW w:w="1705" w:type="pct"/>
          </w:tcPr>
          <w:p w14:paraId="286AD030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No</w:t>
            </w:r>
          </w:p>
        </w:tc>
        <w:tc>
          <w:tcPr>
            <w:tcW w:w="597" w:type="pct"/>
            <w:vAlign w:val="center"/>
          </w:tcPr>
          <w:p w14:paraId="24C18387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166 (82.59%)</w:t>
            </w:r>
          </w:p>
        </w:tc>
        <w:tc>
          <w:tcPr>
            <w:tcW w:w="597" w:type="pct"/>
            <w:vAlign w:val="center"/>
          </w:tcPr>
          <w:p w14:paraId="2EDF8D76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655 (94.11%)</w:t>
            </w:r>
          </w:p>
        </w:tc>
        <w:tc>
          <w:tcPr>
            <w:tcW w:w="428" w:type="pct"/>
            <w:vAlign w:val="center"/>
          </w:tcPr>
          <w:p w14:paraId="5142C347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094A6BB7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344 (85.57%)</w:t>
            </w:r>
          </w:p>
        </w:tc>
        <w:tc>
          <w:tcPr>
            <w:tcW w:w="651" w:type="pct"/>
            <w:vAlign w:val="center"/>
          </w:tcPr>
          <w:p w14:paraId="0712F4B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1321 (94.9%)</w:t>
            </w:r>
          </w:p>
        </w:tc>
        <w:tc>
          <w:tcPr>
            <w:tcW w:w="425" w:type="pct"/>
            <w:vAlign w:val="center"/>
          </w:tcPr>
          <w:p w14:paraId="7D420064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9633C" w:rsidRPr="008A5D36" w14:paraId="556DCA7C" w14:textId="77777777" w:rsidTr="00694906">
        <w:tc>
          <w:tcPr>
            <w:tcW w:w="1705" w:type="pct"/>
          </w:tcPr>
          <w:p w14:paraId="2CD3B29C" w14:textId="77777777" w:rsidR="0049633C" w:rsidRPr="008A5D36" w:rsidRDefault="0049633C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97" w:type="pct"/>
            <w:vAlign w:val="center"/>
          </w:tcPr>
          <w:p w14:paraId="5077C62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 (4.48%)</w:t>
            </w:r>
          </w:p>
        </w:tc>
        <w:tc>
          <w:tcPr>
            <w:tcW w:w="597" w:type="pct"/>
            <w:vAlign w:val="center"/>
          </w:tcPr>
          <w:p w14:paraId="1DFA1BA4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21 (3.02%)</w:t>
            </w:r>
          </w:p>
        </w:tc>
        <w:tc>
          <w:tcPr>
            <w:tcW w:w="428" w:type="pct"/>
            <w:vAlign w:val="center"/>
          </w:tcPr>
          <w:p w14:paraId="1F032903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5749280A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 (3.23%)</w:t>
            </w:r>
          </w:p>
        </w:tc>
        <w:tc>
          <w:tcPr>
            <w:tcW w:w="651" w:type="pct"/>
            <w:vAlign w:val="center"/>
          </w:tcPr>
          <w:p w14:paraId="2C91DA3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42 (3.02%)</w:t>
            </w:r>
          </w:p>
        </w:tc>
        <w:tc>
          <w:tcPr>
            <w:tcW w:w="425" w:type="pct"/>
            <w:vAlign w:val="center"/>
          </w:tcPr>
          <w:p w14:paraId="726CDD2C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9633C" w:rsidRPr="008A5D36" w14:paraId="2882BE3E" w14:textId="77777777" w:rsidTr="00694906">
        <w:tc>
          <w:tcPr>
            <w:tcW w:w="1705" w:type="pct"/>
          </w:tcPr>
          <w:p w14:paraId="6FFDC74B" w14:textId="77777777" w:rsidR="0049633C" w:rsidRPr="008A5D36" w:rsidRDefault="0049633C" w:rsidP="0069490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Neonatal outcomes</w:t>
            </w: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  <w:vertAlign w:val="superscript"/>
              </w:rPr>
              <w:t xml:space="preserve"> b</w:t>
            </w:r>
          </w:p>
        </w:tc>
        <w:tc>
          <w:tcPr>
            <w:tcW w:w="597" w:type="pct"/>
            <w:vAlign w:val="center"/>
          </w:tcPr>
          <w:p w14:paraId="75D376B0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392</w:t>
            </w:r>
          </w:p>
        </w:tc>
        <w:tc>
          <w:tcPr>
            <w:tcW w:w="597" w:type="pct"/>
            <w:vAlign w:val="center"/>
          </w:tcPr>
          <w:p w14:paraId="4C7D3419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687</w:t>
            </w:r>
          </w:p>
        </w:tc>
        <w:tc>
          <w:tcPr>
            <w:tcW w:w="428" w:type="pct"/>
            <w:vAlign w:val="center"/>
          </w:tcPr>
          <w:p w14:paraId="7A448E27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  <w:tc>
          <w:tcPr>
            <w:tcW w:w="597" w:type="pct"/>
            <w:vAlign w:val="center"/>
          </w:tcPr>
          <w:p w14:paraId="330E5DAA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789</w:t>
            </w:r>
          </w:p>
        </w:tc>
        <w:tc>
          <w:tcPr>
            <w:tcW w:w="651" w:type="pct"/>
            <w:vAlign w:val="center"/>
          </w:tcPr>
          <w:p w14:paraId="492C0106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1360</w:t>
            </w:r>
          </w:p>
        </w:tc>
        <w:tc>
          <w:tcPr>
            <w:tcW w:w="425" w:type="pct"/>
            <w:vAlign w:val="center"/>
          </w:tcPr>
          <w:p w14:paraId="38301AD9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</w:tr>
      <w:tr w:rsidR="0049633C" w:rsidRPr="008A5D36" w14:paraId="425AC6A1" w14:textId="77777777" w:rsidTr="00694906">
        <w:tc>
          <w:tcPr>
            <w:tcW w:w="1705" w:type="pct"/>
          </w:tcPr>
          <w:p w14:paraId="3AC907F9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Low birthweight</w:t>
            </w:r>
          </w:p>
        </w:tc>
        <w:tc>
          <w:tcPr>
            <w:tcW w:w="597" w:type="pct"/>
            <w:vAlign w:val="center"/>
          </w:tcPr>
          <w:p w14:paraId="4D439ED1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220 (56.12%)</w:t>
            </w:r>
          </w:p>
        </w:tc>
        <w:tc>
          <w:tcPr>
            <w:tcW w:w="597" w:type="pct"/>
            <w:vAlign w:val="center"/>
          </w:tcPr>
          <w:p w14:paraId="36309D14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53 (7.71%)</w:t>
            </w:r>
          </w:p>
        </w:tc>
        <w:tc>
          <w:tcPr>
            <w:tcW w:w="428" w:type="pct"/>
          </w:tcPr>
          <w:p w14:paraId="0206EA5A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5E592941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402 (50.95%)</w:t>
            </w:r>
          </w:p>
        </w:tc>
        <w:tc>
          <w:tcPr>
            <w:tcW w:w="651" w:type="pct"/>
            <w:vAlign w:val="center"/>
          </w:tcPr>
          <w:p w14:paraId="1D90830D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98 (7.21%)</w:t>
            </w:r>
          </w:p>
        </w:tc>
        <w:tc>
          <w:tcPr>
            <w:tcW w:w="425" w:type="pct"/>
          </w:tcPr>
          <w:p w14:paraId="4C004B6F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6E2540E7" w14:textId="77777777" w:rsidTr="00694906">
        <w:tc>
          <w:tcPr>
            <w:tcW w:w="1705" w:type="pct"/>
          </w:tcPr>
          <w:p w14:paraId="2F82D825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Macrosomia</w:t>
            </w:r>
          </w:p>
        </w:tc>
        <w:tc>
          <w:tcPr>
            <w:tcW w:w="597" w:type="pct"/>
            <w:vAlign w:val="center"/>
          </w:tcPr>
          <w:p w14:paraId="49AACC1F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 (0)</w:t>
            </w:r>
          </w:p>
        </w:tc>
        <w:tc>
          <w:tcPr>
            <w:tcW w:w="597" w:type="pct"/>
            <w:vAlign w:val="center"/>
          </w:tcPr>
          <w:p w14:paraId="3865A27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46 (6.70%)</w:t>
            </w:r>
          </w:p>
        </w:tc>
        <w:tc>
          <w:tcPr>
            <w:tcW w:w="428" w:type="pct"/>
          </w:tcPr>
          <w:p w14:paraId="2E15B97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97" w:type="pct"/>
            <w:vAlign w:val="center"/>
          </w:tcPr>
          <w:p w14:paraId="12780F93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 (0.25%)</w:t>
            </w:r>
          </w:p>
        </w:tc>
        <w:tc>
          <w:tcPr>
            <w:tcW w:w="651" w:type="pct"/>
            <w:vAlign w:val="center"/>
          </w:tcPr>
          <w:p w14:paraId="22FA46FB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75 (5.51%)</w:t>
            </w:r>
          </w:p>
        </w:tc>
        <w:tc>
          <w:tcPr>
            <w:tcW w:w="425" w:type="pct"/>
          </w:tcPr>
          <w:p w14:paraId="7681D715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0AAAE856" w14:textId="77777777" w:rsidTr="00694906">
        <w:tc>
          <w:tcPr>
            <w:tcW w:w="1705" w:type="pct"/>
          </w:tcPr>
          <w:p w14:paraId="2637DCEC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Small for gestational age</w:t>
            </w:r>
          </w:p>
        </w:tc>
        <w:tc>
          <w:tcPr>
            <w:tcW w:w="597" w:type="pct"/>
            <w:vAlign w:val="center"/>
          </w:tcPr>
          <w:p w14:paraId="48231F14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46 (11.73%)</w:t>
            </w:r>
          </w:p>
        </w:tc>
        <w:tc>
          <w:tcPr>
            <w:tcW w:w="597" w:type="pct"/>
            <w:vAlign w:val="center"/>
          </w:tcPr>
          <w:p w14:paraId="066C17D6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32 (4.66%)</w:t>
            </w:r>
          </w:p>
        </w:tc>
        <w:tc>
          <w:tcPr>
            <w:tcW w:w="428" w:type="pct"/>
          </w:tcPr>
          <w:p w14:paraId="7BDB30D9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22EDF94F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123 (15.59%)</w:t>
            </w:r>
          </w:p>
        </w:tc>
        <w:tc>
          <w:tcPr>
            <w:tcW w:w="651" w:type="pct"/>
            <w:vAlign w:val="center"/>
          </w:tcPr>
          <w:p w14:paraId="1E82049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84 (6.18%)</w:t>
            </w:r>
          </w:p>
        </w:tc>
        <w:tc>
          <w:tcPr>
            <w:tcW w:w="425" w:type="pct"/>
          </w:tcPr>
          <w:p w14:paraId="7CF629B4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9633C" w:rsidRPr="008A5D36" w14:paraId="446560A9" w14:textId="77777777" w:rsidTr="00694906">
        <w:tc>
          <w:tcPr>
            <w:tcW w:w="1705" w:type="pct"/>
          </w:tcPr>
          <w:p w14:paraId="599FEE27" w14:textId="77777777" w:rsidR="0049633C" w:rsidRPr="008A5D36" w:rsidRDefault="0049633C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Large for gestational age</w:t>
            </w:r>
          </w:p>
        </w:tc>
        <w:tc>
          <w:tcPr>
            <w:tcW w:w="597" w:type="pct"/>
            <w:vAlign w:val="center"/>
          </w:tcPr>
          <w:p w14:paraId="67802FDF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 (2.81%)</w:t>
            </w:r>
          </w:p>
        </w:tc>
        <w:tc>
          <w:tcPr>
            <w:tcW w:w="597" w:type="pct"/>
            <w:vAlign w:val="center"/>
          </w:tcPr>
          <w:p w14:paraId="3BB978D2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134 (19.51%)</w:t>
            </w:r>
          </w:p>
        </w:tc>
        <w:tc>
          <w:tcPr>
            <w:tcW w:w="428" w:type="pct"/>
          </w:tcPr>
          <w:p w14:paraId="555CDEF6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97" w:type="pct"/>
            <w:vAlign w:val="center"/>
          </w:tcPr>
          <w:p w14:paraId="66E278ED" w14:textId="77777777" w:rsidR="0049633C" w:rsidRPr="008A5D36" w:rsidRDefault="0049633C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30 (3.80%)</w:t>
            </w:r>
          </w:p>
        </w:tc>
        <w:tc>
          <w:tcPr>
            <w:tcW w:w="651" w:type="pct"/>
            <w:vAlign w:val="center"/>
          </w:tcPr>
          <w:p w14:paraId="19461C14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230 (16.91%)</w:t>
            </w:r>
          </w:p>
        </w:tc>
        <w:tc>
          <w:tcPr>
            <w:tcW w:w="425" w:type="pct"/>
          </w:tcPr>
          <w:p w14:paraId="31AFE809" w14:textId="77777777" w:rsidR="0049633C" w:rsidRPr="008A5D36" w:rsidRDefault="0049633C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</w:tbl>
    <w:p w14:paraId="003A0080" w14:textId="77777777" w:rsidR="0049633C" w:rsidRPr="008A5D36" w:rsidRDefault="0049633C" w:rsidP="0049633C">
      <w:pPr>
        <w:spacing w:line="480" w:lineRule="auto"/>
        <w:ind w:firstLineChars="50" w:firstLine="105"/>
        <w:rPr>
          <w:rFonts w:ascii="Times New Roman" w:hAnsi="Times New Roman" w:cs="Times New Roman"/>
        </w:rPr>
      </w:pPr>
      <w:proofErr w:type="spellStart"/>
      <w:r w:rsidRPr="008A5D36">
        <w:rPr>
          <w:rFonts w:ascii="Times New Roman" w:hAnsi="Times New Roman" w:cs="Times New Roman"/>
          <w:vertAlign w:val="superscript"/>
        </w:rPr>
        <w:t>a</w:t>
      </w:r>
      <w:proofErr w:type="spellEnd"/>
      <w:r w:rsidRPr="008A5D36">
        <w:rPr>
          <w:rFonts w:ascii="Times New Roman" w:hAnsi="Times New Roman" w:cs="Times New Roman"/>
        </w:rPr>
        <w:t xml:space="preserve"> Those diagnosed before </w:t>
      </w:r>
      <w:r w:rsidRPr="008A5D36">
        <w:rPr>
          <w:rFonts w:ascii="Times New Roman" w:hAnsi="Times New Roman" w:cs="Times New Roman"/>
        </w:rPr>
        <w:t>and</w:t>
      </w:r>
      <w:r w:rsidRPr="008A5D36">
        <w:rPr>
          <w:rFonts w:ascii="Times New Roman" w:hAnsi="Times New Roman" w:cs="Times New Roman"/>
        </w:rPr>
        <w:t xml:space="preserve"> after conception were both included. </w:t>
      </w:r>
    </w:p>
    <w:p w14:paraId="4C31DE74" w14:textId="77777777" w:rsidR="0049633C" w:rsidRPr="008A5D36" w:rsidRDefault="0049633C" w:rsidP="0049633C">
      <w:pPr>
        <w:spacing w:line="480" w:lineRule="auto"/>
        <w:ind w:firstLineChars="50" w:firstLine="105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vertAlign w:val="superscript"/>
        </w:rPr>
        <w:t>b</w:t>
      </w:r>
      <w:r w:rsidRPr="008A5D36">
        <w:rPr>
          <w:rFonts w:ascii="Times New Roman" w:hAnsi="Times New Roman" w:cs="Times New Roman"/>
        </w:rPr>
        <w:t xml:space="preserve"> Neonates with stillbirth</w:t>
      </w:r>
      <w:r w:rsidRPr="008A5D36">
        <w:rPr>
          <w:rFonts w:ascii="Times New Roman" w:hAnsi="Times New Roman" w:cs="Times New Roman"/>
        </w:rPr>
        <w:t xml:space="preserve"> or</w:t>
      </w:r>
      <w:r w:rsidRPr="008A5D36">
        <w:rPr>
          <w:rFonts w:ascii="Times New Roman" w:hAnsi="Times New Roman" w:cs="Times New Roman"/>
        </w:rPr>
        <w:t xml:space="preserve"> deliveries before 28 gestational weeks were excluded.</w:t>
      </w:r>
    </w:p>
    <w:p w14:paraId="302FEB93" w14:textId="77777777" w:rsidR="0049633C" w:rsidRPr="008A5D36" w:rsidRDefault="0049633C" w:rsidP="0049633C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Note: Data are presented as number (percentage). </w:t>
      </w:r>
    </w:p>
    <w:p w14:paraId="396D29B0" w14:textId="77777777" w:rsidR="0049633C" w:rsidRPr="008A5D36" w:rsidRDefault="0049633C" w:rsidP="0049633C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Abbreviations: CIC, cervical incompetence; DM, diabetes mellitus; GDM, gestational diabetes mellitus; HDP, hypertensive diseases of pregnancy; N/A, not applicable; PE, pre-eclampsia; PTB, preterm birth; PPROM, preterm premature rupture of membranes; VPTB, very preterm birth.</w:t>
      </w:r>
    </w:p>
    <w:p w14:paraId="2BE52320" w14:textId="77777777" w:rsidR="0049633C" w:rsidRPr="008A5D36" w:rsidRDefault="0049633C" w:rsidP="0049633C">
      <w:pPr>
        <w:widowControl/>
        <w:spacing w:after="160" w:line="278" w:lineRule="auto"/>
        <w:jc w:val="left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br w:type="page"/>
      </w:r>
    </w:p>
    <w:p w14:paraId="0671FBF9" w14:textId="124B42A4" w:rsidR="005628B0" w:rsidRPr="008A5D36" w:rsidRDefault="00EB0918" w:rsidP="005628B0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szCs w:val="21"/>
        </w:rPr>
        <w:lastRenderedPageBreak/>
        <w:t>T</w:t>
      </w:r>
      <w:r w:rsidR="00A14C80" w:rsidRPr="008A5D36">
        <w:rPr>
          <w:rFonts w:ascii="Times New Roman" w:hAnsi="Times New Roman" w:cs="Times New Roman"/>
          <w:szCs w:val="21"/>
        </w:rPr>
        <w:t>able</w:t>
      </w:r>
      <w:r w:rsidR="00A14C80" w:rsidRPr="008A5D36">
        <w:rPr>
          <w:rFonts w:ascii="Times New Roman" w:hAnsi="Times New Roman" w:cs="Times New Roman"/>
        </w:rPr>
        <w:t xml:space="preserve"> </w:t>
      </w:r>
      <w:r w:rsidR="000F6B49" w:rsidRPr="008A5D36">
        <w:rPr>
          <w:rFonts w:ascii="Times New Roman" w:hAnsi="Times New Roman" w:cs="Times New Roman"/>
        </w:rPr>
        <w:t>S</w:t>
      </w:r>
      <w:r w:rsidR="0049633C">
        <w:rPr>
          <w:rFonts w:ascii="Times New Roman" w:hAnsi="Times New Roman" w:cs="Times New Roman" w:hint="eastAsia"/>
        </w:rPr>
        <w:t>4</w:t>
      </w:r>
      <w:r w:rsidR="000F6B49" w:rsidRPr="008A5D36">
        <w:rPr>
          <w:rFonts w:ascii="Times New Roman" w:hAnsi="Times New Roman" w:cs="Times New Roman"/>
        </w:rPr>
        <w:t>a</w:t>
      </w:r>
      <w:r w:rsidR="005628B0" w:rsidRPr="008A5D36">
        <w:rPr>
          <w:rFonts w:ascii="Times New Roman" w:hAnsi="Times New Roman" w:cs="Times New Roman"/>
        </w:rPr>
        <w:t xml:space="preserve">. </w:t>
      </w:r>
      <w:r w:rsidR="00147A09" w:rsidRPr="008A5D36">
        <w:rPr>
          <w:rFonts w:ascii="Times New Roman" w:hAnsi="Times New Roman" w:cs="Times New Roman"/>
        </w:rPr>
        <w:t>S</w:t>
      </w:r>
      <w:r w:rsidR="005628B0" w:rsidRPr="008A5D36">
        <w:rPr>
          <w:rFonts w:ascii="Times New Roman" w:hAnsi="Times New Roman" w:cs="Times New Roman"/>
        </w:rPr>
        <w:t xml:space="preserve">ubgroup analysis of pregnancy outcomes </w:t>
      </w:r>
      <w:r w:rsidR="009C31EA" w:rsidRPr="008A5D36">
        <w:rPr>
          <w:rFonts w:ascii="Times New Roman" w:hAnsi="Times New Roman" w:cs="Times New Roman"/>
        </w:rPr>
        <w:t>in women with</w:t>
      </w:r>
      <w:r w:rsidR="005628B0" w:rsidRPr="008A5D36">
        <w:rPr>
          <w:rFonts w:ascii="Times New Roman" w:hAnsi="Times New Roman" w:cs="Times New Roman"/>
        </w:rPr>
        <w:t xml:space="preserve"> singleton births.</w:t>
      </w:r>
    </w:p>
    <w:tbl>
      <w:tblPr>
        <w:tblStyle w:val="ae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9"/>
        <w:gridCol w:w="1230"/>
        <w:gridCol w:w="1209"/>
        <w:gridCol w:w="1209"/>
        <w:gridCol w:w="1347"/>
        <w:gridCol w:w="1058"/>
        <w:gridCol w:w="1264"/>
      </w:tblGrid>
      <w:tr w:rsidR="00233C2F" w:rsidRPr="008A5D36" w14:paraId="20C8718F" w14:textId="77777777" w:rsidTr="00233C2F">
        <w:tc>
          <w:tcPr>
            <w:tcW w:w="595" w:type="pct"/>
            <w:tcBorders>
              <w:bottom w:val="single" w:sz="4" w:space="0" w:color="auto"/>
            </w:tcBorders>
          </w:tcPr>
          <w:p w14:paraId="740A29E5" w14:textId="77777777" w:rsidR="00BA0C6C" w:rsidRPr="008A5D36" w:rsidRDefault="00BA0C6C" w:rsidP="00694906">
            <w:pPr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Subgroup</w:t>
            </w:r>
          </w:p>
        </w:tc>
        <w:tc>
          <w:tcPr>
            <w:tcW w:w="740" w:type="pct"/>
            <w:tcBorders>
              <w:bottom w:val="single" w:sz="4" w:space="0" w:color="auto"/>
            </w:tcBorders>
          </w:tcPr>
          <w:p w14:paraId="44F61A85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N (PCOS/Control)</w:t>
            </w:r>
          </w:p>
        </w:tc>
        <w:tc>
          <w:tcPr>
            <w:tcW w:w="728" w:type="pct"/>
            <w:tcBorders>
              <w:bottom w:val="single" w:sz="4" w:space="0" w:color="auto"/>
            </w:tcBorders>
          </w:tcPr>
          <w:p w14:paraId="3064428C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HDP</w:t>
            </w:r>
          </w:p>
        </w:tc>
        <w:tc>
          <w:tcPr>
            <w:tcW w:w="728" w:type="pct"/>
            <w:tcBorders>
              <w:bottom w:val="single" w:sz="4" w:space="0" w:color="auto"/>
            </w:tcBorders>
          </w:tcPr>
          <w:p w14:paraId="1159D3B9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PE</w:t>
            </w:r>
          </w:p>
        </w:tc>
        <w:tc>
          <w:tcPr>
            <w:tcW w:w="811" w:type="pct"/>
            <w:tcBorders>
              <w:bottom w:val="single" w:sz="4" w:space="0" w:color="auto"/>
            </w:tcBorders>
          </w:tcPr>
          <w:p w14:paraId="3E1C1209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Chronic DM</w:t>
            </w:r>
          </w:p>
        </w:tc>
        <w:tc>
          <w:tcPr>
            <w:tcW w:w="637" w:type="pct"/>
            <w:tcBorders>
              <w:bottom w:val="single" w:sz="4" w:space="0" w:color="auto"/>
            </w:tcBorders>
          </w:tcPr>
          <w:p w14:paraId="55ECB517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GDM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74EC1AAE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CIC</w:t>
            </w:r>
          </w:p>
        </w:tc>
      </w:tr>
      <w:tr w:rsidR="00233C2F" w:rsidRPr="008A5D36" w14:paraId="3C683BAA" w14:textId="77777777" w:rsidTr="00233C2F">
        <w:tc>
          <w:tcPr>
            <w:tcW w:w="595" w:type="pct"/>
            <w:tcBorders>
              <w:top w:val="single" w:sz="4" w:space="0" w:color="auto"/>
            </w:tcBorders>
          </w:tcPr>
          <w:p w14:paraId="44B94773" w14:textId="77777777" w:rsidR="00BA0C6C" w:rsidRPr="008A5D36" w:rsidRDefault="00BA0C6C" w:rsidP="00694906">
            <w:pPr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Transfer age</w:t>
            </w:r>
          </w:p>
        </w:tc>
        <w:tc>
          <w:tcPr>
            <w:tcW w:w="740" w:type="pct"/>
            <w:tcBorders>
              <w:top w:val="single" w:sz="4" w:space="0" w:color="auto"/>
            </w:tcBorders>
          </w:tcPr>
          <w:p w14:paraId="12F6F214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728" w:type="pct"/>
            <w:tcBorders>
              <w:top w:val="single" w:sz="4" w:space="0" w:color="auto"/>
            </w:tcBorders>
          </w:tcPr>
          <w:p w14:paraId="26B1A0F0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728" w:type="pct"/>
            <w:tcBorders>
              <w:top w:val="single" w:sz="4" w:space="0" w:color="auto"/>
            </w:tcBorders>
          </w:tcPr>
          <w:p w14:paraId="0777EF75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811" w:type="pct"/>
            <w:tcBorders>
              <w:top w:val="single" w:sz="4" w:space="0" w:color="auto"/>
            </w:tcBorders>
          </w:tcPr>
          <w:p w14:paraId="1F2A0DEF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637" w:type="pct"/>
            <w:tcBorders>
              <w:top w:val="single" w:sz="4" w:space="0" w:color="auto"/>
            </w:tcBorders>
          </w:tcPr>
          <w:p w14:paraId="2B6546AB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761" w:type="pct"/>
            <w:tcBorders>
              <w:top w:val="single" w:sz="4" w:space="0" w:color="auto"/>
            </w:tcBorders>
          </w:tcPr>
          <w:p w14:paraId="6754D47A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</w:tr>
      <w:tr w:rsidR="00233C2F" w:rsidRPr="008A5D36" w14:paraId="456A6614" w14:textId="77777777" w:rsidTr="00233C2F">
        <w:tc>
          <w:tcPr>
            <w:tcW w:w="595" w:type="pct"/>
          </w:tcPr>
          <w:p w14:paraId="05C5BF74" w14:textId="77777777" w:rsidR="00BA0C6C" w:rsidRPr="008A5D36" w:rsidRDefault="00BA0C6C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&lt;35 years</w:t>
            </w:r>
          </w:p>
        </w:tc>
        <w:tc>
          <w:tcPr>
            <w:tcW w:w="740" w:type="pct"/>
          </w:tcPr>
          <w:p w14:paraId="0E4E7EB0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628/1245</w:t>
            </w:r>
          </w:p>
        </w:tc>
        <w:tc>
          <w:tcPr>
            <w:tcW w:w="728" w:type="pct"/>
          </w:tcPr>
          <w:p w14:paraId="745EEC98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1.93 (1.41–2.63)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***</w:t>
            </w:r>
          </w:p>
        </w:tc>
        <w:tc>
          <w:tcPr>
            <w:tcW w:w="728" w:type="pct"/>
          </w:tcPr>
          <w:p w14:paraId="78A76812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1.57 (1.03–2.39)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</w:t>
            </w:r>
          </w:p>
        </w:tc>
        <w:tc>
          <w:tcPr>
            <w:tcW w:w="811" w:type="pct"/>
          </w:tcPr>
          <w:p w14:paraId="4950671C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3.10 (1.78–5.42)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***</w:t>
            </w:r>
          </w:p>
        </w:tc>
        <w:tc>
          <w:tcPr>
            <w:tcW w:w="637" w:type="pct"/>
          </w:tcPr>
          <w:p w14:paraId="2C907EA8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1.07 (0.87–1.32)</w:t>
            </w:r>
          </w:p>
        </w:tc>
        <w:tc>
          <w:tcPr>
            <w:tcW w:w="761" w:type="pct"/>
          </w:tcPr>
          <w:p w14:paraId="3E57B292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3.00 (1.64–5.49)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***</w:t>
            </w:r>
          </w:p>
        </w:tc>
      </w:tr>
      <w:tr w:rsidR="00233C2F" w:rsidRPr="008A5D36" w14:paraId="321C4A91" w14:textId="77777777" w:rsidTr="00233C2F">
        <w:tc>
          <w:tcPr>
            <w:tcW w:w="595" w:type="pct"/>
          </w:tcPr>
          <w:p w14:paraId="1DDADB58" w14:textId="77777777" w:rsidR="00BA0C6C" w:rsidRPr="008A5D36" w:rsidRDefault="00BA0C6C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≥35 years</w:t>
            </w:r>
          </w:p>
        </w:tc>
        <w:tc>
          <w:tcPr>
            <w:tcW w:w="740" w:type="pct"/>
          </w:tcPr>
          <w:p w14:paraId="701D7CC8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68/147</w:t>
            </w:r>
          </w:p>
        </w:tc>
        <w:tc>
          <w:tcPr>
            <w:tcW w:w="728" w:type="pct"/>
          </w:tcPr>
          <w:p w14:paraId="3648FF3D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1.53 (0.72–3.29)</w:t>
            </w:r>
          </w:p>
        </w:tc>
        <w:tc>
          <w:tcPr>
            <w:tcW w:w="728" w:type="pct"/>
          </w:tcPr>
          <w:p w14:paraId="2974A74B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2.00 (0.66–6.10)</w:t>
            </w:r>
          </w:p>
        </w:tc>
        <w:tc>
          <w:tcPr>
            <w:tcW w:w="811" w:type="pct"/>
          </w:tcPr>
          <w:p w14:paraId="7B42C3CE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8.00 (1.84–34.79)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</w:t>
            </w:r>
          </w:p>
        </w:tc>
        <w:tc>
          <w:tcPr>
            <w:tcW w:w="637" w:type="pct"/>
          </w:tcPr>
          <w:p w14:paraId="4B5EB4B0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0.73 (0.40–1.33)</w:t>
            </w:r>
          </w:p>
        </w:tc>
        <w:tc>
          <w:tcPr>
            <w:tcW w:w="761" w:type="pct"/>
          </w:tcPr>
          <w:p w14:paraId="0B46B1B6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N/A</w:t>
            </w:r>
          </w:p>
        </w:tc>
      </w:tr>
      <w:tr w:rsidR="00233C2F" w:rsidRPr="008A5D36" w14:paraId="5550E716" w14:textId="77777777" w:rsidTr="00233C2F">
        <w:tc>
          <w:tcPr>
            <w:tcW w:w="1334" w:type="pct"/>
            <w:gridSpan w:val="2"/>
          </w:tcPr>
          <w:p w14:paraId="06221E6D" w14:textId="0B3DE195" w:rsidR="00233C2F" w:rsidRPr="008A5D36" w:rsidRDefault="00233C2F" w:rsidP="00233C2F">
            <w:pPr>
              <w:jc w:val="left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Nulligravida before ovulation</w:t>
            </w:r>
          </w:p>
        </w:tc>
        <w:tc>
          <w:tcPr>
            <w:tcW w:w="728" w:type="pct"/>
          </w:tcPr>
          <w:p w14:paraId="65F5F751" w14:textId="77777777" w:rsidR="00233C2F" w:rsidRPr="008A5D36" w:rsidRDefault="00233C2F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728" w:type="pct"/>
          </w:tcPr>
          <w:p w14:paraId="281DC659" w14:textId="77777777" w:rsidR="00233C2F" w:rsidRPr="008A5D36" w:rsidRDefault="00233C2F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811" w:type="pct"/>
          </w:tcPr>
          <w:p w14:paraId="194F140F" w14:textId="77777777" w:rsidR="00233C2F" w:rsidRPr="008A5D36" w:rsidRDefault="00233C2F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637" w:type="pct"/>
          </w:tcPr>
          <w:p w14:paraId="09C1411E" w14:textId="77777777" w:rsidR="00233C2F" w:rsidRPr="008A5D36" w:rsidRDefault="00233C2F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761" w:type="pct"/>
          </w:tcPr>
          <w:p w14:paraId="55EBE22E" w14:textId="77777777" w:rsidR="00233C2F" w:rsidRPr="008A5D36" w:rsidRDefault="00233C2F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</w:tr>
      <w:tr w:rsidR="00233C2F" w:rsidRPr="008A5D36" w14:paraId="1F0511E2" w14:textId="77777777" w:rsidTr="00233C2F">
        <w:tc>
          <w:tcPr>
            <w:tcW w:w="595" w:type="pct"/>
          </w:tcPr>
          <w:p w14:paraId="1BBE11CF" w14:textId="77777777" w:rsidR="00BA0C6C" w:rsidRPr="008A5D36" w:rsidRDefault="00BA0C6C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Yes</w:t>
            </w:r>
          </w:p>
        </w:tc>
        <w:tc>
          <w:tcPr>
            <w:tcW w:w="740" w:type="pct"/>
          </w:tcPr>
          <w:p w14:paraId="65BDEB5E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418/582</w:t>
            </w:r>
          </w:p>
        </w:tc>
        <w:tc>
          <w:tcPr>
            <w:tcW w:w="728" w:type="pct"/>
          </w:tcPr>
          <w:p w14:paraId="41FB65B1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1.77 (1.03–3.05)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</w:t>
            </w:r>
          </w:p>
        </w:tc>
        <w:tc>
          <w:tcPr>
            <w:tcW w:w="728" w:type="pct"/>
          </w:tcPr>
          <w:p w14:paraId="64790A65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1.77 (0.87–3.60)</w:t>
            </w:r>
          </w:p>
        </w:tc>
        <w:tc>
          <w:tcPr>
            <w:tcW w:w="811" w:type="pct"/>
          </w:tcPr>
          <w:p w14:paraId="1290AF64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1.63 (0.25–10.70)</w:t>
            </w:r>
          </w:p>
        </w:tc>
        <w:tc>
          <w:tcPr>
            <w:tcW w:w="637" w:type="pct"/>
          </w:tcPr>
          <w:p w14:paraId="53A55BFB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1.19 (0.69–2.03)</w:t>
            </w:r>
          </w:p>
        </w:tc>
        <w:tc>
          <w:tcPr>
            <w:tcW w:w="761" w:type="pct"/>
          </w:tcPr>
          <w:p w14:paraId="09C67F0F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10.52 (0.67–166.21)</w:t>
            </w:r>
          </w:p>
        </w:tc>
      </w:tr>
      <w:tr w:rsidR="00233C2F" w:rsidRPr="008A5D36" w14:paraId="698A0D64" w14:textId="77777777" w:rsidTr="00233C2F">
        <w:trPr>
          <w:trHeight w:val="90"/>
        </w:trPr>
        <w:tc>
          <w:tcPr>
            <w:tcW w:w="595" w:type="pct"/>
          </w:tcPr>
          <w:p w14:paraId="208BBDC1" w14:textId="77777777" w:rsidR="00BA0C6C" w:rsidRPr="008A5D36" w:rsidRDefault="00BA0C6C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No</w:t>
            </w:r>
          </w:p>
        </w:tc>
        <w:tc>
          <w:tcPr>
            <w:tcW w:w="740" w:type="pct"/>
          </w:tcPr>
          <w:p w14:paraId="2BFB66DD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278/810</w:t>
            </w:r>
          </w:p>
        </w:tc>
        <w:tc>
          <w:tcPr>
            <w:tcW w:w="728" w:type="pct"/>
          </w:tcPr>
          <w:p w14:paraId="66A5E647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2.32 (1.59–3.38)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***</w:t>
            </w:r>
          </w:p>
        </w:tc>
        <w:tc>
          <w:tcPr>
            <w:tcW w:w="728" w:type="pct"/>
          </w:tcPr>
          <w:p w14:paraId="05802244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1.57 (0.68–3.63)</w:t>
            </w:r>
          </w:p>
        </w:tc>
        <w:tc>
          <w:tcPr>
            <w:tcW w:w="811" w:type="pct"/>
          </w:tcPr>
          <w:p w14:paraId="1FAF3078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10.68 (2.92–39.05)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***</w:t>
            </w:r>
          </w:p>
        </w:tc>
        <w:tc>
          <w:tcPr>
            <w:tcW w:w="637" w:type="pct"/>
          </w:tcPr>
          <w:p w14:paraId="1EE3340D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1.00 (0.67–1.50)</w:t>
            </w:r>
          </w:p>
        </w:tc>
        <w:tc>
          <w:tcPr>
            <w:tcW w:w="761" w:type="pct"/>
          </w:tcPr>
          <w:p w14:paraId="0D50A301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3.75 (1.07–13.21)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</w:t>
            </w:r>
          </w:p>
        </w:tc>
      </w:tr>
      <w:tr w:rsidR="00233C2F" w:rsidRPr="008A5D36" w14:paraId="1788BBD9" w14:textId="77777777" w:rsidTr="00233C2F">
        <w:tc>
          <w:tcPr>
            <w:tcW w:w="595" w:type="pct"/>
          </w:tcPr>
          <w:p w14:paraId="70309FB9" w14:textId="77777777" w:rsidR="00BA0C6C" w:rsidRPr="008A5D36" w:rsidRDefault="00BA0C6C" w:rsidP="00694906">
            <w:pPr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Transfer type</w:t>
            </w:r>
          </w:p>
        </w:tc>
        <w:tc>
          <w:tcPr>
            <w:tcW w:w="740" w:type="pct"/>
          </w:tcPr>
          <w:p w14:paraId="146C79B7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728" w:type="pct"/>
          </w:tcPr>
          <w:p w14:paraId="20861E8D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728" w:type="pct"/>
          </w:tcPr>
          <w:p w14:paraId="544EBC1F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811" w:type="pct"/>
          </w:tcPr>
          <w:p w14:paraId="6B93D43D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637" w:type="pct"/>
          </w:tcPr>
          <w:p w14:paraId="21422657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  <w:tc>
          <w:tcPr>
            <w:tcW w:w="761" w:type="pct"/>
          </w:tcPr>
          <w:p w14:paraId="01C5ACF4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</w:p>
        </w:tc>
      </w:tr>
      <w:tr w:rsidR="00233C2F" w:rsidRPr="008A5D36" w14:paraId="7F2C6F23" w14:textId="77777777" w:rsidTr="00233C2F">
        <w:tc>
          <w:tcPr>
            <w:tcW w:w="595" w:type="pct"/>
          </w:tcPr>
          <w:p w14:paraId="739B37F1" w14:textId="77777777" w:rsidR="00BA0C6C" w:rsidRPr="008A5D36" w:rsidRDefault="00BA0C6C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Fresh ET</w:t>
            </w:r>
          </w:p>
        </w:tc>
        <w:tc>
          <w:tcPr>
            <w:tcW w:w="740" w:type="pct"/>
          </w:tcPr>
          <w:p w14:paraId="24BE0DAA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168/334</w:t>
            </w:r>
          </w:p>
        </w:tc>
        <w:tc>
          <w:tcPr>
            <w:tcW w:w="728" w:type="pct"/>
          </w:tcPr>
          <w:p w14:paraId="2A1F0900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2.17 (1.19–3.98)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  <w:vertAlign w:val="superscript"/>
              </w:rPr>
              <w:t xml:space="preserve"> *</w:t>
            </w:r>
          </w:p>
        </w:tc>
        <w:tc>
          <w:tcPr>
            <w:tcW w:w="728" w:type="pct"/>
          </w:tcPr>
          <w:p w14:paraId="03A92177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1.60 (0.26–9.96)</w:t>
            </w:r>
          </w:p>
        </w:tc>
        <w:tc>
          <w:tcPr>
            <w:tcW w:w="811" w:type="pct"/>
          </w:tcPr>
          <w:p w14:paraId="0A758B41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1.33 (0.38–4.72)</w:t>
            </w:r>
          </w:p>
        </w:tc>
        <w:tc>
          <w:tcPr>
            <w:tcW w:w="637" w:type="pct"/>
          </w:tcPr>
          <w:p w14:paraId="5A6BF8DB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1.00 (0.72–1.40)</w:t>
            </w:r>
          </w:p>
        </w:tc>
        <w:tc>
          <w:tcPr>
            <w:tcW w:w="761" w:type="pct"/>
          </w:tcPr>
          <w:p w14:paraId="7B36C4E5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N/A</w:t>
            </w:r>
          </w:p>
        </w:tc>
      </w:tr>
      <w:tr w:rsidR="00233C2F" w:rsidRPr="008A5D36" w14:paraId="3D95C13D" w14:textId="77777777" w:rsidTr="00233C2F">
        <w:tc>
          <w:tcPr>
            <w:tcW w:w="595" w:type="pct"/>
          </w:tcPr>
          <w:p w14:paraId="66B08BC5" w14:textId="77777777" w:rsidR="00BA0C6C" w:rsidRPr="008A5D36" w:rsidRDefault="00BA0C6C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Frozen ET</w:t>
            </w:r>
          </w:p>
        </w:tc>
        <w:tc>
          <w:tcPr>
            <w:tcW w:w="740" w:type="pct"/>
          </w:tcPr>
          <w:p w14:paraId="1DEF00BA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528/1058</w:t>
            </w:r>
          </w:p>
        </w:tc>
        <w:tc>
          <w:tcPr>
            <w:tcW w:w="728" w:type="pct"/>
          </w:tcPr>
          <w:p w14:paraId="74FB9238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1.80 (1.43–2.27)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  <w:vertAlign w:val="superscript"/>
              </w:rPr>
              <w:t xml:space="preserve"> ***</w:t>
            </w:r>
          </w:p>
        </w:tc>
        <w:tc>
          <w:tcPr>
            <w:tcW w:w="728" w:type="pct"/>
          </w:tcPr>
          <w:p w14:paraId="72256673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1.66 (1.29–2.12)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***</w:t>
            </w:r>
          </w:p>
        </w:tc>
        <w:tc>
          <w:tcPr>
            <w:tcW w:w="811" w:type="pct"/>
          </w:tcPr>
          <w:p w14:paraId="1FD85093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5.31 (2.77–10.17)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***</w:t>
            </w:r>
          </w:p>
        </w:tc>
        <w:tc>
          <w:tcPr>
            <w:tcW w:w="637" w:type="pct"/>
          </w:tcPr>
          <w:p w14:paraId="4897E88D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0.99 (0.76–1.28)</w:t>
            </w:r>
          </w:p>
        </w:tc>
        <w:tc>
          <w:tcPr>
            <w:tcW w:w="761" w:type="pct"/>
          </w:tcPr>
          <w:p w14:paraId="06C13833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sz w:val="13"/>
                <w:szCs w:val="16"/>
              </w:rPr>
              <w:t>3.52 (1.97–6.30)</w:t>
            </w:r>
            <w:r w:rsidRPr="008A5D36">
              <w:rPr>
                <w:rFonts w:ascii="Times New Roman" w:hAnsi="Times New Roman" w:cs="Times New Roman"/>
                <w:sz w:val="13"/>
                <w:szCs w:val="16"/>
                <w:vertAlign w:val="superscript"/>
              </w:rPr>
              <w:t xml:space="preserve"> ***</w:t>
            </w:r>
          </w:p>
        </w:tc>
      </w:tr>
      <w:tr w:rsidR="00233C2F" w:rsidRPr="008A5D36" w14:paraId="287EC28E" w14:textId="77777777" w:rsidTr="00233C2F">
        <w:tc>
          <w:tcPr>
            <w:tcW w:w="595" w:type="pct"/>
          </w:tcPr>
          <w:p w14:paraId="35230A4B" w14:textId="77777777" w:rsidR="00BA0C6C" w:rsidRPr="008A5D36" w:rsidRDefault="00BA0C6C" w:rsidP="00694906">
            <w:pPr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Overall</w:t>
            </w:r>
          </w:p>
        </w:tc>
        <w:tc>
          <w:tcPr>
            <w:tcW w:w="740" w:type="pct"/>
          </w:tcPr>
          <w:p w14:paraId="1C4E9D84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696/1392</w:t>
            </w:r>
          </w:p>
        </w:tc>
        <w:tc>
          <w:tcPr>
            <w:tcW w:w="728" w:type="pct"/>
          </w:tcPr>
          <w:p w14:paraId="0EFD8242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1.91 (1.51–2.42)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  <w:vertAlign w:val="superscript"/>
              </w:rPr>
              <w:t xml:space="preserve"> ***</w:t>
            </w:r>
          </w:p>
        </w:tc>
        <w:tc>
          <w:tcPr>
            <w:tcW w:w="728" w:type="pct"/>
          </w:tcPr>
          <w:p w14:paraId="2E7AE562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1.67 (1.25–2.23)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  <w:vertAlign w:val="superscript"/>
              </w:rPr>
              <w:t xml:space="preserve"> **</w:t>
            </w:r>
          </w:p>
        </w:tc>
        <w:tc>
          <w:tcPr>
            <w:tcW w:w="811" w:type="pct"/>
          </w:tcPr>
          <w:p w14:paraId="3BBEBE6A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 xml:space="preserve">3.54 (2.08–6.02) 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  <w:vertAlign w:val="superscript"/>
              </w:rPr>
              <w:t>***</w:t>
            </w:r>
          </w:p>
        </w:tc>
        <w:tc>
          <w:tcPr>
            <w:tcW w:w="637" w:type="pct"/>
          </w:tcPr>
          <w:p w14:paraId="1F9BABDF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1.01 (0.82–1.25)</w:t>
            </w:r>
          </w:p>
        </w:tc>
        <w:tc>
          <w:tcPr>
            <w:tcW w:w="761" w:type="pct"/>
          </w:tcPr>
          <w:p w14:paraId="321D48CE" w14:textId="77777777" w:rsidR="00BA0C6C" w:rsidRPr="008A5D36" w:rsidRDefault="00BA0C6C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</w:rPr>
              <w:t>3.84 (2.16–6.83)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6"/>
                <w:vertAlign w:val="superscript"/>
              </w:rPr>
              <w:t xml:space="preserve"> **</w:t>
            </w:r>
          </w:p>
        </w:tc>
      </w:tr>
    </w:tbl>
    <w:p w14:paraId="3D9E3B25" w14:textId="148D1504" w:rsidR="005628B0" w:rsidRPr="008A5D36" w:rsidRDefault="005628B0" w:rsidP="005628B0">
      <w:pPr>
        <w:spacing w:line="480" w:lineRule="auto"/>
        <w:rPr>
          <w:rFonts w:ascii="Times New Roman" w:hAnsi="Times New Roman" w:cs="Times New Roman"/>
        </w:rPr>
      </w:pPr>
      <w:proofErr w:type="gramStart"/>
      <w:r w:rsidRPr="008A5D36">
        <w:rPr>
          <w:rFonts w:ascii="Times New Roman" w:hAnsi="Times New Roman" w:cs="Times New Roman"/>
          <w:vertAlign w:val="superscript"/>
        </w:rPr>
        <w:t xml:space="preserve">* </w:t>
      </w:r>
      <w:r w:rsidRPr="008A5D36">
        <w:rPr>
          <w:rFonts w:ascii="Times New Roman" w:hAnsi="Times New Roman" w:cs="Times New Roman"/>
        </w:rPr>
        <w:t>:</w:t>
      </w:r>
      <w:proofErr w:type="gramEnd"/>
      <w:r w:rsidRPr="008A5D36">
        <w:rPr>
          <w:rFonts w:ascii="Times New Roman" w:hAnsi="Times New Roman" w:cs="Times New Roman"/>
        </w:rPr>
        <w:t xml:space="preserve"> </w:t>
      </w:r>
      <w:r w:rsidRPr="008A5D36">
        <w:rPr>
          <w:rFonts w:ascii="Times New Roman" w:hAnsi="Times New Roman" w:cs="Times New Roman"/>
          <w:i/>
          <w:iCs/>
        </w:rPr>
        <w:t>P</w:t>
      </w:r>
      <w:r w:rsidRPr="008A5D36">
        <w:rPr>
          <w:rFonts w:ascii="Times New Roman" w:hAnsi="Times New Roman" w:cs="Times New Roman"/>
        </w:rPr>
        <w:t xml:space="preserve"> &lt; 0.05, </w:t>
      </w:r>
      <w:r w:rsidRPr="008A5D36">
        <w:rPr>
          <w:rFonts w:ascii="Times New Roman" w:hAnsi="Times New Roman" w:cs="Times New Roman"/>
          <w:vertAlign w:val="superscript"/>
        </w:rPr>
        <w:t>**</w:t>
      </w:r>
      <w:r w:rsidRPr="008A5D36">
        <w:rPr>
          <w:rFonts w:ascii="Times New Roman" w:hAnsi="Times New Roman" w:cs="Times New Roman"/>
        </w:rPr>
        <w:t xml:space="preserve">: </w:t>
      </w:r>
      <w:r w:rsidRPr="008A5D36">
        <w:rPr>
          <w:rFonts w:ascii="Times New Roman" w:hAnsi="Times New Roman" w:cs="Times New Roman"/>
          <w:i/>
          <w:iCs/>
        </w:rPr>
        <w:t>P</w:t>
      </w:r>
      <w:r w:rsidRPr="008A5D36">
        <w:rPr>
          <w:rFonts w:ascii="Times New Roman" w:hAnsi="Times New Roman" w:cs="Times New Roman"/>
        </w:rPr>
        <w:t xml:space="preserve"> &lt; 0.01, </w:t>
      </w:r>
      <w:r w:rsidRPr="008A5D36">
        <w:rPr>
          <w:rFonts w:ascii="Times New Roman" w:hAnsi="Times New Roman" w:cs="Times New Roman"/>
          <w:vertAlign w:val="superscript"/>
        </w:rPr>
        <w:t>***</w:t>
      </w:r>
      <w:r w:rsidRPr="008A5D36">
        <w:rPr>
          <w:rFonts w:ascii="Times New Roman" w:hAnsi="Times New Roman" w:cs="Times New Roman"/>
        </w:rPr>
        <w:t xml:space="preserve">: </w:t>
      </w:r>
      <w:r w:rsidRPr="008A5D36">
        <w:rPr>
          <w:rFonts w:ascii="Times New Roman" w:hAnsi="Times New Roman" w:cs="Times New Roman"/>
          <w:i/>
          <w:iCs/>
        </w:rPr>
        <w:t>P</w:t>
      </w:r>
      <w:r w:rsidRPr="008A5D36">
        <w:rPr>
          <w:rFonts w:ascii="Times New Roman" w:hAnsi="Times New Roman" w:cs="Times New Roman"/>
        </w:rPr>
        <w:t xml:space="preserve"> </w:t>
      </w:r>
      <w:r w:rsidR="004F11A0" w:rsidRPr="008A5D36">
        <w:rPr>
          <w:rFonts w:ascii="Times New Roman" w:hAnsi="Times New Roman" w:cs="Times New Roman"/>
        </w:rPr>
        <w:t>&lt;0.001</w:t>
      </w:r>
      <w:r w:rsidRPr="008A5D36">
        <w:rPr>
          <w:rFonts w:ascii="Times New Roman" w:hAnsi="Times New Roman" w:cs="Times New Roman"/>
        </w:rPr>
        <w:t>.</w:t>
      </w:r>
    </w:p>
    <w:p w14:paraId="7A4FC72A" w14:textId="665B122E" w:rsidR="005628B0" w:rsidRPr="008A5D36" w:rsidRDefault="005628B0" w:rsidP="005628B0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Note: </w:t>
      </w:r>
      <w:r w:rsidR="007B5AE4" w:rsidRPr="008A5D36">
        <w:rPr>
          <w:rFonts w:ascii="Times New Roman" w:hAnsi="Times New Roman" w:cs="Times New Roman"/>
        </w:rPr>
        <w:t xml:space="preserve">Data are presented as </w:t>
      </w:r>
      <w:r w:rsidR="00C11A4E" w:rsidRPr="008A5D36">
        <w:rPr>
          <w:rFonts w:ascii="Times New Roman" w:hAnsi="Times New Roman" w:cs="Times New Roman"/>
        </w:rPr>
        <w:t>odds ratio</w:t>
      </w:r>
      <w:r w:rsidR="007B5AE4" w:rsidRPr="008A5D36">
        <w:rPr>
          <w:rFonts w:ascii="Times New Roman" w:hAnsi="Times New Roman" w:cs="Times New Roman"/>
        </w:rPr>
        <w:t xml:space="preserve"> (95% </w:t>
      </w:r>
      <w:r w:rsidR="00C11A4E" w:rsidRPr="008A5D36">
        <w:rPr>
          <w:rFonts w:ascii="Times New Roman" w:hAnsi="Times New Roman" w:cs="Times New Roman"/>
        </w:rPr>
        <w:t>confidence interval</w:t>
      </w:r>
      <w:r w:rsidR="007B5AE4" w:rsidRPr="008A5D36">
        <w:rPr>
          <w:rFonts w:ascii="Times New Roman" w:hAnsi="Times New Roman" w:cs="Times New Roman"/>
        </w:rPr>
        <w:t>)</w:t>
      </w:r>
      <w:r w:rsidRPr="008A5D36">
        <w:rPr>
          <w:rFonts w:ascii="Times New Roman" w:hAnsi="Times New Roman" w:cs="Times New Roman"/>
        </w:rPr>
        <w:t xml:space="preserve">. </w:t>
      </w:r>
      <w:r w:rsidR="00C11A4E" w:rsidRPr="008A5D36">
        <w:rPr>
          <w:rFonts w:ascii="Times New Roman" w:hAnsi="Times New Roman" w:cs="Times New Roman"/>
        </w:rPr>
        <w:t>I</w:t>
      </w:r>
      <w:r w:rsidRPr="008A5D36">
        <w:rPr>
          <w:rFonts w:ascii="Times New Roman" w:hAnsi="Times New Roman" w:cs="Times New Roman"/>
        </w:rPr>
        <w:t>nteraction was not significant in every subgroup (</w:t>
      </w:r>
      <w:r w:rsidRPr="008A5D36">
        <w:rPr>
          <w:rFonts w:ascii="Times New Roman" w:hAnsi="Times New Roman" w:cs="Times New Roman"/>
          <w:i/>
          <w:iCs/>
        </w:rPr>
        <w:t>P</w:t>
      </w:r>
      <w:r w:rsidRPr="008A5D36">
        <w:rPr>
          <w:rFonts w:ascii="Times New Roman" w:hAnsi="Times New Roman" w:cs="Times New Roman"/>
        </w:rPr>
        <w:t xml:space="preserve"> for interaction ≥ 0.05).  </w:t>
      </w:r>
    </w:p>
    <w:p w14:paraId="61989675" w14:textId="40931E77" w:rsidR="005628B0" w:rsidRPr="008A5D36" w:rsidRDefault="005628B0" w:rsidP="005628B0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Abbreviations: CIC, cervical incompetence; DM, diabetes mellitus; </w:t>
      </w:r>
      <w:r w:rsidR="00CD2867" w:rsidRPr="008A5D36">
        <w:rPr>
          <w:rFonts w:ascii="Times New Roman" w:hAnsi="Times New Roman" w:cs="Times New Roman"/>
        </w:rPr>
        <w:t xml:space="preserve">ET, embryo transfer; </w:t>
      </w:r>
      <w:r w:rsidRPr="008A5D36">
        <w:rPr>
          <w:rFonts w:ascii="Times New Roman" w:hAnsi="Times New Roman" w:cs="Times New Roman"/>
        </w:rPr>
        <w:t xml:space="preserve">GDM, gestational diabetes mellitus; </w:t>
      </w:r>
      <w:r w:rsidR="006F63B1" w:rsidRPr="008A5D36">
        <w:rPr>
          <w:rFonts w:ascii="Times New Roman" w:hAnsi="Times New Roman" w:cs="Times New Roman"/>
        </w:rPr>
        <w:t xml:space="preserve">HDP, hypertensive diseases of pregnancy; </w:t>
      </w:r>
      <w:r w:rsidRPr="008A5D36">
        <w:rPr>
          <w:rFonts w:ascii="Times New Roman" w:hAnsi="Times New Roman" w:cs="Times New Roman"/>
        </w:rPr>
        <w:t>N/A, not applicable; PE, pre-eclampsia.</w:t>
      </w:r>
    </w:p>
    <w:p w14:paraId="06F2BF9F" w14:textId="77777777" w:rsidR="005628B0" w:rsidRPr="008A5D36" w:rsidRDefault="005628B0">
      <w:pPr>
        <w:widowControl/>
        <w:spacing w:after="160" w:line="278" w:lineRule="auto"/>
        <w:jc w:val="left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br w:type="page"/>
      </w:r>
    </w:p>
    <w:p w14:paraId="1B938B69" w14:textId="2C5617DA" w:rsidR="005628B0" w:rsidRPr="008A5D36" w:rsidRDefault="00EB0918" w:rsidP="005628B0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szCs w:val="21"/>
        </w:rPr>
        <w:lastRenderedPageBreak/>
        <w:t>T</w:t>
      </w:r>
      <w:r w:rsidR="003C2F8B" w:rsidRPr="008A5D36">
        <w:rPr>
          <w:rFonts w:ascii="Times New Roman" w:hAnsi="Times New Roman" w:cs="Times New Roman"/>
          <w:szCs w:val="21"/>
        </w:rPr>
        <w:t>able</w:t>
      </w:r>
      <w:r w:rsidR="003C2F8B" w:rsidRPr="008A5D36">
        <w:rPr>
          <w:rFonts w:ascii="Times New Roman" w:hAnsi="Times New Roman" w:cs="Times New Roman"/>
        </w:rPr>
        <w:t xml:space="preserve"> </w:t>
      </w:r>
      <w:r w:rsidR="000F6B49" w:rsidRPr="008A5D36">
        <w:rPr>
          <w:rFonts w:ascii="Times New Roman" w:hAnsi="Times New Roman" w:cs="Times New Roman"/>
        </w:rPr>
        <w:t>S</w:t>
      </w:r>
      <w:r w:rsidR="0049633C">
        <w:rPr>
          <w:rFonts w:ascii="Times New Roman" w:hAnsi="Times New Roman" w:cs="Times New Roman" w:hint="eastAsia"/>
        </w:rPr>
        <w:t>4</w:t>
      </w:r>
      <w:r w:rsidR="000F6B49" w:rsidRPr="008A5D36">
        <w:rPr>
          <w:rFonts w:ascii="Times New Roman" w:hAnsi="Times New Roman" w:cs="Times New Roman"/>
        </w:rPr>
        <w:t>b</w:t>
      </w:r>
      <w:r w:rsidR="005628B0" w:rsidRPr="008A5D36">
        <w:rPr>
          <w:rFonts w:ascii="Times New Roman" w:hAnsi="Times New Roman" w:cs="Times New Roman"/>
        </w:rPr>
        <w:t xml:space="preserve">. </w:t>
      </w:r>
      <w:r w:rsidR="003D73E2" w:rsidRPr="008A5D36">
        <w:rPr>
          <w:rFonts w:ascii="Times New Roman" w:hAnsi="Times New Roman" w:cs="Times New Roman"/>
        </w:rPr>
        <w:t xml:space="preserve">Subgroup analysis of pregnancy outcomes in women with </w:t>
      </w:r>
      <w:r w:rsidR="00994CC7" w:rsidRPr="008A5D36">
        <w:rPr>
          <w:rFonts w:ascii="Times New Roman" w:hAnsi="Times New Roman" w:cs="Times New Roman"/>
        </w:rPr>
        <w:t>twi</w:t>
      </w:r>
      <w:r w:rsidR="003D73E2" w:rsidRPr="008A5D36">
        <w:rPr>
          <w:rFonts w:ascii="Times New Roman" w:hAnsi="Times New Roman" w:cs="Times New Roman"/>
        </w:rPr>
        <w:t>n births</w:t>
      </w:r>
      <w:r w:rsidR="005628B0" w:rsidRPr="008A5D36">
        <w:rPr>
          <w:rFonts w:ascii="Times New Roman" w:hAnsi="Times New Roman" w:cs="Times New Roman"/>
        </w:rPr>
        <w:t>.</w:t>
      </w:r>
    </w:p>
    <w:tbl>
      <w:tblPr>
        <w:tblStyle w:val="ae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1"/>
        <w:gridCol w:w="1294"/>
        <w:gridCol w:w="1110"/>
        <w:gridCol w:w="1110"/>
        <w:gridCol w:w="1296"/>
        <w:gridCol w:w="1282"/>
        <w:gridCol w:w="1223"/>
      </w:tblGrid>
      <w:tr w:rsidR="00177A0D" w:rsidRPr="008A5D36" w14:paraId="0C9A7EE6" w14:textId="77777777" w:rsidTr="00490D65">
        <w:tc>
          <w:tcPr>
            <w:tcW w:w="597" w:type="pct"/>
            <w:tcBorders>
              <w:bottom w:val="single" w:sz="4" w:space="0" w:color="auto"/>
            </w:tcBorders>
          </w:tcPr>
          <w:p w14:paraId="044E658F" w14:textId="77777777" w:rsidR="00177A0D" w:rsidRPr="008A5D36" w:rsidRDefault="00177A0D" w:rsidP="0069490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Subgroup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14:paraId="4E9ABFFE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N (PCOS/Control)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14:paraId="21C45116" w14:textId="033E2C25" w:rsidR="00177A0D" w:rsidRPr="008A5D36" w:rsidDel="00126762" w:rsidRDefault="00DA5ECE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HDP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14:paraId="03677C5B" w14:textId="77777777" w:rsidR="00177A0D" w:rsidRPr="008A5D36" w:rsidDel="00126762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PE</w:t>
            </w:r>
          </w:p>
        </w:tc>
        <w:tc>
          <w:tcPr>
            <w:tcW w:w="780" w:type="pct"/>
            <w:tcBorders>
              <w:bottom w:val="single" w:sz="4" w:space="0" w:color="auto"/>
            </w:tcBorders>
          </w:tcPr>
          <w:p w14:paraId="341A6DD9" w14:textId="77777777" w:rsidR="00177A0D" w:rsidRPr="008A5D36" w:rsidDel="00126762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Chronic DM</w:t>
            </w: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74F4FFE9" w14:textId="77777777" w:rsidR="00177A0D" w:rsidRPr="008A5D36" w:rsidDel="00126762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GDM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760A84ED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PTB</w:t>
            </w:r>
          </w:p>
        </w:tc>
      </w:tr>
      <w:tr w:rsidR="00177A0D" w:rsidRPr="008A5D36" w14:paraId="0815E75B" w14:textId="77777777" w:rsidTr="00490D65">
        <w:tc>
          <w:tcPr>
            <w:tcW w:w="597" w:type="pct"/>
            <w:tcBorders>
              <w:top w:val="single" w:sz="4" w:space="0" w:color="auto"/>
            </w:tcBorders>
          </w:tcPr>
          <w:p w14:paraId="1E02E857" w14:textId="77777777" w:rsidR="00177A0D" w:rsidRPr="008A5D36" w:rsidRDefault="00177A0D" w:rsidP="00694906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Transfer age</w:t>
            </w: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70982094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</w:tcBorders>
          </w:tcPr>
          <w:p w14:paraId="1726B8D7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</w:tcBorders>
          </w:tcPr>
          <w:p w14:paraId="438DD94F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80" w:type="pct"/>
            <w:tcBorders>
              <w:top w:val="single" w:sz="4" w:space="0" w:color="auto"/>
            </w:tcBorders>
          </w:tcPr>
          <w:p w14:paraId="33D6974C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72" w:type="pct"/>
            <w:tcBorders>
              <w:top w:val="single" w:sz="4" w:space="0" w:color="auto"/>
            </w:tcBorders>
          </w:tcPr>
          <w:p w14:paraId="4A771227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55005050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177A0D" w:rsidRPr="008A5D36" w14:paraId="5020467D" w14:textId="77777777" w:rsidTr="00490D65">
        <w:tc>
          <w:tcPr>
            <w:tcW w:w="597" w:type="pct"/>
          </w:tcPr>
          <w:p w14:paraId="4B593CD0" w14:textId="77777777" w:rsidR="00177A0D" w:rsidRPr="008A5D36" w:rsidRDefault="00177A0D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&lt;35years</w:t>
            </w:r>
          </w:p>
        </w:tc>
        <w:tc>
          <w:tcPr>
            <w:tcW w:w="779" w:type="pct"/>
          </w:tcPr>
          <w:p w14:paraId="397EDE97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185/377</w:t>
            </w:r>
          </w:p>
        </w:tc>
        <w:tc>
          <w:tcPr>
            <w:tcW w:w="668" w:type="pct"/>
          </w:tcPr>
          <w:p w14:paraId="532E1754" w14:textId="77777777" w:rsidR="00177A0D" w:rsidRPr="008A5D36" w:rsidDel="00DB62F7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1.28 (0.90–1.81)</w:t>
            </w:r>
          </w:p>
        </w:tc>
        <w:tc>
          <w:tcPr>
            <w:tcW w:w="668" w:type="pct"/>
          </w:tcPr>
          <w:p w14:paraId="2A41CE81" w14:textId="77777777" w:rsidR="00177A0D" w:rsidRPr="008A5D36" w:rsidDel="00DB62F7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1.52 (0.99–2.33)</w:t>
            </w:r>
          </w:p>
        </w:tc>
        <w:tc>
          <w:tcPr>
            <w:tcW w:w="780" w:type="pct"/>
          </w:tcPr>
          <w:p w14:paraId="399BEE4D" w14:textId="77777777" w:rsidR="00177A0D" w:rsidRPr="008A5D36" w:rsidDel="00DB62F7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2.57 (1.10–6.03)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 xml:space="preserve"> *</w:t>
            </w:r>
          </w:p>
        </w:tc>
        <w:tc>
          <w:tcPr>
            <w:tcW w:w="772" w:type="pct"/>
          </w:tcPr>
          <w:p w14:paraId="2E11C5BB" w14:textId="77777777" w:rsidR="00177A0D" w:rsidRPr="008A5D36" w:rsidDel="00DB62F7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2.28 (1.75–2.98)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 xml:space="preserve"> ***</w:t>
            </w:r>
          </w:p>
        </w:tc>
        <w:tc>
          <w:tcPr>
            <w:tcW w:w="736" w:type="pct"/>
          </w:tcPr>
          <w:p w14:paraId="7ADB74E4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1.55 (1.11–2.15)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 xml:space="preserve"> **</w:t>
            </w:r>
          </w:p>
        </w:tc>
      </w:tr>
      <w:tr w:rsidR="00177A0D" w:rsidRPr="008A5D36" w14:paraId="2918E884" w14:textId="77777777" w:rsidTr="00490D65">
        <w:tc>
          <w:tcPr>
            <w:tcW w:w="597" w:type="pct"/>
          </w:tcPr>
          <w:p w14:paraId="013D0666" w14:textId="77777777" w:rsidR="00177A0D" w:rsidRPr="008A5D36" w:rsidRDefault="00177A0D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≥35 years</w:t>
            </w:r>
          </w:p>
        </w:tc>
        <w:tc>
          <w:tcPr>
            <w:tcW w:w="779" w:type="pct"/>
          </w:tcPr>
          <w:p w14:paraId="1D2B3A7E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16/25</w:t>
            </w:r>
          </w:p>
        </w:tc>
        <w:tc>
          <w:tcPr>
            <w:tcW w:w="668" w:type="pct"/>
          </w:tcPr>
          <w:p w14:paraId="1E6FB989" w14:textId="77777777" w:rsidR="00177A0D" w:rsidRPr="008A5D36" w:rsidDel="00DB62F7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0.39 (0.09–1.70)</w:t>
            </w:r>
          </w:p>
        </w:tc>
        <w:tc>
          <w:tcPr>
            <w:tcW w:w="668" w:type="pct"/>
          </w:tcPr>
          <w:p w14:paraId="3F2D7FDE" w14:textId="77777777" w:rsidR="00177A0D" w:rsidRPr="008A5D36" w:rsidDel="00DB62F7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N/A</w:t>
            </w:r>
          </w:p>
        </w:tc>
        <w:tc>
          <w:tcPr>
            <w:tcW w:w="780" w:type="pct"/>
          </w:tcPr>
          <w:p w14:paraId="4F8F4798" w14:textId="77777777" w:rsidR="00177A0D" w:rsidRPr="008A5D36" w:rsidDel="00DB62F7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N/A</w:t>
            </w:r>
          </w:p>
        </w:tc>
        <w:tc>
          <w:tcPr>
            <w:tcW w:w="772" w:type="pct"/>
          </w:tcPr>
          <w:p w14:paraId="46BA6F94" w14:textId="77777777" w:rsidR="00177A0D" w:rsidRPr="008A5D36" w:rsidDel="00DB62F7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2.11 (0.11–40.54)</w:t>
            </w:r>
          </w:p>
        </w:tc>
        <w:tc>
          <w:tcPr>
            <w:tcW w:w="736" w:type="pct"/>
          </w:tcPr>
          <w:p w14:paraId="7957670A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1.45 (0.33–5.98)</w:t>
            </w:r>
          </w:p>
        </w:tc>
      </w:tr>
      <w:tr w:rsidR="00490D65" w:rsidRPr="008A5D36" w14:paraId="68013147" w14:textId="77777777" w:rsidTr="00490D65">
        <w:tc>
          <w:tcPr>
            <w:tcW w:w="1376" w:type="pct"/>
            <w:gridSpan w:val="2"/>
          </w:tcPr>
          <w:p w14:paraId="08E81A4A" w14:textId="4F7D4E32" w:rsidR="00490D65" w:rsidRPr="008A5D36" w:rsidRDefault="00490D65" w:rsidP="00490D65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Nulligravida before ovulation</w:t>
            </w:r>
          </w:p>
        </w:tc>
        <w:tc>
          <w:tcPr>
            <w:tcW w:w="668" w:type="pct"/>
          </w:tcPr>
          <w:p w14:paraId="4B454B7E" w14:textId="77777777" w:rsidR="00490D65" w:rsidRPr="008A5D36" w:rsidRDefault="00490D65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68" w:type="pct"/>
          </w:tcPr>
          <w:p w14:paraId="3C6E0CF8" w14:textId="77777777" w:rsidR="00490D65" w:rsidRPr="008A5D36" w:rsidRDefault="00490D65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80" w:type="pct"/>
          </w:tcPr>
          <w:p w14:paraId="64F46B05" w14:textId="77777777" w:rsidR="00490D65" w:rsidRPr="008A5D36" w:rsidRDefault="00490D65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72" w:type="pct"/>
          </w:tcPr>
          <w:p w14:paraId="0FBA925C" w14:textId="77777777" w:rsidR="00490D65" w:rsidRPr="008A5D36" w:rsidRDefault="00490D65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36" w:type="pct"/>
          </w:tcPr>
          <w:p w14:paraId="038D8A59" w14:textId="77777777" w:rsidR="00490D65" w:rsidRPr="008A5D36" w:rsidRDefault="00490D65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177A0D" w:rsidRPr="008A5D36" w14:paraId="123280DA" w14:textId="77777777" w:rsidTr="00490D65">
        <w:tc>
          <w:tcPr>
            <w:tcW w:w="597" w:type="pct"/>
          </w:tcPr>
          <w:p w14:paraId="10CC4C6F" w14:textId="77777777" w:rsidR="00177A0D" w:rsidRPr="008A5D36" w:rsidRDefault="00177A0D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Yes</w:t>
            </w:r>
          </w:p>
        </w:tc>
        <w:tc>
          <w:tcPr>
            <w:tcW w:w="779" w:type="pct"/>
          </w:tcPr>
          <w:p w14:paraId="089CF76C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143/197</w:t>
            </w:r>
          </w:p>
        </w:tc>
        <w:tc>
          <w:tcPr>
            <w:tcW w:w="668" w:type="pct"/>
          </w:tcPr>
          <w:p w14:paraId="08CCAD73" w14:textId="77777777" w:rsidR="00177A0D" w:rsidRPr="008A5D36" w:rsidDel="00FA6F2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1.36 (0.85–2.16)</w:t>
            </w:r>
          </w:p>
        </w:tc>
        <w:tc>
          <w:tcPr>
            <w:tcW w:w="668" w:type="pct"/>
          </w:tcPr>
          <w:p w14:paraId="2F26C5A2" w14:textId="77777777" w:rsidR="00177A0D" w:rsidRPr="008A5D36" w:rsidDel="00FA6F2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1.19 (0.70–2.03)</w:t>
            </w:r>
          </w:p>
        </w:tc>
        <w:tc>
          <w:tcPr>
            <w:tcW w:w="780" w:type="pct"/>
          </w:tcPr>
          <w:p w14:paraId="7D789BCF" w14:textId="77777777" w:rsidR="00177A0D" w:rsidRPr="008A5D36" w:rsidDel="00FA6F2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8.42 (1.92–36.96)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 xml:space="preserve"> **</w:t>
            </w:r>
          </w:p>
        </w:tc>
        <w:tc>
          <w:tcPr>
            <w:tcW w:w="772" w:type="pct"/>
          </w:tcPr>
          <w:p w14:paraId="16FE4ABD" w14:textId="77777777" w:rsidR="00177A0D" w:rsidRPr="008A5D36" w:rsidDel="00FA6F2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2.75 (1.76–4.31)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 xml:space="preserve"> ***</w:t>
            </w:r>
          </w:p>
        </w:tc>
        <w:tc>
          <w:tcPr>
            <w:tcW w:w="736" w:type="pct"/>
          </w:tcPr>
          <w:p w14:paraId="3485F5C6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1.52 (0.97–2.39)</w:t>
            </w:r>
          </w:p>
        </w:tc>
      </w:tr>
      <w:tr w:rsidR="00177A0D" w:rsidRPr="008A5D36" w14:paraId="20A03E2F" w14:textId="77777777" w:rsidTr="00490D65">
        <w:tc>
          <w:tcPr>
            <w:tcW w:w="597" w:type="pct"/>
          </w:tcPr>
          <w:p w14:paraId="3685EF75" w14:textId="77777777" w:rsidR="00177A0D" w:rsidRPr="008A5D36" w:rsidRDefault="00177A0D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No</w:t>
            </w:r>
          </w:p>
        </w:tc>
        <w:tc>
          <w:tcPr>
            <w:tcW w:w="779" w:type="pct"/>
          </w:tcPr>
          <w:p w14:paraId="4B402130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58/205</w:t>
            </w:r>
          </w:p>
        </w:tc>
        <w:tc>
          <w:tcPr>
            <w:tcW w:w="668" w:type="pct"/>
          </w:tcPr>
          <w:p w14:paraId="7646056D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0.50 (0.07–3.45)</w:t>
            </w:r>
          </w:p>
        </w:tc>
        <w:tc>
          <w:tcPr>
            <w:tcW w:w="668" w:type="pct"/>
          </w:tcPr>
          <w:p w14:paraId="774B2260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0.75 (0.17–3.37)</w:t>
            </w:r>
          </w:p>
        </w:tc>
        <w:tc>
          <w:tcPr>
            <w:tcW w:w="780" w:type="pct"/>
          </w:tcPr>
          <w:p w14:paraId="1872BFC7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0.03 (0–5748.10)</w:t>
            </w:r>
          </w:p>
        </w:tc>
        <w:tc>
          <w:tcPr>
            <w:tcW w:w="772" w:type="pct"/>
          </w:tcPr>
          <w:p w14:paraId="0533F55C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1.77 (0.74–4.21)</w:t>
            </w:r>
          </w:p>
        </w:tc>
        <w:tc>
          <w:tcPr>
            <w:tcW w:w="736" w:type="pct"/>
          </w:tcPr>
          <w:p w14:paraId="35588983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1.12 (0.57–2.20)</w:t>
            </w:r>
          </w:p>
        </w:tc>
      </w:tr>
      <w:tr w:rsidR="00177A0D" w:rsidRPr="008A5D36" w14:paraId="068E0B8B" w14:textId="77777777" w:rsidTr="00490D65">
        <w:tc>
          <w:tcPr>
            <w:tcW w:w="597" w:type="pct"/>
          </w:tcPr>
          <w:p w14:paraId="3E7E5183" w14:textId="77777777" w:rsidR="00177A0D" w:rsidRPr="008A5D36" w:rsidRDefault="00177A0D" w:rsidP="00694906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Transfer type</w:t>
            </w:r>
          </w:p>
        </w:tc>
        <w:tc>
          <w:tcPr>
            <w:tcW w:w="779" w:type="pct"/>
          </w:tcPr>
          <w:p w14:paraId="0F09F086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68" w:type="pct"/>
          </w:tcPr>
          <w:p w14:paraId="0B5D07AB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68" w:type="pct"/>
          </w:tcPr>
          <w:p w14:paraId="0AFBED70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80" w:type="pct"/>
          </w:tcPr>
          <w:p w14:paraId="7DD08BA5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72" w:type="pct"/>
          </w:tcPr>
          <w:p w14:paraId="448A2E5B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36" w:type="pct"/>
          </w:tcPr>
          <w:p w14:paraId="042124D1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177A0D" w:rsidRPr="008A5D36" w14:paraId="2584959B" w14:textId="77777777" w:rsidTr="00490D65">
        <w:tc>
          <w:tcPr>
            <w:tcW w:w="597" w:type="pct"/>
          </w:tcPr>
          <w:p w14:paraId="125D8E05" w14:textId="77777777" w:rsidR="00177A0D" w:rsidRPr="008A5D36" w:rsidRDefault="00177A0D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Fresh ET</w:t>
            </w:r>
          </w:p>
        </w:tc>
        <w:tc>
          <w:tcPr>
            <w:tcW w:w="779" w:type="pct"/>
          </w:tcPr>
          <w:p w14:paraId="2A1E03F9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41/85</w:t>
            </w:r>
          </w:p>
        </w:tc>
        <w:tc>
          <w:tcPr>
            <w:tcW w:w="668" w:type="pct"/>
          </w:tcPr>
          <w:p w14:paraId="5C8B3D19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1.94 (0.70–5.35)</w:t>
            </w:r>
          </w:p>
        </w:tc>
        <w:tc>
          <w:tcPr>
            <w:tcW w:w="668" w:type="pct"/>
          </w:tcPr>
          <w:p w14:paraId="64B3D986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3.18 (0.70–5.35)</w:t>
            </w:r>
          </w:p>
        </w:tc>
        <w:tc>
          <w:tcPr>
            <w:tcW w:w="780" w:type="pct"/>
          </w:tcPr>
          <w:p w14:paraId="62ACC3AB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2.67 (0.70–10.20)</w:t>
            </w:r>
          </w:p>
        </w:tc>
        <w:tc>
          <w:tcPr>
            <w:tcW w:w="772" w:type="pct"/>
          </w:tcPr>
          <w:p w14:paraId="18DB56BB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3.44 (1.58–7.51)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 xml:space="preserve"> **</w:t>
            </w:r>
          </w:p>
        </w:tc>
        <w:tc>
          <w:tcPr>
            <w:tcW w:w="736" w:type="pct"/>
          </w:tcPr>
          <w:p w14:paraId="319B1515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1.76 (0.81–3.83)</w:t>
            </w:r>
          </w:p>
        </w:tc>
      </w:tr>
      <w:tr w:rsidR="00177A0D" w:rsidRPr="008A5D36" w14:paraId="72F2C735" w14:textId="77777777" w:rsidTr="00490D65">
        <w:tc>
          <w:tcPr>
            <w:tcW w:w="597" w:type="pct"/>
          </w:tcPr>
          <w:p w14:paraId="6A6C2004" w14:textId="77777777" w:rsidR="00177A0D" w:rsidRPr="008A5D36" w:rsidRDefault="00177A0D" w:rsidP="00694906">
            <w:pPr>
              <w:ind w:leftChars="100" w:left="210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Frozen ET</w:t>
            </w:r>
          </w:p>
        </w:tc>
        <w:tc>
          <w:tcPr>
            <w:tcW w:w="779" w:type="pct"/>
          </w:tcPr>
          <w:p w14:paraId="511528F2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160/317</w:t>
            </w:r>
          </w:p>
        </w:tc>
        <w:tc>
          <w:tcPr>
            <w:tcW w:w="668" w:type="pct"/>
          </w:tcPr>
          <w:p w14:paraId="33D0B08B" w14:textId="77777777" w:rsidR="00177A0D" w:rsidRPr="008A5D36" w:rsidDel="005309C3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1.05 (0.79–1.38)</w:t>
            </w:r>
          </w:p>
        </w:tc>
        <w:tc>
          <w:tcPr>
            <w:tcW w:w="668" w:type="pct"/>
          </w:tcPr>
          <w:p w14:paraId="68119C29" w14:textId="77777777" w:rsidR="00177A0D" w:rsidRPr="008A5D36" w:rsidDel="005309C3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1.06 (0.70–1.62)</w:t>
            </w:r>
          </w:p>
        </w:tc>
        <w:tc>
          <w:tcPr>
            <w:tcW w:w="780" w:type="pct"/>
          </w:tcPr>
          <w:p w14:paraId="06A0BEAB" w14:textId="77777777" w:rsidR="00177A0D" w:rsidRPr="008A5D36" w:rsidDel="005309C3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3.00 (1.13–7.99)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 xml:space="preserve"> *</w:t>
            </w:r>
          </w:p>
        </w:tc>
        <w:tc>
          <w:tcPr>
            <w:tcW w:w="772" w:type="pct"/>
          </w:tcPr>
          <w:p w14:paraId="5FBF5D91" w14:textId="77777777" w:rsidR="00177A0D" w:rsidRPr="008A5D36" w:rsidDel="005309C3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2.08 (1.56–2.76)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 xml:space="preserve"> ***</w:t>
            </w:r>
          </w:p>
        </w:tc>
        <w:tc>
          <w:tcPr>
            <w:tcW w:w="736" w:type="pct"/>
          </w:tcPr>
          <w:p w14:paraId="4B756D66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</w:rPr>
              <w:t>1.41 (1.00–1.97)</w:t>
            </w:r>
          </w:p>
        </w:tc>
      </w:tr>
      <w:tr w:rsidR="00177A0D" w:rsidRPr="008A5D36" w14:paraId="6EB97311" w14:textId="77777777" w:rsidTr="00490D65">
        <w:tc>
          <w:tcPr>
            <w:tcW w:w="597" w:type="pct"/>
          </w:tcPr>
          <w:p w14:paraId="66D11E55" w14:textId="77777777" w:rsidR="00177A0D" w:rsidRPr="008A5D36" w:rsidRDefault="00177A0D" w:rsidP="0069490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Overall</w:t>
            </w:r>
          </w:p>
        </w:tc>
        <w:tc>
          <w:tcPr>
            <w:tcW w:w="779" w:type="pct"/>
          </w:tcPr>
          <w:p w14:paraId="7F859A3C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201/402</w:t>
            </w:r>
          </w:p>
        </w:tc>
        <w:tc>
          <w:tcPr>
            <w:tcW w:w="668" w:type="pct"/>
          </w:tcPr>
          <w:p w14:paraId="437AFD90" w14:textId="77777777" w:rsidR="00177A0D" w:rsidRPr="008A5D36" w:rsidDel="005309C3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1.14 (0.83–1.55)</w:t>
            </w:r>
          </w:p>
        </w:tc>
        <w:tc>
          <w:tcPr>
            <w:tcW w:w="668" w:type="pct"/>
          </w:tcPr>
          <w:p w14:paraId="605E4A43" w14:textId="77777777" w:rsidR="00177A0D" w:rsidRPr="008A5D36" w:rsidDel="005309C3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1.28 (0.84–1.94)</w:t>
            </w:r>
          </w:p>
        </w:tc>
        <w:tc>
          <w:tcPr>
            <w:tcW w:w="780" w:type="pct"/>
          </w:tcPr>
          <w:p w14:paraId="1C53DB16" w14:textId="77777777" w:rsidR="00177A0D" w:rsidRPr="008A5D36" w:rsidDel="005309C3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2.86 (1.25–6.51) *</w:t>
            </w:r>
          </w:p>
        </w:tc>
        <w:tc>
          <w:tcPr>
            <w:tcW w:w="772" w:type="pct"/>
          </w:tcPr>
          <w:p w14:paraId="5808A04D" w14:textId="77777777" w:rsidR="00177A0D" w:rsidRPr="008A5D36" w:rsidDel="005309C3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2.23 (1.70–2.92) 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736" w:type="pct"/>
          </w:tcPr>
          <w:p w14:paraId="5DFA847C" w14:textId="77777777" w:rsidR="00177A0D" w:rsidRPr="008A5D36" w:rsidRDefault="00177A0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1.51 (1.03–2.22)</w:t>
            </w:r>
          </w:p>
        </w:tc>
      </w:tr>
    </w:tbl>
    <w:p w14:paraId="680D541F" w14:textId="5FA4A8D8" w:rsidR="00177A0D" w:rsidRPr="008A5D36" w:rsidRDefault="00177A0D" w:rsidP="00177A0D">
      <w:pPr>
        <w:spacing w:line="480" w:lineRule="auto"/>
        <w:rPr>
          <w:rFonts w:ascii="Times New Roman" w:hAnsi="Times New Roman" w:cs="Times New Roman"/>
        </w:rPr>
      </w:pPr>
      <w:proofErr w:type="gramStart"/>
      <w:r w:rsidRPr="008A5D36">
        <w:rPr>
          <w:rFonts w:ascii="Times New Roman" w:hAnsi="Times New Roman" w:cs="Times New Roman"/>
          <w:vertAlign w:val="superscript"/>
        </w:rPr>
        <w:t xml:space="preserve">* </w:t>
      </w:r>
      <w:r w:rsidRPr="008A5D36">
        <w:rPr>
          <w:rFonts w:ascii="Times New Roman" w:hAnsi="Times New Roman" w:cs="Times New Roman"/>
        </w:rPr>
        <w:t>:</w:t>
      </w:r>
      <w:proofErr w:type="gramEnd"/>
      <w:r w:rsidRPr="008A5D36">
        <w:rPr>
          <w:rFonts w:ascii="Times New Roman" w:hAnsi="Times New Roman" w:cs="Times New Roman"/>
        </w:rPr>
        <w:t xml:space="preserve"> </w:t>
      </w:r>
      <w:r w:rsidRPr="008A5D36">
        <w:rPr>
          <w:rFonts w:ascii="Times New Roman" w:hAnsi="Times New Roman" w:cs="Times New Roman"/>
          <w:i/>
          <w:iCs/>
        </w:rPr>
        <w:t>P</w:t>
      </w:r>
      <w:r w:rsidRPr="008A5D36">
        <w:rPr>
          <w:rFonts w:ascii="Times New Roman" w:hAnsi="Times New Roman" w:cs="Times New Roman"/>
        </w:rPr>
        <w:t xml:space="preserve"> &lt; 0.05, </w:t>
      </w:r>
      <w:r w:rsidRPr="008A5D36">
        <w:rPr>
          <w:rFonts w:ascii="Times New Roman" w:hAnsi="Times New Roman" w:cs="Times New Roman"/>
          <w:vertAlign w:val="superscript"/>
        </w:rPr>
        <w:t>**</w:t>
      </w:r>
      <w:r w:rsidRPr="008A5D36">
        <w:rPr>
          <w:rFonts w:ascii="Times New Roman" w:hAnsi="Times New Roman" w:cs="Times New Roman"/>
        </w:rPr>
        <w:t xml:space="preserve">: </w:t>
      </w:r>
      <w:r w:rsidRPr="008A5D36">
        <w:rPr>
          <w:rFonts w:ascii="Times New Roman" w:hAnsi="Times New Roman" w:cs="Times New Roman"/>
          <w:i/>
          <w:iCs/>
        </w:rPr>
        <w:t>P</w:t>
      </w:r>
      <w:r w:rsidRPr="008A5D36">
        <w:rPr>
          <w:rFonts w:ascii="Times New Roman" w:hAnsi="Times New Roman" w:cs="Times New Roman"/>
        </w:rPr>
        <w:t xml:space="preserve"> &lt; 0.01, </w:t>
      </w:r>
      <w:r w:rsidRPr="008A5D36">
        <w:rPr>
          <w:rFonts w:ascii="Times New Roman" w:hAnsi="Times New Roman" w:cs="Times New Roman"/>
          <w:vertAlign w:val="superscript"/>
        </w:rPr>
        <w:t>***</w:t>
      </w:r>
      <w:r w:rsidRPr="008A5D36">
        <w:rPr>
          <w:rFonts w:ascii="Times New Roman" w:hAnsi="Times New Roman" w:cs="Times New Roman"/>
        </w:rPr>
        <w:t xml:space="preserve">: </w:t>
      </w:r>
      <w:r w:rsidRPr="008A5D36">
        <w:rPr>
          <w:rFonts w:ascii="Times New Roman" w:hAnsi="Times New Roman" w:cs="Times New Roman"/>
          <w:i/>
          <w:iCs/>
        </w:rPr>
        <w:t>P</w:t>
      </w:r>
      <w:r w:rsidRPr="008A5D36">
        <w:rPr>
          <w:rFonts w:ascii="Times New Roman" w:hAnsi="Times New Roman" w:cs="Times New Roman"/>
        </w:rPr>
        <w:t xml:space="preserve"> </w:t>
      </w:r>
      <w:r w:rsidR="004F11A0" w:rsidRPr="008A5D36">
        <w:rPr>
          <w:rFonts w:ascii="Times New Roman" w:hAnsi="Times New Roman" w:cs="Times New Roman"/>
        </w:rPr>
        <w:t>&lt;0.001</w:t>
      </w:r>
      <w:r w:rsidRPr="008A5D36">
        <w:rPr>
          <w:rFonts w:ascii="Times New Roman" w:hAnsi="Times New Roman" w:cs="Times New Roman"/>
        </w:rPr>
        <w:t>.</w:t>
      </w:r>
    </w:p>
    <w:p w14:paraId="63A54745" w14:textId="4ED56D6A" w:rsidR="00490D65" w:rsidRPr="008A5D36" w:rsidRDefault="00490D65" w:rsidP="00490D65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Note: Data are presented as odds ratio (95% confidence interval). Interaction was not significant in every subgroup (</w:t>
      </w:r>
      <w:r w:rsidRPr="008A5D36">
        <w:rPr>
          <w:rFonts w:ascii="Times New Roman" w:hAnsi="Times New Roman" w:cs="Times New Roman"/>
          <w:i/>
          <w:iCs/>
        </w:rPr>
        <w:t>P</w:t>
      </w:r>
      <w:r w:rsidRPr="008A5D36">
        <w:rPr>
          <w:rFonts w:ascii="Times New Roman" w:hAnsi="Times New Roman" w:cs="Times New Roman"/>
        </w:rPr>
        <w:t xml:space="preserve"> for interaction ≥ 0.05).  </w:t>
      </w:r>
    </w:p>
    <w:p w14:paraId="35D0FE9D" w14:textId="1E6ECCD8" w:rsidR="005628B0" w:rsidRPr="008A5D36" w:rsidRDefault="005628B0" w:rsidP="00C06F75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Abbreviations: CI, confidence interval; CIC, cervical incompetence; DM, diabetes mellitus</w:t>
      </w:r>
      <w:r w:rsidR="00CD2867" w:rsidRPr="008A5D36">
        <w:rPr>
          <w:rFonts w:ascii="Times New Roman" w:hAnsi="Times New Roman" w:cs="Times New Roman"/>
        </w:rPr>
        <w:t>; ET, embryo transfer</w:t>
      </w:r>
      <w:r w:rsidRPr="008A5D36">
        <w:rPr>
          <w:rFonts w:ascii="Times New Roman" w:hAnsi="Times New Roman" w:cs="Times New Roman"/>
        </w:rPr>
        <w:t xml:space="preserve">; GDM, gestational diabetes mellitus; </w:t>
      </w:r>
      <w:r w:rsidR="00DA5ECE" w:rsidRPr="008A5D36">
        <w:rPr>
          <w:rFonts w:ascii="Times New Roman" w:hAnsi="Times New Roman" w:cs="Times New Roman"/>
        </w:rPr>
        <w:t xml:space="preserve">HDP, hypertensive diseases of pregnancy; </w:t>
      </w:r>
      <w:r w:rsidRPr="008A5D36">
        <w:rPr>
          <w:rFonts w:ascii="Times New Roman" w:hAnsi="Times New Roman" w:cs="Times New Roman"/>
        </w:rPr>
        <w:t>N</w:t>
      </w:r>
      <w:r w:rsidR="00EB6683" w:rsidRPr="008A5D36">
        <w:rPr>
          <w:rFonts w:ascii="Times New Roman" w:hAnsi="Times New Roman" w:cs="Times New Roman"/>
        </w:rPr>
        <w:t>/</w:t>
      </w:r>
      <w:r w:rsidRPr="008A5D36">
        <w:rPr>
          <w:rFonts w:ascii="Times New Roman" w:hAnsi="Times New Roman" w:cs="Times New Roman"/>
        </w:rPr>
        <w:t>A, not applicable; PE, pre-eclampsia; PTB, preterm birth.</w:t>
      </w:r>
    </w:p>
    <w:p w14:paraId="738BBD18" w14:textId="69AAA3B2" w:rsidR="00B00362" w:rsidRPr="008A5D36" w:rsidRDefault="00B00362">
      <w:pPr>
        <w:widowControl/>
        <w:spacing w:after="160" w:line="278" w:lineRule="auto"/>
        <w:jc w:val="left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br w:type="page"/>
      </w:r>
    </w:p>
    <w:p w14:paraId="5256DE52" w14:textId="42A0D9AF" w:rsidR="00B00362" w:rsidRPr="008A5D36" w:rsidRDefault="00B00362" w:rsidP="00C06F75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lastRenderedPageBreak/>
        <w:t xml:space="preserve">Table </w:t>
      </w:r>
      <w:r w:rsidR="000F6B49" w:rsidRPr="008A5D36">
        <w:rPr>
          <w:rFonts w:ascii="Times New Roman" w:hAnsi="Times New Roman" w:cs="Times New Roman"/>
        </w:rPr>
        <w:t>S</w:t>
      </w:r>
      <w:r w:rsidR="0049633C">
        <w:rPr>
          <w:rFonts w:ascii="Times New Roman" w:hAnsi="Times New Roman" w:cs="Times New Roman" w:hint="eastAsia"/>
        </w:rPr>
        <w:t>5</w:t>
      </w:r>
      <w:r w:rsidR="000F6B49" w:rsidRPr="008A5D36">
        <w:rPr>
          <w:rFonts w:ascii="Times New Roman" w:hAnsi="Times New Roman" w:cs="Times New Roman"/>
        </w:rPr>
        <w:t>a</w:t>
      </w:r>
      <w:r w:rsidRPr="008A5D36">
        <w:rPr>
          <w:rFonts w:ascii="Times New Roman" w:hAnsi="Times New Roman" w:cs="Times New Roman"/>
        </w:rPr>
        <w:t>. Sensitivity analys</w:t>
      </w:r>
      <w:r w:rsidR="00FE663F" w:rsidRPr="008A5D36">
        <w:rPr>
          <w:rFonts w:ascii="Times New Roman" w:hAnsi="Times New Roman" w:cs="Times New Roman"/>
        </w:rPr>
        <w:t>e</w:t>
      </w:r>
      <w:r w:rsidRPr="008A5D36">
        <w:rPr>
          <w:rFonts w:ascii="Times New Roman" w:hAnsi="Times New Roman" w:cs="Times New Roman"/>
        </w:rPr>
        <w:t xml:space="preserve">s of </w:t>
      </w:r>
      <w:r w:rsidR="005A7C77" w:rsidRPr="008A5D36">
        <w:rPr>
          <w:rFonts w:ascii="Times New Roman" w:hAnsi="Times New Roman" w:cs="Times New Roman"/>
        </w:rPr>
        <w:t>cervical incompetence (</w:t>
      </w:r>
      <w:r w:rsidR="00153D7D" w:rsidRPr="008A5D36">
        <w:rPr>
          <w:rFonts w:ascii="Times New Roman" w:hAnsi="Times New Roman" w:cs="Times New Roman"/>
        </w:rPr>
        <w:t>CIC</w:t>
      </w:r>
      <w:r w:rsidR="005A7C77" w:rsidRPr="008A5D36">
        <w:rPr>
          <w:rFonts w:ascii="Times New Roman" w:hAnsi="Times New Roman" w:cs="Times New Roman"/>
        </w:rPr>
        <w:t>)</w:t>
      </w:r>
      <w:r w:rsidR="00153D7D" w:rsidRPr="008A5D36">
        <w:rPr>
          <w:rFonts w:ascii="Times New Roman" w:hAnsi="Times New Roman" w:cs="Times New Roman"/>
        </w:rPr>
        <w:t xml:space="preserve"> and </w:t>
      </w:r>
      <w:r w:rsidR="005A7C77" w:rsidRPr="008A5D36">
        <w:rPr>
          <w:rFonts w:ascii="Times New Roman" w:hAnsi="Times New Roman" w:cs="Times New Roman"/>
        </w:rPr>
        <w:t>preterm premature rupture of membranes (</w:t>
      </w:r>
      <w:r w:rsidR="00153D7D" w:rsidRPr="008A5D36">
        <w:rPr>
          <w:rFonts w:ascii="Times New Roman" w:hAnsi="Times New Roman" w:cs="Times New Roman"/>
        </w:rPr>
        <w:t>PPROM</w:t>
      </w:r>
      <w:r w:rsidR="005A7C77" w:rsidRPr="008A5D36">
        <w:rPr>
          <w:rFonts w:ascii="Times New Roman" w:hAnsi="Times New Roman" w:cs="Times New Roman"/>
        </w:rPr>
        <w:t>)</w:t>
      </w:r>
      <w:r w:rsidRPr="008A5D36">
        <w:rPr>
          <w:rFonts w:ascii="Times New Roman" w:hAnsi="Times New Roman" w:cs="Times New Roman"/>
        </w:rPr>
        <w:t xml:space="preserve"> with</w:t>
      </w:r>
      <w:r w:rsidR="00A20D59" w:rsidRPr="008A5D36">
        <w:rPr>
          <w:rFonts w:ascii="Times New Roman" w:hAnsi="Times New Roman" w:cs="Times New Roman"/>
        </w:rPr>
        <w:t xml:space="preserve"> different</w:t>
      </w:r>
      <w:r w:rsidRPr="008A5D36">
        <w:rPr>
          <w:rFonts w:ascii="Times New Roman" w:hAnsi="Times New Roman" w:cs="Times New Roman"/>
        </w:rPr>
        <w:t xml:space="preserve"> missing data</w:t>
      </w:r>
      <w:r w:rsidR="00861ED2" w:rsidRPr="008A5D36">
        <w:rPr>
          <w:rFonts w:ascii="Times New Roman" w:hAnsi="Times New Roman" w:cs="Times New Roman"/>
        </w:rPr>
        <w:t xml:space="preserve"> imputation</w:t>
      </w:r>
      <w:r w:rsidR="00A6201C" w:rsidRPr="008A5D36">
        <w:rPr>
          <w:rFonts w:ascii="Times New Roman" w:hAnsi="Times New Roman" w:cs="Times New Roman"/>
        </w:rPr>
        <w:t>s</w:t>
      </w:r>
      <w:r w:rsidRPr="008A5D36">
        <w:rPr>
          <w:rFonts w:ascii="Times New Roman" w:hAnsi="Times New Roman" w:cs="Times New Roman"/>
        </w:rPr>
        <w:t>.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1251"/>
        <w:gridCol w:w="1251"/>
        <w:gridCol w:w="897"/>
        <w:gridCol w:w="1357"/>
        <w:gridCol w:w="1357"/>
        <w:gridCol w:w="777"/>
      </w:tblGrid>
      <w:tr w:rsidR="00F179C4" w:rsidRPr="008A5D36" w14:paraId="3848D073" w14:textId="77777777" w:rsidTr="00694906">
        <w:tc>
          <w:tcPr>
            <w:tcW w:w="852" w:type="pct"/>
            <w:tcBorders>
              <w:top w:val="single" w:sz="8" w:space="0" w:color="auto"/>
            </w:tcBorders>
          </w:tcPr>
          <w:p w14:paraId="5A3D0144" w14:textId="77777777" w:rsidR="00F179C4" w:rsidRPr="008A5D36" w:rsidRDefault="00F179C4" w:rsidP="0069490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46" w:type="pct"/>
            <w:gridSpan w:val="3"/>
            <w:tcBorders>
              <w:top w:val="single" w:sz="8" w:space="0" w:color="auto"/>
            </w:tcBorders>
          </w:tcPr>
          <w:p w14:paraId="7166673D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Singleton birth</w:t>
            </w:r>
          </w:p>
        </w:tc>
        <w:tc>
          <w:tcPr>
            <w:tcW w:w="2103" w:type="pct"/>
            <w:gridSpan w:val="3"/>
            <w:tcBorders>
              <w:top w:val="single" w:sz="8" w:space="0" w:color="auto"/>
            </w:tcBorders>
          </w:tcPr>
          <w:p w14:paraId="009391B0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Twin birth</w:t>
            </w:r>
          </w:p>
        </w:tc>
      </w:tr>
      <w:tr w:rsidR="00F179C4" w:rsidRPr="008A5D36" w14:paraId="4C549159" w14:textId="77777777" w:rsidTr="00694906">
        <w:tc>
          <w:tcPr>
            <w:tcW w:w="852" w:type="pct"/>
          </w:tcPr>
          <w:p w14:paraId="5C719881" w14:textId="77777777" w:rsidR="00F179C4" w:rsidRPr="008A5D36" w:rsidRDefault="00F179C4" w:rsidP="0069490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53" w:type="pct"/>
          </w:tcPr>
          <w:p w14:paraId="0CF4722B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PCOS</w:t>
            </w:r>
          </w:p>
        </w:tc>
        <w:tc>
          <w:tcPr>
            <w:tcW w:w="753" w:type="pct"/>
          </w:tcPr>
          <w:p w14:paraId="18CCA547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Control</w:t>
            </w:r>
          </w:p>
        </w:tc>
        <w:tc>
          <w:tcPr>
            <w:tcW w:w="540" w:type="pct"/>
          </w:tcPr>
          <w:p w14:paraId="7DED5D78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817" w:type="pct"/>
          </w:tcPr>
          <w:p w14:paraId="1627CC24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PCOS</w:t>
            </w:r>
          </w:p>
        </w:tc>
        <w:tc>
          <w:tcPr>
            <w:tcW w:w="817" w:type="pct"/>
          </w:tcPr>
          <w:p w14:paraId="0FCF4B2F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Control</w:t>
            </w:r>
          </w:p>
        </w:tc>
        <w:tc>
          <w:tcPr>
            <w:tcW w:w="468" w:type="pct"/>
          </w:tcPr>
          <w:p w14:paraId="1E841634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5"/>
                <w:szCs w:val="15"/>
              </w:rPr>
              <w:t>P</w:t>
            </w:r>
          </w:p>
        </w:tc>
      </w:tr>
      <w:tr w:rsidR="00F179C4" w:rsidRPr="008A5D36" w14:paraId="7C65A2EE" w14:textId="77777777" w:rsidTr="00694906">
        <w:tc>
          <w:tcPr>
            <w:tcW w:w="852" w:type="pct"/>
            <w:tcBorders>
              <w:bottom w:val="single" w:sz="4" w:space="0" w:color="auto"/>
            </w:tcBorders>
          </w:tcPr>
          <w:p w14:paraId="6358CF9B" w14:textId="77777777" w:rsidR="00F179C4" w:rsidRPr="008A5D36" w:rsidRDefault="00F179C4" w:rsidP="0069490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53" w:type="pct"/>
            <w:tcBorders>
              <w:bottom w:val="single" w:sz="4" w:space="0" w:color="auto"/>
            </w:tcBorders>
          </w:tcPr>
          <w:p w14:paraId="61216A10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n = 696</w:t>
            </w:r>
          </w:p>
        </w:tc>
        <w:tc>
          <w:tcPr>
            <w:tcW w:w="753" w:type="pct"/>
            <w:tcBorders>
              <w:bottom w:val="single" w:sz="4" w:space="0" w:color="auto"/>
            </w:tcBorders>
          </w:tcPr>
          <w:p w14:paraId="59EED236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n = 1392</w:t>
            </w:r>
          </w:p>
        </w:tc>
        <w:tc>
          <w:tcPr>
            <w:tcW w:w="540" w:type="pct"/>
            <w:tcBorders>
              <w:bottom w:val="single" w:sz="4" w:space="0" w:color="auto"/>
            </w:tcBorders>
          </w:tcPr>
          <w:p w14:paraId="3A0338C2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17" w:type="pct"/>
            <w:tcBorders>
              <w:bottom w:val="single" w:sz="4" w:space="0" w:color="auto"/>
            </w:tcBorders>
          </w:tcPr>
          <w:p w14:paraId="28A54DD5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n = 201</w:t>
            </w:r>
          </w:p>
        </w:tc>
        <w:tc>
          <w:tcPr>
            <w:tcW w:w="817" w:type="pct"/>
            <w:tcBorders>
              <w:bottom w:val="single" w:sz="4" w:space="0" w:color="auto"/>
            </w:tcBorders>
          </w:tcPr>
          <w:p w14:paraId="68A7B8AC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n = 402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05648597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F179C4" w:rsidRPr="008A5D36" w14:paraId="2767BD5A" w14:textId="77777777" w:rsidTr="00694906">
        <w:tc>
          <w:tcPr>
            <w:tcW w:w="852" w:type="pct"/>
            <w:tcBorders>
              <w:top w:val="single" w:sz="4" w:space="0" w:color="auto"/>
            </w:tcBorders>
          </w:tcPr>
          <w:p w14:paraId="622883B0" w14:textId="77777777" w:rsidR="00F179C4" w:rsidRPr="008A5D36" w:rsidRDefault="00F179C4" w:rsidP="0069490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CIC</w:t>
            </w: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4750E11C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04D8D7C7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</w:tcPr>
          <w:p w14:paraId="0DDA904A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17" w:type="pct"/>
            <w:tcBorders>
              <w:top w:val="single" w:sz="4" w:space="0" w:color="auto"/>
            </w:tcBorders>
          </w:tcPr>
          <w:p w14:paraId="14DE13B1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17" w:type="pct"/>
            <w:tcBorders>
              <w:top w:val="single" w:sz="4" w:space="0" w:color="auto"/>
            </w:tcBorders>
          </w:tcPr>
          <w:p w14:paraId="26A6389B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51D65AD7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F179C4" w:rsidRPr="008A5D36" w14:paraId="50D43169" w14:textId="77777777" w:rsidTr="00694906">
        <w:tc>
          <w:tcPr>
            <w:tcW w:w="852" w:type="pct"/>
          </w:tcPr>
          <w:p w14:paraId="51D7F7F7" w14:textId="77777777" w:rsidR="00F179C4" w:rsidRPr="008A5D36" w:rsidRDefault="00F179C4" w:rsidP="00694906">
            <w:pPr>
              <w:ind w:leftChars="100" w:left="210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Method 1</w:t>
            </w:r>
          </w:p>
        </w:tc>
        <w:tc>
          <w:tcPr>
            <w:tcW w:w="753" w:type="pct"/>
          </w:tcPr>
          <w:p w14:paraId="6550A980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20 (2.87%)</w:t>
            </w:r>
          </w:p>
        </w:tc>
        <w:tc>
          <w:tcPr>
            <w:tcW w:w="753" w:type="pct"/>
          </w:tcPr>
          <w:p w14:paraId="62838D7B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11 (0.79%)</w:t>
            </w:r>
          </w:p>
        </w:tc>
        <w:tc>
          <w:tcPr>
            <w:tcW w:w="540" w:type="pct"/>
          </w:tcPr>
          <w:p w14:paraId="6BD79CCB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817" w:type="pct"/>
          </w:tcPr>
          <w:p w14:paraId="49A71447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 (5.97%)</w:t>
            </w:r>
          </w:p>
        </w:tc>
        <w:tc>
          <w:tcPr>
            <w:tcW w:w="817" w:type="pct"/>
          </w:tcPr>
          <w:p w14:paraId="29C1BD4A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 (1.74%)</w:t>
            </w:r>
          </w:p>
        </w:tc>
        <w:tc>
          <w:tcPr>
            <w:tcW w:w="468" w:type="pct"/>
          </w:tcPr>
          <w:p w14:paraId="08877D07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0.165</w:t>
            </w:r>
          </w:p>
        </w:tc>
      </w:tr>
      <w:tr w:rsidR="00F179C4" w:rsidRPr="008A5D36" w14:paraId="0322FEBA" w14:textId="77777777" w:rsidTr="00694906">
        <w:tc>
          <w:tcPr>
            <w:tcW w:w="852" w:type="pct"/>
          </w:tcPr>
          <w:p w14:paraId="77786800" w14:textId="77777777" w:rsidR="00F179C4" w:rsidRPr="008A5D36" w:rsidRDefault="00F179C4" w:rsidP="00694906">
            <w:pPr>
              <w:ind w:leftChars="100" w:left="210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Method 2</w:t>
            </w:r>
          </w:p>
        </w:tc>
        <w:tc>
          <w:tcPr>
            <w:tcW w:w="753" w:type="pct"/>
          </w:tcPr>
          <w:p w14:paraId="613AC68D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41 (5.89%)</w:t>
            </w:r>
          </w:p>
        </w:tc>
        <w:tc>
          <w:tcPr>
            <w:tcW w:w="753" w:type="pct"/>
          </w:tcPr>
          <w:p w14:paraId="26E0077C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53 (3.81%)</w:t>
            </w:r>
          </w:p>
        </w:tc>
        <w:tc>
          <w:tcPr>
            <w:tcW w:w="540" w:type="pct"/>
          </w:tcPr>
          <w:p w14:paraId="7B8BE7FA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0.025</w:t>
            </w:r>
          </w:p>
        </w:tc>
        <w:tc>
          <w:tcPr>
            <w:tcW w:w="817" w:type="pct"/>
          </w:tcPr>
          <w:p w14:paraId="414F4A0C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 (10.45%)</w:t>
            </w:r>
          </w:p>
        </w:tc>
        <w:tc>
          <w:tcPr>
            <w:tcW w:w="817" w:type="pct"/>
          </w:tcPr>
          <w:p w14:paraId="19D87B50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20 (4.98%)</w:t>
            </w:r>
          </w:p>
        </w:tc>
        <w:tc>
          <w:tcPr>
            <w:tcW w:w="468" w:type="pct"/>
          </w:tcPr>
          <w:p w14:paraId="20FF7472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0.041</w:t>
            </w:r>
          </w:p>
        </w:tc>
      </w:tr>
      <w:tr w:rsidR="00F179C4" w:rsidRPr="008A5D36" w14:paraId="4F26000D" w14:textId="77777777" w:rsidTr="00694906">
        <w:tc>
          <w:tcPr>
            <w:tcW w:w="852" w:type="pct"/>
          </w:tcPr>
          <w:p w14:paraId="7092D9B8" w14:textId="77777777" w:rsidR="00F179C4" w:rsidRPr="008A5D36" w:rsidRDefault="00F179C4" w:rsidP="00694906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PPROM</w:t>
            </w:r>
          </w:p>
        </w:tc>
        <w:tc>
          <w:tcPr>
            <w:tcW w:w="753" w:type="pct"/>
          </w:tcPr>
          <w:p w14:paraId="4CB751DF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53" w:type="pct"/>
          </w:tcPr>
          <w:p w14:paraId="2FCCA351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540" w:type="pct"/>
          </w:tcPr>
          <w:p w14:paraId="58A222F5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817" w:type="pct"/>
          </w:tcPr>
          <w:p w14:paraId="5F23E43F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817" w:type="pct"/>
          </w:tcPr>
          <w:p w14:paraId="7EF83D85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68" w:type="pct"/>
          </w:tcPr>
          <w:p w14:paraId="145D0218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F179C4" w:rsidRPr="008A5D36" w14:paraId="687BEB3E" w14:textId="77777777" w:rsidTr="00694906">
        <w:tc>
          <w:tcPr>
            <w:tcW w:w="852" w:type="pct"/>
          </w:tcPr>
          <w:p w14:paraId="7FDCC870" w14:textId="77777777" w:rsidR="00F179C4" w:rsidRPr="008A5D36" w:rsidRDefault="00F179C4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Method 1</w:t>
            </w:r>
          </w:p>
        </w:tc>
        <w:tc>
          <w:tcPr>
            <w:tcW w:w="753" w:type="pct"/>
          </w:tcPr>
          <w:p w14:paraId="54026919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20 (2.87%)</w:t>
            </w:r>
          </w:p>
        </w:tc>
        <w:tc>
          <w:tcPr>
            <w:tcW w:w="753" w:type="pct"/>
          </w:tcPr>
          <w:p w14:paraId="7B86BA05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29 (2.08%)</w:t>
            </w:r>
          </w:p>
        </w:tc>
        <w:tc>
          <w:tcPr>
            <w:tcW w:w="540" w:type="pct"/>
          </w:tcPr>
          <w:p w14:paraId="7A9B5F21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0.426</w:t>
            </w:r>
          </w:p>
        </w:tc>
        <w:tc>
          <w:tcPr>
            <w:tcW w:w="817" w:type="pct"/>
          </w:tcPr>
          <w:p w14:paraId="359D64DB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26 (12.94%)</w:t>
            </w:r>
          </w:p>
        </w:tc>
        <w:tc>
          <w:tcPr>
            <w:tcW w:w="817" w:type="pct"/>
          </w:tcPr>
          <w:p w14:paraId="723306BD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45 (11.19%)</w:t>
            </w:r>
          </w:p>
        </w:tc>
        <w:tc>
          <w:tcPr>
            <w:tcW w:w="468" w:type="pct"/>
          </w:tcPr>
          <w:p w14:paraId="2A96710E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0.567</w:t>
            </w:r>
          </w:p>
        </w:tc>
      </w:tr>
      <w:tr w:rsidR="00F179C4" w:rsidRPr="008A5D36" w14:paraId="749A332E" w14:textId="77777777" w:rsidTr="00694906">
        <w:tc>
          <w:tcPr>
            <w:tcW w:w="852" w:type="pct"/>
            <w:tcBorders>
              <w:bottom w:val="single" w:sz="8" w:space="0" w:color="auto"/>
            </w:tcBorders>
          </w:tcPr>
          <w:p w14:paraId="74FC9C76" w14:textId="77777777" w:rsidR="00F179C4" w:rsidRPr="008A5D36" w:rsidRDefault="00F179C4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Method 2</w:t>
            </w:r>
          </w:p>
        </w:tc>
        <w:tc>
          <w:tcPr>
            <w:tcW w:w="753" w:type="pct"/>
            <w:tcBorders>
              <w:bottom w:val="single" w:sz="8" w:space="0" w:color="auto"/>
            </w:tcBorders>
          </w:tcPr>
          <w:p w14:paraId="1A0B4D23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41 (5.89%)</w:t>
            </w:r>
          </w:p>
        </w:tc>
        <w:tc>
          <w:tcPr>
            <w:tcW w:w="753" w:type="pct"/>
            <w:tcBorders>
              <w:bottom w:val="single" w:sz="8" w:space="0" w:color="auto"/>
            </w:tcBorders>
          </w:tcPr>
          <w:p w14:paraId="3E9AEB57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71 (5.10%)</w:t>
            </w:r>
          </w:p>
        </w:tc>
        <w:tc>
          <w:tcPr>
            <w:tcW w:w="540" w:type="pct"/>
            <w:tcBorders>
              <w:bottom w:val="single" w:sz="8" w:space="0" w:color="auto"/>
            </w:tcBorders>
          </w:tcPr>
          <w:p w14:paraId="58434836" w14:textId="77777777" w:rsidR="00F179C4" w:rsidRPr="008A5D36" w:rsidRDefault="00F179C4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>0.341</w:t>
            </w:r>
          </w:p>
        </w:tc>
        <w:tc>
          <w:tcPr>
            <w:tcW w:w="817" w:type="pct"/>
            <w:tcBorders>
              <w:bottom w:val="single" w:sz="8" w:space="0" w:color="auto"/>
            </w:tcBorders>
          </w:tcPr>
          <w:p w14:paraId="28363721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35 (17.41%)</w:t>
            </w:r>
          </w:p>
        </w:tc>
        <w:tc>
          <w:tcPr>
            <w:tcW w:w="817" w:type="pct"/>
            <w:tcBorders>
              <w:bottom w:val="single" w:sz="8" w:space="0" w:color="auto"/>
            </w:tcBorders>
          </w:tcPr>
          <w:p w14:paraId="42EDBBF6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58 (14.43%)</w:t>
            </w:r>
          </w:p>
        </w:tc>
        <w:tc>
          <w:tcPr>
            <w:tcW w:w="468" w:type="pct"/>
            <w:tcBorders>
              <w:bottom w:val="single" w:sz="8" w:space="0" w:color="auto"/>
            </w:tcBorders>
          </w:tcPr>
          <w:p w14:paraId="3550B771" w14:textId="77777777" w:rsidR="00F179C4" w:rsidRPr="008A5D36" w:rsidRDefault="00F179C4" w:rsidP="0069490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</w:tbl>
    <w:p w14:paraId="1DDDE32B" w14:textId="0F70E8AE" w:rsidR="00B00362" w:rsidRPr="008A5D36" w:rsidRDefault="003331E2" w:rsidP="00C06F75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Note: Missing data </w:t>
      </w:r>
      <w:r w:rsidR="00FE4973" w:rsidRPr="008A5D36">
        <w:rPr>
          <w:rFonts w:ascii="Times New Roman" w:hAnsi="Times New Roman" w:cs="Times New Roman"/>
        </w:rPr>
        <w:t xml:space="preserve">of </w:t>
      </w:r>
      <w:r w:rsidR="009E0E93" w:rsidRPr="008A5D36">
        <w:rPr>
          <w:rFonts w:ascii="Times New Roman" w:hAnsi="Times New Roman" w:cs="Times New Roman"/>
        </w:rPr>
        <w:t xml:space="preserve">the </w:t>
      </w:r>
      <w:r w:rsidR="003F6291" w:rsidRPr="008A5D36">
        <w:rPr>
          <w:rFonts w:ascii="Times New Roman" w:hAnsi="Times New Roman" w:cs="Times New Roman"/>
        </w:rPr>
        <w:t>two</w:t>
      </w:r>
      <w:r w:rsidR="00FE4973" w:rsidRPr="008A5D36">
        <w:rPr>
          <w:rFonts w:ascii="Times New Roman" w:hAnsi="Times New Roman" w:cs="Times New Roman"/>
        </w:rPr>
        <w:t xml:space="preserve"> outcomes </w:t>
      </w:r>
      <w:r w:rsidRPr="008A5D36">
        <w:rPr>
          <w:rFonts w:ascii="Times New Roman" w:hAnsi="Times New Roman" w:cs="Times New Roman"/>
        </w:rPr>
        <w:t xml:space="preserve">were addressed using </w:t>
      </w:r>
      <w:r w:rsidR="0074086A" w:rsidRPr="008A5D36">
        <w:rPr>
          <w:rFonts w:ascii="Times New Roman" w:hAnsi="Times New Roman" w:cs="Times New Roman"/>
        </w:rPr>
        <w:t xml:space="preserve">two </w:t>
      </w:r>
      <w:r w:rsidRPr="008A5D36">
        <w:rPr>
          <w:rFonts w:ascii="Times New Roman" w:hAnsi="Times New Roman" w:cs="Times New Roman"/>
        </w:rPr>
        <w:t>methods: method 1, mode imputation</w:t>
      </w:r>
      <w:r w:rsidR="00187E20" w:rsidRPr="008A5D36">
        <w:rPr>
          <w:rFonts w:ascii="Times New Roman" w:hAnsi="Times New Roman" w:cs="Times New Roman"/>
        </w:rPr>
        <w:t xml:space="preserve">, equivalent to assuming </w:t>
      </w:r>
      <w:r w:rsidR="00912D64" w:rsidRPr="008A5D36">
        <w:rPr>
          <w:rFonts w:ascii="Times New Roman" w:hAnsi="Times New Roman" w:cs="Times New Roman"/>
        </w:rPr>
        <w:t xml:space="preserve">all </w:t>
      </w:r>
      <w:r w:rsidR="00187E20" w:rsidRPr="008A5D36">
        <w:rPr>
          <w:rFonts w:ascii="Times New Roman" w:hAnsi="Times New Roman" w:cs="Times New Roman"/>
        </w:rPr>
        <w:t>missing data as negative</w:t>
      </w:r>
      <w:r w:rsidRPr="008A5D36">
        <w:rPr>
          <w:rFonts w:ascii="Times New Roman" w:hAnsi="Times New Roman" w:cs="Times New Roman"/>
        </w:rPr>
        <w:t xml:space="preserve">; method 2, assuming </w:t>
      </w:r>
      <w:r w:rsidR="00912D64" w:rsidRPr="008A5D36">
        <w:rPr>
          <w:rFonts w:ascii="Times New Roman" w:hAnsi="Times New Roman" w:cs="Times New Roman"/>
        </w:rPr>
        <w:t xml:space="preserve">all </w:t>
      </w:r>
      <w:r w:rsidRPr="008A5D36">
        <w:rPr>
          <w:rFonts w:ascii="Times New Roman" w:hAnsi="Times New Roman" w:cs="Times New Roman"/>
        </w:rPr>
        <w:t>missing data as positive.</w:t>
      </w:r>
      <w:r w:rsidR="00912D64" w:rsidRPr="008A5D36">
        <w:rPr>
          <w:rFonts w:ascii="Times New Roman" w:hAnsi="Times New Roman" w:cs="Times New Roman"/>
        </w:rPr>
        <w:t xml:space="preserve"> Data are presented as number (percentage).</w:t>
      </w:r>
    </w:p>
    <w:p w14:paraId="27D85C2E" w14:textId="77777777" w:rsidR="00912D42" w:rsidRPr="008A5D36" w:rsidRDefault="00912D42">
      <w:pPr>
        <w:widowControl/>
        <w:spacing w:after="160" w:line="278" w:lineRule="auto"/>
        <w:jc w:val="left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br w:type="page"/>
      </w:r>
    </w:p>
    <w:p w14:paraId="3CCDF9D0" w14:textId="3DF8ECA9" w:rsidR="00912D42" w:rsidRPr="008A5D36" w:rsidRDefault="00912D42" w:rsidP="00C819D2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lastRenderedPageBreak/>
        <w:t xml:space="preserve">Table </w:t>
      </w:r>
      <w:r w:rsidR="000F6B49" w:rsidRPr="008A5D36">
        <w:rPr>
          <w:rFonts w:ascii="Times New Roman" w:hAnsi="Times New Roman" w:cs="Times New Roman"/>
        </w:rPr>
        <w:t>S</w:t>
      </w:r>
      <w:r w:rsidR="0049633C">
        <w:rPr>
          <w:rFonts w:ascii="Times New Roman" w:hAnsi="Times New Roman" w:cs="Times New Roman" w:hint="eastAsia"/>
        </w:rPr>
        <w:t>5</w:t>
      </w:r>
      <w:r w:rsidR="000F6B49" w:rsidRPr="008A5D36">
        <w:rPr>
          <w:rFonts w:ascii="Times New Roman" w:hAnsi="Times New Roman" w:cs="Times New Roman"/>
        </w:rPr>
        <w:t>b</w:t>
      </w:r>
      <w:r w:rsidRPr="008A5D36">
        <w:rPr>
          <w:rFonts w:ascii="Times New Roman" w:hAnsi="Times New Roman" w:cs="Times New Roman"/>
        </w:rPr>
        <w:t xml:space="preserve">. Sensitivity </w:t>
      </w:r>
      <w:r w:rsidR="008E372D" w:rsidRPr="008A5D36">
        <w:rPr>
          <w:rFonts w:ascii="Times New Roman" w:hAnsi="Times New Roman" w:cs="Times New Roman"/>
        </w:rPr>
        <w:t xml:space="preserve">analysis </w:t>
      </w:r>
      <w:r w:rsidR="00E4779B" w:rsidRPr="008A5D36">
        <w:rPr>
          <w:rFonts w:ascii="Times New Roman" w:hAnsi="Times New Roman" w:cs="Times New Roman"/>
        </w:rPr>
        <w:t xml:space="preserve">excluding participants with </w:t>
      </w:r>
      <w:r w:rsidR="00DC17FE" w:rsidRPr="008A5D36">
        <w:rPr>
          <w:rFonts w:ascii="Times New Roman" w:hAnsi="Times New Roman" w:cs="Times New Roman"/>
        </w:rPr>
        <w:t xml:space="preserve">preconception </w:t>
      </w:r>
      <w:r w:rsidR="00E4779B" w:rsidRPr="008A5D36">
        <w:rPr>
          <w:rFonts w:ascii="Times New Roman" w:hAnsi="Times New Roman" w:cs="Times New Roman"/>
        </w:rPr>
        <w:t>chronic diseases</w:t>
      </w:r>
      <w:r w:rsidRPr="008A5D36">
        <w:rPr>
          <w:rFonts w:ascii="Times New Roman" w:hAnsi="Times New Roman" w:cs="Times New Roman"/>
        </w:rPr>
        <w:t>.</w:t>
      </w:r>
      <w:r w:rsidR="001268A7" w:rsidRPr="008A5D36">
        <w:rPr>
          <w:rFonts w:ascii="Times New Roman" w:hAnsi="Times New Roman" w:cs="Times New Roman"/>
        </w:rPr>
        <w:t xml:space="preserve">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70"/>
        <w:gridCol w:w="831"/>
        <w:gridCol w:w="907"/>
        <w:gridCol w:w="1267"/>
        <w:gridCol w:w="831"/>
        <w:gridCol w:w="831"/>
        <w:gridCol w:w="1269"/>
      </w:tblGrid>
      <w:tr w:rsidR="004F29DA" w:rsidRPr="008A5D36" w14:paraId="2D95740B" w14:textId="77777777" w:rsidTr="00694906">
        <w:tc>
          <w:tcPr>
            <w:tcW w:w="1427" w:type="pct"/>
            <w:tcBorders>
              <w:top w:val="single" w:sz="8" w:space="0" w:color="auto"/>
            </w:tcBorders>
          </w:tcPr>
          <w:p w14:paraId="1A3AE025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1809" w:type="pct"/>
            <w:gridSpan w:val="3"/>
            <w:tcBorders>
              <w:top w:val="single" w:sz="8" w:space="0" w:color="auto"/>
            </w:tcBorders>
            <w:vAlign w:val="center"/>
          </w:tcPr>
          <w:p w14:paraId="5FB5BA9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Singleton birth</w:t>
            </w:r>
          </w:p>
        </w:tc>
        <w:tc>
          <w:tcPr>
            <w:tcW w:w="1764" w:type="pct"/>
            <w:gridSpan w:val="3"/>
            <w:tcBorders>
              <w:top w:val="single" w:sz="8" w:space="0" w:color="auto"/>
            </w:tcBorders>
            <w:vAlign w:val="center"/>
          </w:tcPr>
          <w:p w14:paraId="59C31F5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Twin birth</w:t>
            </w:r>
          </w:p>
        </w:tc>
      </w:tr>
      <w:tr w:rsidR="004F29DA" w:rsidRPr="008A5D36" w14:paraId="5D85D57D" w14:textId="77777777" w:rsidTr="00694906">
        <w:tc>
          <w:tcPr>
            <w:tcW w:w="1427" w:type="pct"/>
            <w:tcBorders>
              <w:bottom w:val="single" w:sz="4" w:space="0" w:color="auto"/>
            </w:tcBorders>
          </w:tcPr>
          <w:p w14:paraId="59918902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3F4208B7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PCOS</w:t>
            </w:r>
          </w:p>
        </w:tc>
        <w:tc>
          <w:tcPr>
            <w:tcW w:w="546" w:type="pct"/>
            <w:tcBorders>
              <w:bottom w:val="single" w:sz="4" w:space="0" w:color="auto"/>
            </w:tcBorders>
            <w:vAlign w:val="center"/>
          </w:tcPr>
          <w:p w14:paraId="6355190A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Control</w:t>
            </w:r>
          </w:p>
        </w:tc>
        <w:tc>
          <w:tcPr>
            <w:tcW w:w="763" w:type="pct"/>
            <w:tcBorders>
              <w:bottom w:val="single" w:sz="4" w:space="0" w:color="auto"/>
            </w:tcBorders>
            <w:vAlign w:val="center"/>
          </w:tcPr>
          <w:p w14:paraId="52AE763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6"/>
              </w:rPr>
              <w:t>P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09F8FC5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PCOS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2FF4399E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Control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475330D9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6"/>
              </w:rPr>
              <w:t>P</w:t>
            </w:r>
          </w:p>
        </w:tc>
      </w:tr>
      <w:tr w:rsidR="004F29DA" w:rsidRPr="008A5D36" w14:paraId="6AAAF816" w14:textId="77777777" w:rsidTr="00694906">
        <w:tc>
          <w:tcPr>
            <w:tcW w:w="1427" w:type="pct"/>
            <w:tcBorders>
              <w:top w:val="single" w:sz="4" w:space="0" w:color="auto"/>
            </w:tcBorders>
          </w:tcPr>
          <w:p w14:paraId="725C0263" w14:textId="77777777" w:rsidR="004F29DA" w:rsidRPr="008A5D36" w:rsidRDefault="004F29DA" w:rsidP="0069490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Maternal outcomes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4ED471F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628</w:t>
            </w:r>
          </w:p>
        </w:tc>
        <w:tc>
          <w:tcPr>
            <w:tcW w:w="546" w:type="pct"/>
            <w:tcBorders>
              <w:top w:val="single" w:sz="4" w:space="0" w:color="auto"/>
            </w:tcBorders>
            <w:vAlign w:val="center"/>
          </w:tcPr>
          <w:p w14:paraId="4725276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1333</w:t>
            </w:r>
          </w:p>
        </w:tc>
        <w:tc>
          <w:tcPr>
            <w:tcW w:w="763" w:type="pct"/>
            <w:tcBorders>
              <w:top w:val="single" w:sz="4" w:space="0" w:color="auto"/>
            </w:tcBorders>
            <w:vAlign w:val="center"/>
          </w:tcPr>
          <w:p w14:paraId="7765CBB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174462B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178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358C452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381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61468D63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</w:tr>
      <w:tr w:rsidR="004F29DA" w:rsidRPr="008A5D36" w14:paraId="039A1CBD" w14:textId="77777777" w:rsidTr="00694906">
        <w:tc>
          <w:tcPr>
            <w:tcW w:w="1427" w:type="pct"/>
          </w:tcPr>
          <w:p w14:paraId="3BFC5E20" w14:textId="77777777" w:rsidR="004F29DA" w:rsidRPr="008A5D36" w:rsidRDefault="004F29DA" w:rsidP="00694906">
            <w:pPr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PTB (&lt; 37 weeks)</w:t>
            </w:r>
          </w:p>
        </w:tc>
        <w:tc>
          <w:tcPr>
            <w:tcW w:w="500" w:type="pct"/>
            <w:vAlign w:val="center"/>
          </w:tcPr>
          <w:p w14:paraId="5BB3CE4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78 (12.42%)</w:t>
            </w:r>
          </w:p>
        </w:tc>
        <w:tc>
          <w:tcPr>
            <w:tcW w:w="546" w:type="pct"/>
            <w:vAlign w:val="center"/>
          </w:tcPr>
          <w:p w14:paraId="1BFEA0F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149 (11.18%)</w:t>
            </w:r>
          </w:p>
        </w:tc>
        <w:tc>
          <w:tcPr>
            <w:tcW w:w="763" w:type="pct"/>
          </w:tcPr>
          <w:p w14:paraId="1272E02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0.585</w:t>
            </w:r>
          </w:p>
        </w:tc>
        <w:tc>
          <w:tcPr>
            <w:tcW w:w="500" w:type="pct"/>
            <w:vAlign w:val="center"/>
          </w:tcPr>
          <w:p w14:paraId="5C0E14A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125 (70.22%)</w:t>
            </w:r>
          </w:p>
        </w:tc>
        <w:tc>
          <w:tcPr>
            <w:tcW w:w="500" w:type="pct"/>
            <w:vAlign w:val="center"/>
          </w:tcPr>
          <w:p w14:paraId="233A43E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238 (62.47%)</w:t>
            </w:r>
          </w:p>
        </w:tc>
        <w:tc>
          <w:tcPr>
            <w:tcW w:w="764" w:type="pct"/>
            <w:vAlign w:val="bottom"/>
          </w:tcPr>
          <w:p w14:paraId="0D4AA49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0.034</w:t>
            </w:r>
          </w:p>
        </w:tc>
      </w:tr>
      <w:tr w:rsidR="004F29DA" w:rsidRPr="008A5D36" w14:paraId="7B6851BE" w14:textId="77777777" w:rsidTr="00694906">
        <w:tc>
          <w:tcPr>
            <w:tcW w:w="1427" w:type="pct"/>
          </w:tcPr>
          <w:p w14:paraId="4A4D423F" w14:textId="41F6E07B" w:rsidR="004F29DA" w:rsidRPr="008A5D36" w:rsidRDefault="002622BF" w:rsidP="00694906">
            <w:pPr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VPTB</w:t>
            </w:r>
            <w:r w:rsidR="004F29DA"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 xml:space="preserve"> (&lt; 32 weeks)</w:t>
            </w:r>
          </w:p>
        </w:tc>
        <w:tc>
          <w:tcPr>
            <w:tcW w:w="500" w:type="pct"/>
            <w:vAlign w:val="center"/>
          </w:tcPr>
          <w:p w14:paraId="10F33E96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 (2.07%)</w:t>
            </w:r>
          </w:p>
        </w:tc>
        <w:tc>
          <w:tcPr>
            <w:tcW w:w="546" w:type="pct"/>
            <w:vAlign w:val="center"/>
          </w:tcPr>
          <w:p w14:paraId="5EB4AFD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22 (1.65%)</w:t>
            </w:r>
          </w:p>
        </w:tc>
        <w:tc>
          <w:tcPr>
            <w:tcW w:w="763" w:type="pct"/>
          </w:tcPr>
          <w:p w14:paraId="54CAE9E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0.354</w:t>
            </w:r>
          </w:p>
        </w:tc>
        <w:tc>
          <w:tcPr>
            <w:tcW w:w="500" w:type="pct"/>
            <w:vAlign w:val="center"/>
          </w:tcPr>
          <w:p w14:paraId="077B329C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20 (11.24%)</w:t>
            </w:r>
          </w:p>
        </w:tc>
        <w:tc>
          <w:tcPr>
            <w:tcW w:w="500" w:type="pct"/>
            <w:vAlign w:val="center"/>
          </w:tcPr>
          <w:p w14:paraId="1C51444B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22 (5.77%)</w:t>
            </w:r>
          </w:p>
        </w:tc>
        <w:tc>
          <w:tcPr>
            <w:tcW w:w="764" w:type="pct"/>
            <w:vAlign w:val="bottom"/>
          </w:tcPr>
          <w:p w14:paraId="74B5BED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0.003</w:t>
            </w:r>
          </w:p>
        </w:tc>
      </w:tr>
      <w:tr w:rsidR="004F29DA" w:rsidRPr="008A5D36" w14:paraId="4C24C426" w14:textId="77777777" w:rsidTr="00694906">
        <w:tc>
          <w:tcPr>
            <w:tcW w:w="1427" w:type="pct"/>
          </w:tcPr>
          <w:p w14:paraId="6C14D30B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Caesarean section</w:t>
            </w:r>
          </w:p>
        </w:tc>
        <w:tc>
          <w:tcPr>
            <w:tcW w:w="500" w:type="pct"/>
            <w:vAlign w:val="center"/>
          </w:tcPr>
          <w:p w14:paraId="75F131EC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359 (57.17%)</w:t>
            </w:r>
          </w:p>
        </w:tc>
        <w:tc>
          <w:tcPr>
            <w:tcW w:w="546" w:type="pct"/>
            <w:vAlign w:val="center"/>
          </w:tcPr>
          <w:p w14:paraId="41151E5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771 (57.54%)</w:t>
            </w:r>
          </w:p>
        </w:tc>
        <w:tc>
          <w:tcPr>
            <w:tcW w:w="763" w:type="pct"/>
            <w:vAlign w:val="center"/>
          </w:tcPr>
          <w:p w14:paraId="623A20A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00" w:type="pct"/>
            <w:vAlign w:val="center"/>
          </w:tcPr>
          <w:p w14:paraId="6B03D58C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165 (92.70%)</w:t>
            </w:r>
          </w:p>
        </w:tc>
        <w:tc>
          <w:tcPr>
            <w:tcW w:w="500" w:type="pct"/>
            <w:vAlign w:val="center"/>
          </w:tcPr>
          <w:p w14:paraId="0D245A1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348 (91.34%)</w:t>
            </w:r>
          </w:p>
        </w:tc>
        <w:tc>
          <w:tcPr>
            <w:tcW w:w="764" w:type="pct"/>
            <w:vAlign w:val="center"/>
          </w:tcPr>
          <w:p w14:paraId="46A1E6EC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</w:tr>
      <w:tr w:rsidR="004F29DA" w:rsidRPr="008A5D36" w14:paraId="0614FFB8" w14:textId="77777777" w:rsidTr="00694906">
        <w:tc>
          <w:tcPr>
            <w:tcW w:w="1427" w:type="pct"/>
          </w:tcPr>
          <w:p w14:paraId="3985CC88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Stillbirth</w:t>
            </w:r>
          </w:p>
        </w:tc>
        <w:tc>
          <w:tcPr>
            <w:tcW w:w="500" w:type="pct"/>
            <w:vAlign w:val="center"/>
          </w:tcPr>
          <w:p w14:paraId="5D04585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 (1.59%)</w:t>
            </w:r>
          </w:p>
        </w:tc>
        <w:tc>
          <w:tcPr>
            <w:tcW w:w="546" w:type="pct"/>
            <w:vAlign w:val="center"/>
          </w:tcPr>
          <w:p w14:paraId="0ABEFB9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 (0.68%)</w:t>
            </w:r>
          </w:p>
        </w:tc>
        <w:tc>
          <w:tcPr>
            <w:tcW w:w="763" w:type="pct"/>
            <w:vAlign w:val="bottom"/>
          </w:tcPr>
          <w:p w14:paraId="5BC7C4B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0.059</w:t>
            </w:r>
          </w:p>
        </w:tc>
        <w:tc>
          <w:tcPr>
            <w:tcW w:w="500" w:type="pct"/>
            <w:vAlign w:val="center"/>
          </w:tcPr>
          <w:p w14:paraId="19D1DAE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 (0%)</w:t>
            </w:r>
          </w:p>
        </w:tc>
        <w:tc>
          <w:tcPr>
            <w:tcW w:w="500" w:type="pct"/>
            <w:vAlign w:val="center"/>
          </w:tcPr>
          <w:p w14:paraId="22C680AB" w14:textId="77777777" w:rsidR="004F29DA" w:rsidRPr="008A5D36" w:rsidRDefault="004F29DA" w:rsidP="0069490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 (0.79%)</w:t>
            </w:r>
          </w:p>
        </w:tc>
        <w:tc>
          <w:tcPr>
            <w:tcW w:w="764" w:type="pct"/>
            <w:vAlign w:val="center"/>
          </w:tcPr>
          <w:p w14:paraId="3442E9E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</w:tr>
      <w:tr w:rsidR="004F29DA" w:rsidRPr="008A5D36" w14:paraId="037EABA2" w14:textId="77777777" w:rsidTr="00694906">
        <w:trPr>
          <w:trHeight w:val="90"/>
        </w:trPr>
        <w:tc>
          <w:tcPr>
            <w:tcW w:w="1427" w:type="pct"/>
          </w:tcPr>
          <w:p w14:paraId="6EA2E86B" w14:textId="261F5BBE" w:rsidR="004F29DA" w:rsidRPr="008A5D36" w:rsidRDefault="00271081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HDP</w:t>
            </w:r>
          </w:p>
        </w:tc>
        <w:tc>
          <w:tcPr>
            <w:tcW w:w="500" w:type="pct"/>
            <w:vAlign w:val="center"/>
          </w:tcPr>
          <w:p w14:paraId="7ABB420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79 (12.58%)</w:t>
            </w:r>
          </w:p>
        </w:tc>
        <w:tc>
          <w:tcPr>
            <w:tcW w:w="546" w:type="pct"/>
            <w:vAlign w:val="center"/>
          </w:tcPr>
          <w:p w14:paraId="7CE0519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106 (7.95%)</w:t>
            </w:r>
          </w:p>
        </w:tc>
        <w:tc>
          <w:tcPr>
            <w:tcW w:w="763" w:type="pct"/>
            <w:vAlign w:val="bottom"/>
          </w:tcPr>
          <w:p w14:paraId="44A617D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0.004</w:t>
            </w:r>
          </w:p>
        </w:tc>
        <w:tc>
          <w:tcPr>
            <w:tcW w:w="500" w:type="pct"/>
            <w:vAlign w:val="center"/>
          </w:tcPr>
          <w:p w14:paraId="32ED902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31 (17.42%)</w:t>
            </w:r>
          </w:p>
        </w:tc>
        <w:tc>
          <w:tcPr>
            <w:tcW w:w="500" w:type="pct"/>
            <w:vAlign w:val="center"/>
          </w:tcPr>
          <w:p w14:paraId="5EC054C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58 (15.22%)</w:t>
            </w:r>
          </w:p>
        </w:tc>
        <w:tc>
          <w:tcPr>
            <w:tcW w:w="764" w:type="pct"/>
            <w:vAlign w:val="bottom"/>
          </w:tcPr>
          <w:p w14:paraId="1382297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0.519</w:t>
            </w:r>
          </w:p>
        </w:tc>
      </w:tr>
      <w:tr w:rsidR="004F29DA" w:rsidRPr="008A5D36" w14:paraId="4F1F3371" w14:textId="77777777" w:rsidTr="00694906">
        <w:tc>
          <w:tcPr>
            <w:tcW w:w="1427" w:type="pct"/>
          </w:tcPr>
          <w:p w14:paraId="2D8B05B3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Chronic hypertension</w:t>
            </w:r>
          </w:p>
        </w:tc>
        <w:tc>
          <w:tcPr>
            <w:tcW w:w="500" w:type="pct"/>
            <w:vAlign w:val="center"/>
          </w:tcPr>
          <w:p w14:paraId="49665F1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 (2.07%)</w:t>
            </w:r>
          </w:p>
        </w:tc>
        <w:tc>
          <w:tcPr>
            <w:tcW w:w="546" w:type="pct"/>
            <w:vAlign w:val="center"/>
          </w:tcPr>
          <w:p w14:paraId="775A147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(0.60%)</w:t>
            </w:r>
          </w:p>
        </w:tc>
        <w:tc>
          <w:tcPr>
            <w:tcW w:w="763" w:type="pct"/>
            <w:vAlign w:val="bottom"/>
          </w:tcPr>
          <w:p w14:paraId="55D0451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0.009</w:t>
            </w:r>
          </w:p>
        </w:tc>
        <w:tc>
          <w:tcPr>
            <w:tcW w:w="500" w:type="pct"/>
            <w:vAlign w:val="center"/>
          </w:tcPr>
          <w:p w14:paraId="31F85D9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 (1.69%)</w:t>
            </w:r>
          </w:p>
        </w:tc>
        <w:tc>
          <w:tcPr>
            <w:tcW w:w="500" w:type="pct"/>
            <w:vAlign w:val="center"/>
          </w:tcPr>
          <w:p w14:paraId="202B9E4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 (1.05%)</w:t>
            </w:r>
          </w:p>
        </w:tc>
        <w:tc>
          <w:tcPr>
            <w:tcW w:w="764" w:type="pct"/>
            <w:vAlign w:val="bottom"/>
          </w:tcPr>
          <w:p w14:paraId="446418FB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0.604</w:t>
            </w:r>
          </w:p>
        </w:tc>
      </w:tr>
      <w:tr w:rsidR="004F29DA" w:rsidRPr="008A5D36" w14:paraId="30D35D45" w14:textId="77777777" w:rsidTr="00694906">
        <w:tc>
          <w:tcPr>
            <w:tcW w:w="1427" w:type="pct"/>
          </w:tcPr>
          <w:p w14:paraId="7B056338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Gestational hypertension</w:t>
            </w:r>
          </w:p>
        </w:tc>
        <w:tc>
          <w:tcPr>
            <w:tcW w:w="500" w:type="pct"/>
            <w:vAlign w:val="center"/>
          </w:tcPr>
          <w:p w14:paraId="18BC4E23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29 (4.62%)</w:t>
            </w:r>
          </w:p>
        </w:tc>
        <w:tc>
          <w:tcPr>
            <w:tcW w:w="546" w:type="pct"/>
            <w:vAlign w:val="center"/>
          </w:tcPr>
          <w:p w14:paraId="0B0E52A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47 (3.53%)</w:t>
            </w:r>
          </w:p>
        </w:tc>
        <w:tc>
          <w:tcPr>
            <w:tcW w:w="763" w:type="pct"/>
            <w:vAlign w:val="bottom"/>
          </w:tcPr>
          <w:p w14:paraId="3F86BF5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0.395</w:t>
            </w:r>
          </w:p>
        </w:tc>
        <w:tc>
          <w:tcPr>
            <w:tcW w:w="500" w:type="pct"/>
            <w:vAlign w:val="center"/>
          </w:tcPr>
          <w:p w14:paraId="2F68510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(4.49%)</w:t>
            </w:r>
          </w:p>
        </w:tc>
        <w:tc>
          <w:tcPr>
            <w:tcW w:w="500" w:type="pct"/>
            <w:vAlign w:val="center"/>
          </w:tcPr>
          <w:p w14:paraId="4FF9C8F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17 (4.46%)</w:t>
            </w:r>
          </w:p>
        </w:tc>
        <w:tc>
          <w:tcPr>
            <w:tcW w:w="764" w:type="pct"/>
            <w:vAlign w:val="bottom"/>
          </w:tcPr>
          <w:p w14:paraId="3C9EBD5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0.926</w:t>
            </w:r>
          </w:p>
        </w:tc>
      </w:tr>
      <w:tr w:rsidR="004F29DA" w:rsidRPr="008A5D36" w14:paraId="25F106AC" w14:textId="77777777" w:rsidTr="00694906">
        <w:tc>
          <w:tcPr>
            <w:tcW w:w="1427" w:type="pct"/>
          </w:tcPr>
          <w:p w14:paraId="37ADFAA8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PE</w:t>
            </w:r>
          </w:p>
        </w:tc>
        <w:tc>
          <w:tcPr>
            <w:tcW w:w="500" w:type="pct"/>
            <w:vAlign w:val="center"/>
          </w:tcPr>
          <w:p w14:paraId="2875C9A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41 (6.53%)</w:t>
            </w:r>
          </w:p>
        </w:tc>
        <w:tc>
          <w:tcPr>
            <w:tcW w:w="546" w:type="pct"/>
            <w:vAlign w:val="center"/>
          </w:tcPr>
          <w:p w14:paraId="49C62EF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52 (3.90%)</w:t>
            </w:r>
          </w:p>
        </w:tc>
        <w:tc>
          <w:tcPr>
            <w:tcW w:w="763" w:type="pct"/>
            <w:vAlign w:val="bottom"/>
          </w:tcPr>
          <w:p w14:paraId="53037F2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0.001</w:t>
            </w:r>
          </w:p>
        </w:tc>
        <w:tc>
          <w:tcPr>
            <w:tcW w:w="500" w:type="pct"/>
            <w:vAlign w:val="center"/>
          </w:tcPr>
          <w:p w14:paraId="483216CB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21 (11.8%)</w:t>
            </w:r>
          </w:p>
        </w:tc>
        <w:tc>
          <w:tcPr>
            <w:tcW w:w="500" w:type="pct"/>
            <w:vAlign w:val="center"/>
          </w:tcPr>
          <w:p w14:paraId="44A14DD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37 (9.71%)</w:t>
            </w:r>
          </w:p>
        </w:tc>
        <w:tc>
          <w:tcPr>
            <w:tcW w:w="764" w:type="pct"/>
            <w:vAlign w:val="bottom"/>
          </w:tcPr>
          <w:p w14:paraId="7B34717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0.552</w:t>
            </w:r>
          </w:p>
        </w:tc>
      </w:tr>
      <w:tr w:rsidR="004F29DA" w:rsidRPr="008A5D36" w14:paraId="6B7A0733" w14:textId="77777777" w:rsidTr="00694906">
        <w:tc>
          <w:tcPr>
            <w:tcW w:w="1427" w:type="pct"/>
          </w:tcPr>
          <w:p w14:paraId="2A99A94F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DM</w:t>
            </w:r>
          </w:p>
        </w:tc>
        <w:tc>
          <w:tcPr>
            <w:tcW w:w="500" w:type="pct"/>
            <w:vAlign w:val="center"/>
          </w:tcPr>
          <w:p w14:paraId="640117B6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127 (20.22%)</w:t>
            </w:r>
          </w:p>
        </w:tc>
        <w:tc>
          <w:tcPr>
            <w:tcW w:w="546" w:type="pct"/>
            <w:vAlign w:val="center"/>
          </w:tcPr>
          <w:p w14:paraId="18F77D0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248 (18.60%)</w:t>
            </w:r>
          </w:p>
        </w:tc>
        <w:tc>
          <w:tcPr>
            <w:tcW w:w="763" w:type="pct"/>
            <w:vAlign w:val="bottom"/>
          </w:tcPr>
          <w:p w14:paraId="6985570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0.434</w:t>
            </w:r>
          </w:p>
        </w:tc>
        <w:tc>
          <w:tcPr>
            <w:tcW w:w="500" w:type="pct"/>
            <w:vAlign w:val="center"/>
          </w:tcPr>
          <w:p w14:paraId="3B698D2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52 (29.21%)</w:t>
            </w:r>
          </w:p>
        </w:tc>
        <w:tc>
          <w:tcPr>
            <w:tcW w:w="500" w:type="pct"/>
            <w:vAlign w:val="center"/>
          </w:tcPr>
          <w:p w14:paraId="5B59D01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64 (16.8%)</w:t>
            </w:r>
          </w:p>
        </w:tc>
        <w:tc>
          <w:tcPr>
            <w:tcW w:w="764" w:type="pct"/>
            <w:vAlign w:val="bottom"/>
          </w:tcPr>
          <w:p w14:paraId="1F8FD20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F29DA" w:rsidRPr="008A5D36" w14:paraId="49A01075" w14:textId="77777777" w:rsidTr="00694906">
        <w:tc>
          <w:tcPr>
            <w:tcW w:w="1427" w:type="pct"/>
          </w:tcPr>
          <w:p w14:paraId="43731E7F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Chronic DM</w:t>
            </w:r>
          </w:p>
        </w:tc>
        <w:tc>
          <w:tcPr>
            <w:tcW w:w="500" w:type="pct"/>
            <w:vAlign w:val="center"/>
          </w:tcPr>
          <w:p w14:paraId="3265C86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(1.27%)</w:t>
            </w:r>
          </w:p>
        </w:tc>
        <w:tc>
          <w:tcPr>
            <w:tcW w:w="546" w:type="pct"/>
            <w:vAlign w:val="center"/>
          </w:tcPr>
          <w:p w14:paraId="05C6D2B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 (0.23%)</w:t>
            </w:r>
          </w:p>
        </w:tc>
        <w:tc>
          <w:tcPr>
            <w:tcW w:w="763" w:type="pct"/>
            <w:vAlign w:val="bottom"/>
          </w:tcPr>
          <w:p w14:paraId="378E9D82" w14:textId="5719483A" w:rsidR="004F29DA" w:rsidRPr="008A5D36" w:rsidRDefault="00B13C2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00" w:type="pct"/>
            <w:vAlign w:val="center"/>
          </w:tcPr>
          <w:p w14:paraId="753D54B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 (0.56%)</w:t>
            </w:r>
          </w:p>
        </w:tc>
        <w:tc>
          <w:tcPr>
            <w:tcW w:w="500" w:type="pct"/>
            <w:vAlign w:val="center"/>
          </w:tcPr>
          <w:p w14:paraId="4CE73403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 (1.05%)</w:t>
            </w:r>
          </w:p>
        </w:tc>
        <w:tc>
          <w:tcPr>
            <w:tcW w:w="764" w:type="pct"/>
            <w:vAlign w:val="bottom"/>
          </w:tcPr>
          <w:p w14:paraId="5CC340F6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0.488</w:t>
            </w:r>
          </w:p>
        </w:tc>
      </w:tr>
      <w:tr w:rsidR="004F29DA" w:rsidRPr="008A5D36" w14:paraId="22F176A0" w14:textId="77777777" w:rsidTr="00694906">
        <w:tc>
          <w:tcPr>
            <w:tcW w:w="1427" w:type="pct"/>
          </w:tcPr>
          <w:p w14:paraId="1CA43258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GDM</w:t>
            </w:r>
          </w:p>
        </w:tc>
        <w:tc>
          <w:tcPr>
            <w:tcW w:w="500" w:type="pct"/>
            <w:vAlign w:val="center"/>
          </w:tcPr>
          <w:p w14:paraId="622C2BA4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119 (18.95%)</w:t>
            </w:r>
          </w:p>
        </w:tc>
        <w:tc>
          <w:tcPr>
            <w:tcW w:w="546" w:type="pct"/>
            <w:vAlign w:val="center"/>
          </w:tcPr>
          <w:p w14:paraId="53930BF7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245 (18.38%)</w:t>
            </w:r>
          </w:p>
        </w:tc>
        <w:tc>
          <w:tcPr>
            <w:tcW w:w="763" w:type="pct"/>
            <w:vAlign w:val="bottom"/>
          </w:tcPr>
          <w:p w14:paraId="4B3EF75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0.863</w:t>
            </w:r>
          </w:p>
        </w:tc>
        <w:tc>
          <w:tcPr>
            <w:tcW w:w="500" w:type="pct"/>
            <w:vAlign w:val="center"/>
          </w:tcPr>
          <w:p w14:paraId="49A2D08B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51 (28.65%)</w:t>
            </w:r>
          </w:p>
        </w:tc>
        <w:tc>
          <w:tcPr>
            <w:tcW w:w="500" w:type="pct"/>
            <w:vAlign w:val="center"/>
          </w:tcPr>
          <w:p w14:paraId="0627307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60 (15.75%)</w:t>
            </w:r>
          </w:p>
        </w:tc>
        <w:tc>
          <w:tcPr>
            <w:tcW w:w="764" w:type="pct"/>
            <w:vAlign w:val="bottom"/>
          </w:tcPr>
          <w:p w14:paraId="287B72D7" w14:textId="026784E3" w:rsidR="004F29DA" w:rsidRPr="008A5D36" w:rsidRDefault="00B13C2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4F29DA" w:rsidRPr="008A5D36" w14:paraId="4BDC2BF9" w14:textId="77777777" w:rsidTr="00694906">
        <w:tc>
          <w:tcPr>
            <w:tcW w:w="1427" w:type="pct"/>
          </w:tcPr>
          <w:p w14:paraId="2460ADC5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Postpartum hemorrhage</w:t>
            </w:r>
          </w:p>
        </w:tc>
        <w:tc>
          <w:tcPr>
            <w:tcW w:w="500" w:type="pct"/>
            <w:vAlign w:val="center"/>
          </w:tcPr>
          <w:p w14:paraId="2BF729A5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56 (8.92%)</w:t>
            </w:r>
          </w:p>
        </w:tc>
        <w:tc>
          <w:tcPr>
            <w:tcW w:w="546" w:type="pct"/>
            <w:vAlign w:val="center"/>
          </w:tcPr>
          <w:p w14:paraId="440578E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91 (6.83%)</w:t>
            </w:r>
          </w:p>
        </w:tc>
        <w:tc>
          <w:tcPr>
            <w:tcW w:w="763" w:type="pct"/>
            <w:vAlign w:val="bottom"/>
          </w:tcPr>
          <w:p w14:paraId="20FD221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0.031</w:t>
            </w:r>
          </w:p>
        </w:tc>
        <w:tc>
          <w:tcPr>
            <w:tcW w:w="500" w:type="pct"/>
            <w:vAlign w:val="center"/>
          </w:tcPr>
          <w:p w14:paraId="2A10DDB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 (5.97%)</w:t>
            </w:r>
          </w:p>
        </w:tc>
        <w:tc>
          <w:tcPr>
            <w:tcW w:w="500" w:type="pct"/>
            <w:vAlign w:val="center"/>
          </w:tcPr>
          <w:p w14:paraId="641577E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47 (11.69%)</w:t>
            </w:r>
          </w:p>
        </w:tc>
        <w:tc>
          <w:tcPr>
            <w:tcW w:w="764" w:type="pct"/>
            <w:vAlign w:val="bottom"/>
          </w:tcPr>
          <w:p w14:paraId="26A610B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0.008</w:t>
            </w:r>
          </w:p>
        </w:tc>
      </w:tr>
      <w:tr w:rsidR="004F29DA" w:rsidRPr="008A5D36" w14:paraId="07AB6992" w14:textId="77777777" w:rsidTr="00694906">
        <w:tc>
          <w:tcPr>
            <w:tcW w:w="1427" w:type="pct"/>
          </w:tcPr>
          <w:p w14:paraId="588FD416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Placental abruption</w:t>
            </w:r>
          </w:p>
        </w:tc>
        <w:tc>
          <w:tcPr>
            <w:tcW w:w="500" w:type="pct"/>
            <w:vAlign w:val="center"/>
          </w:tcPr>
          <w:p w14:paraId="20C827A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16 (2.55%)</w:t>
            </w:r>
          </w:p>
        </w:tc>
        <w:tc>
          <w:tcPr>
            <w:tcW w:w="546" w:type="pct"/>
            <w:vAlign w:val="center"/>
          </w:tcPr>
          <w:p w14:paraId="39A645C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23 (1.73%)</w:t>
            </w:r>
          </w:p>
        </w:tc>
        <w:tc>
          <w:tcPr>
            <w:tcW w:w="763" w:type="pct"/>
            <w:vAlign w:val="bottom"/>
          </w:tcPr>
          <w:p w14:paraId="3AD0A74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0.226</w:t>
            </w:r>
          </w:p>
        </w:tc>
        <w:tc>
          <w:tcPr>
            <w:tcW w:w="500" w:type="pct"/>
            <w:vAlign w:val="center"/>
          </w:tcPr>
          <w:p w14:paraId="71AE5EE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 (6.18%)</w:t>
            </w:r>
          </w:p>
        </w:tc>
        <w:tc>
          <w:tcPr>
            <w:tcW w:w="500" w:type="pct"/>
            <w:vAlign w:val="center"/>
          </w:tcPr>
          <w:p w14:paraId="497AC2E4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45 (11.81%)</w:t>
            </w:r>
          </w:p>
        </w:tc>
        <w:tc>
          <w:tcPr>
            <w:tcW w:w="764" w:type="pct"/>
            <w:vAlign w:val="bottom"/>
          </w:tcPr>
          <w:p w14:paraId="059386E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0.010</w:t>
            </w:r>
          </w:p>
        </w:tc>
      </w:tr>
      <w:tr w:rsidR="004F29DA" w:rsidRPr="008A5D36" w14:paraId="5BE7C0B7" w14:textId="77777777" w:rsidTr="00694906">
        <w:tc>
          <w:tcPr>
            <w:tcW w:w="1427" w:type="pct"/>
          </w:tcPr>
          <w:p w14:paraId="55FDC01C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CIC</w:t>
            </w:r>
          </w:p>
        </w:tc>
        <w:tc>
          <w:tcPr>
            <w:tcW w:w="500" w:type="pct"/>
            <w:vAlign w:val="center"/>
          </w:tcPr>
          <w:p w14:paraId="02BFC34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46" w:type="pct"/>
            <w:vAlign w:val="center"/>
          </w:tcPr>
          <w:p w14:paraId="11B20FE5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763" w:type="pct"/>
            <w:vAlign w:val="center"/>
          </w:tcPr>
          <w:p w14:paraId="77188D05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00" w:type="pct"/>
            <w:vAlign w:val="center"/>
          </w:tcPr>
          <w:p w14:paraId="03E6FEF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FCF1C45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764" w:type="pct"/>
            <w:vAlign w:val="bottom"/>
          </w:tcPr>
          <w:p w14:paraId="577C702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0.190</w:t>
            </w:r>
          </w:p>
        </w:tc>
      </w:tr>
      <w:tr w:rsidR="004F29DA" w:rsidRPr="008A5D36" w14:paraId="10A49803" w14:textId="77777777" w:rsidTr="00694906">
        <w:tc>
          <w:tcPr>
            <w:tcW w:w="1427" w:type="pct"/>
          </w:tcPr>
          <w:p w14:paraId="64D914EE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Yes</w:t>
            </w:r>
          </w:p>
        </w:tc>
        <w:tc>
          <w:tcPr>
            <w:tcW w:w="500" w:type="pct"/>
            <w:vAlign w:val="center"/>
          </w:tcPr>
          <w:p w14:paraId="7704D03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19 (3.03%)</w:t>
            </w:r>
          </w:p>
        </w:tc>
        <w:tc>
          <w:tcPr>
            <w:tcW w:w="546" w:type="pct"/>
            <w:vAlign w:val="center"/>
          </w:tcPr>
          <w:p w14:paraId="0EB5B5F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 (0.83%)</w:t>
            </w:r>
          </w:p>
        </w:tc>
        <w:tc>
          <w:tcPr>
            <w:tcW w:w="763" w:type="pct"/>
            <w:vAlign w:val="center"/>
          </w:tcPr>
          <w:p w14:paraId="6C1182B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6D1829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 (6.18%)</w:t>
            </w:r>
          </w:p>
        </w:tc>
        <w:tc>
          <w:tcPr>
            <w:tcW w:w="500" w:type="pct"/>
            <w:vAlign w:val="center"/>
          </w:tcPr>
          <w:p w14:paraId="5E8BFDAC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 (1.84%)</w:t>
            </w:r>
          </w:p>
        </w:tc>
        <w:tc>
          <w:tcPr>
            <w:tcW w:w="764" w:type="pct"/>
            <w:vAlign w:val="center"/>
          </w:tcPr>
          <w:p w14:paraId="3B8FA473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F29DA" w:rsidRPr="008A5D36" w14:paraId="115DCE4E" w14:textId="77777777" w:rsidTr="00694906">
        <w:tc>
          <w:tcPr>
            <w:tcW w:w="1427" w:type="pct"/>
          </w:tcPr>
          <w:p w14:paraId="15686277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No</w:t>
            </w:r>
          </w:p>
        </w:tc>
        <w:tc>
          <w:tcPr>
            <w:tcW w:w="500" w:type="pct"/>
            <w:vAlign w:val="center"/>
          </w:tcPr>
          <w:p w14:paraId="60962B9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588 (93.63%)</w:t>
            </w:r>
          </w:p>
        </w:tc>
        <w:tc>
          <w:tcPr>
            <w:tcW w:w="546" w:type="pct"/>
            <w:vAlign w:val="center"/>
          </w:tcPr>
          <w:p w14:paraId="7C145C0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1283 (96.25%)</w:t>
            </w:r>
          </w:p>
        </w:tc>
        <w:tc>
          <w:tcPr>
            <w:tcW w:w="763" w:type="pct"/>
            <w:vAlign w:val="center"/>
          </w:tcPr>
          <w:p w14:paraId="341BA6F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3E19944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159 (89.33%)</w:t>
            </w:r>
          </w:p>
        </w:tc>
        <w:tc>
          <w:tcPr>
            <w:tcW w:w="500" w:type="pct"/>
            <w:vAlign w:val="center"/>
          </w:tcPr>
          <w:p w14:paraId="20C1946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361 (94.75%)</w:t>
            </w:r>
          </w:p>
        </w:tc>
        <w:tc>
          <w:tcPr>
            <w:tcW w:w="764" w:type="pct"/>
            <w:vAlign w:val="center"/>
          </w:tcPr>
          <w:p w14:paraId="3D661C70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F29DA" w:rsidRPr="008A5D36" w14:paraId="5D23DDEF" w14:textId="77777777" w:rsidTr="00694906">
        <w:tc>
          <w:tcPr>
            <w:tcW w:w="1427" w:type="pct"/>
          </w:tcPr>
          <w:p w14:paraId="56C0431A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00" w:type="pct"/>
            <w:vAlign w:val="center"/>
          </w:tcPr>
          <w:p w14:paraId="28DB2233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21 (3.34%)</w:t>
            </w:r>
          </w:p>
        </w:tc>
        <w:tc>
          <w:tcPr>
            <w:tcW w:w="546" w:type="pct"/>
            <w:vAlign w:val="center"/>
          </w:tcPr>
          <w:p w14:paraId="79BBCBA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39 (2.93%)</w:t>
            </w:r>
          </w:p>
        </w:tc>
        <w:tc>
          <w:tcPr>
            <w:tcW w:w="763" w:type="pct"/>
            <w:vAlign w:val="center"/>
          </w:tcPr>
          <w:p w14:paraId="347FB5C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26E8345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(4.49%)</w:t>
            </w:r>
          </w:p>
        </w:tc>
        <w:tc>
          <w:tcPr>
            <w:tcW w:w="500" w:type="pct"/>
            <w:vAlign w:val="center"/>
          </w:tcPr>
          <w:p w14:paraId="04AEA2F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 (3.41%)</w:t>
            </w:r>
          </w:p>
        </w:tc>
        <w:tc>
          <w:tcPr>
            <w:tcW w:w="764" w:type="pct"/>
            <w:vAlign w:val="center"/>
          </w:tcPr>
          <w:p w14:paraId="3AAEC0B6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F29DA" w:rsidRPr="008A5D36" w14:paraId="3BF218F7" w14:textId="77777777" w:rsidTr="00694906">
        <w:tc>
          <w:tcPr>
            <w:tcW w:w="1427" w:type="pct"/>
          </w:tcPr>
          <w:p w14:paraId="4405EF2B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PPROM</w:t>
            </w:r>
          </w:p>
        </w:tc>
        <w:tc>
          <w:tcPr>
            <w:tcW w:w="500" w:type="pct"/>
            <w:vAlign w:val="center"/>
          </w:tcPr>
          <w:p w14:paraId="32B51A3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46" w:type="pct"/>
            <w:vAlign w:val="center"/>
          </w:tcPr>
          <w:p w14:paraId="68BA8DE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763" w:type="pct"/>
            <w:vAlign w:val="center"/>
          </w:tcPr>
          <w:p w14:paraId="57E301C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0.470</w:t>
            </w:r>
          </w:p>
        </w:tc>
        <w:tc>
          <w:tcPr>
            <w:tcW w:w="500" w:type="pct"/>
            <w:vAlign w:val="center"/>
          </w:tcPr>
          <w:p w14:paraId="3AC7285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0563B30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764" w:type="pct"/>
            <w:vAlign w:val="center"/>
          </w:tcPr>
          <w:p w14:paraId="5CD6EA94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0.529</w:t>
            </w:r>
          </w:p>
        </w:tc>
      </w:tr>
      <w:tr w:rsidR="004F29DA" w:rsidRPr="008A5D36" w14:paraId="77A49B75" w14:textId="77777777" w:rsidTr="00694906">
        <w:tc>
          <w:tcPr>
            <w:tcW w:w="1427" w:type="pct"/>
          </w:tcPr>
          <w:p w14:paraId="51B49678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Yes</w:t>
            </w:r>
          </w:p>
        </w:tc>
        <w:tc>
          <w:tcPr>
            <w:tcW w:w="500" w:type="pct"/>
            <w:vAlign w:val="center"/>
          </w:tcPr>
          <w:p w14:paraId="17FD522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17 (2.71%)</w:t>
            </w:r>
          </w:p>
        </w:tc>
        <w:tc>
          <w:tcPr>
            <w:tcW w:w="546" w:type="pct"/>
            <w:vAlign w:val="center"/>
          </w:tcPr>
          <w:p w14:paraId="6C45BD3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29 (2.18%)</w:t>
            </w:r>
          </w:p>
        </w:tc>
        <w:tc>
          <w:tcPr>
            <w:tcW w:w="763" w:type="pct"/>
            <w:vAlign w:val="center"/>
          </w:tcPr>
          <w:p w14:paraId="4A77F9E2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7BA4151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22 (12.36%)</w:t>
            </w:r>
          </w:p>
        </w:tc>
        <w:tc>
          <w:tcPr>
            <w:tcW w:w="500" w:type="pct"/>
            <w:vAlign w:val="center"/>
          </w:tcPr>
          <w:p w14:paraId="3F68C80C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40 (10.50%)</w:t>
            </w:r>
          </w:p>
        </w:tc>
        <w:tc>
          <w:tcPr>
            <w:tcW w:w="764" w:type="pct"/>
            <w:vAlign w:val="center"/>
          </w:tcPr>
          <w:p w14:paraId="31CF455C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F29DA" w:rsidRPr="008A5D36" w14:paraId="231296E1" w14:textId="77777777" w:rsidTr="00694906">
        <w:tc>
          <w:tcPr>
            <w:tcW w:w="1427" w:type="pct"/>
          </w:tcPr>
          <w:p w14:paraId="00ECCAD3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No</w:t>
            </w:r>
          </w:p>
        </w:tc>
        <w:tc>
          <w:tcPr>
            <w:tcW w:w="500" w:type="pct"/>
            <w:vAlign w:val="center"/>
          </w:tcPr>
          <w:p w14:paraId="172DA2B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590 (93.95%)</w:t>
            </w:r>
          </w:p>
        </w:tc>
        <w:tc>
          <w:tcPr>
            <w:tcW w:w="546" w:type="pct"/>
            <w:vAlign w:val="center"/>
          </w:tcPr>
          <w:p w14:paraId="4CC945A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1265 (94.90%)</w:t>
            </w:r>
          </w:p>
        </w:tc>
        <w:tc>
          <w:tcPr>
            <w:tcW w:w="763" w:type="pct"/>
            <w:vAlign w:val="center"/>
          </w:tcPr>
          <w:p w14:paraId="60826CA6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068F1565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148 (83.15%)</w:t>
            </w:r>
          </w:p>
        </w:tc>
        <w:tc>
          <w:tcPr>
            <w:tcW w:w="500" w:type="pct"/>
            <w:vAlign w:val="center"/>
          </w:tcPr>
          <w:p w14:paraId="3A34652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328 (86.09%)</w:t>
            </w:r>
          </w:p>
        </w:tc>
        <w:tc>
          <w:tcPr>
            <w:tcW w:w="764" w:type="pct"/>
            <w:vAlign w:val="center"/>
          </w:tcPr>
          <w:p w14:paraId="071A9D56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F29DA" w:rsidRPr="008A5D36" w14:paraId="47AD6ADF" w14:textId="77777777" w:rsidTr="00694906">
        <w:tc>
          <w:tcPr>
            <w:tcW w:w="1427" w:type="pct"/>
          </w:tcPr>
          <w:p w14:paraId="1B32F6C7" w14:textId="77777777" w:rsidR="004F29DA" w:rsidRPr="008A5D36" w:rsidRDefault="004F29DA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00" w:type="pct"/>
            <w:vAlign w:val="center"/>
          </w:tcPr>
          <w:p w14:paraId="0D31FD3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21 (3.34%)</w:t>
            </w:r>
          </w:p>
        </w:tc>
        <w:tc>
          <w:tcPr>
            <w:tcW w:w="546" w:type="pct"/>
            <w:vAlign w:val="center"/>
          </w:tcPr>
          <w:p w14:paraId="51CD2244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39 (2.93%)</w:t>
            </w:r>
          </w:p>
        </w:tc>
        <w:tc>
          <w:tcPr>
            <w:tcW w:w="763" w:type="pct"/>
            <w:vAlign w:val="center"/>
          </w:tcPr>
          <w:p w14:paraId="45A87660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6AD21B63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(4.49%)</w:t>
            </w:r>
          </w:p>
        </w:tc>
        <w:tc>
          <w:tcPr>
            <w:tcW w:w="500" w:type="pct"/>
            <w:vAlign w:val="center"/>
          </w:tcPr>
          <w:p w14:paraId="19718EF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 (3.41%)</w:t>
            </w:r>
          </w:p>
        </w:tc>
        <w:tc>
          <w:tcPr>
            <w:tcW w:w="764" w:type="pct"/>
            <w:vAlign w:val="center"/>
          </w:tcPr>
          <w:p w14:paraId="34875AA6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4F29DA" w:rsidRPr="008A5D36" w14:paraId="4B0CBD21" w14:textId="77777777" w:rsidTr="00694906">
        <w:tc>
          <w:tcPr>
            <w:tcW w:w="1427" w:type="pct"/>
          </w:tcPr>
          <w:p w14:paraId="62E9BB4F" w14:textId="0257419C" w:rsidR="004F29DA" w:rsidRPr="008A5D36" w:rsidRDefault="004F29DA" w:rsidP="0069490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Neonatal outcomes</w:t>
            </w: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  <w:vertAlign w:val="superscript"/>
              </w:rPr>
              <w:t xml:space="preserve"> </w:t>
            </w:r>
            <w:r w:rsidR="00513A95"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  <w:vertAlign w:val="superscript"/>
              </w:rPr>
              <w:t>a</w:t>
            </w:r>
          </w:p>
        </w:tc>
        <w:tc>
          <w:tcPr>
            <w:tcW w:w="500" w:type="pct"/>
            <w:vAlign w:val="center"/>
          </w:tcPr>
          <w:p w14:paraId="3BC3BEC9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620</w:t>
            </w:r>
          </w:p>
        </w:tc>
        <w:tc>
          <w:tcPr>
            <w:tcW w:w="546" w:type="pct"/>
            <w:vAlign w:val="center"/>
          </w:tcPr>
          <w:p w14:paraId="5F7AECE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1301</w:t>
            </w:r>
          </w:p>
        </w:tc>
        <w:tc>
          <w:tcPr>
            <w:tcW w:w="763" w:type="pct"/>
            <w:vAlign w:val="center"/>
          </w:tcPr>
          <w:p w14:paraId="09DE2EA3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BAFCDDA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348</w:t>
            </w:r>
          </w:p>
        </w:tc>
        <w:tc>
          <w:tcPr>
            <w:tcW w:w="500" w:type="pct"/>
            <w:vAlign w:val="center"/>
          </w:tcPr>
          <w:p w14:paraId="1278E53C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748</w:t>
            </w:r>
          </w:p>
        </w:tc>
        <w:tc>
          <w:tcPr>
            <w:tcW w:w="764" w:type="pct"/>
            <w:vAlign w:val="center"/>
          </w:tcPr>
          <w:p w14:paraId="42FEFBC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</w:tr>
      <w:tr w:rsidR="004F29DA" w:rsidRPr="008A5D36" w14:paraId="64FAC9DD" w14:textId="77777777" w:rsidTr="00694906">
        <w:tc>
          <w:tcPr>
            <w:tcW w:w="1427" w:type="pct"/>
          </w:tcPr>
          <w:p w14:paraId="42C086A9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Low birthweight</w:t>
            </w:r>
          </w:p>
        </w:tc>
        <w:tc>
          <w:tcPr>
            <w:tcW w:w="500" w:type="pct"/>
            <w:vAlign w:val="center"/>
          </w:tcPr>
          <w:p w14:paraId="6EFADBE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50 (8.06%)</w:t>
            </w:r>
          </w:p>
        </w:tc>
        <w:tc>
          <w:tcPr>
            <w:tcW w:w="546" w:type="pct"/>
            <w:vAlign w:val="center"/>
          </w:tcPr>
          <w:p w14:paraId="28D33D4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94 (7.23%)</w:t>
            </w:r>
          </w:p>
        </w:tc>
        <w:tc>
          <w:tcPr>
            <w:tcW w:w="763" w:type="pct"/>
            <w:vAlign w:val="center"/>
          </w:tcPr>
          <w:p w14:paraId="4AE3B413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0.423</w:t>
            </w:r>
          </w:p>
        </w:tc>
        <w:tc>
          <w:tcPr>
            <w:tcW w:w="500" w:type="pct"/>
            <w:vAlign w:val="center"/>
          </w:tcPr>
          <w:p w14:paraId="1C80157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188 (54.02%)</w:t>
            </w:r>
          </w:p>
        </w:tc>
        <w:tc>
          <w:tcPr>
            <w:tcW w:w="500" w:type="pct"/>
            <w:vAlign w:val="center"/>
          </w:tcPr>
          <w:p w14:paraId="78C46AE4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377 (50.40%)</w:t>
            </w:r>
          </w:p>
        </w:tc>
        <w:tc>
          <w:tcPr>
            <w:tcW w:w="764" w:type="pct"/>
            <w:vAlign w:val="center"/>
          </w:tcPr>
          <w:p w14:paraId="2245A5EA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0.078</w:t>
            </w:r>
          </w:p>
        </w:tc>
      </w:tr>
      <w:tr w:rsidR="004F29DA" w:rsidRPr="008A5D36" w14:paraId="77A7B06A" w14:textId="77777777" w:rsidTr="00694906">
        <w:tc>
          <w:tcPr>
            <w:tcW w:w="1427" w:type="pct"/>
          </w:tcPr>
          <w:p w14:paraId="041F048C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Macrosomia</w:t>
            </w:r>
          </w:p>
        </w:tc>
        <w:tc>
          <w:tcPr>
            <w:tcW w:w="500" w:type="pct"/>
            <w:vAlign w:val="center"/>
          </w:tcPr>
          <w:p w14:paraId="34FE197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37 (5.97%)</w:t>
            </w:r>
          </w:p>
        </w:tc>
        <w:tc>
          <w:tcPr>
            <w:tcW w:w="546" w:type="pct"/>
            <w:vAlign w:val="center"/>
          </w:tcPr>
          <w:p w14:paraId="1324DE2D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67 (5.15%)</w:t>
            </w:r>
          </w:p>
        </w:tc>
        <w:tc>
          <w:tcPr>
            <w:tcW w:w="763" w:type="pct"/>
            <w:vAlign w:val="center"/>
          </w:tcPr>
          <w:p w14:paraId="086C314D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0.233</w:t>
            </w:r>
          </w:p>
        </w:tc>
        <w:tc>
          <w:tcPr>
            <w:tcW w:w="500" w:type="pct"/>
            <w:vAlign w:val="center"/>
          </w:tcPr>
          <w:p w14:paraId="39AC1F5B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 (0%)</w:t>
            </w:r>
          </w:p>
        </w:tc>
        <w:tc>
          <w:tcPr>
            <w:tcW w:w="500" w:type="pct"/>
            <w:vAlign w:val="center"/>
          </w:tcPr>
          <w:p w14:paraId="1B3BAB5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 (0.27%)</w:t>
            </w:r>
          </w:p>
        </w:tc>
        <w:tc>
          <w:tcPr>
            <w:tcW w:w="764" w:type="pct"/>
            <w:vAlign w:val="center"/>
          </w:tcPr>
          <w:p w14:paraId="5B2A0FA9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</w:tr>
      <w:tr w:rsidR="004F29DA" w:rsidRPr="008A5D36" w14:paraId="6D4D5178" w14:textId="77777777" w:rsidTr="00694906">
        <w:tc>
          <w:tcPr>
            <w:tcW w:w="1427" w:type="pct"/>
          </w:tcPr>
          <w:p w14:paraId="7727D388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Small for gestational age</w:t>
            </w:r>
          </w:p>
        </w:tc>
        <w:tc>
          <w:tcPr>
            <w:tcW w:w="500" w:type="pct"/>
            <w:vAlign w:val="center"/>
          </w:tcPr>
          <w:p w14:paraId="4DEB005E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30 (4.84%)</w:t>
            </w:r>
          </w:p>
        </w:tc>
        <w:tc>
          <w:tcPr>
            <w:tcW w:w="546" w:type="pct"/>
            <w:vAlign w:val="center"/>
          </w:tcPr>
          <w:p w14:paraId="4B79E8A5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80 (6.15%)</w:t>
            </w:r>
          </w:p>
        </w:tc>
        <w:tc>
          <w:tcPr>
            <w:tcW w:w="763" w:type="pct"/>
            <w:vAlign w:val="center"/>
          </w:tcPr>
          <w:p w14:paraId="1EDEDB42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0.301</w:t>
            </w:r>
          </w:p>
        </w:tc>
        <w:tc>
          <w:tcPr>
            <w:tcW w:w="500" w:type="pct"/>
            <w:vAlign w:val="center"/>
          </w:tcPr>
          <w:p w14:paraId="668E3A3B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43 (12.36%)</w:t>
            </w:r>
          </w:p>
        </w:tc>
        <w:tc>
          <w:tcPr>
            <w:tcW w:w="500" w:type="pct"/>
            <w:vAlign w:val="center"/>
          </w:tcPr>
          <w:p w14:paraId="795CDFAB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117 (15.64%)</w:t>
            </w:r>
          </w:p>
        </w:tc>
        <w:tc>
          <w:tcPr>
            <w:tcW w:w="764" w:type="pct"/>
            <w:vAlign w:val="center"/>
          </w:tcPr>
          <w:p w14:paraId="7AFD9515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0.019</w:t>
            </w:r>
          </w:p>
        </w:tc>
      </w:tr>
      <w:tr w:rsidR="004F29DA" w:rsidRPr="008A5D36" w14:paraId="176D3CF5" w14:textId="77777777" w:rsidTr="00694906">
        <w:tc>
          <w:tcPr>
            <w:tcW w:w="1427" w:type="pct"/>
            <w:tcBorders>
              <w:bottom w:val="single" w:sz="8" w:space="0" w:color="auto"/>
            </w:tcBorders>
          </w:tcPr>
          <w:p w14:paraId="4A3B58C3" w14:textId="77777777" w:rsidR="004F29DA" w:rsidRPr="008A5D36" w:rsidRDefault="004F29DA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Large for gestational age</w:t>
            </w:r>
          </w:p>
        </w:tc>
        <w:tc>
          <w:tcPr>
            <w:tcW w:w="500" w:type="pct"/>
            <w:tcBorders>
              <w:bottom w:val="single" w:sz="8" w:space="0" w:color="auto"/>
            </w:tcBorders>
            <w:vAlign w:val="center"/>
          </w:tcPr>
          <w:p w14:paraId="61C90788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116 (18.71%)</w:t>
            </w:r>
          </w:p>
        </w:tc>
        <w:tc>
          <w:tcPr>
            <w:tcW w:w="546" w:type="pct"/>
            <w:tcBorders>
              <w:bottom w:val="single" w:sz="8" w:space="0" w:color="auto"/>
            </w:tcBorders>
            <w:vAlign w:val="center"/>
          </w:tcPr>
          <w:p w14:paraId="7832CC5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216 (16.60%)</w:t>
            </w:r>
          </w:p>
        </w:tc>
        <w:tc>
          <w:tcPr>
            <w:tcW w:w="763" w:type="pct"/>
            <w:tcBorders>
              <w:bottom w:val="single" w:sz="8" w:space="0" w:color="auto"/>
            </w:tcBorders>
            <w:vAlign w:val="center"/>
          </w:tcPr>
          <w:p w14:paraId="4FD50615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0.225</w:t>
            </w:r>
          </w:p>
        </w:tc>
        <w:tc>
          <w:tcPr>
            <w:tcW w:w="500" w:type="pct"/>
            <w:tcBorders>
              <w:bottom w:val="single" w:sz="8" w:space="0" w:color="auto"/>
            </w:tcBorders>
            <w:vAlign w:val="center"/>
          </w:tcPr>
          <w:p w14:paraId="3A57388F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 (3.16%)</w:t>
            </w:r>
          </w:p>
        </w:tc>
        <w:tc>
          <w:tcPr>
            <w:tcW w:w="500" w:type="pct"/>
            <w:tcBorders>
              <w:bottom w:val="single" w:sz="8" w:space="0" w:color="auto"/>
            </w:tcBorders>
            <w:vAlign w:val="center"/>
          </w:tcPr>
          <w:p w14:paraId="3F219320" w14:textId="77777777" w:rsidR="004F29DA" w:rsidRPr="008A5D36" w:rsidRDefault="004F29DA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29 (3.88%)</w:t>
            </w:r>
          </w:p>
        </w:tc>
        <w:tc>
          <w:tcPr>
            <w:tcW w:w="764" w:type="pct"/>
            <w:tcBorders>
              <w:bottom w:val="single" w:sz="8" w:space="0" w:color="auto"/>
            </w:tcBorders>
            <w:vAlign w:val="center"/>
          </w:tcPr>
          <w:p w14:paraId="06160FEA" w14:textId="77777777" w:rsidR="004F29DA" w:rsidRPr="008A5D36" w:rsidRDefault="004F29DA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0.502</w:t>
            </w:r>
          </w:p>
        </w:tc>
      </w:tr>
    </w:tbl>
    <w:p w14:paraId="1A092366" w14:textId="37D34DA0" w:rsidR="001268A7" w:rsidRPr="008A5D36" w:rsidRDefault="004F29DA" w:rsidP="00BA0C6C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vertAlign w:val="superscript"/>
        </w:rPr>
        <w:t xml:space="preserve"> </w:t>
      </w:r>
      <w:r w:rsidR="00F6160F" w:rsidRPr="008A5D36">
        <w:rPr>
          <w:rFonts w:ascii="Times New Roman" w:hAnsi="Times New Roman" w:cs="Times New Roman"/>
          <w:vertAlign w:val="superscript"/>
        </w:rPr>
        <w:t>a</w:t>
      </w:r>
      <w:r w:rsidR="006F020E" w:rsidRPr="008A5D36">
        <w:rPr>
          <w:rFonts w:ascii="Times New Roman" w:hAnsi="Times New Roman" w:cs="Times New Roman"/>
        </w:rPr>
        <w:t xml:space="preserve"> </w:t>
      </w:r>
      <w:r w:rsidR="001268A7" w:rsidRPr="008A5D36">
        <w:rPr>
          <w:rFonts w:ascii="Times New Roman" w:hAnsi="Times New Roman" w:cs="Times New Roman"/>
        </w:rPr>
        <w:t>Neonates with stillbirth or deliveries before 28 gestational weeks were excluded.</w:t>
      </w:r>
    </w:p>
    <w:p w14:paraId="59DED6F1" w14:textId="6C443945" w:rsidR="004F3221" w:rsidRPr="008A5D36" w:rsidRDefault="004F3221" w:rsidP="003A201C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Note: Data are presented as number (percentage).</w:t>
      </w:r>
      <w:r w:rsidR="00513A95" w:rsidRPr="008A5D36">
        <w:rPr>
          <w:rFonts w:ascii="Times New Roman" w:hAnsi="Times New Roman" w:cs="Times New Roman"/>
        </w:rPr>
        <w:t xml:space="preserve"> Women with preconception chronic conditions, including hypertension, </w:t>
      </w:r>
      <w:r w:rsidR="0025294F" w:rsidRPr="008A5D36">
        <w:rPr>
          <w:rFonts w:ascii="Times New Roman" w:hAnsi="Times New Roman" w:cs="Times New Roman"/>
        </w:rPr>
        <w:t>DM</w:t>
      </w:r>
      <w:r w:rsidR="00513A95" w:rsidRPr="008A5D36">
        <w:rPr>
          <w:rFonts w:ascii="Times New Roman" w:hAnsi="Times New Roman" w:cs="Times New Roman"/>
        </w:rPr>
        <w:t>, cardiovascular diseases, BMI≥28 kg/m</w:t>
      </w:r>
      <w:r w:rsidR="00513A95" w:rsidRPr="008A5D36">
        <w:rPr>
          <w:rFonts w:ascii="Times New Roman" w:hAnsi="Times New Roman" w:cs="Times New Roman"/>
          <w:vertAlign w:val="superscript"/>
        </w:rPr>
        <w:t>2</w:t>
      </w:r>
      <w:r w:rsidR="00513A95" w:rsidRPr="008A5D36">
        <w:rPr>
          <w:rFonts w:ascii="Times New Roman" w:hAnsi="Times New Roman" w:cs="Times New Roman"/>
        </w:rPr>
        <w:t>, impaired glucose tolerance, hyperthyroidism, and hypothyroidism were excluded.</w:t>
      </w:r>
    </w:p>
    <w:p w14:paraId="7D87F313" w14:textId="6ADEA911" w:rsidR="006F020E" w:rsidRPr="008A5D36" w:rsidRDefault="004F3221" w:rsidP="00BA0C6C">
      <w:pPr>
        <w:widowControl/>
        <w:spacing w:after="160" w:line="480" w:lineRule="auto"/>
        <w:jc w:val="left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Abbreviations: CIC, cervical incompetence; DM, diabetes mellitus; GDM, gestational diabetes mellitus; HDP, hypertensive diseases of pregnancy; N/A, not applicable; PE, pre-eclampsia; PTB, preterm birth; PPROM, preterm premature rupture of membranes; VPTB, very preterm birth.</w:t>
      </w:r>
      <w:r w:rsidR="006F020E" w:rsidRPr="008A5D36">
        <w:rPr>
          <w:rFonts w:ascii="Times New Roman" w:hAnsi="Times New Roman" w:cs="Times New Roman"/>
        </w:rPr>
        <w:br w:type="page"/>
      </w:r>
    </w:p>
    <w:p w14:paraId="008F5466" w14:textId="25DF2E01" w:rsidR="00E334F9" w:rsidRPr="008A5D36" w:rsidRDefault="00476E85" w:rsidP="00C819D2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lastRenderedPageBreak/>
        <w:t xml:space="preserve">Table </w:t>
      </w:r>
      <w:r w:rsidR="000F6B49" w:rsidRPr="008A5D36">
        <w:rPr>
          <w:rFonts w:ascii="Times New Roman" w:hAnsi="Times New Roman" w:cs="Times New Roman"/>
        </w:rPr>
        <w:t>S</w:t>
      </w:r>
      <w:r w:rsidR="0049633C">
        <w:rPr>
          <w:rFonts w:ascii="Times New Roman" w:hAnsi="Times New Roman" w:cs="Times New Roman" w:hint="eastAsia"/>
        </w:rPr>
        <w:t>5</w:t>
      </w:r>
      <w:r w:rsidR="000F6B49" w:rsidRPr="008A5D36">
        <w:rPr>
          <w:rFonts w:ascii="Times New Roman" w:hAnsi="Times New Roman" w:cs="Times New Roman"/>
        </w:rPr>
        <w:t>c</w:t>
      </w:r>
      <w:r w:rsidRPr="008A5D36">
        <w:rPr>
          <w:rFonts w:ascii="Times New Roman" w:hAnsi="Times New Roman" w:cs="Times New Roman"/>
        </w:rPr>
        <w:t xml:space="preserve">. Sensitivity </w:t>
      </w:r>
      <w:r w:rsidR="008E372D" w:rsidRPr="008A5D36">
        <w:rPr>
          <w:rFonts w:ascii="Times New Roman" w:hAnsi="Times New Roman" w:cs="Times New Roman"/>
        </w:rPr>
        <w:t xml:space="preserve">analysis </w:t>
      </w:r>
      <w:r w:rsidRPr="008A5D36">
        <w:rPr>
          <w:rFonts w:ascii="Times New Roman" w:hAnsi="Times New Roman" w:cs="Times New Roman"/>
        </w:rPr>
        <w:t xml:space="preserve">excluding </w:t>
      </w:r>
      <w:r w:rsidR="00300560" w:rsidRPr="008A5D36">
        <w:rPr>
          <w:rFonts w:ascii="Times New Roman" w:hAnsi="Times New Roman" w:cs="Times New Roman"/>
        </w:rPr>
        <w:t>participants with other infertility etiologies</w:t>
      </w:r>
      <w:r w:rsidR="00582DF5" w:rsidRPr="008A5D36">
        <w:rPr>
          <w:rFonts w:ascii="Times New Roman" w:hAnsi="Times New Roman" w:cs="Times New Roman"/>
        </w:rPr>
        <w:t>.</w:t>
      </w:r>
      <w:r w:rsidR="001268A7" w:rsidRPr="008A5D36">
        <w:rPr>
          <w:rFonts w:ascii="Times New Roman" w:hAnsi="Times New Roman" w:cs="Times New Roman"/>
          <w:vertAlign w:val="superscript"/>
        </w:rPr>
        <w:t xml:space="preserve">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70"/>
        <w:gridCol w:w="831"/>
        <w:gridCol w:w="907"/>
        <w:gridCol w:w="1267"/>
        <w:gridCol w:w="831"/>
        <w:gridCol w:w="831"/>
        <w:gridCol w:w="1269"/>
      </w:tblGrid>
      <w:tr w:rsidR="00E334F9" w:rsidRPr="008A5D36" w14:paraId="61B32596" w14:textId="77777777" w:rsidTr="00694906">
        <w:tc>
          <w:tcPr>
            <w:tcW w:w="1427" w:type="pct"/>
            <w:tcBorders>
              <w:top w:val="single" w:sz="8" w:space="0" w:color="auto"/>
            </w:tcBorders>
          </w:tcPr>
          <w:p w14:paraId="60265840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1809" w:type="pct"/>
            <w:gridSpan w:val="3"/>
            <w:tcBorders>
              <w:top w:val="single" w:sz="8" w:space="0" w:color="auto"/>
            </w:tcBorders>
            <w:vAlign w:val="center"/>
          </w:tcPr>
          <w:p w14:paraId="3A148989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Singleton birth</w:t>
            </w:r>
          </w:p>
        </w:tc>
        <w:tc>
          <w:tcPr>
            <w:tcW w:w="1764" w:type="pct"/>
            <w:gridSpan w:val="3"/>
            <w:tcBorders>
              <w:top w:val="single" w:sz="8" w:space="0" w:color="auto"/>
            </w:tcBorders>
            <w:vAlign w:val="center"/>
          </w:tcPr>
          <w:p w14:paraId="40ED1108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Twin birth</w:t>
            </w:r>
          </w:p>
        </w:tc>
      </w:tr>
      <w:tr w:rsidR="00E334F9" w:rsidRPr="008A5D36" w14:paraId="3344C5EE" w14:textId="77777777" w:rsidTr="00694906">
        <w:tc>
          <w:tcPr>
            <w:tcW w:w="1427" w:type="pct"/>
            <w:tcBorders>
              <w:bottom w:val="single" w:sz="4" w:space="0" w:color="auto"/>
            </w:tcBorders>
          </w:tcPr>
          <w:p w14:paraId="30B5E8D9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4DB2A24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PCOS</w:t>
            </w:r>
          </w:p>
        </w:tc>
        <w:tc>
          <w:tcPr>
            <w:tcW w:w="546" w:type="pct"/>
            <w:tcBorders>
              <w:bottom w:val="single" w:sz="4" w:space="0" w:color="auto"/>
            </w:tcBorders>
            <w:vAlign w:val="center"/>
          </w:tcPr>
          <w:p w14:paraId="59074DC9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Control</w:t>
            </w:r>
          </w:p>
        </w:tc>
        <w:tc>
          <w:tcPr>
            <w:tcW w:w="763" w:type="pct"/>
            <w:tcBorders>
              <w:bottom w:val="single" w:sz="4" w:space="0" w:color="auto"/>
            </w:tcBorders>
            <w:vAlign w:val="center"/>
          </w:tcPr>
          <w:p w14:paraId="083FFE6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6"/>
              </w:rPr>
              <w:t>P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1A0E610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PCOS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34ABF25A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Control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437D26C2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6"/>
              </w:rPr>
              <w:t>P</w:t>
            </w:r>
          </w:p>
        </w:tc>
      </w:tr>
      <w:tr w:rsidR="00E334F9" w:rsidRPr="008A5D36" w14:paraId="7EE06C07" w14:textId="77777777" w:rsidTr="00694906">
        <w:tc>
          <w:tcPr>
            <w:tcW w:w="1427" w:type="pct"/>
            <w:tcBorders>
              <w:top w:val="single" w:sz="4" w:space="0" w:color="auto"/>
            </w:tcBorders>
          </w:tcPr>
          <w:p w14:paraId="706A130D" w14:textId="77777777" w:rsidR="00E334F9" w:rsidRPr="008A5D36" w:rsidRDefault="00E334F9" w:rsidP="0069490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Maternal outcomes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3069C08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562</w:t>
            </w:r>
          </w:p>
        </w:tc>
        <w:tc>
          <w:tcPr>
            <w:tcW w:w="546" w:type="pct"/>
            <w:tcBorders>
              <w:top w:val="single" w:sz="4" w:space="0" w:color="auto"/>
            </w:tcBorders>
            <w:vAlign w:val="center"/>
          </w:tcPr>
          <w:p w14:paraId="640BB69C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1002</w:t>
            </w:r>
          </w:p>
        </w:tc>
        <w:tc>
          <w:tcPr>
            <w:tcW w:w="763" w:type="pct"/>
            <w:tcBorders>
              <w:top w:val="single" w:sz="4" w:space="0" w:color="auto"/>
            </w:tcBorders>
            <w:vAlign w:val="center"/>
          </w:tcPr>
          <w:p w14:paraId="3069680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56C8707D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162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62906218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272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58102821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</w:tr>
      <w:tr w:rsidR="00E334F9" w:rsidRPr="008A5D36" w14:paraId="7BBB53E2" w14:textId="77777777" w:rsidTr="00694906">
        <w:tc>
          <w:tcPr>
            <w:tcW w:w="1427" w:type="pct"/>
          </w:tcPr>
          <w:p w14:paraId="029D33EB" w14:textId="77777777" w:rsidR="00E334F9" w:rsidRPr="008A5D36" w:rsidRDefault="00E334F9" w:rsidP="00694906">
            <w:pPr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PTB (&lt; 37 weeks)</w:t>
            </w:r>
          </w:p>
        </w:tc>
        <w:tc>
          <w:tcPr>
            <w:tcW w:w="500" w:type="pct"/>
            <w:vAlign w:val="center"/>
          </w:tcPr>
          <w:p w14:paraId="63DD7D1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66 (11.74%)</w:t>
            </w:r>
          </w:p>
        </w:tc>
        <w:tc>
          <w:tcPr>
            <w:tcW w:w="546" w:type="pct"/>
            <w:vAlign w:val="center"/>
          </w:tcPr>
          <w:p w14:paraId="4314901C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118 (11.78%)</w:t>
            </w:r>
          </w:p>
        </w:tc>
        <w:tc>
          <w:tcPr>
            <w:tcW w:w="763" w:type="pct"/>
            <w:vAlign w:val="bottom"/>
          </w:tcPr>
          <w:p w14:paraId="06E947DC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0.738</w:t>
            </w:r>
          </w:p>
        </w:tc>
        <w:tc>
          <w:tcPr>
            <w:tcW w:w="500" w:type="pct"/>
            <w:vAlign w:val="center"/>
          </w:tcPr>
          <w:p w14:paraId="3E76738D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118 (72.84%)</w:t>
            </w:r>
          </w:p>
        </w:tc>
        <w:tc>
          <w:tcPr>
            <w:tcW w:w="500" w:type="pct"/>
            <w:vAlign w:val="center"/>
          </w:tcPr>
          <w:p w14:paraId="613BBDA4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171 (62.87%)</w:t>
            </w:r>
          </w:p>
        </w:tc>
        <w:tc>
          <w:tcPr>
            <w:tcW w:w="764" w:type="pct"/>
            <w:vAlign w:val="bottom"/>
          </w:tcPr>
          <w:p w14:paraId="4BE7191D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0.053</w:t>
            </w:r>
          </w:p>
        </w:tc>
      </w:tr>
      <w:tr w:rsidR="00E334F9" w:rsidRPr="008A5D36" w14:paraId="131A5032" w14:textId="77777777" w:rsidTr="00694906">
        <w:tc>
          <w:tcPr>
            <w:tcW w:w="1427" w:type="pct"/>
          </w:tcPr>
          <w:p w14:paraId="5C8E09F3" w14:textId="490D86B9" w:rsidR="00E334F9" w:rsidRPr="008A5D36" w:rsidRDefault="002622BF" w:rsidP="00694906">
            <w:pPr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VPTB</w:t>
            </w:r>
            <w:r w:rsidR="00E334F9"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 xml:space="preserve"> (&lt; 32 weeks)</w:t>
            </w:r>
          </w:p>
        </w:tc>
        <w:tc>
          <w:tcPr>
            <w:tcW w:w="500" w:type="pct"/>
            <w:vAlign w:val="center"/>
          </w:tcPr>
          <w:p w14:paraId="50208B1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 (1.96%)</w:t>
            </w:r>
          </w:p>
        </w:tc>
        <w:tc>
          <w:tcPr>
            <w:tcW w:w="546" w:type="pct"/>
            <w:vAlign w:val="center"/>
          </w:tcPr>
          <w:p w14:paraId="0B83D23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18 (1.80%)</w:t>
            </w:r>
          </w:p>
        </w:tc>
        <w:tc>
          <w:tcPr>
            <w:tcW w:w="763" w:type="pct"/>
            <w:vAlign w:val="bottom"/>
          </w:tcPr>
          <w:p w14:paraId="5B241C9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0.657</w:t>
            </w:r>
          </w:p>
        </w:tc>
        <w:tc>
          <w:tcPr>
            <w:tcW w:w="500" w:type="pct"/>
            <w:vAlign w:val="center"/>
          </w:tcPr>
          <w:p w14:paraId="13697E7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21 (12.96%)</w:t>
            </w:r>
          </w:p>
        </w:tc>
        <w:tc>
          <w:tcPr>
            <w:tcW w:w="500" w:type="pct"/>
            <w:vAlign w:val="center"/>
          </w:tcPr>
          <w:p w14:paraId="512531C8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20 (7.35%)</w:t>
            </w:r>
          </w:p>
        </w:tc>
        <w:tc>
          <w:tcPr>
            <w:tcW w:w="764" w:type="pct"/>
            <w:vAlign w:val="bottom"/>
          </w:tcPr>
          <w:p w14:paraId="1AF3B959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0.032</w:t>
            </w:r>
          </w:p>
        </w:tc>
      </w:tr>
      <w:tr w:rsidR="00E334F9" w:rsidRPr="008A5D36" w14:paraId="485EDA81" w14:textId="77777777" w:rsidTr="00694906">
        <w:tc>
          <w:tcPr>
            <w:tcW w:w="1427" w:type="pct"/>
          </w:tcPr>
          <w:p w14:paraId="73833EDD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Caesarean section</w:t>
            </w:r>
          </w:p>
        </w:tc>
        <w:tc>
          <w:tcPr>
            <w:tcW w:w="500" w:type="pct"/>
            <w:vAlign w:val="center"/>
          </w:tcPr>
          <w:p w14:paraId="0D0FA70A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326 (58.01%)</w:t>
            </w:r>
          </w:p>
        </w:tc>
        <w:tc>
          <w:tcPr>
            <w:tcW w:w="546" w:type="pct"/>
            <w:vAlign w:val="center"/>
          </w:tcPr>
          <w:p w14:paraId="2C87DCC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574 (57.29%)</w:t>
            </w:r>
          </w:p>
        </w:tc>
        <w:tc>
          <w:tcPr>
            <w:tcW w:w="763" w:type="pct"/>
            <w:vAlign w:val="center"/>
          </w:tcPr>
          <w:p w14:paraId="732CEC2B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00" w:type="pct"/>
            <w:vAlign w:val="center"/>
          </w:tcPr>
          <w:p w14:paraId="1D6D2AD4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149 (91.98%)</w:t>
            </w:r>
          </w:p>
        </w:tc>
        <w:tc>
          <w:tcPr>
            <w:tcW w:w="500" w:type="pct"/>
            <w:vAlign w:val="center"/>
          </w:tcPr>
          <w:p w14:paraId="0010CE94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246 (90.44%)</w:t>
            </w:r>
          </w:p>
        </w:tc>
        <w:tc>
          <w:tcPr>
            <w:tcW w:w="764" w:type="pct"/>
          </w:tcPr>
          <w:p w14:paraId="1FD1A2CA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</w:tr>
      <w:tr w:rsidR="00E334F9" w:rsidRPr="008A5D36" w14:paraId="40A1C313" w14:textId="77777777" w:rsidTr="00694906">
        <w:tc>
          <w:tcPr>
            <w:tcW w:w="1427" w:type="pct"/>
          </w:tcPr>
          <w:p w14:paraId="79F15409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Stillbirth</w:t>
            </w:r>
          </w:p>
        </w:tc>
        <w:tc>
          <w:tcPr>
            <w:tcW w:w="500" w:type="pct"/>
            <w:vAlign w:val="center"/>
          </w:tcPr>
          <w:p w14:paraId="3A31E0EB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(1.42%)</w:t>
            </w:r>
          </w:p>
        </w:tc>
        <w:tc>
          <w:tcPr>
            <w:tcW w:w="546" w:type="pct"/>
            <w:vAlign w:val="center"/>
          </w:tcPr>
          <w:p w14:paraId="268E76C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 (0.70%)</w:t>
            </w:r>
          </w:p>
        </w:tc>
        <w:tc>
          <w:tcPr>
            <w:tcW w:w="763" w:type="pct"/>
            <w:vAlign w:val="bottom"/>
          </w:tcPr>
          <w:p w14:paraId="426EACB8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0.137</w:t>
            </w:r>
          </w:p>
        </w:tc>
        <w:tc>
          <w:tcPr>
            <w:tcW w:w="500" w:type="pct"/>
            <w:vAlign w:val="center"/>
          </w:tcPr>
          <w:p w14:paraId="2AE4EA2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 (0%)</w:t>
            </w:r>
          </w:p>
        </w:tc>
        <w:tc>
          <w:tcPr>
            <w:tcW w:w="500" w:type="pct"/>
            <w:vAlign w:val="center"/>
          </w:tcPr>
          <w:p w14:paraId="2AF8D0A9" w14:textId="77777777" w:rsidR="00E334F9" w:rsidRPr="008A5D36" w:rsidRDefault="00E334F9" w:rsidP="0069490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 (1.10%)</w:t>
            </w:r>
          </w:p>
        </w:tc>
        <w:tc>
          <w:tcPr>
            <w:tcW w:w="764" w:type="pct"/>
          </w:tcPr>
          <w:p w14:paraId="2669B717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</w:tr>
      <w:tr w:rsidR="00E334F9" w:rsidRPr="008A5D36" w14:paraId="2CE8B35C" w14:textId="77777777" w:rsidTr="00694906">
        <w:trPr>
          <w:trHeight w:val="90"/>
        </w:trPr>
        <w:tc>
          <w:tcPr>
            <w:tcW w:w="1427" w:type="pct"/>
          </w:tcPr>
          <w:p w14:paraId="18C581F4" w14:textId="7EA01986" w:rsidR="00E334F9" w:rsidRPr="008A5D36" w:rsidRDefault="004F3221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HDP</w:t>
            </w:r>
          </w:p>
        </w:tc>
        <w:tc>
          <w:tcPr>
            <w:tcW w:w="500" w:type="pct"/>
            <w:vAlign w:val="center"/>
          </w:tcPr>
          <w:p w14:paraId="6C171D25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81 (14.41%)</w:t>
            </w:r>
          </w:p>
        </w:tc>
        <w:tc>
          <w:tcPr>
            <w:tcW w:w="546" w:type="pct"/>
            <w:vAlign w:val="center"/>
          </w:tcPr>
          <w:p w14:paraId="4DC5F46D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91 (9.08%)</w:t>
            </w:r>
          </w:p>
        </w:tc>
        <w:tc>
          <w:tcPr>
            <w:tcW w:w="763" w:type="pct"/>
            <w:vAlign w:val="bottom"/>
          </w:tcPr>
          <w:p w14:paraId="3E3EC74C" w14:textId="31392883" w:rsidR="00E334F9" w:rsidRPr="008A5D36" w:rsidRDefault="00B13C2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00" w:type="pct"/>
            <w:vAlign w:val="center"/>
          </w:tcPr>
          <w:p w14:paraId="0970965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30 (18.52%)</w:t>
            </w:r>
          </w:p>
        </w:tc>
        <w:tc>
          <w:tcPr>
            <w:tcW w:w="500" w:type="pct"/>
            <w:vAlign w:val="center"/>
          </w:tcPr>
          <w:p w14:paraId="3F433D8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40 (14.71%)</w:t>
            </w:r>
          </w:p>
        </w:tc>
        <w:tc>
          <w:tcPr>
            <w:tcW w:w="764" w:type="pct"/>
            <w:vAlign w:val="bottom"/>
          </w:tcPr>
          <w:p w14:paraId="119C1BF1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0.776</w:t>
            </w:r>
          </w:p>
        </w:tc>
      </w:tr>
      <w:tr w:rsidR="00E334F9" w:rsidRPr="008A5D36" w14:paraId="545F17AF" w14:textId="77777777" w:rsidTr="00694906">
        <w:tc>
          <w:tcPr>
            <w:tcW w:w="1427" w:type="pct"/>
          </w:tcPr>
          <w:p w14:paraId="76359CD9" w14:textId="1C561DA1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Chronic hypertension</w:t>
            </w:r>
            <w:r w:rsidR="00376056"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  <w:vertAlign w:val="superscript"/>
              </w:rPr>
              <w:t xml:space="preserve"> a</w:t>
            </w:r>
          </w:p>
        </w:tc>
        <w:tc>
          <w:tcPr>
            <w:tcW w:w="500" w:type="pct"/>
            <w:vAlign w:val="center"/>
          </w:tcPr>
          <w:p w14:paraId="01CF152A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19 (3.38%)</w:t>
            </w:r>
          </w:p>
        </w:tc>
        <w:tc>
          <w:tcPr>
            <w:tcW w:w="546" w:type="pct"/>
            <w:vAlign w:val="center"/>
          </w:tcPr>
          <w:p w14:paraId="006BA821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15 (1.50%)</w:t>
            </w:r>
          </w:p>
        </w:tc>
        <w:tc>
          <w:tcPr>
            <w:tcW w:w="763" w:type="pct"/>
            <w:vAlign w:val="bottom"/>
          </w:tcPr>
          <w:p w14:paraId="3D1DB27D" w14:textId="4AF88229" w:rsidR="00E334F9" w:rsidRPr="008A5D36" w:rsidRDefault="00B13C2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00" w:type="pct"/>
            <w:vAlign w:val="center"/>
          </w:tcPr>
          <w:p w14:paraId="37552E3C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 (1.85%)</w:t>
            </w:r>
          </w:p>
        </w:tc>
        <w:tc>
          <w:tcPr>
            <w:tcW w:w="500" w:type="pct"/>
            <w:vAlign w:val="center"/>
          </w:tcPr>
          <w:p w14:paraId="59DB8FC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 (1.47%)</w:t>
            </w:r>
          </w:p>
        </w:tc>
        <w:tc>
          <w:tcPr>
            <w:tcW w:w="764" w:type="pct"/>
            <w:vAlign w:val="bottom"/>
          </w:tcPr>
          <w:p w14:paraId="5728D42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1.000</w:t>
            </w:r>
          </w:p>
        </w:tc>
      </w:tr>
      <w:tr w:rsidR="00E334F9" w:rsidRPr="008A5D36" w14:paraId="2DBB30F2" w14:textId="77777777" w:rsidTr="00694906">
        <w:tc>
          <w:tcPr>
            <w:tcW w:w="1427" w:type="pct"/>
          </w:tcPr>
          <w:p w14:paraId="5F1C6DAA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Gestational hypertension</w:t>
            </w:r>
          </w:p>
        </w:tc>
        <w:tc>
          <w:tcPr>
            <w:tcW w:w="500" w:type="pct"/>
            <w:vAlign w:val="center"/>
          </w:tcPr>
          <w:p w14:paraId="60A7EB79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29 (5.16%)</w:t>
            </w:r>
          </w:p>
        </w:tc>
        <w:tc>
          <w:tcPr>
            <w:tcW w:w="546" w:type="pct"/>
            <w:vAlign w:val="center"/>
          </w:tcPr>
          <w:p w14:paraId="25015D3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37 (3.69%)</w:t>
            </w:r>
          </w:p>
        </w:tc>
        <w:tc>
          <w:tcPr>
            <w:tcW w:w="763" w:type="pct"/>
            <w:vAlign w:val="bottom"/>
          </w:tcPr>
          <w:p w14:paraId="406111A5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0.252</w:t>
            </w:r>
          </w:p>
        </w:tc>
        <w:tc>
          <w:tcPr>
            <w:tcW w:w="500" w:type="pct"/>
            <w:vAlign w:val="center"/>
          </w:tcPr>
          <w:p w14:paraId="66EEAF8B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 (3.70%)</w:t>
            </w:r>
          </w:p>
        </w:tc>
        <w:tc>
          <w:tcPr>
            <w:tcW w:w="500" w:type="pct"/>
            <w:vAlign w:val="center"/>
          </w:tcPr>
          <w:p w14:paraId="6DD1681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11 (4.04%)</w:t>
            </w:r>
          </w:p>
        </w:tc>
        <w:tc>
          <w:tcPr>
            <w:tcW w:w="764" w:type="pct"/>
            <w:vAlign w:val="bottom"/>
          </w:tcPr>
          <w:p w14:paraId="15926F0E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0.067</w:t>
            </w:r>
          </w:p>
        </w:tc>
      </w:tr>
      <w:tr w:rsidR="00E334F9" w:rsidRPr="008A5D36" w14:paraId="412FB72B" w14:textId="77777777" w:rsidTr="00694906">
        <w:tc>
          <w:tcPr>
            <w:tcW w:w="1427" w:type="pct"/>
          </w:tcPr>
          <w:p w14:paraId="01518AFC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PE</w:t>
            </w:r>
          </w:p>
        </w:tc>
        <w:tc>
          <w:tcPr>
            <w:tcW w:w="500" w:type="pct"/>
            <w:vAlign w:val="center"/>
          </w:tcPr>
          <w:p w14:paraId="304D9B9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36 (6.41%)</w:t>
            </w:r>
          </w:p>
        </w:tc>
        <w:tc>
          <w:tcPr>
            <w:tcW w:w="546" w:type="pct"/>
            <w:vAlign w:val="center"/>
          </w:tcPr>
          <w:p w14:paraId="2C560875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40 (3.99%)</w:t>
            </w:r>
          </w:p>
        </w:tc>
        <w:tc>
          <w:tcPr>
            <w:tcW w:w="763" w:type="pct"/>
            <w:vAlign w:val="bottom"/>
          </w:tcPr>
          <w:p w14:paraId="7B8F3C5E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0.016</w:t>
            </w:r>
          </w:p>
        </w:tc>
        <w:tc>
          <w:tcPr>
            <w:tcW w:w="500" w:type="pct"/>
            <w:vAlign w:val="center"/>
          </w:tcPr>
          <w:p w14:paraId="410BCBC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22 (13.58%)</w:t>
            </w:r>
          </w:p>
        </w:tc>
        <w:tc>
          <w:tcPr>
            <w:tcW w:w="500" w:type="pct"/>
            <w:vAlign w:val="center"/>
          </w:tcPr>
          <w:p w14:paraId="7C94BF65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26 (9.56%)</w:t>
            </w:r>
          </w:p>
        </w:tc>
        <w:tc>
          <w:tcPr>
            <w:tcW w:w="764" w:type="pct"/>
            <w:vAlign w:val="bottom"/>
          </w:tcPr>
          <w:p w14:paraId="717F717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0.305</w:t>
            </w:r>
          </w:p>
        </w:tc>
      </w:tr>
      <w:tr w:rsidR="00E334F9" w:rsidRPr="008A5D36" w14:paraId="08244CA2" w14:textId="77777777" w:rsidTr="00694906">
        <w:tc>
          <w:tcPr>
            <w:tcW w:w="1427" w:type="pct"/>
          </w:tcPr>
          <w:p w14:paraId="5E92D299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DM</w:t>
            </w:r>
          </w:p>
        </w:tc>
        <w:tc>
          <w:tcPr>
            <w:tcW w:w="500" w:type="pct"/>
            <w:vAlign w:val="center"/>
          </w:tcPr>
          <w:p w14:paraId="41A6199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126 (22.42%)</w:t>
            </w:r>
          </w:p>
        </w:tc>
        <w:tc>
          <w:tcPr>
            <w:tcW w:w="546" w:type="pct"/>
            <w:vAlign w:val="center"/>
          </w:tcPr>
          <w:p w14:paraId="1C307FD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204 (20.36%)</w:t>
            </w:r>
          </w:p>
        </w:tc>
        <w:tc>
          <w:tcPr>
            <w:tcW w:w="763" w:type="pct"/>
            <w:vAlign w:val="bottom"/>
          </w:tcPr>
          <w:p w14:paraId="0BA40CC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0.303</w:t>
            </w:r>
          </w:p>
        </w:tc>
        <w:tc>
          <w:tcPr>
            <w:tcW w:w="500" w:type="pct"/>
            <w:vAlign w:val="center"/>
          </w:tcPr>
          <w:p w14:paraId="2F8A18D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59 (36.42%)</w:t>
            </w:r>
          </w:p>
        </w:tc>
        <w:tc>
          <w:tcPr>
            <w:tcW w:w="500" w:type="pct"/>
            <w:vAlign w:val="center"/>
          </w:tcPr>
          <w:p w14:paraId="5FE6AF1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51 (18.75%)</w:t>
            </w:r>
          </w:p>
        </w:tc>
        <w:tc>
          <w:tcPr>
            <w:tcW w:w="764" w:type="pct"/>
            <w:vAlign w:val="bottom"/>
          </w:tcPr>
          <w:p w14:paraId="2FD7E2CB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</w:tr>
      <w:tr w:rsidR="00E334F9" w:rsidRPr="008A5D36" w14:paraId="0EE856EA" w14:textId="77777777" w:rsidTr="00694906">
        <w:tc>
          <w:tcPr>
            <w:tcW w:w="1427" w:type="pct"/>
          </w:tcPr>
          <w:p w14:paraId="739C8FE1" w14:textId="67D32939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Chronic DM</w:t>
            </w:r>
            <w:r w:rsidR="00376056"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  <w:vertAlign w:val="superscript"/>
              </w:rPr>
              <w:t xml:space="preserve"> a</w:t>
            </w:r>
          </w:p>
        </w:tc>
        <w:tc>
          <w:tcPr>
            <w:tcW w:w="500" w:type="pct"/>
            <w:vAlign w:val="center"/>
          </w:tcPr>
          <w:p w14:paraId="5848B14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20 (3.56%)</w:t>
            </w:r>
          </w:p>
        </w:tc>
        <w:tc>
          <w:tcPr>
            <w:tcW w:w="546" w:type="pct"/>
            <w:vAlign w:val="center"/>
          </w:tcPr>
          <w:p w14:paraId="77C7063A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 (1.00%)</w:t>
            </w:r>
          </w:p>
        </w:tc>
        <w:tc>
          <w:tcPr>
            <w:tcW w:w="763" w:type="pct"/>
            <w:vAlign w:val="bottom"/>
          </w:tcPr>
          <w:p w14:paraId="2946D9CE" w14:textId="0A2D03EE" w:rsidR="00E334F9" w:rsidRPr="008A5D36" w:rsidRDefault="00B13C2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00" w:type="pct"/>
            <w:vAlign w:val="center"/>
          </w:tcPr>
          <w:p w14:paraId="1E1E7B8B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 (5.56%)</w:t>
            </w:r>
          </w:p>
        </w:tc>
        <w:tc>
          <w:tcPr>
            <w:tcW w:w="500" w:type="pct"/>
            <w:vAlign w:val="center"/>
          </w:tcPr>
          <w:p w14:paraId="127656D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 (2.21%)</w:t>
            </w:r>
          </w:p>
        </w:tc>
        <w:tc>
          <w:tcPr>
            <w:tcW w:w="764" w:type="pct"/>
            <w:vAlign w:val="bottom"/>
          </w:tcPr>
          <w:p w14:paraId="60ED692A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0.024</w:t>
            </w:r>
          </w:p>
        </w:tc>
      </w:tr>
      <w:tr w:rsidR="00E334F9" w:rsidRPr="008A5D36" w14:paraId="4F473BDB" w14:textId="77777777" w:rsidTr="00694906">
        <w:tc>
          <w:tcPr>
            <w:tcW w:w="1427" w:type="pct"/>
          </w:tcPr>
          <w:p w14:paraId="025AFCA5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GDM</w:t>
            </w:r>
          </w:p>
        </w:tc>
        <w:tc>
          <w:tcPr>
            <w:tcW w:w="500" w:type="pct"/>
            <w:vAlign w:val="center"/>
          </w:tcPr>
          <w:p w14:paraId="779AEACE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106 (18.86%)</w:t>
            </w:r>
          </w:p>
        </w:tc>
        <w:tc>
          <w:tcPr>
            <w:tcW w:w="546" w:type="pct"/>
            <w:vAlign w:val="center"/>
          </w:tcPr>
          <w:p w14:paraId="0D2EC8C4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194 (19.36%)</w:t>
            </w:r>
          </w:p>
        </w:tc>
        <w:tc>
          <w:tcPr>
            <w:tcW w:w="763" w:type="pct"/>
            <w:vAlign w:val="bottom"/>
          </w:tcPr>
          <w:p w14:paraId="56D8CF35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0.734</w:t>
            </w:r>
          </w:p>
        </w:tc>
        <w:tc>
          <w:tcPr>
            <w:tcW w:w="500" w:type="pct"/>
            <w:vAlign w:val="center"/>
          </w:tcPr>
          <w:p w14:paraId="5692137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50 (30.86%)</w:t>
            </w:r>
          </w:p>
        </w:tc>
        <w:tc>
          <w:tcPr>
            <w:tcW w:w="500" w:type="pct"/>
            <w:vAlign w:val="center"/>
          </w:tcPr>
          <w:p w14:paraId="3D00EB89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45 (16.54%)</w:t>
            </w:r>
          </w:p>
        </w:tc>
        <w:tc>
          <w:tcPr>
            <w:tcW w:w="764" w:type="pct"/>
            <w:vAlign w:val="bottom"/>
          </w:tcPr>
          <w:p w14:paraId="6758A88E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0.001</w:t>
            </w:r>
          </w:p>
        </w:tc>
      </w:tr>
      <w:tr w:rsidR="00E334F9" w:rsidRPr="008A5D36" w14:paraId="0E96490B" w14:textId="77777777" w:rsidTr="00694906">
        <w:tc>
          <w:tcPr>
            <w:tcW w:w="1427" w:type="pct"/>
          </w:tcPr>
          <w:p w14:paraId="7AD02C74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Postpartum hemorrhage</w:t>
            </w:r>
          </w:p>
        </w:tc>
        <w:tc>
          <w:tcPr>
            <w:tcW w:w="500" w:type="pct"/>
            <w:vAlign w:val="center"/>
          </w:tcPr>
          <w:p w14:paraId="1F464D9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44 (7.83%)</w:t>
            </w:r>
          </w:p>
        </w:tc>
        <w:tc>
          <w:tcPr>
            <w:tcW w:w="546" w:type="pct"/>
            <w:vAlign w:val="center"/>
          </w:tcPr>
          <w:p w14:paraId="671A44A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67 (6.69%)</w:t>
            </w:r>
          </w:p>
        </w:tc>
        <w:tc>
          <w:tcPr>
            <w:tcW w:w="763" w:type="pct"/>
            <w:vAlign w:val="bottom"/>
          </w:tcPr>
          <w:p w14:paraId="75C9D054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0.018</w:t>
            </w:r>
          </w:p>
        </w:tc>
        <w:tc>
          <w:tcPr>
            <w:tcW w:w="500" w:type="pct"/>
            <w:vAlign w:val="center"/>
          </w:tcPr>
          <w:p w14:paraId="5A4A0FCA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 (5.56%)</w:t>
            </w:r>
          </w:p>
        </w:tc>
        <w:tc>
          <w:tcPr>
            <w:tcW w:w="500" w:type="pct"/>
            <w:vAlign w:val="center"/>
          </w:tcPr>
          <w:p w14:paraId="664C9A2A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30 (11.03%)</w:t>
            </w:r>
          </w:p>
        </w:tc>
        <w:tc>
          <w:tcPr>
            <w:tcW w:w="764" w:type="pct"/>
            <w:vAlign w:val="bottom"/>
          </w:tcPr>
          <w:p w14:paraId="23C318AC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0.002</w:t>
            </w:r>
          </w:p>
        </w:tc>
      </w:tr>
      <w:tr w:rsidR="00E334F9" w:rsidRPr="008A5D36" w14:paraId="4CF239DE" w14:textId="77777777" w:rsidTr="00694906">
        <w:tc>
          <w:tcPr>
            <w:tcW w:w="1427" w:type="pct"/>
          </w:tcPr>
          <w:p w14:paraId="367CD435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Placental abruption</w:t>
            </w:r>
          </w:p>
        </w:tc>
        <w:tc>
          <w:tcPr>
            <w:tcW w:w="500" w:type="pct"/>
            <w:vAlign w:val="center"/>
          </w:tcPr>
          <w:p w14:paraId="6DE5CB58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14 (2.49%)</w:t>
            </w:r>
          </w:p>
        </w:tc>
        <w:tc>
          <w:tcPr>
            <w:tcW w:w="546" w:type="pct"/>
            <w:vAlign w:val="center"/>
          </w:tcPr>
          <w:p w14:paraId="23B6E3DC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17 (1.70%)</w:t>
            </w:r>
          </w:p>
        </w:tc>
        <w:tc>
          <w:tcPr>
            <w:tcW w:w="763" w:type="pct"/>
            <w:vAlign w:val="bottom"/>
          </w:tcPr>
          <w:p w14:paraId="3A50302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0.566</w:t>
            </w:r>
          </w:p>
        </w:tc>
        <w:tc>
          <w:tcPr>
            <w:tcW w:w="500" w:type="pct"/>
            <w:vAlign w:val="center"/>
          </w:tcPr>
          <w:p w14:paraId="31555CE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 (0.62%)</w:t>
            </w:r>
          </w:p>
        </w:tc>
        <w:tc>
          <w:tcPr>
            <w:tcW w:w="500" w:type="pct"/>
            <w:vAlign w:val="center"/>
          </w:tcPr>
          <w:p w14:paraId="32DAF8D8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 (2.21%)</w:t>
            </w:r>
          </w:p>
        </w:tc>
        <w:tc>
          <w:tcPr>
            <w:tcW w:w="764" w:type="pct"/>
            <w:vAlign w:val="bottom"/>
          </w:tcPr>
          <w:p w14:paraId="15893CE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0.068</w:t>
            </w:r>
          </w:p>
        </w:tc>
      </w:tr>
      <w:tr w:rsidR="00E334F9" w:rsidRPr="008A5D36" w14:paraId="382173FD" w14:textId="77777777" w:rsidTr="00694906">
        <w:tc>
          <w:tcPr>
            <w:tcW w:w="1427" w:type="pct"/>
          </w:tcPr>
          <w:p w14:paraId="03A2CC39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CIC</w:t>
            </w:r>
          </w:p>
        </w:tc>
        <w:tc>
          <w:tcPr>
            <w:tcW w:w="500" w:type="pct"/>
            <w:vAlign w:val="center"/>
          </w:tcPr>
          <w:p w14:paraId="178160A1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46" w:type="pct"/>
            <w:vAlign w:val="center"/>
          </w:tcPr>
          <w:p w14:paraId="5964C39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763" w:type="pct"/>
            <w:vAlign w:val="bottom"/>
          </w:tcPr>
          <w:p w14:paraId="09B1A16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&lt;0.001</w:t>
            </w:r>
          </w:p>
        </w:tc>
        <w:tc>
          <w:tcPr>
            <w:tcW w:w="500" w:type="pct"/>
            <w:vAlign w:val="center"/>
          </w:tcPr>
          <w:p w14:paraId="7E88A7F4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5BA031CD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764" w:type="pct"/>
            <w:vAlign w:val="bottom"/>
          </w:tcPr>
          <w:p w14:paraId="2BA3708C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0.219</w:t>
            </w:r>
          </w:p>
        </w:tc>
      </w:tr>
      <w:tr w:rsidR="00E334F9" w:rsidRPr="008A5D36" w14:paraId="57D61084" w14:textId="77777777" w:rsidTr="00694906">
        <w:tc>
          <w:tcPr>
            <w:tcW w:w="1427" w:type="pct"/>
          </w:tcPr>
          <w:p w14:paraId="766B9589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Yes</w:t>
            </w:r>
          </w:p>
        </w:tc>
        <w:tc>
          <w:tcPr>
            <w:tcW w:w="500" w:type="pct"/>
            <w:vAlign w:val="center"/>
          </w:tcPr>
          <w:p w14:paraId="1854A6CD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16 (2.85%)</w:t>
            </w:r>
          </w:p>
        </w:tc>
        <w:tc>
          <w:tcPr>
            <w:tcW w:w="546" w:type="pct"/>
            <w:vAlign w:val="center"/>
          </w:tcPr>
          <w:p w14:paraId="028FCDE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 (0.60%)</w:t>
            </w:r>
          </w:p>
        </w:tc>
        <w:tc>
          <w:tcPr>
            <w:tcW w:w="763" w:type="pct"/>
            <w:vAlign w:val="center"/>
          </w:tcPr>
          <w:p w14:paraId="61DA0E8C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056CFA9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 (6.17%)</w:t>
            </w:r>
          </w:p>
        </w:tc>
        <w:tc>
          <w:tcPr>
            <w:tcW w:w="500" w:type="pct"/>
            <w:vAlign w:val="center"/>
          </w:tcPr>
          <w:p w14:paraId="40D62249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 (2.57%)</w:t>
            </w:r>
          </w:p>
        </w:tc>
        <w:tc>
          <w:tcPr>
            <w:tcW w:w="764" w:type="pct"/>
            <w:vAlign w:val="center"/>
          </w:tcPr>
          <w:p w14:paraId="71EE2388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E334F9" w:rsidRPr="008A5D36" w14:paraId="468E994B" w14:textId="77777777" w:rsidTr="00694906">
        <w:tc>
          <w:tcPr>
            <w:tcW w:w="1427" w:type="pct"/>
          </w:tcPr>
          <w:p w14:paraId="4A447863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No</w:t>
            </w:r>
          </w:p>
        </w:tc>
        <w:tc>
          <w:tcPr>
            <w:tcW w:w="500" w:type="pct"/>
            <w:vAlign w:val="center"/>
          </w:tcPr>
          <w:p w14:paraId="3FCB3F0A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526 (93.59%)</w:t>
            </w:r>
          </w:p>
        </w:tc>
        <w:tc>
          <w:tcPr>
            <w:tcW w:w="546" w:type="pct"/>
            <w:vAlign w:val="center"/>
          </w:tcPr>
          <w:p w14:paraId="733E2AA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970 (96.81%)</w:t>
            </w:r>
          </w:p>
        </w:tc>
        <w:tc>
          <w:tcPr>
            <w:tcW w:w="763" w:type="pct"/>
            <w:vAlign w:val="center"/>
          </w:tcPr>
          <w:p w14:paraId="32F69E69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3A27EAE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144 (88.89%)</w:t>
            </w:r>
          </w:p>
        </w:tc>
        <w:tc>
          <w:tcPr>
            <w:tcW w:w="500" w:type="pct"/>
            <w:vAlign w:val="center"/>
          </w:tcPr>
          <w:p w14:paraId="286B61B5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255 (93.75%)</w:t>
            </w:r>
          </w:p>
        </w:tc>
        <w:tc>
          <w:tcPr>
            <w:tcW w:w="764" w:type="pct"/>
            <w:vAlign w:val="center"/>
          </w:tcPr>
          <w:p w14:paraId="3A9022AA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E334F9" w:rsidRPr="008A5D36" w14:paraId="355F3054" w14:textId="77777777" w:rsidTr="00694906">
        <w:tc>
          <w:tcPr>
            <w:tcW w:w="1427" w:type="pct"/>
          </w:tcPr>
          <w:p w14:paraId="679B9B4D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00" w:type="pct"/>
            <w:vAlign w:val="center"/>
          </w:tcPr>
          <w:p w14:paraId="57A1B6A2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20 (3.56%)</w:t>
            </w:r>
          </w:p>
        </w:tc>
        <w:tc>
          <w:tcPr>
            <w:tcW w:w="546" w:type="pct"/>
            <w:vAlign w:val="center"/>
          </w:tcPr>
          <w:p w14:paraId="71E840A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26 (2.59%)</w:t>
            </w:r>
          </w:p>
        </w:tc>
        <w:tc>
          <w:tcPr>
            <w:tcW w:w="763" w:type="pct"/>
            <w:vAlign w:val="center"/>
          </w:tcPr>
          <w:p w14:paraId="76049A9B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9AC3401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(4.94%)</w:t>
            </w:r>
          </w:p>
        </w:tc>
        <w:tc>
          <w:tcPr>
            <w:tcW w:w="500" w:type="pct"/>
            <w:vAlign w:val="center"/>
          </w:tcPr>
          <w:p w14:paraId="4E53E26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 (3.68%)</w:t>
            </w:r>
          </w:p>
        </w:tc>
        <w:tc>
          <w:tcPr>
            <w:tcW w:w="764" w:type="pct"/>
            <w:vAlign w:val="center"/>
          </w:tcPr>
          <w:p w14:paraId="032173AC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E334F9" w:rsidRPr="008A5D36" w14:paraId="369B6E71" w14:textId="77777777" w:rsidTr="00694906">
        <w:tc>
          <w:tcPr>
            <w:tcW w:w="1427" w:type="pct"/>
          </w:tcPr>
          <w:p w14:paraId="1FCDCBC1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PPROM</w:t>
            </w:r>
          </w:p>
        </w:tc>
        <w:tc>
          <w:tcPr>
            <w:tcW w:w="500" w:type="pct"/>
            <w:vAlign w:val="center"/>
          </w:tcPr>
          <w:p w14:paraId="350E6F4D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46" w:type="pct"/>
            <w:vAlign w:val="center"/>
          </w:tcPr>
          <w:p w14:paraId="05D09BB1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763" w:type="pct"/>
            <w:vAlign w:val="center"/>
          </w:tcPr>
          <w:p w14:paraId="2EF18A0D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0.958</w:t>
            </w:r>
          </w:p>
        </w:tc>
        <w:tc>
          <w:tcPr>
            <w:tcW w:w="500" w:type="pct"/>
            <w:vAlign w:val="center"/>
          </w:tcPr>
          <w:p w14:paraId="0349E9C5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599E44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764" w:type="pct"/>
            <w:vAlign w:val="center"/>
          </w:tcPr>
          <w:p w14:paraId="3BD6B2F0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0.950</w:t>
            </w:r>
          </w:p>
        </w:tc>
      </w:tr>
      <w:tr w:rsidR="00E334F9" w:rsidRPr="008A5D36" w14:paraId="08AED7C2" w14:textId="77777777" w:rsidTr="00694906">
        <w:tc>
          <w:tcPr>
            <w:tcW w:w="1427" w:type="pct"/>
          </w:tcPr>
          <w:p w14:paraId="03E8A2F2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Yes</w:t>
            </w:r>
          </w:p>
        </w:tc>
        <w:tc>
          <w:tcPr>
            <w:tcW w:w="500" w:type="pct"/>
            <w:vAlign w:val="center"/>
          </w:tcPr>
          <w:p w14:paraId="0EBFD2BE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 (2.31%)</w:t>
            </w:r>
          </w:p>
        </w:tc>
        <w:tc>
          <w:tcPr>
            <w:tcW w:w="546" w:type="pct"/>
            <w:vAlign w:val="center"/>
          </w:tcPr>
          <w:p w14:paraId="700478AB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21 (2.1%)</w:t>
            </w:r>
          </w:p>
        </w:tc>
        <w:tc>
          <w:tcPr>
            <w:tcW w:w="763" w:type="pct"/>
            <w:vAlign w:val="center"/>
          </w:tcPr>
          <w:p w14:paraId="76963A6B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C4C164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20 (12.35%)</w:t>
            </w:r>
          </w:p>
        </w:tc>
        <w:tc>
          <w:tcPr>
            <w:tcW w:w="500" w:type="pct"/>
            <w:vAlign w:val="center"/>
          </w:tcPr>
          <w:p w14:paraId="0DFF81EE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33 (12.13%)</w:t>
            </w:r>
          </w:p>
        </w:tc>
        <w:tc>
          <w:tcPr>
            <w:tcW w:w="764" w:type="pct"/>
            <w:vAlign w:val="center"/>
          </w:tcPr>
          <w:p w14:paraId="1E283CBD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E334F9" w:rsidRPr="008A5D36" w14:paraId="5A4D9EA4" w14:textId="77777777" w:rsidTr="00694906">
        <w:tc>
          <w:tcPr>
            <w:tcW w:w="1427" w:type="pct"/>
          </w:tcPr>
          <w:p w14:paraId="3697F0B0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No</w:t>
            </w:r>
          </w:p>
        </w:tc>
        <w:tc>
          <w:tcPr>
            <w:tcW w:w="500" w:type="pct"/>
            <w:vAlign w:val="center"/>
          </w:tcPr>
          <w:p w14:paraId="7DF9672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529 (94.13%)</w:t>
            </w:r>
          </w:p>
        </w:tc>
        <w:tc>
          <w:tcPr>
            <w:tcW w:w="546" w:type="pct"/>
            <w:vAlign w:val="center"/>
          </w:tcPr>
          <w:p w14:paraId="63F72D7D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955 (95.31%)</w:t>
            </w:r>
          </w:p>
        </w:tc>
        <w:tc>
          <w:tcPr>
            <w:tcW w:w="763" w:type="pct"/>
            <w:vAlign w:val="center"/>
          </w:tcPr>
          <w:p w14:paraId="1C990B06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3648AD4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134 (82.72%)</w:t>
            </w:r>
          </w:p>
        </w:tc>
        <w:tc>
          <w:tcPr>
            <w:tcW w:w="500" w:type="pct"/>
            <w:vAlign w:val="center"/>
          </w:tcPr>
          <w:p w14:paraId="1D2BB324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229 (84.19%)</w:t>
            </w:r>
          </w:p>
        </w:tc>
        <w:tc>
          <w:tcPr>
            <w:tcW w:w="764" w:type="pct"/>
            <w:vAlign w:val="center"/>
          </w:tcPr>
          <w:p w14:paraId="308430B7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E334F9" w:rsidRPr="008A5D36" w14:paraId="50FC38C9" w14:textId="77777777" w:rsidTr="00694906">
        <w:tc>
          <w:tcPr>
            <w:tcW w:w="1427" w:type="pct"/>
          </w:tcPr>
          <w:p w14:paraId="6ECBE253" w14:textId="77777777" w:rsidR="00E334F9" w:rsidRPr="008A5D36" w:rsidRDefault="00E334F9" w:rsidP="00694906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  <w:tc>
          <w:tcPr>
            <w:tcW w:w="500" w:type="pct"/>
            <w:vAlign w:val="center"/>
          </w:tcPr>
          <w:p w14:paraId="1EB687C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20 (3.56%)</w:t>
            </w:r>
          </w:p>
        </w:tc>
        <w:tc>
          <w:tcPr>
            <w:tcW w:w="546" w:type="pct"/>
            <w:vAlign w:val="center"/>
          </w:tcPr>
          <w:p w14:paraId="5B84DB3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26 (2.59%)</w:t>
            </w:r>
          </w:p>
        </w:tc>
        <w:tc>
          <w:tcPr>
            <w:tcW w:w="763" w:type="pct"/>
            <w:vAlign w:val="center"/>
          </w:tcPr>
          <w:p w14:paraId="12DA2CEA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56F9CA5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8 (4.94%)</w:t>
            </w:r>
          </w:p>
        </w:tc>
        <w:tc>
          <w:tcPr>
            <w:tcW w:w="500" w:type="pct"/>
            <w:vAlign w:val="center"/>
          </w:tcPr>
          <w:p w14:paraId="47D595A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 (3.68%)</w:t>
            </w:r>
          </w:p>
        </w:tc>
        <w:tc>
          <w:tcPr>
            <w:tcW w:w="764" w:type="pct"/>
            <w:vAlign w:val="center"/>
          </w:tcPr>
          <w:p w14:paraId="67DAD3CC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</w:p>
        </w:tc>
      </w:tr>
      <w:tr w:rsidR="00E334F9" w:rsidRPr="008A5D36" w14:paraId="25ECDE86" w14:textId="77777777" w:rsidTr="00694906">
        <w:tc>
          <w:tcPr>
            <w:tcW w:w="1427" w:type="pct"/>
          </w:tcPr>
          <w:p w14:paraId="771B64A3" w14:textId="234D4950" w:rsidR="00E334F9" w:rsidRPr="008A5D36" w:rsidRDefault="00E334F9" w:rsidP="0069490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Neonatal outcomes</w:t>
            </w: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  <w:vertAlign w:val="superscript"/>
              </w:rPr>
              <w:t xml:space="preserve"> </w:t>
            </w:r>
            <w:r w:rsidR="00376056"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  <w:vertAlign w:val="superscript"/>
              </w:rPr>
              <w:t>b</w:t>
            </w:r>
          </w:p>
        </w:tc>
        <w:tc>
          <w:tcPr>
            <w:tcW w:w="500" w:type="pct"/>
            <w:vAlign w:val="center"/>
          </w:tcPr>
          <w:p w14:paraId="70F0B77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554</w:t>
            </w:r>
          </w:p>
        </w:tc>
        <w:tc>
          <w:tcPr>
            <w:tcW w:w="546" w:type="pct"/>
            <w:vAlign w:val="center"/>
          </w:tcPr>
          <w:p w14:paraId="5DBAA8BE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975</w:t>
            </w:r>
          </w:p>
        </w:tc>
        <w:tc>
          <w:tcPr>
            <w:tcW w:w="763" w:type="pct"/>
            <w:vAlign w:val="center"/>
          </w:tcPr>
          <w:p w14:paraId="5CE8658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5A8ACF9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316</w:t>
            </w:r>
          </w:p>
        </w:tc>
        <w:tc>
          <w:tcPr>
            <w:tcW w:w="500" w:type="pct"/>
            <w:vAlign w:val="center"/>
          </w:tcPr>
          <w:p w14:paraId="1A4AC9D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  <w:t>n = 532</w:t>
            </w:r>
          </w:p>
        </w:tc>
        <w:tc>
          <w:tcPr>
            <w:tcW w:w="764" w:type="pct"/>
            <w:vAlign w:val="center"/>
          </w:tcPr>
          <w:p w14:paraId="422F26B6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3"/>
                <w:szCs w:val="16"/>
              </w:rPr>
            </w:pPr>
          </w:p>
        </w:tc>
      </w:tr>
      <w:tr w:rsidR="00E334F9" w:rsidRPr="008A5D36" w14:paraId="7B3F3926" w14:textId="77777777" w:rsidTr="00694906">
        <w:tc>
          <w:tcPr>
            <w:tcW w:w="1427" w:type="pct"/>
          </w:tcPr>
          <w:p w14:paraId="0B217C52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Low birthweight</w:t>
            </w:r>
          </w:p>
        </w:tc>
        <w:tc>
          <w:tcPr>
            <w:tcW w:w="500" w:type="pct"/>
            <w:vAlign w:val="center"/>
          </w:tcPr>
          <w:p w14:paraId="1EAB0DC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40 (7.22%)</w:t>
            </w:r>
          </w:p>
        </w:tc>
        <w:tc>
          <w:tcPr>
            <w:tcW w:w="546" w:type="pct"/>
            <w:vAlign w:val="center"/>
          </w:tcPr>
          <w:p w14:paraId="233BBF9E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65 (6.67%)</w:t>
            </w:r>
          </w:p>
        </w:tc>
        <w:tc>
          <w:tcPr>
            <w:tcW w:w="763" w:type="pct"/>
            <w:vAlign w:val="center"/>
          </w:tcPr>
          <w:p w14:paraId="4632D8B4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0.189</w:t>
            </w:r>
          </w:p>
        </w:tc>
        <w:tc>
          <w:tcPr>
            <w:tcW w:w="500" w:type="pct"/>
            <w:vAlign w:val="center"/>
          </w:tcPr>
          <w:p w14:paraId="27B05619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178 (56.33%)</w:t>
            </w:r>
          </w:p>
        </w:tc>
        <w:tc>
          <w:tcPr>
            <w:tcW w:w="500" w:type="pct"/>
            <w:vAlign w:val="center"/>
          </w:tcPr>
          <w:p w14:paraId="32E3B55B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267 (50.19%)</w:t>
            </w:r>
          </w:p>
        </w:tc>
        <w:tc>
          <w:tcPr>
            <w:tcW w:w="764" w:type="pct"/>
            <w:vAlign w:val="center"/>
          </w:tcPr>
          <w:p w14:paraId="64B12758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0.026</w:t>
            </w:r>
          </w:p>
        </w:tc>
      </w:tr>
      <w:tr w:rsidR="00E334F9" w:rsidRPr="008A5D36" w14:paraId="375CB2E2" w14:textId="77777777" w:rsidTr="00694906">
        <w:tc>
          <w:tcPr>
            <w:tcW w:w="1427" w:type="pct"/>
          </w:tcPr>
          <w:p w14:paraId="4380735F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Macrosomia</w:t>
            </w:r>
          </w:p>
        </w:tc>
        <w:tc>
          <w:tcPr>
            <w:tcW w:w="500" w:type="pct"/>
            <w:vAlign w:val="center"/>
          </w:tcPr>
          <w:p w14:paraId="31D6D410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35 (6.32%)</w:t>
            </w:r>
          </w:p>
        </w:tc>
        <w:tc>
          <w:tcPr>
            <w:tcW w:w="546" w:type="pct"/>
            <w:vAlign w:val="center"/>
          </w:tcPr>
          <w:p w14:paraId="19922768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59 (6.05%)</w:t>
            </w:r>
          </w:p>
        </w:tc>
        <w:tc>
          <w:tcPr>
            <w:tcW w:w="763" w:type="pct"/>
            <w:vAlign w:val="center"/>
          </w:tcPr>
          <w:p w14:paraId="16FE8019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0.839</w:t>
            </w:r>
          </w:p>
        </w:tc>
        <w:tc>
          <w:tcPr>
            <w:tcW w:w="500" w:type="pct"/>
            <w:vAlign w:val="center"/>
          </w:tcPr>
          <w:p w14:paraId="3C85053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0 (0%)</w:t>
            </w:r>
          </w:p>
        </w:tc>
        <w:tc>
          <w:tcPr>
            <w:tcW w:w="500" w:type="pct"/>
            <w:vAlign w:val="center"/>
          </w:tcPr>
          <w:p w14:paraId="5625E96B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 (0.19%)</w:t>
            </w:r>
          </w:p>
        </w:tc>
        <w:tc>
          <w:tcPr>
            <w:tcW w:w="764" w:type="pct"/>
            <w:vAlign w:val="center"/>
          </w:tcPr>
          <w:p w14:paraId="077890EE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N/A</w:t>
            </w:r>
          </w:p>
        </w:tc>
      </w:tr>
      <w:tr w:rsidR="00E334F9" w:rsidRPr="008A5D36" w14:paraId="0AE029EE" w14:textId="77777777" w:rsidTr="00694906">
        <w:tc>
          <w:tcPr>
            <w:tcW w:w="1427" w:type="pct"/>
          </w:tcPr>
          <w:p w14:paraId="7A475952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Small for gestational age</w:t>
            </w:r>
          </w:p>
        </w:tc>
        <w:tc>
          <w:tcPr>
            <w:tcW w:w="500" w:type="pct"/>
            <w:vAlign w:val="center"/>
          </w:tcPr>
          <w:p w14:paraId="1E3A9B19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24 (4.33%)</w:t>
            </w:r>
          </w:p>
        </w:tc>
        <w:tc>
          <w:tcPr>
            <w:tcW w:w="546" w:type="pct"/>
            <w:vAlign w:val="center"/>
          </w:tcPr>
          <w:p w14:paraId="495CCEBF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54 (5.54%)</w:t>
            </w:r>
          </w:p>
        </w:tc>
        <w:tc>
          <w:tcPr>
            <w:tcW w:w="763" w:type="pct"/>
            <w:vAlign w:val="center"/>
          </w:tcPr>
          <w:p w14:paraId="087445DD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0.160</w:t>
            </w:r>
          </w:p>
        </w:tc>
        <w:tc>
          <w:tcPr>
            <w:tcW w:w="500" w:type="pct"/>
            <w:vAlign w:val="center"/>
          </w:tcPr>
          <w:p w14:paraId="6FA8E5E8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35 (11.08%)</w:t>
            </w:r>
          </w:p>
        </w:tc>
        <w:tc>
          <w:tcPr>
            <w:tcW w:w="500" w:type="pct"/>
            <w:vAlign w:val="center"/>
          </w:tcPr>
          <w:p w14:paraId="3D88DF15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71 (13.35%)</w:t>
            </w:r>
          </w:p>
        </w:tc>
        <w:tc>
          <w:tcPr>
            <w:tcW w:w="764" w:type="pct"/>
            <w:vAlign w:val="center"/>
          </w:tcPr>
          <w:p w14:paraId="46E2EE63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0.107</w:t>
            </w:r>
          </w:p>
        </w:tc>
      </w:tr>
      <w:tr w:rsidR="00E334F9" w:rsidRPr="008A5D36" w14:paraId="377BB9DC" w14:textId="77777777" w:rsidTr="00694906">
        <w:tc>
          <w:tcPr>
            <w:tcW w:w="1427" w:type="pct"/>
            <w:tcBorders>
              <w:bottom w:val="single" w:sz="8" w:space="0" w:color="auto"/>
            </w:tcBorders>
          </w:tcPr>
          <w:p w14:paraId="54B53A65" w14:textId="77777777" w:rsidR="00E334F9" w:rsidRPr="008A5D36" w:rsidRDefault="00E334F9" w:rsidP="00694906">
            <w:pPr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Large for gestational age</w:t>
            </w:r>
          </w:p>
        </w:tc>
        <w:tc>
          <w:tcPr>
            <w:tcW w:w="500" w:type="pct"/>
            <w:tcBorders>
              <w:bottom w:val="single" w:sz="8" w:space="0" w:color="auto"/>
            </w:tcBorders>
            <w:vAlign w:val="center"/>
          </w:tcPr>
          <w:p w14:paraId="478E119A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106 (19.13%)</w:t>
            </w:r>
          </w:p>
        </w:tc>
        <w:tc>
          <w:tcPr>
            <w:tcW w:w="546" w:type="pct"/>
            <w:tcBorders>
              <w:bottom w:val="single" w:sz="8" w:space="0" w:color="auto"/>
            </w:tcBorders>
            <w:vAlign w:val="center"/>
          </w:tcPr>
          <w:p w14:paraId="304623C7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180 (18.46%)</w:t>
            </w:r>
          </w:p>
        </w:tc>
        <w:tc>
          <w:tcPr>
            <w:tcW w:w="763" w:type="pct"/>
            <w:tcBorders>
              <w:bottom w:val="single" w:sz="8" w:space="0" w:color="auto"/>
            </w:tcBorders>
            <w:vAlign w:val="center"/>
          </w:tcPr>
          <w:p w14:paraId="0DD7532D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0.586</w:t>
            </w:r>
          </w:p>
        </w:tc>
        <w:tc>
          <w:tcPr>
            <w:tcW w:w="500" w:type="pct"/>
            <w:tcBorders>
              <w:bottom w:val="single" w:sz="8" w:space="0" w:color="auto"/>
            </w:tcBorders>
            <w:vAlign w:val="center"/>
          </w:tcPr>
          <w:p w14:paraId="189E9C93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9 (2.85%)</w:t>
            </w:r>
          </w:p>
        </w:tc>
        <w:tc>
          <w:tcPr>
            <w:tcW w:w="500" w:type="pct"/>
            <w:tcBorders>
              <w:bottom w:val="single" w:sz="8" w:space="0" w:color="auto"/>
            </w:tcBorders>
            <w:vAlign w:val="center"/>
          </w:tcPr>
          <w:p w14:paraId="17E961DC" w14:textId="77777777" w:rsidR="00E334F9" w:rsidRPr="008A5D36" w:rsidRDefault="00E334F9" w:rsidP="00694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 w:val="13"/>
                <w:szCs w:val="16"/>
              </w:rPr>
              <w:t>24 (4.51%)</w:t>
            </w:r>
          </w:p>
        </w:tc>
        <w:tc>
          <w:tcPr>
            <w:tcW w:w="764" w:type="pct"/>
            <w:tcBorders>
              <w:bottom w:val="single" w:sz="8" w:space="0" w:color="auto"/>
            </w:tcBorders>
            <w:vAlign w:val="center"/>
          </w:tcPr>
          <w:p w14:paraId="6F5C0013" w14:textId="77777777" w:rsidR="00E334F9" w:rsidRPr="008A5D36" w:rsidRDefault="00E334F9" w:rsidP="00694906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 w:val="13"/>
                <w:szCs w:val="16"/>
              </w:rPr>
              <w:t>0.256</w:t>
            </w:r>
          </w:p>
        </w:tc>
      </w:tr>
    </w:tbl>
    <w:p w14:paraId="6171BC87" w14:textId="7A9B0BCF" w:rsidR="0085462A" w:rsidRPr="008A5D36" w:rsidRDefault="0085462A" w:rsidP="0085462A">
      <w:pPr>
        <w:spacing w:line="480" w:lineRule="auto"/>
        <w:ind w:firstLineChars="50" w:firstLine="105"/>
        <w:rPr>
          <w:rFonts w:ascii="Times New Roman" w:hAnsi="Times New Roman" w:cs="Times New Roman"/>
        </w:rPr>
      </w:pPr>
      <w:proofErr w:type="spellStart"/>
      <w:r w:rsidRPr="008A5D36">
        <w:rPr>
          <w:rFonts w:ascii="Times New Roman" w:hAnsi="Times New Roman" w:cs="Times New Roman"/>
          <w:vertAlign w:val="superscript"/>
        </w:rPr>
        <w:t>a</w:t>
      </w:r>
      <w:proofErr w:type="spellEnd"/>
      <w:r w:rsidRPr="008A5D36">
        <w:rPr>
          <w:rFonts w:ascii="Times New Roman" w:hAnsi="Times New Roman" w:cs="Times New Roman"/>
        </w:rPr>
        <w:t xml:space="preserve"> Those diagnosed before </w:t>
      </w:r>
      <w:r w:rsidRPr="008A5D36">
        <w:rPr>
          <w:rFonts w:ascii="Times New Roman" w:hAnsi="Times New Roman" w:cs="Times New Roman"/>
        </w:rPr>
        <w:t>and</w:t>
      </w:r>
      <w:r w:rsidRPr="008A5D36">
        <w:rPr>
          <w:rFonts w:ascii="Times New Roman" w:hAnsi="Times New Roman" w:cs="Times New Roman"/>
        </w:rPr>
        <w:t xml:space="preserve"> after conception were both included. </w:t>
      </w:r>
    </w:p>
    <w:p w14:paraId="74DEB9CD" w14:textId="3448A1BE" w:rsidR="008D5F0D" w:rsidRPr="008A5D36" w:rsidRDefault="00E334F9" w:rsidP="00BA0C6C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vertAlign w:val="superscript"/>
        </w:rPr>
        <w:t xml:space="preserve"> </w:t>
      </w:r>
      <w:r w:rsidR="0085462A" w:rsidRPr="008A5D36">
        <w:rPr>
          <w:rFonts w:ascii="Times New Roman" w:hAnsi="Times New Roman" w:cs="Times New Roman"/>
          <w:vertAlign w:val="superscript"/>
        </w:rPr>
        <w:t>b</w:t>
      </w:r>
      <w:r w:rsidR="008D5F0D" w:rsidRPr="008A5D36">
        <w:rPr>
          <w:rFonts w:ascii="Times New Roman" w:hAnsi="Times New Roman" w:cs="Times New Roman"/>
        </w:rPr>
        <w:t xml:space="preserve"> Neonates with stillbirth or deliveries before 28 gestational weeks were excluded.</w:t>
      </w:r>
    </w:p>
    <w:p w14:paraId="79B2562B" w14:textId="5B66D84E" w:rsidR="004F3221" w:rsidRPr="008A5D36" w:rsidRDefault="004F3221" w:rsidP="004F3221">
      <w:pPr>
        <w:spacing w:line="480" w:lineRule="auto"/>
        <w:rPr>
          <w:rFonts w:ascii="Times New Roman" w:hAnsi="Times New Roman" w:cs="Times New Roman"/>
        </w:rPr>
      </w:pPr>
      <w:bookmarkStart w:id="0" w:name="OLE_LINK3"/>
      <w:r w:rsidRPr="008A5D36">
        <w:rPr>
          <w:rFonts w:ascii="Times New Roman" w:hAnsi="Times New Roman" w:cs="Times New Roman"/>
        </w:rPr>
        <w:t>Note: Data are presented as number (percentage).</w:t>
      </w:r>
      <w:r w:rsidR="00237DF2" w:rsidRPr="008A5D36">
        <w:rPr>
          <w:rFonts w:ascii="Times New Roman" w:hAnsi="Times New Roman" w:cs="Times New Roman"/>
        </w:rPr>
        <w:t xml:space="preserve"> Women with other infertility etiologies</w:t>
      </w:r>
      <w:r w:rsidR="00F0385C" w:rsidRPr="008A5D36">
        <w:rPr>
          <w:rFonts w:ascii="Times New Roman" w:hAnsi="Times New Roman" w:cs="Times New Roman"/>
        </w:rPr>
        <w:t xml:space="preserve"> were excluded</w:t>
      </w:r>
      <w:r w:rsidR="00237DF2" w:rsidRPr="008A5D36">
        <w:rPr>
          <w:rFonts w:ascii="Times New Roman" w:hAnsi="Times New Roman" w:cs="Times New Roman"/>
        </w:rPr>
        <w:t xml:space="preserve">, </w:t>
      </w:r>
      <w:r w:rsidR="00537154" w:rsidRPr="008A5D36">
        <w:rPr>
          <w:rFonts w:ascii="Times New Roman" w:hAnsi="Times New Roman" w:cs="Times New Roman"/>
        </w:rPr>
        <w:t>namely,</w:t>
      </w:r>
      <w:r w:rsidR="00237DF2" w:rsidRPr="008A5D36">
        <w:rPr>
          <w:rFonts w:ascii="Times New Roman" w:hAnsi="Times New Roman" w:cs="Times New Roman"/>
        </w:rPr>
        <w:t xml:space="preserve"> BMI&lt;18.5 kg/m</w:t>
      </w:r>
      <w:r w:rsidR="00237DF2" w:rsidRPr="008A5D36">
        <w:rPr>
          <w:rFonts w:ascii="Times New Roman" w:hAnsi="Times New Roman" w:cs="Times New Roman"/>
          <w:vertAlign w:val="superscript"/>
        </w:rPr>
        <w:t>2</w:t>
      </w:r>
      <w:r w:rsidR="00237DF2" w:rsidRPr="008A5D36">
        <w:rPr>
          <w:rFonts w:ascii="Times New Roman" w:hAnsi="Times New Roman" w:cs="Times New Roman"/>
        </w:rPr>
        <w:t>, BMI≥28 kg/m</w:t>
      </w:r>
      <w:r w:rsidR="00237DF2" w:rsidRPr="008A5D36">
        <w:rPr>
          <w:rFonts w:ascii="Times New Roman" w:hAnsi="Times New Roman" w:cs="Times New Roman"/>
          <w:vertAlign w:val="superscript"/>
        </w:rPr>
        <w:t>2</w:t>
      </w:r>
      <w:r w:rsidR="00237DF2" w:rsidRPr="008A5D36">
        <w:rPr>
          <w:rFonts w:ascii="Times New Roman" w:hAnsi="Times New Roman" w:cs="Times New Roman"/>
        </w:rPr>
        <w:t>, hypothyroidism, intrauterine adhesions, genital tract malformations, and endometriosis.</w:t>
      </w:r>
    </w:p>
    <w:p w14:paraId="49A0BA8A" w14:textId="77777777" w:rsidR="004F3221" w:rsidRPr="008A5D36" w:rsidRDefault="004F3221" w:rsidP="004F3221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Abbreviations: CIC, cervical incompetence; DM, diabetes mellitus; GDM, gestational diabetes mellitus; HDP, hypertensive diseases of pregnancy; N/A, not applicable; PE, pre-eclampsia; PTB, </w:t>
      </w:r>
      <w:r w:rsidRPr="008A5D36">
        <w:rPr>
          <w:rFonts w:ascii="Times New Roman" w:hAnsi="Times New Roman" w:cs="Times New Roman"/>
        </w:rPr>
        <w:lastRenderedPageBreak/>
        <w:t>preterm birth; PPROM, preterm premature rupture of membranes; VPTB, very preterm birth.</w:t>
      </w:r>
    </w:p>
    <w:bookmarkEnd w:id="0"/>
    <w:p w14:paraId="5069E884" w14:textId="77777777" w:rsidR="00E87768" w:rsidRPr="008A5D36" w:rsidRDefault="00E87768">
      <w:pPr>
        <w:widowControl/>
        <w:spacing w:after="160" w:line="278" w:lineRule="auto"/>
        <w:jc w:val="left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br w:type="page"/>
      </w:r>
    </w:p>
    <w:p w14:paraId="15EDF783" w14:textId="2DCB53E9" w:rsidR="001D1082" w:rsidRPr="008A5D36" w:rsidRDefault="001D1082" w:rsidP="001D1082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lastRenderedPageBreak/>
        <w:t xml:space="preserve">Table </w:t>
      </w:r>
      <w:r w:rsidR="000F6B49" w:rsidRPr="008A5D36">
        <w:rPr>
          <w:rFonts w:ascii="Times New Roman" w:hAnsi="Times New Roman" w:cs="Times New Roman"/>
        </w:rPr>
        <w:t>S</w:t>
      </w:r>
      <w:r w:rsidR="0049633C">
        <w:rPr>
          <w:rFonts w:ascii="Times New Roman" w:hAnsi="Times New Roman" w:cs="Times New Roman" w:hint="eastAsia"/>
        </w:rPr>
        <w:t>5</w:t>
      </w:r>
      <w:r w:rsidR="000F6B49" w:rsidRPr="008A5D36">
        <w:rPr>
          <w:rFonts w:ascii="Times New Roman" w:hAnsi="Times New Roman" w:cs="Times New Roman"/>
        </w:rPr>
        <w:t>d</w:t>
      </w:r>
      <w:r w:rsidRPr="008A5D36">
        <w:rPr>
          <w:rFonts w:ascii="Times New Roman" w:hAnsi="Times New Roman" w:cs="Times New Roman"/>
        </w:rPr>
        <w:t xml:space="preserve">. Sensitivity </w:t>
      </w:r>
      <w:r w:rsidR="008E372D" w:rsidRPr="008A5D36">
        <w:rPr>
          <w:rFonts w:ascii="Times New Roman" w:hAnsi="Times New Roman" w:cs="Times New Roman"/>
        </w:rPr>
        <w:t xml:space="preserve">analysis </w:t>
      </w:r>
      <w:r w:rsidR="00150620" w:rsidRPr="008A5D36">
        <w:rPr>
          <w:rFonts w:ascii="Times New Roman" w:hAnsi="Times New Roman" w:cs="Times New Roman"/>
        </w:rPr>
        <w:t xml:space="preserve">of </w:t>
      </w:r>
      <w:r w:rsidRPr="008A5D36">
        <w:rPr>
          <w:rFonts w:ascii="Times New Roman" w:hAnsi="Times New Roman" w:cs="Times New Roman"/>
        </w:rPr>
        <w:t xml:space="preserve">participants </w:t>
      </w:r>
      <w:r w:rsidR="00EE7E54" w:rsidRPr="008A5D36">
        <w:rPr>
          <w:rFonts w:ascii="Times New Roman" w:hAnsi="Times New Roman" w:cs="Times New Roman"/>
        </w:rPr>
        <w:t>with</w:t>
      </w:r>
      <w:r w:rsidRPr="008A5D36">
        <w:rPr>
          <w:rFonts w:ascii="Times New Roman" w:hAnsi="Times New Roman" w:cs="Times New Roman"/>
        </w:rPr>
        <w:t xml:space="preserve"> </w:t>
      </w:r>
      <w:r w:rsidR="00150620" w:rsidRPr="008A5D36">
        <w:rPr>
          <w:rFonts w:ascii="Times New Roman" w:hAnsi="Times New Roman" w:cs="Times New Roman"/>
        </w:rPr>
        <w:t>singl</w:t>
      </w:r>
      <w:r w:rsidR="006D6550" w:rsidRPr="008A5D36">
        <w:rPr>
          <w:rFonts w:ascii="Times New Roman" w:hAnsi="Times New Roman" w:cs="Times New Roman"/>
        </w:rPr>
        <w:t>e</w:t>
      </w:r>
      <w:r w:rsidR="00150620" w:rsidRPr="008A5D36">
        <w:rPr>
          <w:rFonts w:ascii="Times New Roman" w:hAnsi="Times New Roman" w:cs="Times New Roman"/>
        </w:rPr>
        <w:t>to</w:t>
      </w:r>
      <w:r w:rsidRPr="008A5D36">
        <w:rPr>
          <w:rFonts w:ascii="Times New Roman" w:hAnsi="Times New Roman" w:cs="Times New Roman"/>
        </w:rPr>
        <w:t xml:space="preserve">n pregnancies </w:t>
      </w:r>
      <w:r w:rsidR="00794070" w:rsidRPr="008A5D36">
        <w:rPr>
          <w:rFonts w:ascii="Times New Roman" w:hAnsi="Times New Roman" w:cs="Times New Roman"/>
        </w:rPr>
        <w:t>and</w:t>
      </w:r>
      <w:r w:rsidRPr="008A5D36">
        <w:rPr>
          <w:rFonts w:ascii="Times New Roman" w:hAnsi="Times New Roman" w:cs="Times New Roman"/>
        </w:rPr>
        <w:t xml:space="preserve"> ultimately singleton births.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62"/>
        <w:gridCol w:w="1533"/>
        <w:gridCol w:w="1533"/>
        <w:gridCol w:w="1178"/>
      </w:tblGrid>
      <w:tr w:rsidR="00F75B24" w:rsidRPr="008A5D36" w14:paraId="65A6573B" w14:textId="77777777" w:rsidTr="00BA0C6C">
        <w:tc>
          <w:tcPr>
            <w:tcW w:w="2445" w:type="pct"/>
            <w:tcBorders>
              <w:top w:val="single" w:sz="8" w:space="0" w:color="auto"/>
              <w:bottom w:val="single" w:sz="4" w:space="0" w:color="auto"/>
            </w:tcBorders>
          </w:tcPr>
          <w:p w14:paraId="74CB4118" w14:textId="77777777" w:rsidR="00F75B24" w:rsidRPr="008A5D36" w:rsidRDefault="00F75B24" w:rsidP="00186D5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23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48D39D1" w14:textId="77777777" w:rsidR="00F75B24" w:rsidRPr="008A5D36" w:rsidRDefault="00F75B24" w:rsidP="00186D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>PCOS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8EFE9C2" w14:textId="77777777" w:rsidR="00F75B24" w:rsidRPr="008A5D36" w:rsidRDefault="00F75B24" w:rsidP="00186D54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  <w:t>Control</w:t>
            </w:r>
          </w:p>
        </w:tc>
        <w:tc>
          <w:tcPr>
            <w:tcW w:w="70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6E7815C" w14:textId="77777777" w:rsidR="00F75B24" w:rsidRPr="008A5D36" w:rsidRDefault="00F75B24" w:rsidP="00186D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F75B24" w:rsidRPr="008A5D36" w14:paraId="16C9E576" w14:textId="77777777" w:rsidTr="00BA0C6C">
        <w:tc>
          <w:tcPr>
            <w:tcW w:w="2445" w:type="pct"/>
            <w:tcBorders>
              <w:top w:val="single" w:sz="4" w:space="0" w:color="auto"/>
            </w:tcBorders>
          </w:tcPr>
          <w:p w14:paraId="396D4DEC" w14:textId="77777777" w:rsidR="00F75B24" w:rsidRPr="008A5D36" w:rsidRDefault="00F75B24" w:rsidP="00186D5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Maternal outcomes</w:t>
            </w:r>
          </w:p>
        </w:tc>
        <w:tc>
          <w:tcPr>
            <w:tcW w:w="923" w:type="pct"/>
            <w:tcBorders>
              <w:top w:val="single" w:sz="4" w:space="0" w:color="auto"/>
            </w:tcBorders>
            <w:vAlign w:val="center"/>
          </w:tcPr>
          <w:p w14:paraId="31532842" w14:textId="6AC476CA" w:rsidR="00F75B24" w:rsidRPr="008A5D36" w:rsidRDefault="00F75B24" w:rsidP="00186D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n = </w:t>
            </w:r>
            <w:r w:rsidR="00887F55"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685</w:t>
            </w:r>
          </w:p>
        </w:tc>
        <w:tc>
          <w:tcPr>
            <w:tcW w:w="923" w:type="pct"/>
            <w:tcBorders>
              <w:top w:val="single" w:sz="4" w:space="0" w:color="auto"/>
            </w:tcBorders>
            <w:vAlign w:val="center"/>
          </w:tcPr>
          <w:p w14:paraId="5E3C376E" w14:textId="12EA0667" w:rsidR="00F75B24" w:rsidRPr="008A5D36" w:rsidRDefault="00F75B24" w:rsidP="00186D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n = </w:t>
            </w:r>
            <w:r w:rsidR="00887F55"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1383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47274D6E" w14:textId="77777777" w:rsidR="00F75B24" w:rsidRPr="008A5D36" w:rsidRDefault="00F75B24" w:rsidP="00186D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</w:tr>
      <w:tr w:rsidR="001C7E74" w:rsidRPr="008A5D36" w14:paraId="353EA30D" w14:textId="77777777" w:rsidTr="00BA0C6C">
        <w:tc>
          <w:tcPr>
            <w:tcW w:w="2445" w:type="pct"/>
          </w:tcPr>
          <w:p w14:paraId="5A748C00" w14:textId="77777777" w:rsidR="001C7E74" w:rsidRPr="008A5D36" w:rsidRDefault="001C7E74" w:rsidP="001C7E74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PTB (&lt; 37 weeks)</w:t>
            </w:r>
          </w:p>
        </w:tc>
        <w:tc>
          <w:tcPr>
            <w:tcW w:w="923" w:type="pct"/>
            <w:vAlign w:val="center"/>
          </w:tcPr>
          <w:p w14:paraId="442BB551" w14:textId="45E84097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85 (12.41%)</w:t>
            </w:r>
          </w:p>
        </w:tc>
        <w:tc>
          <w:tcPr>
            <w:tcW w:w="923" w:type="pct"/>
            <w:vAlign w:val="center"/>
          </w:tcPr>
          <w:p w14:paraId="5BD7ABAE" w14:textId="53400D2D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156 (11.28%)</w:t>
            </w:r>
          </w:p>
        </w:tc>
        <w:tc>
          <w:tcPr>
            <w:tcW w:w="709" w:type="pct"/>
            <w:vAlign w:val="bottom"/>
          </w:tcPr>
          <w:p w14:paraId="7BE22872" w14:textId="6212221E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0.628</w:t>
            </w:r>
          </w:p>
        </w:tc>
      </w:tr>
      <w:tr w:rsidR="001C7E74" w:rsidRPr="008A5D36" w14:paraId="17D5F3EA" w14:textId="77777777" w:rsidTr="00BA0C6C">
        <w:tc>
          <w:tcPr>
            <w:tcW w:w="2445" w:type="pct"/>
          </w:tcPr>
          <w:p w14:paraId="3F0206C9" w14:textId="6CB3C983" w:rsidR="001C7E74" w:rsidRPr="008A5D36" w:rsidRDefault="002622BF" w:rsidP="001C7E74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VPTB</w:t>
            </w:r>
            <w:r w:rsidR="001C7E74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 (&lt; 32 weeks)</w:t>
            </w:r>
          </w:p>
        </w:tc>
        <w:tc>
          <w:tcPr>
            <w:tcW w:w="923" w:type="pct"/>
            <w:vAlign w:val="center"/>
          </w:tcPr>
          <w:p w14:paraId="4BCB176C" w14:textId="1973F523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 (1.9%)</w:t>
            </w:r>
          </w:p>
        </w:tc>
        <w:tc>
          <w:tcPr>
            <w:tcW w:w="923" w:type="pct"/>
            <w:vAlign w:val="center"/>
          </w:tcPr>
          <w:p w14:paraId="494E723C" w14:textId="7C9F99E9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21 (1.52%)</w:t>
            </w:r>
          </w:p>
        </w:tc>
        <w:tc>
          <w:tcPr>
            <w:tcW w:w="709" w:type="pct"/>
            <w:vAlign w:val="bottom"/>
          </w:tcPr>
          <w:p w14:paraId="61814621" w14:textId="59822B07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0.527</w:t>
            </w:r>
          </w:p>
        </w:tc>
      </w:tr>
      <w:tr w:rsidR="00887F55" w:rsidRPr="008A5D36" w14:paraId="47FEE95A" w14:textId="77777777" w:rsidTr="00BA0C6C">
        <w:tc>
          <w:tcPr>
            <w:tcW w:w="2445" w:type="pct"/>
          </w:tcPr>
          <w:p w14:paraId="05FB1B4C" w14:textId="77777777" w:rsidR="00887F55" w:rsidRPr="008A5D36" w:rsidRDefault="00887F55" w:rsidP="00887F5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Caesarean section</w:t>
            </w:r>
          </w:p>
        </w:tc>
        <w:tc>
          <w:tcPr>
            <w:tcW w:w="923" w:type="pct"/>
            <w:vAlign w:val="center"/>
          </w:tcPr>
          <w:p w14:paraId="0D52EA6F" w14:textId="1379768D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397 (57.96%)</w:t>
            </w:r>
          </w:p>
        </w:tc>
        <w:tc>
          <w:tcPr>
            <w:tcW w:w="923" w:type="pct"/>
            <w:vAlign w:val="center"/>
          </w:tcPr>
          <w:p w14:paraId="40F8642A" w14:textId="22655CBA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805 (58.21%)</w:t>
            </w:r>
          </w:p>
        </w:tc>
        <w:tc>
          <w:tcPr>
            <w:tcW w:w="709" w:type="pct"/>
            <w:vAlign w:val="center"/>
          </w:tcPr>
          <w:p w14:paraId="14276FCF" w14:textId="7913062C" w:rsidR="00887F55" w:rsidRPr="008A5D36" w:rsidRDefault="001C7E74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N/A</w:t>
            </w:r>
          </w:p>
        </w:tc>
      </w:tr>
      <w:tr w:rsidR="00887F55" w:rsidRPr="008A5D36" w14:paraId="286EB07B" w14:textId="77777777" w:rsidTr="00BA0C6C">
        <w:tc>
          <w:tcPr>
            <w:tcW w:w="2445" w:type="pct"/>
          </w:tcPr>
          <w:p w14:paraId="194B04D4" w14:textId="77777777" w:rsidR="00887F55" w:rsidRPr="008A5D36" w:rsidRDefault="00887F55" w:rsidP="00887F5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Stillbirth</w:t>
            </w:r>
          </w:p>
        </w:tc>
        <w:tc>
          <w:tcPr>
            <w:tcW w:w="923" w:type="pct"/>
            <w:vAlign w:val="center"/>
          </w:tcPr>
          <w:p w14:paraId="6E04F867" w14:textId="2E90088F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 (0.15%)</w:t>
            </w:r>
          </w:p>
        </w:tc>
        <w:tc>
          <w:tcPr>
            <w:tcW w:w="923" w:type="pct"/>
            <w:vAlign w:val="center"/>
          </w:tcPr>
          <w:p w14:paraId="4FBA7AE2" w14:textId="5847D533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 (0.07%)</w:t>
            </w:r>
          </w:p>
        </w:tc>
        <w:tc>
          <w:tcPr>
            <w:tcW w:w="709" w:type="pct"/>
            <w:vAlign w:val="center"/>
          </w:tcPr>
          <w:p w14:paraId="4009067F" w14:textId="6B711B9A" w:rsidR="00887F55" w:rsidRPr="008A5D36" w:rsidRDefault="001C7E74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0.886</w:t>
            </w:r>
          </w:p>
        </w:tc>
      </w:tr>
      <w:tr w:rsidR="00887F55" w:rsidRPr="008A5D36" w14:paraId="53941FE8" w14:textId="77777777" w:rsidTr="00BA0C6C">
        <w:trPr>
          <w:trHeight w:val="90"/>
        </w:trPr>
        <w:tc>
          <w:tcPr>
            <w:tcW w:w="2445" w:type="pct"/>
          </w:tcPr>
          <w:p w14:paraId="7E1A81CA" w14:textId="6D3CCC4B" w:rsidR="00887F55" w:rsidRPr="008A5D36" w:rsidRDefault="00F03E6B" w:rsidP="00887F5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HDP</w:t>
            </w:r>
          </w:p>
        </w:tc>
        <w:tc>
          <w:tcPr>
            <w:tcW w:w="923" w:type="pct"/>
            <w:vAlign w:val="center"/>
          </w:tcPr>
          <w:p w14:paraId="59F22DC0" w14:textId="30421B3D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105 (15.33%)</w:t>
            </w:r>
          </w:p>
        </w:tc>
        <w:tc>
          <w:tcPr>
            <w:tcW w:w="923" w:type="pct"/>
            <w:vAlign w:val="center"/>
          </w:tcPr>
          <w:p w14:paraId="3AD1F2E5" w14:textId="199DF9D6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119 (8.60%)</w:t>
            </w:r>
          </w:p>
        </w:tc>
        <w:tc>
          <w:tcPr>
            <w:tcW w:w="709" w:type="pct"/>
            <w:vAlign w:val="center"/>
          </w:tcPr>
          <w:p w14:paraId="2360145C" w14:textId="7C84F6D5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F55" w:rsidRPr="008A5D36" w14:paraId="1344AD58" w14:textId="77777777" w:rsidTr="00BA0C6C">
        <w:tc>
          <w:tcPr>
            <w:tcW w:w="2445" w:type="pct"/>
          </w:tcPr>
          <w:p w14:paraId="7498F340" w14:textId="32FF2EC3" w:rsidR="00887F55" w:rsidRPr="008A5D36" w:rsidRDefault="00887F55" w:rsidP="00887F55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Chronic hypertension</w:t>
            </w:r>
            <w:r w:rsidR="00192FD5" w:rsidRPr="008A5D36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 xml:space="preserve"> a</w:t>
            </w:r>
          </w:p>
        </w:tc>
        <w:tc>
          <w:tcPr>
            <w:tcW w:w="923" w:type="pct"/>
            <w:vAlign w:val="center"/>
          </w:tcPr>
          <w:p w14:paraId="2AB8D4A3" w14:textId="7A969BFA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27 (3.94%)</w:t>
            </w:r>
          </w:p>
        </w:tc>
        <w:tc>
          <w:tcPr>
            <w:tcW w:w="923" w:type="pct"/>
            <w:vAlign w:val="center"/>
          </w:tcPr>
          <w:p w14:paraId="0FC24AC2" w14:textId="3132E163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 (1.30%)</w:t>
            </w:r>
          </w:p>
        </w:tc>
        <w:tc>
          <w:tcPr>
            <w:tcW w:w="709" w:type="pct"/>
            <w:vAlign w:val="center"/>
          </w:tcPr>
          <w:p w14:paraId="2BBAAA47" w14:textId="77F29886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F55" w:rsidRPr="008A5D36" w14:paraId="7E0AC337" w14:textId="77777777" w:rsidTr="00BA0C6C">
        <w:tc>
          <w:tcPr>
            <w:tcW w:w="2445" w:type="pct"/>
          </w:tcPr>
          <w:p w14:paraId="4CBABBFF" w14:textId="77777777" w:rsidR="00887F55" w:rsidRPr="008A5D36" w:rsidRDefault="00887F55" w:rsidP="00887F55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Gestational hypertension</w:t>
            </w:r>
          </w:p>
        </w:tc>
        <w:tc>
          <w:tcPr>
            <w:tcW w:w="923" w:type="pct"/>
            <w:vAlign w:val="center"/>
          </w:tcPr>
          <w:p w14:paraId="32CAF3DD" w14:textId="533B587B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38 (5.55%)</w:t>
            </w:r>
          </w:p>
        </w:tc>
        <w:tc>
          <w:tcPr>
            <w:tcW w:w="923" w:type="pct"/>
            <w:vAlign w:val="center"/>
          </w:tcPr>
          <w:p w14:paraId="2EFA310A" w14:textId="6ED782A8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48 (3.47%)</w:t>
            </w:r>
          </w:p>
        </w:tc>
        <w:tc>
          <w:tcPr>
            <w:tcW w:w="709" w:type="pct"/>
            <w:vAlign w:val="center"/>
          </w:tcPr>
          <w:p w14:paraId="4F38189C" w14:textId="507641EC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</w:t>
            </w:r>
            <w:r w:rsidR="001C7E74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12</w:t>
            </w:r>
          </w:p>
        </w:tc>
      </w:tr>
      <w:tr w:rsidR="00887F55" w:rsidRPr="008A5D36" w14:paraId="43E69F8A" w14:textId="77777777" w:rsidTr="00BA0C6C">
        <w:tc>
          <w:tcPr>
            <w:tcW w:w="2445" w:type="pct"/>
          </w:tcPr>
          <w:p w14:paraId="7DF01554" w14:textId="77777777" w:rsidR="00887F55" w:rsidRPr="008A5D36" w:rsidRDefault="00887F55" w:rsidP="00887F55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PE</w:t>
            </w:r>
          </w:p>
        </w:tc>
        <w:tc>
          <w:tcPr>
            <w:tcW w:w="923" w:type="pct"/>
            <w:vAlign w:val="center"/>
          </w:tcPr>
          <w:p w14:paraId="7E6F3D8F" w14:textId="0F537F23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46 (6.72%)</w:t>
            </w:r>
          </w:p>
        </w:tc>
        <w:tc>
          <w:tcPr>
            <w:tcW w:w="923" w:type="pct"/>
            <w:vAlign w:val="center"/>
          </w:tcPr>
          <w:p w14:paraId="0C999582" w14:textId="079A98B4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55 (3.98%)</w:t>
            </w:r>
          </w:p>
        </w:tc>
        <w:tc>
          <w:tcPr>
            <w:tcW w:w="709" w:type="pct"/>
            <w:vAlign w:val="center"/>
          </w:tcPr>
          <w:p w14:paraId="7B0947C2" w14:textId="1C3CAD5F" w:rsidR="00887F55" w:rsidRPr="008A5D36" w:rsidRDefault="001C7E74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F55" w:rsidRPr="008A5D36" w14:paraId="5CBA37B6" w14:textId="77777777" w:rsidTr="00BA0C6C">
        <w:tc>
          <w:tcPr>
            <w:tcW w:w="2445" w:type="pct"/>
          </w:tcPr>
          <w:p w14:paraId="01833A91" w14:textId="77777777" w:rsidR="00887F55" w:rsidRPr="008A5D36" w:rsidRDefault="00887F55" w:rsidP="00887F5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DM</w:t>
            </w:r>
          </w:p>
        </w:tc>
        <w:tc>
          <w:tcPr>
            <w:tcW w:w="923" w:type="pct"/>
            <w:vAlign w:val="center"/>
          </w:tcPr>
          <w:p w14:paraId="226A8074" w14:textId="6DFCDE28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150 (21.90%)</w:t>
            </w:r>
          </w:p>
        </w:tc>
        <w:tc>
          <w:tcPr>
            <w:tcW w:w="923" w:type="pct"/>
            <w:vAlign w:val="center"/>
          </w:tcPr>
          <w:p w14:paraId="6ACEA952" w14:textId="0ACFAD4D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270 (19.52%)</w:t>
            </w:r>
          </w:p>
        </w:tc>
        <w:tc>
          <w:tcPr>
            <w:tcW w:w="709" w:type="pct"/>
            <w:vAlign w:val="center"/>
          </w:tcPr>
          <w:p w14:paraId="1542A990" w14:textId="5ED3DD11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</w:t>
            </w:r>
            <w:r w:rsidR="001C7E74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164</w:t>
            </w:r>
          </w:p>
        </w:tc>
      </w:tr>
      <w:tr w:rsidR="00887F55" w:rsidRPr="008A5D36" w14:paraId="000739A9" w14:textId="77777777" w:rsidTr="00BA0C6C">
        <w:tc>
          <w:tcPr>
            <w:tcW w:w="2445" w:type="pct"/>
          </w:tcPr>
          <w:p w14:paraId="6EF81FC0" w14:textId="7716A7C8" w:rsidR="00887F55" w:rsidRPr="008A5D36" w:rsidRDefault="00887F55" w:rsidP="00887F55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Chronic DM</w:t>
            </w:r>
            <w:r w:rsidR="00192FD5" w:rsidRPr="008A5D36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 xml:space="preserve"> a</w:t>
            </w:r>
          </w:p>
        </w:tc>
        <w:tc>
          <w:tcPr>
            <w:tcW w:w="923" w:type="pct"/>
            <w:vAlign w:val="center"/>
          </w:tcPr>
          <w:p w14:paraId="3FE6F266" w14:textId="2D2C000C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23 (3.36%)</w:t>
            </w:r>
          </w:p>
        </w:tc>
        <w:tc>
          <w:tcPr>
            <w:tcW w:w="923" w:type="pct"/>
            <w:vAlign w:val="center"/>
          </w:tcPr>
          <w:p w14:paraId="19EE113E" w14:textId="72C626C2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 (0.94%)</w:t>
            </w:r>
          </w:p>
        </w:tc>
        <w:tc>
          <w:tcPr>
            <w:tcW w:w="709" w:type="pct"/>
            <w:vAlign w:val="center"/>
          </w:tcPr>
          <w:p w14:paraId="5D18375C" w14:textId="77777777" w:rsidR="00887F55" w:rsidRPr="008A5D36" w:rsidRDefault="00887F55" w:rsidP="00887F55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1C7E74" w:rsidRPr="008A5D36" w14:paraId="7A3331E7" w14:textId="77777777" w:rsidTr="00BA0C6C">
        <w:tc>
          <w:tcPr>
            <w:tcW w:w="2445" w:type="pct"/>
          </w:tcPr>
          <w:p w14:paraId="303BC370" w14:textId="77777777" w:rsidR="001C7E74" w:rsidRPr="008A5D36" w:rsidRDefault="001C7E74" w:rsidP="001C7E74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GDM</w:t>
            </w:r>
          </w:p>
        </w:tc>
        <w:tc>
          <w:tcPr>
            <w:tcW w:w="923" w:type="pct"/>
            <w:vAlign w:val="center"/>
          </w:tcPr>
          <w:p w14:paraId="7FC57E9F" w14:textId="0D683DF7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127 (18.54%)</w:t>
            </w:r>
          </w:p>
        </w:tc>
        <w:tc>
          <w:tcPr>
            <w:tcW w:w="923" w:type="pct"/>
            <w:vAlign w:val="center"/>
          </w:tcPr>
          <w:p w14:paraId="5697868E" w14:textId="5E00CDF9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257 (18.58%)</w:t>
            </w:r>
          </w:p>
        </w:tc>
        <w:tc>
          <w:tcPr>
            <w:tcW w:w="709" w:type="pct"/>
          </w:tcPr>
          <w:p w14:paraId="0E11EBE7" w14:textId="7CF9FF36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0.982</w:t>
            </w:r>
          </w:p>
        </w:tc>
      </w:tr>
      <w:tr w:rsidR="001C7E74" w:rsidRPr="008A5D36" w14:paraId="01442300" w14:textId="77777777" w:rsidTr="00BA0C6C">
        <w:tc>
          <w:tcPr>
            <w:tcW w:w="2445" w:type="pct"/>
          </w:tcPr>
          <w:p w14:paraId="2EB11F8F" w14:textId="77777777" w:rsidR="001C7E74" w:rsidRPr="008A5D36" w:rsidRDefault="001C7E74" w:rsidP="001C7E7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Postpartum hemorrhage</w:t>
            </w:r>
          </w:p>
        </w:tc>
        <w:tc>
          <w:tcPr>
            <w:tcW w:w="923" w:type="pct"/>
            <w:vAlign w:val="center"/>
          </w:tcPr>
          <w:p w14:paraId="5C147BEA" w14:textId="0562CF88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61 (8.91%)</w:t>
            </w:r>
          </w:p>
        </w:tc>
        <w:tc>
          <w:tcPr>
            <w:tcW w:w="923" w:type="pct"/>
            <w:vAlign w:val="center"/>
          </w:tcPr>
          <w:p w14:paraId="18E2A2BB" w14:textId="7D955AA4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98 (7.09%)</w:t>
            </w:r>
          </w:p>
        </w:tc>
        <w:tc>
          <w:tcPr>
            <w:tcW w:w="709" w:type="pct"/>
          </w:tcPr>
          <w:p w14:paraId="49898C37" w14:textId="079AB2AF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0.252</w:t>
            </w:r>
          </w:p>
        </w:tc>
      </w:tr>
      <w:tr w:rsidR="001C7E74" w:rsidRPr="008A5D36" w14:paraId="23BF593E" w14:textId="77777777" w:rsidTr="00BA0C6C">
        <w:tc>
          <w:tcPr>
            <w:tcW w:w="2445" w:type="pct"/>
          </w:tcPr>
          <w:p w14:paraId="2DFF7245" w14:textId="77777777" w:rsidR="001C7E74" w:rsidRPr="008A5D36" w:rsidRDefault="001C7E74" w:rsidP="001C7E7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Placental abruption</w:t>
            </w:r>
          </w:p>
        </w:tc>
        <w:tc>
          <w:tcPr>
            <w:tcW w:w="923" w:type="pct"/>
            <w:vAlign w:val="center"/>
          </w:tcPr>
          <w:p w14:paraId="3BCF8E8B" w14:textId="436F7E47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 (2.34%)</w:t>
            </w:r>
          </w:p>
        </w:tc>
        <w:tc>
          <w:tcPr>
            <w:tcW w:w="923" w:type="pct"/>
            <w:vAlign w:val="center"/>
          </w:tcPr>
          <w:p w14:paraId="249C48CC" w14:textId="26D70721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24 (1.74%)</w:t>
            </w:r>
          </w:p>
        </w:tc>
        <w:tc>
          <w:tcPr>
            <w:tcW w:w="709" w:type="pct"/>
          </w:tcPr>
          <w:p w14:paraId="1AA17142" w14:textId="39551583" w:rsidR="001C7E74" w:rsidRPr="008A5D36" w:rsidRDefault="001C7E74" w:rsidP="001C7E7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0.982</w:t>
            </w:r>
          </w:p>
        </w:tc>
      </w:tr>
      <w:tr w:rsidR="00F75B24" w:rsidRPr="008A5D36" w14:paraId="3D6596C0" w14:textId="77777777" w:rsidTr="00BA0C6C">
        <w:tc>
          <w:tcPr>
            <w:tcW w:w="2445" w:type="pct"/>
          </w:tcPr>
          <w:p w14:paraId="5B5F7140" w14:textId="77777777" w:rsidR="00F75B24" w:rsidRPr="008A5D36" w:rsidRDefault="00F75B24" w:rsidP="00186D5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CIC</w:t>
            </w:r>
          </w:p>
        </w:tc>
        <w:tc>
          <w:tcPr>
            <w:tcW w:w="923" w:type="pct"/>
            <w:vAlign w:val="center"/>
          </w:tcPr>
          <w:p w14:paraId="778879AA" w14:textId="77777777" w:rsidR="00F75B24" w:rsidRPr="008A5D36" w:rsidRDefault="00F75B24" w:rsidP="00186D5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23" w:type="pct"/>
            <w:vAlign w:val="center"/>
          </w:tcPr>
          <w:p w14:paraId="49B071A8" w14:textId="77777777" w:rsidR="00F75B24" w:rsidRPr="008A5D36" w:rsidRDefault="00F75B24" w:rsidP="00186D5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pct"/>
            <w:vAlign w:val="center"/>
          </w:tcPr>
          <w:p w14:paraId="11052076" w14:textId="3038EF80" w:rsidR="00F75B24" w:rsidRPr="008A5D36" w:rsidRDefault="00887F55" w:rsidP="00186D5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&lt;</w:t>
            </w:r>
            <w:r w:rsidR="00F75B24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</w:t>
            </w:r>
          </w:p>
        </w:tc>
      </w:tr>
      <w:tr w:rsidR="008E7E73" w:rsidRPr="008A5D36" w14:paraId="3B467127" w14:textId="77777777" w:rsidTr="00BA0C6C">
        <w:tc>
          <w:tcPr>
            <w:tcW w:w="2445" w:type="pct"/>
          </w:tcPr>
          <w:p w14:paraId="7D5506BC" w14:textId="77777777" w:rsidR="008E7E73" w:rsidRPr="008A5D36" w:rsidRDefault="008E7E73" w:rsidP="008E7E73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Yes</w:t>
            </w:r>
          </w:p>
        </w:tc>
        <w:tc>
          <w:tcPr>
            <w:tcW w:w="923" w:type="pct"/>
            <w:vAlign w:val="center"/>
          </w:tcPr>
          <w:p w14:paraId="41F042F9" w14:textId="3AA53083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20 (2.92%)</w:t>
            </w:r>
          </w:p>
        </w:tc>
        <w:tc>
          <w:tcPr>
            <w:tcW w:w="923" w:type="pct"/>
            <w:vAlign w:val="center"/>
          </w:tcPr>
          <w:p w14:paraId="39461ADB" w14:textId="7A4C40FD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11 (0.80%)</w:t>
            </w:r>
          </w:p>
        </w:tc>
        <w:tc>
          <w:tcPr>
            <w:tcW w:w="709" w:type="pct"/>
            <w:vAlign w:val="center"/>
          </w:tcPr>
          <w:p w14:paraId="51811993" w14:textId="77777777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</w:tr>
      <w:tr w:rsidR="008E7E73" w:rsidRPr="008A5D36" w14:paraId="5B074557" w14:textId="77777777" w:rsidTr="00BA0C6C">
        <w:tc>
          <w:tcPr>
            <w:tcW w:w="2445" w:type="pct"/>
          </w:tcPr>
          <w:p w14:paraId="186FC035" w14:textId="77777777" w:rsidR="008E7E73" w:rsidRPr="008A5D36" w:rsidRDefault="008E7E73" w:rsidP="008E7E73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No</w:t>
            </w:r>
          </w:p>
        </w:tc>
        <w:tc>
          <w:tcPr>
            <w:tcW w:w="923" w:type="pct"/>
            <w:vAlign w:val="center"/>
          </w:tcPr>
          <w:p w14:paraId="122D7F55" w14:textId="171151A3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644 (94.01%)</w:t>
            </w:r>
          </w:p>
        </w:tc>
        <w:tc>
          <w:tcPr>
            <w:tcW w:w="923" w:type="pct"/>
            <w:vAlign w:val="center"/>
          </w:tcPr>
          <w:p w14:paraId="767A9DB1" w14:textId="4ED23096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1330 (96.17%)</w:t>
            </w:r>
          </w:p>
        </w:tc>
        <w:tc>
          <w:tcPr>
            <w:tcW w:w="709" w:type="pct"/>
            <w:vAlign w:val="center"/>
          </w:tcPr>
          <w:p w14:paraId="590089E2" w14:textId="77777777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</w:tr>
      <w:tr w:rsidR="008E7E73" w:rsidRPr="008A5D36" w14:paraId="2F9763D6" w14:textId="77777777" w:rsidTr="00BA0C6C">
        <w:tc>
          <w:tcPr>
            <w:tcW w:w="2445" w:type="pct"/>
          </w:tcPr>
          <w:p w14:paraId="40FBF173" w14:textId="77777777" w:rsidR="008E7E73" w:rsidRPr="008A5D36" w:rsidRDefault="008E7E73" w:rsidP="008E7E73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N/A</w:t>
            </w:r>
          </w:p>
        </w:tc>
        <w:tc>
          <w:tcPr>
            <w:tcW w:w="923" w:type="pct"/>
            <w:vAlign w:val="center"/>
          </w:tcPr>
          <w:p w14:paraId="1C6A9043" w14:textId="334147F8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21 (3.07%)</w:t>
            </w:r>
          </w:p>
        </w:tc>
        <w:tc>
          <w:tcPr>
            <w:tcW w:w="923" w:type="pct"/>
            <w:vAlign w:val="center"/>
          </w:tcPr>
          <w:p w14:paraId="3F2D18C1" w14:textId="4D912580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42 (3.04%)</w:t>
            </w:r>
          </w:p>
        </w:tc>
        <w:tc>
          <w:tcPr>
            <w:tcW w:w="709" w:type="pct"/>
            <w:vAlign w:val="center"/>
          </w:tcPr>
          <w:p w14:paraId="401B89B7" w14:textId="77777777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</w:tr>
      <w:tr w:rsidR="00F75B24" w:rsidRPr="008A5D36" w14:paraId="791BFAB7" w14:textId="77777777" w:rsidTr="00BA0C6C">
        <w:tc>
          <w:tcPr>
            <w:tcW w:w="2445" w:type="pct"/>
          </w:tcPr>
          <w:p w14:paraId="743FE62C" w14:textId="77777777" w:rsidR="00F75B24" w:rsidRPr="008A5D36" w:rsidRDefault="00F75B24" w:rsidP="00186D5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PPROM</w:t>
            </w:r>
          </w:p>
        </w:tc>
        <w:tc>
          <w:tcPr>
            <w:tcW w:w="923" w:type="pct"/>
            <w:vAlign w:val="center"/>
          </w:tcPr>
          <w:p w14:paraId="526E20CB" w14:textId="77777777" w:rsidR="00F75B24" w:rsidRPr="008A5D36" w:rsidRDefault="00F75B24" w:rsidP="00186D5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23" w:type="pct"/>
            <w:vAlign w:val="center"/>
          </w:tcPr>
          <w:p w14:paraId="65ECDA7E" w14:textId="77777777" w:rsidR="00F75B24" w:rsidRPr="008A5D36" w:rsidRDefault="00F75B24" w:rsidP="00186D5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9" w:type="pct"/>
            <w:vAlign w:val="center"/>
          </w:tcPr>
          <w:p w14:paraId="4A87104E" w14:textId="43C8C42E" w:rsidR="00F75B24" w:rsidRPr="008A5D36" w:rsidRDefault="00F75B24" w:rsidP="00186D54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</w:t>
            </w:r>
            <w:r w:rsidR="001C7E74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.508</w:t>
            </w:r>
          </w:p>
        </w:tc>
      </w:tr>
      <w:tr w:rsidR="008E7E73" w:rsidRPr="008A5D36" w14:paraId="2392167B" w14:textId="77777777" w:rsidTr="00BA0C6C">
        <w:tc>
          <w:tcPr>
            <w:tcW w:w="2445" w:type="pct"/>
          </w:tcPr>
          <w:p w14:paraId="416E3D09" w14:textId="77777777" w:rsidR="008E7E73" w:rsidRPr="008A5D36" w:rsidRDefault="008E7E73" w:rsidP="008E7E73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Yes</w:t>
            </w:r>
          </w:p>
        </w:tc>
        <w:tc>
          <w:tcPr>
            <w:tcW w:w="923" w:type="pct"/>
            <w:vAlign w:val="center"/>
          </w:tcPr>
          <w:p w14:paraId="3D28542B" w14:textId="4B8A8A58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19 (2.77%)</w:t>
            </w:r>
          </w:p>
        </w:tc>
        <w:tc>
          <w:tcPr>
            <w:tcW w:w="923" w:type="pct"/>
            <w:vAlign w:val="center"/>
          </w:tcPr>
          <w:p w14:paraId="4F31BD8D" w14:textId="2457BD8A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29 (2.10%)</w:t>
            </w:r>
          </w:p>
        </w:tc>
        <w:tc>
          <w:tcPr>
            <w:tcW w:w="709" w:type="pct"/>
            <w:vAlign w:val="center"/>
          </w:tcPr>
          <w:p w14:paraId="4241B273" w14:textId="77777777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</w:tr>
      <w:tr w:rsidR="008E7E73" w:rsidRPr="008A5D36" w14:paraId="18B4F7C7" w14:textId="77777777" w:rsidTr="00BA0C6C">
        <w:tc>
          <w:tcPr>
            <w:tcW w:w="2445" w:type="pct"/>
          </w:tcPr>
          <w:p w14:paraId="36752FBF" w14:textId="77777777" w:rsidR="008E7E73" w:rsidRPr="008A5D36" w:rsidRDefault="008E7E73" w:rsidP="008E7E73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No</w:t>
            </w:r>
          </w:p>
        </w:tc>
        <w:tc>
          <w:tcPr>
            <w:tcW w:w="923" w:type="pct"/>
            <w:vAlign w:val="center"/>
          </w:tcPr>
          <w:p w14:paraId="48B57BAB" w14:textId="5A77BB8F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645 (94.16%)</w:t>
            </w:r>
          </w:p>
        </w:tc>
        <w:tc>
          <w:tcPr>
            <w:tcW w:w="923" w:type="pct"/>
            <w:vAlign w:val="center"/>
          </w:tcPr>
          <w:p w14:paraId="75561B52" w14:textId="00FFE0A0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1312 (94.87%)</w:t>
            </w:r>
          </w:p>
        </w:tc>
        <w:tc>
          <w:tcPr>
            <w:tcW w:w="709" w:type="pct"/>
            <w:vAlign w:val="center"/>
          </w:tcPr>
          <w:p w14:paraId="03630E95" w14:textId="77777777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</w:tr>
      <w:tr w:rsidR="008E7E73" w:rsidRPr="008A5D36" w14:paraId="4DBAF4F4" w14:textId="77777777" w:rsidTr="00BA0C6C">
        <w:tc>
          <w:tcPr>
            <w:tcW w:w="2445" w:type="pct"/>
          </w:tcPr>
          <w:p w14:paraId="71924C28" w14:textId="77777777" w:rsidR="008E7E73" w:rsidRPr="008A5D36" w:rsidRDefault="008E7E73" w:rsidP="008E7E73">
            <w:pPr>
              <w:ind w:leftChars="100" w:left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N/A</w:t>
            </w:r>
          </w:p>
        </w:tc>
        <w:tc>
          <w:tcPr>
            <w:tcW w:w="923" w:type="pct"/>
            <w:vAlign w:val="center"/>
          </w:tcPr>
          <w:p w14:paraId="14808395" w14:textId="5B924810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21 (3.07%)</w:t>
            </w:r>
          </w:p>
        </w:tc>
        <w:tc>
          <w:tcPr>
            <w:tcW w:w="923" w:type="pct"/>
            <w:vAlign w:val="center"/>
          </w:tcPr>
          <w:p w14:paraId="2144B7EF" w14:textId="53004154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42 (3.04%)</w:t>
            </w:r>
          </w:p>
        </w:tc>
        <w:tc>
          <w:tcPr>
            <w:tcW w:w="709" w:type="pct"/>
            <w:vAlign w:val="center"/>
          </w:tcPr>
          <w:p w14:paraId="64510644" w14:textId="77777777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</w:p>
        </w:tc>
      </w:tr>
      <w:tr w:rsidR="00F75B24" w:rsidRPr="008A5D36" w14:paraId="14B310A7" w14:textId="77777777" w:rsidTr="00BA0C6C">
        <w:tc>
          <w:tcPr>
            <w:tcW w:w="2445" w:type="pct"/>
          </w:tcPr>
          <w:p w14:paraId="18540976" w14:textId="18E74050" w:rsidR="00F75B24" w:rsidRPr="008A5D36" w:rsidRDefault="00F75B24" w:rsidP="00186D5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Neonatal outcomes</w:t>
            </w: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perscript"/>
              </w:rPr>
              <w:t xml:space="preserve"> </w:t>
            </w:r>
            <w:r w:rsidR="00D1655A"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perscript"/>
              </w:rPr>
              <w:t>b</w:t>
            </w:r>
          </w:p>
        </w:tc>
        <w:tc>
          <w:tcPr>
            <w:tcW w:w="923" w:type="pct"/>
            <w:vAlign w:val="center"/>
          </w:tcPr>
          <w:p w14:paraId="6AFBBF05" w14:textId="77777777" w:rsidR="00F75B24" w:rsidRPr="008A5D36" w:rsidRDefault="00F75B24" w:rsidP="00186D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n = 554</w:t>
            </w:r>
          </w:p>
        </w:tc>
        <w:tc>
          <w:tcPr>
            <w:tcW w:w="923" w:type="pct"/>
            <w:vAlign w:val="center"/>
          </w:tcPr>
          <w:p w14:paraId="56DC03C6" w14:textId="77777777" w:rsidR="00F75B24" w:rsidRPr="008A5D36" w:rsidRDefault="00F75B24" w:rsidP="00186D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n = 975</w:t>
            </w:r>
          </w:p>
        </w:tc>
        <w:tc>
          <w:tcPr>
            <w:tcW w:w="709" w:type="pct"/>
            <w:vAlign w:val="center"/>
          </w:tcPr>
          <w:p w14:paraId="51899E6B" w14:textId="77777777" w:rsidR="00F75B24" w:rsidRPr="008A5D36" w:rsidRDefault="00F75B24" w:rsidP="00186D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</w:tr>
      <w:tr w:rsidR="008E7E73" w:rsidRPr="008A5D36" w14:paraId="04D1886F" w14:textId="77777777" w:rsidTr="00BA0C6C">
        <w:tc>
          <w:tcPr>
            <w:tcW w:w="2445" w:type="pct"/>
          </w:tcPr>
          <w:p w14:paraId="6C5A79C0" w14:textId="77777777" w:rsidR="008E7E73" w:rsidRPr="008A5D36" w:rsidRDefault="008E7E73" w:rsidP="008E7E7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Low birthweight</w:t>
            </w:r>
          </w:p>
        </w:tc>
        <w:tc>
          <w:tcPr>
            <w:tcW w:w="923" w:type="pct"/>
            <w:vAlign w:val="center"/>
          </w:tcPr>
          <w:p w14:paraId="65FD9B1B" w14:textId="0533B55D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51 (7.52%)</w:t>
            </w:r>
          </w:p>
        </w:tc>
        <w:tc>
          <w:tcPr>
            <w:tcW w:w="923" w:type="pct"/>
            <w:vAlign w:val="center"/>
          </w:tcPr>
          <w:p w14:paraId="4D344B47" w14:textId="33672493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96 (7.11%)</w:t>
            </w:r>
          </w:p>
        </w:tc>
        <w:tc>
          <w:tcPr>
            <w:tcW w:w="709" w:type="pct"/>
            <w:vAlign w:val="center"/>
          </w:tcPr>
          <w:p w14:paraId="6A38AEEB" w14:textId="081AFF37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</w:t>
            </w:r>
            <w:r w:rsidR="00B5169C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24</w:t>
            </w:r>
          </w:p>
        </w:tc>
      </w:tr>
      <w:tr w:rsidR="008E7E73" w:rsidRPr="008A5D36" w14:paraId="68A4B0FD" w14:textId="77777777" w:rsidTr="00BA0C6C">
        <w:tc>
          <w:tcPr>
            <w:tcW w:w="2445" w:type="pct"/>
          </w:tcPr>
          <w:p w14:paraId="756BBB19" w14:textId="77777777" w:rsidR="008E7E73" w:rsidRPr="008A5D36" w:rsidRDefault="008E7E73" w:rsidP="008E7E7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Macrosomia</w:t>
            </w:r>
          </w:p>
        </w:tc>
        <w:tc>
          <w:tcPr>
            <w:tcW w:w="923" w:type="pct"/>
            <w:vAlign w:val="center"/>
          </w:tcPr>
          <w:p w14:paraId="40F5B7CD" w14:textId="4A1FA8BC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46 (6.78%)</w:t>
            </w:r>
          </w:p>
        </w:tc>
        <w:tc>
          <w:tcPr>
            <w:tcW w:w="923" w:type="pct"/>
            <w:vAlign w:val="center"/>
          </w:tcPr>
          <w:p w14:paraId="2D9907C5" w14:textId="79B1C708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75 (5.55%)</w:t>
            </w:r>
          </w:p>
        </w:tc>
        <w:tc>
          <w:tcPr>
            <w:tcW w:w="709" w:type="pct"/>
            <w:vAlign w:val="center"/>
          </w:tcPr>
          <w:p w14:paraId="62CBD14D" w14:textId="0EBDA70B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</w:t>
            </w:r>
            <w:r w:rsidR="00B5169C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70</w:t>
            </w:r>
          </w:p>
        </w:tc>
      </w:tr>
      <w:tr w:rsidR="008E7E73" w:rsidRPr="008A5D36" w14:paraId="717669B3" w14:textId="77777777" w:rsidTr="00BA0C6C">
        <w:tc>
          <w:tcPr>
            <w:tcW w:w="2445" w:type="pct"/>
          </w:tcPr>
          <w:p w14:paraId="1126C9A2" w14:textId="77777777" w:rsidR="008E7E73" w:rsidRPr="008A5D36" w:rsidRDefault="008E7E73" w:rsidP="008E7E7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Small for gestational age</w:t>
            </w:r>
          </w:p>
        </w:tc>
        <w:tc>
          <w:tcPr>
            <w:tcW w:w="923" w:type="pct"/>
            <w:vAlign w:val="center"/>
          </w:tcPr>
          <w:p w14:paraId="1811F8A9" w14:textId="1DB379D1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 (4.42%)</w:t>
            </w:r>
          </w:p>
        </w:tc>
        <w:tc>
          <w:tcPr>
            <w:tcW w:w="923" w:type="pct"/>
            <w:vAlign w:val="center"/>
          </w:tcPr>
          <w:p w14:paraId="047D36B4" w14:textId="1B67BAFB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84 (6.22%)</w:t>
            </w:r>
          </w:p>
        </w:tc>
        <w:tc>
          <w:tcPr>
            <w:tcW w:w="709" w:type="pct"/>
            <w:vAlign w:val="center"/>
          </w:tcPr>
          <w:p w14:paraId="52A8398F" w14:textId="1CBDFE1B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0.10</w:t>
            </w:r>
            <w:r w:rsidR="00B5169C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</w:t>
            </w:r>
          </w:p>
        </w:tc>
      </w:tr>
      <w:tr w:rsidR="008E7E73" w:rsidRPr="008A5D36" w14:paraId="49F886C8" w14:textId="77777777" w:rsidTr="00BA0C6C">
        <w:tc>
          <w:tcPr>
            <w:tcW w:w="2445" w:type="pct"/>
            <w:tcBorders>
              <w:bottom w:val="single" w:sz="8" w:space="0" w:color="auto"/>
            </w:tcBorders>
          </w:tcPr>
          <w:p w14:paraId="66C1ED23" w14:textId="77777777" w:rsidR="008E7E73" w:rsidRPr="008A5D36" w:rsidRDefault="008E7E73" w:rsidP="008E7E7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hAnsi="Times New Roman" w:cs="Times New Roman"/>
                <w:color w:val="000000" w:themeColor="text1"/>
                <w:szCs w:val="21"/>
              </w:rPr>
              <w:t>Large for gestational age</w:t>
            </w:r>
          </w:p>
        </w:tc>
        <w:tc>
          <w:tcPr>
            <w:tcW w:w="923" w:type="pct"/>
            <w:tcBorders>
              <w:bottom w:val="single" w:sz="8" w:space="0" w:color="auto"/>
            </w:tcBorders>
            <w:vAlign w:val="center"/>
          </w:tcPr>
          <w:p w14:paraId="38B35452" w14:textId="6926F042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132 (19.47%)</w:t>
            </w:r>
          </w:p>
        </w:tc>
        <w:tc>
          <w:tcPr>
            <w:tcW w:w="923" w:type="pct"/>
            <w:tcBorders>
              <w:bottom w:val="single" w:sz="8" w:space="0" w:color="auto"/>
            </w:tcBorders>
            <w:vAlign w:val="center"/>
          </w:tcPr>
          <w:p w14:paraId="52B6AA40" w14:textId="357257B2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230 (17.02%)</w:t>
            </w:r>
          </w:p>
        </w:tc>
        <w:tc>
          <w:tcPr>
            <w:tcW w:w="709" w:type="pct"/>
            <w:tcBorders>
              <w:bottom w:val="single" w:sz="8" w:space="0" w:color="auto"/>
            </w:tcBorders>
            <w:vAlign w:val="center"/>
          </w:tcPr>
          <w:p w14:paraId="44AE38A2" w14:textId="3FCA129F" w:rsidR="008E7E73" w:rsidRPr="008A5D36" w:rsidRDefault="008E7E73" w:rsidP="008E7E73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</w:t>
            </w:r>
            <w:r w:rsidR="00B5169C" w:rsidRPr="008A5D36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14</w:t>
            </w:r>
          </w:p>
        </w:tc>
      </w:tr>
    </w:tbl>
    <w:p w14:paraId="40471B73" w14:textId="77777777" w:rsidR="00E87768" w:rsidRPr="008A5D36" w:rsidRDefault="00E87768" w:rsidP="00E87768">
      <w:pPr>
        <w:spacing w:line="480" w:lineRule="auto"/>
        <w:ind w:firstLineChars="50" w:firstLine="105"/>
        <w:rPr>
          <w:rFonts w:ascii="Times New Roman" w:hAnsi="Times New Roman" w:cs="Times New Roman"/>
        </w:rPr>
      </w:pPr>
      <w:proofErr w:type="spellStart"/>
      <w:r w:rsidRPr="008A5D36">
        <w:rPr>
          <w:rFonts w:ascii="Times New Roman" w:hAnsi="Times New Roman" w:cs="Times New Roman"/>
          <w:vertAlign w:val="superscript"/>
        </w:rPr>
        <w:t>a</w:t>
      </w:r>
      <w:proofErr w:type="spellEnd"/>
      <w:r w:rsidRPr="008A5D36">
        <w:rPr>
          <w:rFonts w:ascii="Times New Roman" w:hAnsi="Times New Roman" w:cs="Times New Roman"/>
        </w:rPr>
        <w:t xml:space="preserve"> Those diagnosed before </w:t>
      </w:r>
      <w:r w:rsidRPr="008A5D36">
        <w:rPr>
          <w:rFonts w:ascii="Times New Roman" w:hAnsi="Times New Roman" w:cs="Times New Roman"/>
        </w:rPr>
        <w:t>and</w:t>
      </w:r>
      <w:r w:rsidRPr="008A5D36">
        <w:rPr>
          <w:rFonts w:ascii="Times New Roman" w:hAnsi="Times New Roman" w:cs="Times New Roman"/>
        </w:rPr>
        <w:t xml:space="preserve"> after conception were both included. </w:t>
      </w:r>
    </w:p>
    <w:p w14:paraId="02F4D316" w14:textId="77777777" w:rsidR="00E87768" w:rsidRPr="008A5D36" w:rsidRDefault="00E87768" w:rsidP="00E87768">
      <w:pPr>
        <w:spacing w:line="480" w:lineRule="auto"/>
        <w:ind w:firstLineChars="50" w:firstLine="105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  <w:vertAlign w:val="superscript"/>
        </w:rPr>
        <w:t>b</w:t>
      </w:r>
      <w:r w:rsidRPr="008A5D36">
        <w:rPr>
          <w:rFonts w:ascii="Times New Roman" w:hAnsi="Times New Roman" w:cs="Times New Roman"/>
        </w:rPr>
        <w:t xml:space="preserve"> Neonates with stillbirth</w:t>
      </w:r>
      <w:r w:rsidRPr="008A5D36">
        <w:rPr>
          <w:rFonts w:ascii="Times New Roman" w:hAnsi="Times New Roman" w:cs="Times New Roman"/>
        </w:rPr>
        <w:t xml:space="preserve"> or</w:t>
      </w:r>
      <w:r w:rsidRPr="008A5D36">
        <w:rPr>
          <w:rFonts w:ascii="Times New Roman" w:hAnsi="Times New Roman" w:cs="Times New Roman"/>
        </w:rPr>
        <w:t xml:space="preserve"> deliveries before 28 gestational weeks were excluded.</w:t>
      </w:r>
    </w:p>
    <w:p w14:paraId="42A4DB54" w14:textId="79FFB308" w:rsidR="00533D8B" w:rsidRPr="008A5D36" w:rsidRDefault="00533D8B" w:rsidP="00BA0C6C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>Note: Data are presented as number (percentage).</w:t>
      </w:r>
    </w:p>
    <w:p w14:paraId="2B06739B" w14:textId="20F025FE" w:rsidR="001D1082" w:rsidRPr="008A5D36" w:rsidRDefault="001D1082" w:rsidP="001D1082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Abbreviations: CIC, cervical incompetence; DM, diabetes mellitus; GDM, gestational diabetes mellitus; </w:t>
      </w:r>
      <w:r w:rsidR="004F3221" w:rsidRPr="008A5D36">
        <w:rPr>
          <w:rFonts w:ascii="Times New Roman" w:hAnsi="Times New Roman" w:cs="Times New Roman"/>
        </w:rPr>
        <w:t xml:space="preserve">HDP, hypertensive diseases of pregnancy; </w:t>
      </w:r>
      <w:r w:rsidRPr="008A5D36">
        <w:rPr>
          <w:rFonts w:ascii="Times New Roman" w:hAnsi="Times New Roman" w:cs="Times New Roman"/>
        </w:rPr>
        <w:t>N/A, not applicable; PE, pre-eclampsia; PTB, preterm birth; PPROM, preterm premature rupture of membranes</w:t>
      </w:r>
      <w:r w:rsidR="004F3221" w:rsidRPr="008A5D36">
        <w:rPr>
          <w:rFonts w:ascii="Times New Roman" w:hAnsi="Times New Roman" w:cs="Times New Roman"/>
        </w:rPr>
        <w:t>; VPTB, very preterm birth</w:t>
      </w:r>
      <w:r w:rsidRPr="008A5D36">
        <w:rPr>
          <w:rFonts w:ascii="Times New Roman" w:hAnsi="Times New Roman" w:cs="Times New Roman"/>
        </w:rPr>
        <w:t>.</w:t>
      </w:r>
    </w:p>
    <w:p w14:paraId="0C28E00E" w14:textId="7E9C3497" w:rsidR="002469B9" w:rsidRPr="008A5D36" w:rsidRDefault="002469B9" w:rsidP="00C06F75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lastRenderedPageBreak/>
        <w:t xml:space="preserve">Table </w:t>
      </w:r>
      <w:r w:rsidR="003E31FA" w:rsidRPr="008A5D36">
        <w:rPr>
          <w:rFonts w:ascii="Times New Roman" w:hAnsi="Times New Roman" w:cs="Times New Roman"/>
        </w:rPr>
        <w:t>S</w:t>
      </w:r>
      <w:r w:rsidR="00D21593" w:rsidRPr="008A5D36">
        <w:rPr>
          <w:rFonts w:ascii="Times New Roman" w:hAnsi="Times New Roman" w:cs="Times New Roman"/>
        </w:rPr>
        <w:t>6</w:t>
      </w:r>
      <w:r w:rsidRPr="008A5D36">
        <w:rPr>
          <w:rFonts w:ascii="Times New Roman" w:hAnsi="Times New Roman" w:cs="Times New Roman"/>
        </w:rPr>
        <w:t xml:space="preserve">. </w:t>
      </w:r>
      <w:r w:rsidR="00DD274C" w:rsidRPr="008A5D36">
        <w:rPr>
          <w:rFonts w:ascii="Times New Roman" w:hAnsi="Times New Roman" w:cs="Times New Roman"/>
        </w:rPr>
        <w:t>C</w:t>
      </w:r>
      <w:r w:rsidR="00381B18" w:rsidRPr="008A5D36">
        <w:rPr>
          <w:rFonts w:ascii="Times New Roman" w:hAnsi="Times New Roman" w:cs="Times New Roman"/>
        </w:rPr>
        <w:t>ommon</w:t>
      </w:r>
      <w:r w:rsidRPr="008A5D36">
        <w:rPr>
          <w:rFonts w:ascii="Times New Roman" w:hAnsi="Times New Roman" w:cs="Times New Roman"/>
        </w:rPr>
        <w:t xml:space="preserve"> infertility </w:t>
      </w:r>
      <w:r w:rsidR="004F165A" w:rsidRPr="008A5D36">
        <w:rPr>
          <w:rFonts w:ascii="Times New Roman" w:hAnsi="Times New Roman" w:cs="Times New Roman"/>
        </w:rPr>
        <w:t>etiologies</w:t>
      </w:r>
      <w:r w:rsidRPr="008A5D36">
        <w:rPr>
          <w:rFonts w:ascii="Times New Roman" w:hAnsi="Times New Roman" w:cs="Times New Roman"/>
        </w:rPr>
        <w:t xml:space="preserve"> </w:t>
      </w:r>
      <w:r w:rsidR="00DD274C" w:rsidRPr="008A5D36">
        <w:rPr>
          <w:rFonts w:ascii="Times New Roman" w:hAnsi="Times New Roman" w:cs="Times New Roman"/>
        </w:rPr>
        <w:t>complicating</w:t>
      </w:r>
      <w:r w:rsidRPr="008A5D36">
        <w:rPr>
          <w:rFonts w:ascii="Times New Roman" w:hAnsi="Times New Roman" w:cs="Times New Roman"/>
        </w:rPr>
        <w:t xml:space="preserve"> PCOS and </w:t>
      </w:r>
      <w:r w:rsidR="00DD274C" w:rsidRPr="008A5D36">
        <w:rPr>
          <w:rFonts w:ascii="Times New Roman" w:hAnsi="Times New Roman" w:cs="Times New Roman"/>
        </w:rPr>
        <w:t>tubal factors</w:t>
      </w:r>
      <w:r w:rsidRPr="008A5D36">
        <w:rPr>
          <w:rFonts w:ascii="Times New Roman" w:hAnsi="Times New Roman" w:cs="Times New Roman"/>
        </w:rPr>
        <w:t>.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1060"/>
        <w:gridCol w:w="1062"/>
        <w:gridCol w:w="890"/>
        <w:gridCol w:w="983"/>
        <w:gridCol w:w="1062"/>
        <w:gridCol w:w="890"/>
      </w:tblGrid>
      <w:tr w:rsidR="002469B9" w:rsidRPr="008A5D36" w14:paraId="41FF7159" w14:textId="77777777" w:rsidTr="00BA0C6C">
        <w:tc>
          <w:tcPr>
            <w:tcW w:w="1420" w:type="pct"/>
            <w:tcBorders>
              <w:top w:val="single" w:sz="8" w:space="0" w:color="auto"/>
            </w:tcBorders>
          </w:tcPr>
          <w:p w14:paraId="5FA548D6" w14:textId="77777777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813" w:type="pct"/>
            <w:gridSpan w:val="3"/>
            <w:tcBorders>
              <w:top w:val="single" w:sz="8" w:space="0" w:color="auto"/>
            </w:tcBorders>
            <w:vAlign w:val="center"/>
          </w:tcPr>
          <w:p w14:paraId="62E8154E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Singleton birth</w:t>
            </w:r>
          </w:p>
        </w:tc>
        <w:tc>
          <w:tcPr>
            <w:tcW w:w="1767" w:type="pct"/>
            <w:gridSpan w:val="3"/>
            <w:tcBorders>
              <w:top w:val="single" w:sz="8" w:space="0" w:color="auto"/>
            </w:tcBorders>
            <w:vAlign w:val="center"/>
          </w:tcPr>
          <w:p w14:paraId="7C8629D3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Twin birth</w:t>
            </w:r>
          </w:p>
        </w:tc>
      </w:tr>
      <w:tr w:rsidR="002469B9" w:rsidRPr="008A5D36" w14:paraId="1FF29D79" w14:textId="77777777" w:rsidTr="00BA0C6C">
        <w:tc>
          <w:tcPr>
            <w:tcW w:w="1420" w:type="pct"/>
          </w:tcPr>
          <w:p w14:paraId="7FAC3A2C" w14:textId="77777777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  <w:vAlign w:val="center"/>
          </w:tcPr>
          <w:p w14:paraId="0D4097D5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PCOS</w:t>
            </w:r>
          </w:p>
        </w:tc>
        <w:tc>
          <w:tcPr>
            <w:tcW w:w="639" w:type="pct"/>
            <w:vAlign w:val="center"/>
          </w:tcPr>
          <w:p w14:paraId="020D84CC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Control</w:t>
            </w:r>
          </w:p>
        </w:tc>
        <w:tc>
          <w:tcPr>
            <w:tcW w:w="536" w:type="pct"/>
            <w:vAlign w:val="center"/>
          </w:tcPr>
          <w:p w14:paraId="5BAC4559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92" w:type="pct"/>
            <w:vAlign w:val="center"/>
          </w:tcPr>
          <w:p w14:paraId="7AED4CDC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PCOS</w:t>
            </w:r>
          </w:p>
        </w:tc>
        <w:tc>
          <w:tcPr>
            <w:tcW w:w="639" w:type="pct"/>
            <w:vAlign w:val="center"/>
          </w:tcPr>
          <w:p w14:paraId="7CAA897B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Control</w:t>
            </w:r>
          </w:p>
        </w:tc>
        <w:tc>
          <w:tcPr>
            <w:tcW w:w="536" w:type="pct"/>
            <w:vAlign w:val="center"/>
          </w:tcPr>
          <w:p w14:paraId="356933BD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</w:tr>
      <w:tr w:rsidR="002469B9" w:rsidRPr="008A5D36" w14:paraId="39F1BF5D" w14:textId="77777777" w:rsidTr="00BA0C6C">
        <w:tc>
          <w:tcPr>
            <w:tcW w:w="1420" w:type="pct"/>
            <w:tcBorders>
              <w:bottom w:val="single" w:sz="4" w:space="0" w:color="auto"/>
            </w:tcBorders>
          </w:tcPr>
          <w:p w14:paraId="398FED32" w14:textId="77777777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  <w:tcBorders>
              <w:bottom w:val="single" w:sz="4" w:space="0" w:color="auto"/>
            </w:tcBorders>
            <w:vAlign w:val="center"/>
          </w:tcPr>
          <w:p w14:paraId="618B6084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 = 696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vAlign w:val="center"/>
          </w:tcPr>
          <w:p w14:paraId="3B02A17D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 = 1392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vAlign w:val="center"/>
          </w:tcPr>
          <w:p w14:paraId="6EFA03B6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2" w:type="pct"/>
            <w:tcBorders>
              <w:bottom w:val="single" w:sz="4" w:space="0" w:color="auto"/>
            </w:tcBorders>
            <w:vAlign w:val="center"/>
          </w:tcPr>
          <w:p w14:paraId="086D4C04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 = 201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vAlign w:val="center"/>
          </w:tcPr>
          <w:p w14:paraId="6409E255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 = 402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vAlign w:val="center"/>
          </w:tcPr>
          <w:p w14:paraId="6A3CCF83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469B9" w:rsidRPr="008A5D36" w14:paraId="427725EA" w14:textId="77777777" w:rsidTr="00BA0C6C">
        <w:tc>
          <w:tcPr>
            <w:tcW w:w="1420" w:type="pct"/>
            <w:tcBorders>
              <w:top w:val="single" w:sz="4" w:space="0" w:color="auto"/>
            </w:tcBorders>
          </w:tcPr>
          <w:p w14:paraId="0A472669" w14:textId="5F36D57F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Male factors</w:t>
            </w:r>
          </w:p>
        </w:tc>
        <w:tc>
          <w:tcPr>
            <w:tcW w:w="638" w:type="pct"/>
            <w:tcBorders>
              <w:top w:val="single" w:sz="4" w:space="0" w:color="auto"/>
            </w:tcBorders>
          </w:tcPr>
          <w:p w14:paraId="66993287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208 (29.89%)</w:t>
            </w:r>
          </w:p>
        </w:tc>
        <w:tc>
          <w:tcPr>
            <w:tcW w:w="639" w:type="pct"/>
            <w:tcBorders>
              <w:top w:val="single" w:sz="4" w:space="0" w:color="auto"/>
            </w:tcBorders>
          </w:tcPr>
          <w:p w14:paraId="1E346194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394 (28.30%)</w:t>
            </w:r>
          </w:p>
        </w:tc>
        <w:tc>
          <w:tcPr>
            <w:tcW w:w="536" w:type="pct"/>
            <w:tcBorders>
              <w:top w:val="single" w:sz="4" w:space="0" w:color="auto"/>
            </w:tcBorders>
          </w:tcPr>
          <w:p w14:paraId="5A9019E5" w14:textId="1FDEE720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</w:t>
            </w:r>
            <w:r w:rsidR="00BC63A2" w:rsidRPr="008A5D36">
              <w:rPr>
                <w:rFonts w:ascii="Times New Roman" w:hAnsi="Times New Roman" w:cs="Times New Roman"/>
                <w:sz w:val="15"/>
                <w:szCs w:val="15"/>
              </w:rPr>
              <w:t>278</w:t>
            </w:r>
          </w:p>
        </w:tc>
        <w:tc>
          <w:tcPr>
            <w:tcW w:w="592" w:type="pct"/>
            <w:tcBorders>
              <w:top w:val="single" w:sz="4" w:space="0" w:color="auto"/>
            </w:tcBorders>
            <w:vAlign w:val="center"/>
          </w:tcPr>
          <w:p w14:paraId="653E49B2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63 (31.34%)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center"/>
          </w:tcPr>
          <w:p w14:paraId="219E13E6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126 (31.34%)</w:t>
            </w:r>
          </w:p>
        </w:tc>
        <w:tc>
          <w:tcPr>
            <w:tcW w:w="536" w:type="pct"/>
            <w:tcBorders>
              <w:top w:val="single" w:sz="4" w:space="0" w:color="auto"/>
            </w:tcBorders>
            <w:vAlign w:val="center"/>
          </w:tcPr>
          <w:p w14:paraId="486E170D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:rsidR="002469B9" w:rsidRPr="008A5D36" w14:paraId="141D133C" w14:textId="77777777" w:rsidTr="00BA0C6C">
        <w:tc>
          <w:tcPr>
            <w:tcW w:w="1420" w:type="pct"/>
          </w:tcPr>
          <w:p w14:paraId="6FF653D4" w14:textId="31E39DDF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BMI</w:t>
            </w:r>
            <w:r w:rsidR="008A5D36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&lt;18.5 kg/m</w:t>
            </w:r>
            <w:r w:rsidRPr="008A5D36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638" w:type="pct"/>
            <w:vAlign w:val="center"/>
          </w:tcPr>
          <w:p w14:paraId="57FAD357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48 (6.90%)</w:t>
            </w:r>
          </w:p>
        </w:tc>
        <w:tc>
          <w:tcPr>
            <w:tcW w:w="639" w:type="pct"/>
            <w:vAlign w:val="center"/>
          </w:tcPr>
          <w:p w14:paraId="4C8A9D07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184 (13.22%)</w:t>
            </w:r>
          </w:p>
        </w:tc>
        <w:tc>
          <w:tcPr>
            <w:tcW w:w="536" w:type="pct"/>
            <w:vAlign w:val="center"/>
          </w:tcPr>
          <w:p w14:paraId="7CB6E902" w14:textId="463AAA55" w:rsidR="002469B9" w:rsidRPr="008A5D36" w:rsidRDefault="004F11A0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592" w:type="pct"/>
            <w:vAlign w:val="center"/>
          </w:tcPr>
          <w:p w14:paraId="1015FF45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13 (6.47%)</w:t>
            </w:r>
          </w:p>
        </w:tc>
        <w:tc>
          <w:tcPr>
            <w:tcW w:w="639" w:type="pct"/>
            <w:vAlign w:val="center"/>
          </w:tcPr>
          <w:p w14:paraId="36EEB230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57 (14.18%)</w:t>
            </w:r>
          </w:p>
        </w:tc>
        <w:tc>
          <w:tcPr>
            <w:tcW w:w="536" w:type="pct"/>
            <w:vAlign w:val="center"/>
          </w:tcPr>
          <w:p w14:paraId="7E36B725" w14:textId="45557F75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0.0</w:t>
            </w:r>
            <w:r w:rsidR="003E6FF8" w:rsidRPr="008A5D36">
              <w:rPr>
                <w:rFonts w:ascii="Times New Roman" w:hAnsi="Times New Roman" w:cs="Times New Roman"/>
                <w:sz w:val="15"/>
                <w:szCs w:val="15"/>
              </w:rPr>
              <w:t>39</w:t>
            </w:r>
          </w:p>
        </w:tc>
      </w:tr>
      <w:tr w:rsidR="002469B9" w:rsidRPr="008A5D36" w14:paraId="244AA527" w14:textId="77777777" w:rsidTr="00BA0C6C">
        <w:tc>
          <w:tcPr>
            <w:tcW w:w="1420" w:type="pct"/>
          </w:tcPr>
          <w:p w14:paraId="3A77A3F6" w14:textId="042C36A0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BMI</w:t>
            </w:r>
            <w:r w:rsidR="008A5D36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≥28 kg/m</w:t>
            </w:r>
            <w:r w:rsidRPr="008A5D36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638" w:type="pct"/>
            <w:vAlign w:val="center"/>
          </w:tcPr>
          <w:p w14:paraId="1AD9F2EE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25 (3.60%)</w:t>
            </w:r>
          </w:p>
        </w:tc>
        <w:tc>
          <w:tcPr>
            <w:tcW w:w="639" w:type="pct"/>
            <w:vAlign w:val="center"/>
          </w:tcPr>
          <w:p w14:paraId="364950C7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15 (1.08%)</w:t>
            </w:r>
          </w:p>
        </w:tc>
        <w:tc>
          <w:tcPr>
            <w:tcW w:w="536" w:type="pct"/>
            <w:vAlign w:val="center"/>
          </w:tcPr>
          <w:p w14:paraId="35ACC49A" w14:textId="7C077442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592" w:type="pct"/>
            <w:vAlign w:val="center"/>
          </w:tcPr>
          <w:p w14:paraId="3FFF0769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7 (3.48%)</w:t>
            </w:r>
          </w:p>
        </w:tc>
        <w:tc>
          <w:tcPr>
            <w:tcW w:w="639" w:type="pct"/>
            <w:vAlign w:val="center"/>
          </w:tcPr>
          <w:p w14:paraId="35CC1B37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5 (1.24%)</w:t>
            </w:r>
          </w:p>
        </w:tc>
        <w:tc>
          <w:tcPr>
            <w:tcW w:w="536" w:type="pct"/>
            <w:vAlign w:val="center"/>
          </w:tcPr>
          <w:p w14:paraId="723CDF2D" w14:textId="4503F020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0.06</w:t>
            </w:r>
            <w:r w:rsidR="003E6FF8" w:rsidRPr="008A5D36"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</w:tr>
      <w:tr w:rsidR="002469B9" w:rsidRPr="008A5D36" w14:paraId="267B1818" w14:textId="77777777" w:rsidTr="00BA0C6C">
        <w:tc>
          <w:tcPr>
            <w:tcW w:w="1420" w:type="pct"/>
          </w:tcPr>
          <w:p w14:paraId="5EAEA0E8" w14:textId="5BD53772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Hypothyroidism</w:t>
            </w:r>
          </w:p>
        </w:tc>
        <w:tc>
          <w:tcPr>
            <w:tcW w:w="638" w:type="pct"/>
          </w:tcPr>
          <w:p w14:paraId="6C5FD904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20 (2.87%)</w:t>
            </w:r>
          </w:p>
        </w:tc>
        <w:tc>
          <w:tcPr>
            <w:tcW w:w="639" w:type="pct"/>
          </w:tcPr>
          <w:p w14:paraId="34156E82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19 (1.36%)</w:t>
            </w:r>
          </w:p>
        </w:tc>
        <w:tc>
          <w:tcPr>
            <w:tcW w:w="536" w:type="pct"/>
          </w:tcPr>
          <w:p w14:paraId="353D350A" w14:textId="431FE7E6" w:rsidR="002469B9" w:rsidRPr="008A5D36" w:rsidRDefault="00BC63A2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0.038</w:t>
            </w:r>
          </w:p>
        </w:tc>
        <w:tc>
          <w:tcPr>
            <w:tcW w:w="592" w:type="pct"/>
            <w:vAlign w:val="center"/>
          </w:tcPr>
          <w:p w14:paraId="082882E0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5 (2.49%)</w:t>
            </w:r>
          </w:p>
        </w:tc>
        <w:tc>
          <w:tcPr>
            <w:tcW w:w="639" w:type="pct"/>
            <w:vAlign w:val="center"/>
          </w:tcPr>
          <w:p w14:paraId="15316E5F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8 (1.99%)</w:t>
            </w:r>
          </w:p>
        </w:tc>
        <w:tc>
          <w:tcPr>
            <w:tcW w:w="536" w:type="pct"/>
            <w:vAlign w:val="center"/>
          </w:tcPr>
          <w:p w14:paraId="2463DF52" w14:textId="3A10281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</w:t>
            </w:r>
            <w:r w:rsidR="003E6FF8" w:rsidRPr="008A5D36">
              <w:rPr>
                <w:rFonts w:ascii="Times New Roman" w:hAnsi="Times New Roman" w:cs="Times New Roman"/>
                <w:sz w:val="15"/>
                <w:szCs w:val="15"/>
              </w:rPr>
              <w:t>560</w:t>
            </w:r>
          </w:p>
        </w:tc>
      </w:tr>
      <w:tr w:rsidR="002469B9" w:rsidRPr="008A5D36" w14:paraId="69B89FC0" w14:textId="77777777" w:rsidTr="00BA0C6C">
        <w:tc>
          <w:tcPr>
            <w:tcW w:w="1420" w:type="pct"/>
          </w:tcPr>
          <w:p w14:paraId="6549D50F" w14:textId="5CBC73B9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Intrauterine adhesions</w:t>
            </w:r>
          </w:p>
        </w:tc>
        <w:tc>
          <w:tcPr>
            <w:tcW w:w="638" w:type="pct"/>
            <w:vAlign w:val="center"/>
          </w:tcPr>
          <w:p w14:paraId="5C7F82AE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19 (2.73%)</w:t>
            </w:r>
          </w:p>
        </w:tc>
        <w:tc>
          <w:tcPr>
            <w:tcW w:w="639" w:type="pct"/>
            <w:vAlign w:val="center"/>
          </w:tcPr>
          <w:p w14:paraId="22C53789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33 (2.37%)</w:t>
            </w:r>
          </w:p>
        </w:tc>
        <w:tc>
          <w:tcPr>
            <w:tcW w:w="536" w:type="pct"/>
          </w:tcPr>
          <w:p w14:paraId="02F052F2" w14:textId="18DEC36A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</w:t>
            </w:r>
            <w:r w:rsidR="00BC63A2" w:rsidRPr="008A5D36">
              <w:rPr>
                <w:rFonts w:ascii="Times New Roman" w:hAnsi="Times New Roman" w:cs="Times New Roman"/>
                <w:sz w:val="15"/>
                <w:szCs w:val="15"/>
              </w:rPr>
              <w:t>592</w:t>
            </w:r>
          </w:p>
        </w:tc>
        <w:tc>
          <w:tcPr>
            <w:tcW w:w="592" w:type="pct"/>
            <w:vAlign w:val="center"/>
          </w:tcPr>
          <w:p w14:paraId="58AACF07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4 (1.99%)</w:t>
            </w:r>
          </w:p>
        </w:tc>
        <w:tc>
          <w:tcPr>
            <w:tcW w:w="639" w:type="pct"/>
            <w:vAlign w:val="center"/>
          </w:tcPr>
          <w:p w14:paraId="2BD51377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13 (3.23%)</w:t>
            </w:r>
          </w:p>
        </w:tc>
        <w:tc>
          <w:tcPr>
            <w:tcW w:w="536" w:type="pct"/>
            <w:vAlign w:val="center"/>
          </w:tcPr>
          <w:p w14:paraId="2858977F" w14:textId="34FB70CE" w:rsidR="002469B9" w:rsidRPr="008A5D36" w:rsidRDefault="003E6FF8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2469B9" w:rsidRPr="008A5D36" w14:paraId="6E76BB7A" w14:textId="77777777" w:rsidTr="00BA0C6C">
        <w:tc>
          <w:tcPr>
            <w:tcW w:w="1420" w:type="pct"/>
          </w:tcPr>
          <w:p w14:paraId="6AD586ED" w14:textId="0B127A23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Genital tract malformations</w:t>
            </w:r>
          </w:p>
        </w:tc>
        <w:tc>
          <w:tcPr>
            <w:tcW w:w="638" w:type="pct"/>
            <w:vAlign w:val="center"/>
          </w:tcPr>
          <w:p w14:paraId="1CA62DCF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12 (1.72%)</w:t>
            </w:r>
          </w:p>
        </w:tc>
        <w:tc>
          <w:tcPr>
            <w:tcW w:w="639" w:type="pct"/>
            <w:vAlign w:val="center"/>
          </w:tcPr>
          <w:p w14:paraId="2E380D7B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41 (2.95%)</w:t>
            </w:r>
          </w:p>
        </w:tc>
        <w:tc>
          <w:tcPr>
            <w:tcW w:w="536" w:type="pct"/>
          </w:tcPr>
          <w:p w14:paraId="3769F2C3" w14:textId="2D236AA0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</w:t>
            </w:r>
            <w:r w:rsidR="00BC63A2" w:rsidRPr="008A5D36">
              <w:rPr>
                <w:rFonts w:ascii="Times New Roman" w:hAnsi="Times New Roman" w:cs="Times New Roman"/>
                <w:sz w:val="15"/>
                <w:szCs w:val="15"/>
              </w:rPr>
              <w:t>037</w:t>
            </w:r>
          </w:p>
        </w:tc>
        <w:tc>
          <w:tcPr>
            <w:tcW w:w="592" w:type="pct"/>
            <w:vAlign w:val="center"/>
          </w:tcPr>
          <w:p w14:paraId="7692FCD3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4 (1.99%)</w:t>
            </w:r>
          </w:p>
        </w:tc>
        <w:tc>
          <w:tcPr>
            <w:tcW w:w="639" w:type="pct"/>
            <w:vAlign w:val="center"/>
          </w:tcPr>
          <w:p w14:paraId="7FFA309F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6 (1.49%)</w:t>
            </w:r>
          </w:p>
        </w:tc>
        <w:tc>
          <w:tcPr>
            <w:tcW w:w="536" w:type="pct"/>
            <w:vAlign w:val="center"/>
          </w:tcPr>
          <w:p w14:paraId="3C283B46" w14:textId="42BE4328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</w:t>
            </w:r>
            <w:r w:rsidR="003E6FF8" w:rsidRPr="008A5D36">
              <w:rPr>
                <w:rFonts w:ascii="Times New Roman" w:hAnsi="Times New Roman" w:cs="Times New Roman"/>
                <w:sz w:val="15"/>
                <w:szCs w:val="15"/>
              </w:rPr>
              <w:t>573</w:t>
            </w:r>
          </w:p>
        </w:tc>
      </w:tr>
      <w:tr w:rsidR="00DD274C" w:rsidRPr="008A5D36" w14:paraId="3F510F3E" w14:textId="77777777" w:rsidTr="00BA0C6C">
        <w:tc>
          <w:tcPr>
            <w:tcW w:w="1420" w:type="pct"/>
          </w:tcPr>
          <w:p w14:paraId="4DFC1950" w14:textId="22C62E79" w:rsidR="00DD274C" w:rsidRPr="008A5D36" w:rsidRDefault="00DD274C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Endometriosi</w:t>
            </w:r>
            <w:r w:rsidR="00662BD6" w:rsidRPr="008A5D36">
              <w:rPr>
                <w:rFonts w:ascii="Times New Roman" w:hAnsi="Times New Roman" w:cs="Times New Roman"/>
                <w:sz w:val="15"/>
                <w:szCs w:val="15"/>
              </w:rPr>
              <w:t>s</w:t>
            </w:r>
          </w:p>
        </w:tc>
        <w:tc>
          <w:tcPr>
            <w:tcW w:w="638" w:type="pct"/>
            <w:vAlign w:val="center"/>
          </w:tcPr>
          <w:p w14:paraId="5B63F26B" w14:textId="77777777" w:rsidR="00DD274C" w:rsidRPr="008A5D36" w:rsidRDefault="00DD274C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20 (2.87%)</w:t>
            </w:r>
          </w:p>
        </w:tc>
        <w:tc>
          <w:tcPr>
            <w:tcW w:w="639" w:type="pct"/>
            <w:vAlign w:val="center"/>
          </w:tcPr>
          <w:p w14:paraId="2457E357" w14:textId="77777777" w:rsidR="00DD274C" w:rsidRPr="008A5D36" w:rsidRDefault="00DD274C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131 (9.41%)</w:t>
            </w:r>
          </w:p>
        </w:tc>
        <w:tc>
          <w:tcPr>
            <w:tcW w:w="536" w:type="pct"/>
          </w:tcPr>
          <w:p w14:paraId="5AB94CBB" w14:textId="072CF4D5" w:rsidR="00DD274C" w:rsidRPr="008A5D36" w:rsidRDefault="004F11A0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592" w:type="pct"/>
            <w:vAlign w:val="center"/>
          </w:tcPr>
          <w:p w14:paraId="11C190C1" w14:textId="77777777" w:rsidR="00DD274C" w:rsidRPr="008A5D36" w:rsidRDefault="00DD274C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10 (4.98%)</w:t>
            </w:r>
          </w:p>
        </w:tc>
        <w:tc>
          <w:tcPr>
            <w:tcW w:w="639" w:type="pct"/>
            <w:vAlign w:val="center"/>
          </w:tcPr>
          <w:p w14:paraId="49DB0864" w14:textId="77777777" w:rsidR="00DD274C" w:rsidRPr="008A5D36" w:rsidRDefault="00DD274C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59 (14.68%)</w:t>
            </w:r>
          </w:p>
        </w:tc>
        <w:tc>
          <w:tcPr>
            <w:tcW w:w="536" w:type="pct"/>
          </w:tcPr>
          <w:p w14:paraId="72DDBAB8" w14:textId="7954D112" w:rsidR="00DD274C" w:rsidRPr="008A5D36" w:rsidRDefault="004F11A0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2469B9" w:rsidRPr="008A5D36" w14:paraId="26BE1849" w14:textId="77777777" w:rsidTr="00BA0C6C">
        <w:tc>
          <w:tcPr>
            <w:tcW w:w="1420" w:type="pct"/>
            <w:tcBorders>
              <w:bottom w:val="single" w:sz="8" w:space="0" w:color="auto"/>
            </w:tcBorders>
          </w:tcPr>
          <w:p w14:paraId="5C03295C" w14:textId="2F10894F" w:rsidR="002469B9" w:rsidRPr="008A5D36" w:rsidRDefault="002469B9" w:rsidP="00836B8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Uterine adenomyosis</w:t>
            </w:r>
          </w:p>
        </w:tc>
        <w:tc>
          <w:tcPr>
            <w:tcW w:w="638" w:type="pct"/>
            <w:tcBorders>
              <w:bottom w:val="single" w:sz="8" w:space="0" w:color="auto"/>
            </w:tcBorders>
            <w:vAlign w:val="center"/>
          </w:tcPr>
          <w:p w14:paraId="005699CC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5 (0.72%)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14:paraId="1556E5C1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24 (1.72%)</w:t>
            </w:r>
          </w:p>
        </w:tc>
        <w:tc>
          <w:tcPr>
            <w:tcW w:w="536" w:type="pct"/>
            <w:tcBorders>
              <w:bottom w:val="single" w:sz="8" w:space="0" w:color="auto"/>
            </w:tcBorders>
          </w:tcPr>
          <w:p w14:paraId="41B8CAE5" w14:textId="182336DE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0.</w:t>
            </w:r>
            <w:r w:rsidR="00BC63A2" w:rsidRPr="008A5D36">
              <w:rPr>
                <w:rFonts w:ascii="Times New Roman" w:hAnsi="Times New Roman" w:cs="Times New Roman"/>
                <w:sz w:val="15"/>
                <w:szCs w:val="15"/>
              </w:rPr>
              <w:t>029</w:t>
            </w:r>
          </w:p>
        </w:tc>
        <w:tc>
          <w:tcPr>
            <w:tcW w:w="592" w:type="pct"/>
            <w:tcBorders>
              <w:bottom w:val="single" w:sz="8" w:space="0" w:color="auto"/>
            </w:tcBorders>
            <w:vAlign w:val="center"/>
          </w:tcPr>
          <w:p w14:paraId="694C9AB9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1 (0.50%)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14:paraId="3AD88DF7" w14:textId="77777777" w:rsidR="002469B9" w:rsidRPr="008A5D36" w:rsidRDefault="002469B9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2 (0.50%)</w:t>
            </w:r>
          </w:p>
        </w:tc>
        <w:tc>
          <w:tcPr>
            <w:tcW w:w="536" w:type="pct"/>
            <w:tcBorders>
              <w:bottom w:val="single" w:sz="8" w:space="0" w:color="auto"/>
            </w:tcBorders>
            <w:vAlign w:val="center"/>
          </w:tcPr>
          <w:p w14:paraId="20CAFFA5" w14:textId="19FC9441" w:rsidR="002469B9" w:rsidRPr="008A5D36" w:rsidRDefault="003E6FF8" w:rsidP="00836B8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A5D36">
              <w:rPr>
                <w:rFonts w:ascii="Times New Roman" w:hAnsi="Times New Roman" w:cs="Times New Roman"/>
                <w:sz w:val="15"/>
                <w:szCs w:val="15"/>
              </w:rPr>
              <w:t>N/A</w:t>
            </w:r>
          </w:p>
        </w:tc>
      </w:tr>
    </w:tbl>
    <w:p w14:paraId="37D948DF" w14:textId="6C21F1FF" w:rsidR="002469B9" w:rsidRPr="008A5D36" w:rsidRDefault="003A1AA4" w:rsidP="00C06F75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Note: Data are presented as </w:t>
      </w:r>
      <w:r w:rsidR="008A5D36" w:rsidRPr="008A5D36">
        <w:rPr>
          <w:rFonts w:ascii="Times New Roman" w:hAnsi="Times New Roman" w:cs="Times New Roman"/>
        </w:rPr>
        <w:t>number (percentage)</w:t>
      </w:r>
      <w:r w:rsidRPr="008A5D36">
        <w:rPr>
          <w:rFonts w:ascii="Times New Roman" w:hAnsi="Times New Roman" w:cs="Times New Roman"/>
        </w:rPr>
        <w:t xml:space="preserve">. </w:t>
      </w:r>
      <w:r w:rsidR="007A795B" w:rsidRPr="008A5D36">
        <w:rPr>
          <w:rFonts w:ascii="Times New Roman" w:hAnsi="Times New Roman" w:cs="Times New Roman"/>
        </w:rPr>
        <w:t xml:space="preserve">Abbreviations: </w:t>
      </w:r>
      <w:r w:rsidR="00E97EEA" w:rsidRPr="008A5D36">
        <w:rPr>
          <w:rFonts w:ascii="Times New Roman" w:hAnsi="Times New Roman" w:cs="Times New Roman"/>
        </w:rPr>
        <w:t>N/A, not applicable.</w:t>
      </w:r>
    </w:p>
    <w:p w14:paraId="6B8CAC90" w14:textId="77777777" w:rsidR="0075699A" w:rsidRDefault="0075699A">
      <w:pPr>
        <w:widowControl/>
        <w:spacing w:after="160" w:line="278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31A3CE5" w14:textId="0E8B28FD" w:rsidR="00301417" w:rsidRPr="008A5D36" w:rsidRDefault="00301417" w:rsidP="00301417">
      <w:pPr>
        <w:spacing w:line="480" w:lineRule="auto"/>
        <w:rPr>
          <w:rFonts w:ascii="Times New Roman" w:hAnsi="Times New Roman" w:cs="Times New Roman"/>
          <w:sz w:val="22"/>
          <w:szCs w:val="21"/>
        </w:rPr>
      </w:pPr>
      <w:r w:rsidRPr="008A5D36">
        <w:rPr>
          <w:rFonts w:ascii="Times New Roman" w:hAnsi="Times New Roman" w:cs="Times New Roman"/>
          <w:sz w:val="22"/>
          <w:szCs w:val="21"/>
        </w:rPr>
        <w:lastRenderedPageBreak/>
        <w:t>Table S</w:t>
      </w:r>
      <w:r w:rsidR="00D21593" w:rsidRPr="008A5D36">
        <w:rPr>
          <w:rFonts w:ascii="Times New Roman" w:hAnsi="Times New Roman" w:cs="Times New Roman"/>
          <w:sz w:val="22"/>
          <w:szCs w:val="21"/>
        </w:rPr>
        <w:t>7</w:t>
      </w:r>
      <w:r w:rsidRPr="008A5D36">
        <w:rPr>
          <w:rFonts w:ascii="Times New Roman" w:hAnsi="Times New Roman" w:cs="Times New Roman"/>
          <w:sz w:val="22"/>
          <w:szCs w:val="21"/>
        </w:rPr>
        <w:t xml:space="preserve">a. Mediation analysis </w:t>
      </w:r>
      <w:r w:rsidR="0051135B" w:rsidRPr="008A5D36">
        <w:rPr>
          <w:rFonts w:ascii="Times New Roman" w:hAnsi="Times New Roman" w:cs="Times New Roman"/>
          <w:sz w:val="22"/>
          <w:szCs w:val="21"/>
        </w:rPr>
        <w:t>for the associations</w:t>
      </w:r>
      <w:r w:rsidR="0051135B">
        <w:rPr>
          <w:rFonts w:ascii="Times New Roman" w:hAnsi="Times New Roman" w:cs="Times New Roman" w:hint="eastAsia"/>
          <w:sz w:val="22"/>
          <w:szCs w:val="21"/>
        </w:rPr>
        <w:t xml:space="preserve"> between</w:t>
      </w:r>
      <w:r w:rsidRPr="008A5D36">
        <w:rPr>
          <w:rFonts w:ascii="Times New Roman" w:hAnsi="Times New Roman" w:cs="Times New Roman"/>
          <w:sz w:val="22"/>
          <w:szCs w:val="21"/>
        </w:rPr>
        <w:t xml:space="preserve"> PCOS </w:t>
      </w:r>
      <w:r w:rsidR="0051135B">
        <w:rPr>
          <w:rFonts w:ascii="Times New Roman" w:hAnsi="Times New Roman" w:cs="Times New Roman" w:hint="eastAsia"/>
          <w:sz w:val="22"/>
          <w:szCs w:val="21"/>
        </w:rPr>
        <w:t>and</w:t>
      </w:r>
      <w:r w:rsidRPr="008A5D36">
        <w:rPr>
          <w:rFonts w:ascii="Times New Roman" w:hAnsi="Times New Roman" w:cs="Times New Roman"/>
          <w:sz w:val="22"/>
          <w:szCs w:val="21"/>
        </w:rPr>
        <w:t xml:space="preserve"> </w:t>
      </w:r>
      <w:r w:rsidR="000B3C5E" w:rsidRPr="008A5D36">
        <w:rPr>
          <w:rFonts w:ascii="Times New Roman" w:hAnsi="Times New Roman" w:cs="Times New Roman"/>
          <w:sz w:val="22"/>
          <w:szCs w:val="21"/>
        </w:rPr>
        <w:t>adverse pregnancy outcomes</w:t>
      </w:r>
      <w:r w:rsidRPr="008A5D36">
        <w:rPr>
          <w:rFonts w:ascii="Times New Roman" w:hAnsi="Times New Roman" w:cs="Times New Roman"/>
          <w:sz w:val="22"/>
          <w:szCs w:val="21"/>
        </w:rPr>
        <w:t xml:space="preserve"> with singleton births.</w:t>
      </w:r>
    </w:p>
    <w:tbl>
      <w:tblPr>
        <w:tblStyle w:val="ae"/>
        <w:tblW w:w="500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2"/>
        <w:gridCol w:w="1214"/>
        <w:gridCol w:w="1037"/>
        <w:gridCol w:w="538"/>
        <w:gridCol w:w="1080"/>
        <w:gridCol w:w="537"/>
        <w:gridCol w:w="1050"/>
        <w:gridCol w:w="537"/>
        <w:gridCol w:w="1341"/>
      </w:tblGrid>
      <w:tr w:rsidR="007E11BB" w:rsidRPr="008A5D36" w14:paraId="7CF377F6" w14:textId="77777777" w:rsidTr="00694906">
        <w:trPr>
          <w:jc w:val="center"/>
        </w:trPr>
        <w:tc>
          <w:tcPr>
            <w:tcW w:w="585" w:type="pct"/>
            <w:vAlign w:val="center"/>
          </w:tcPr>
          <w:p w14:paraId="367A4CF6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vAlign w:val="center"/>
          </w:tcPr>
          <w:p w14:paraId="0CE74473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948" w:type="pct"/>
            <w:gridSpan w:val="2"/>
            <w:tcBorders>
              <w:bottom w:val="single" w:sz="4" w:space="0" w:color="auto"/>
            </w:tcBorders>
            <w:vAlign w:val="center"/>
          </w:tcPr>
          <w:p w14:paraId="1F39A368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Total effect</w:t>
            </w:r>
          </w:p>
        </w:tc>
        <w:tc>
          <w:tcPr>
            <w:tcW w:w="973" w:type="pct"/>
            <w:gridSpan w:val="2"/>
            <w:tcBorders>
              <w:bottom w:val="single" w:sz="4" w:space="0" w:color="auto"/>
            </w:tcBorders>
            <w:vAlign w:val="center"/>
          </w:tcPr>
          <w:p w14:paraId="013E8608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Indirect effect</w:t>
            </w:r>
          </w:p>
        </w:tc>
        <w:tc>
          <w:tcPr>
            <w:tcW w:w="955" w:type="pct"/>
            <w:gridSpan w:val="2"/>
            <w:tcBorders>
              <w:bottom w:val="single" w:sz="4" w:space="0" w:color="auto"/>
            </w:tcBorders>
            <w:vAlign w:val="center"/>
          </w:tcPr>
          <w:p w14:paraId="56A88BB0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Direct effect</w:t>
            </w:r>
          </w:p>
        </w:tc>
        <w:tc>
          <w:tcPr>
            <w:tcW w:w="807" w:type="pct"/>
            <w:vMerge w:val="restart"/>
            <w:vAlign w:val="center"/>
          </w:tcPr>
          <w:p w14:paraId="1B03D447" w14:textId="551B42FD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Proportion mediated</w:t>
            </w:r>
            <w:r w:rsidR="0051135B">
              <w:rPr>
                <w:rFonts w:ascii="Times New Roman" w:hAnsi="Times New Roman" w:cs="Times New Roman" w:hint="eastAsia"/>
                <w:b/>
                <w:bCs/>
                <w:color w:val="000000"/>
                <w:sz w:val="13"/>
                <w:szCs w:val="13"/>
                <w:shd w:val="clear" w:color="auto" w:fill="FFFFFF"/>
              </w:rPr>
              <w:t xml:space="preserve">, </w:t>
            </w: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% (95% CI)</w:t>
            </w:r>
          </w:p>
        </w:tc>
      </w:tr>
      <w:tr w:rsidR="007E11BB" w:rsidRPr="008A5D36" w14:paraId="3F36CC71" w14:textId="77777777" w:rsidTr="00694906">
        <w:trPr>
          <w:jc w:val="center"/>
        </w:trPr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234E263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Pregnancy outcomes</w:t>
            </w:r>
          </w:p>
        </w:tc>
        <w:tc>
          <w:tcPr>
            <w:tcW w:w="731" w:type="pct"/>
            <w:tcBorders>
              <w:bottom w:val="single" w:sz="4" w:space="0" w:color="auto"/>
            </w:tcBorders>
            <w:vAlign w:val="center"/>
          </w:tcPr>
          <w:p w14:paraId="081C9341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P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  <w:shd w:val="clear" w:color="auto" w:fill="FFFFFF"/>
              </w:rPr>
              <w:t xml:space="preserve">reconception </w:t>
            </w: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Mediator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9C97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Coefficient</w:t>
            </w:r>
          </w:p>
          <w:p w14:paraId="68C3353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E8941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3"/>
                <w:szCs w:val="13"/>
                <w:shd w:val="clear" w:color="auto" w:fill="FFFFFF"/>
              </w:rPr>
              <w:t>P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45483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Coefficient</w:t>
            </w:r>
          </w:p>
          <w:p w14:paraId="776AED8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(95% CI)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5C26EF8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3"/>
                <w:szCs w:val="13"/>
                <w:shd w:val="clear" w:color="auto" w:fill="FFFFFF"/>
              </w:rPr>
              <w:t>P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0747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Coefficient</w:t>
            </w:r>
          </w:p>
          <w:p w14:paraId="5E402828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(95% CI)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5E517234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3"/>
                <w:szCs w:val="13"/>
                <w:shd w:val="clear" w:color="auto" w:fill="FFFFFF"/>
              </w:rPr>
              <w:t>P</w:t>
            </w:r>
          </w:p>
        </w:tc>
        <w:tc>
          <w:tcPr>
            <w:tcW w:w="807" w:type="pct"/>
            <w:vMerge/>
            <w:tcBorders>
              <w:bottom w:val="single" w:sz="4" w:space="0" w:color="auto"/>
            </w:tcBorders>
            <w:vAlign w:val="center"/>
          </w:tcPr>
          <w:p w14:paraId="75970F6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</w:p>
        </w:tc>
      </w:tr>
      <w:tr w:rsidR="007E11BB" w:rsidRPr="008A5D36" w14:paraId="6B280DB5" w14:textId="77777777" w:rsidTr="00694906">
        <w:trPr>
          <w:jc w:val="center"/>
        </w:trPr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344DE5C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HDP</w:t>
            </w:r>
          </w:p>
        </w:tc>
        <w:tc>
          <w:tcPr>
            <w:tcW w:w="731" w:type="pct"/>
            <w:tcBorders>
              <w:top w:val="single" w:sz="4" w:space="0" w:color="auto"/>
            </w:tcBorders>
            <w:vAlign w:val="center"/>
          </w:tcPr>
          <w:p w14:paraId="2B754EF3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BMI</w:t>
            </w:r>
          </w:p>
        </w:tc>
        <w:tc>
          <w:tcPr>
            <w:tcW w:w="624" w:type="pct"/>
            <w:tcBorders>
              <w:top w:val="single" w:sz="4" w:space="0" w:color="auto"/>
            </w:tcBorders>
            <w:vAlign w:val="center"/>
          </w:tcPr>
          <w:p w14:paraId="4E628E94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.0643 (0.0377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0.0981)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3604967D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tcBorders>
              <w:top w:val="single" w:sz="4" w:space="0" w:color="auto"/>
            </w:tcBorders>
            <w:vAlign w:val="center"/>
          </w:tcPr>
          <w:p w14:paraId="690E0144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0.0214 (0.0147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0.0296)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14:paraId="59536EF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14:paraId="70D4A45D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0.0429 (0.0175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0.0738)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14:paraId="28B26B30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807" w:type="pct"/>
            <w:tcBorders>
              <w:top w:val="single" w:sz="4" w:space="0" w:color="auto"/>
            </w:tcBorders>
            <w:vAlign w:val="center"/>
          </w:tcPr>
          <w:p w14:paraId="5FC6DD63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33.2 (20.5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54.3)</w:t>
            </w:r>
          </w:p>
        </w:tc>
      </w:tr>
      <w:tr w:rsidR="007E11BB" w:rsidRPr="008A5D36" w14:paraId="59E674C3" w14:textId="77777777" w:rsidTr="00694906">
        <w:trPr>
          <w:jc w:val="center"/>
        </w:trPr>
        <w:tc>
          <w:tcPr>
            <w:tcW w:w="585" w:type="pct"/>
            <w:vAlign w:val="center"/>
          </w:tcPr>
          <w:p w14:paraId="7AA2C46C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vAlign w:val="center"/>
          </w:tcPr>
          <w:p w14:paraId="5156642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Hypertension</w:t>
            </w:r>
          </w:p>
        </w:tc>
        <w:tc>
          <w:tcPr>
            <w:tcW w:w="624" w:type="pct"/>
            <w:vAlign w:val="center"/>
          </w:tcPr>
          <w:p w14:paraId="7A4E5023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0.0653 (0.0365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0.1004)</w:t>
            </w:r>
          </w:p>
        </w:tc>
        <w:tc>
          <w:tcPr>
            <w:tcW w:w="324" w:type="pct"/>
            <w:vAlign w:val="center"/>
          </w:tcPr>
          <w:p w14:paraId="2965529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vAlign w:val="center"/>
          </w:tcPr>
          <w:p w14:paraId="2F1E38B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0.0055 (-0.0026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0.0170)</w:t>
            </w:r>
          </w:p>
        </w:tc>
        <w:tc>
          <w:tcPr>
            <w:tcW w:w="323" w:type="pct"/>
            <w:vAlign w:val="center"/>
          </w:tcPr>
          <w:p w14:paraId="3572470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0.160</w:t>
            </w:r>
          </w:p>
        </w:tc>
        <w:tc>
          <w:tcPr>
            <w:tcW w:w="632" w:type="pct"/>
            <w:vAlign w:val="center"/>
          </w:tcPr>
          <w:p w14:paraId="7C1BB81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0.0598 (0.0323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0.0934)</w:t>
            </w:r>
          </w:p>
        </w:tc>
        <w:tc>
          <w:tcPr>
            <w:tcW w:w="323" w:type="pct"/>
            <w:vAlign w:val="center"/>
          </w:tcPr>
          <w:p w14:paraId="4E7382A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807" w:type="pct"/>
            <w:vAlign w:val="center"/>
          </w:tcPr>
          <w:p w14:paraId="406766FB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8.5 (-4.3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24.3)</w:t>
            </w:r>
          </w:p>
        </w:tc>
      </w:tr>
      <w:tr w:rsidR="007E11BB" w:rsidRPr="008A5D36" w14:paraId="15DF2A53" w14:textId="77777777" w:rsidTr="00694906">
        <w:trPr>
          <w:jc w:val="center"/>
        </w:trPr>
        <w:tc>
          <w:tcPr>
            <w:tcW w:w="585" w:type="pct"/>
            <w:vAlign w:val="center"/>
          </w:tcPr>
          <w:p w14:paraId="791A44E9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vAlign w:val="center"/>
          </w:tcPr>
          <w:p w14:paraId="7FD2AA4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DM</w:t>
            </w:r>
          </w:p>
        </w:tc>
        <w:tc>
          <w:tcPr>
            <w:tcW w:w="624" w:type="pct"/>
            <w:vAlign w:val="center"/>
          </w:tcPr>
          <w:p w14:paraId="4FDC88B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0.0659 (0.0395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0.0995)</w:t>
            </w:r>
          </w:p>
        </w:tc>
        <w:tc>
          <w:tcPr>
            <w:tcW w:w="324" w:type="pct"/>
            <w:vAlign w:val="center"/>
          </w:tcPr>
          <w:p w14:paraId="5A75C399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vAlign w:val="center"/>
          </w:tcPr>
          <w:p w14:paraId="72DDACBB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0.0004 (-0.0010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0.0022)</w:t>
            </w:r>
          </w:p>
        </w:tc>
        <w:tc>
          <w:tcPr>
            <w:tcW w:w="323" w:type="pct"/>
            <w:vAlign w:val="center"/>
          </w:tcPr>
          <w:p w14:paraId="3D386E3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0.660</w:t>
            </w:r>
          </w:p>
        </w:tc>
        <w:tc>
          <w:tcPr>
            <w:tcW w:w="632" w:type="pct"/>
            <w:vAlign w:val="center"/>
          </w:tcPr>
          <w:p w14:paraId="38E8ACDD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0.0655 (0.0390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0.0980)</w:t>
            </w:r>
          </w:p>
        </w:tc>
        <w:tc>
          <w:tcPr>
            <w:tcW w:w="323" w:type="pct"/>
            <w:vAlign w:val="center"/>
          </w:tcPr>
          <w:p w14:paraId="513C6A4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807" w:type="pct"/>
            <w:vAlign w:val="center"/>
          </w:tcPr>
          <w:p w14:paraId="15C7323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0.6 (-1.9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3.3)</w:t>
            </w:r>
          </w:p>
        </w:tc>
      </w:tr>
      <w:tr w:rsidR="007E11BB" w:rsidRPr="008A5D36" w14:paraId="6AD57D16" w14:textId="77777777" w:rsidTr="00694906">
        <w:trPr>
          <w:jc w:val="center"/>
        </w:trPr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2D6775A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tcBorders>
              <w:bottom w:val="single" w:sz="4" w:space="0" w:color="auto"/>
            </w:tcBorders>
            <w:vAlign w:val="center"/>
          </w:tcPr>
          <w:p w14:paraId="7519C77B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IR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7906B9E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0.0659 (0.0397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0.0998)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12160B3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14:paraId="72B8F70C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0.0115 (0.0024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0.0235)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3CEA7ECC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14:paraId="0B0F201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0.0544 (0.0234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0.0868)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5E4FE7B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3A79B9B1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17.5 (4.1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36.1)</w:t>
            </w:r>
          </w:p>
        </w:tc>
      </w:tr>
      <w:tr w:rsidR="007E11BB" w:rsidRPr="008A5D36" w14:paraId="26E2299E" w14:textId="77777777" w:rsidTr="00694906">
        <w:trPr>
          <w:jc w:val="center"/>
        </w:trPr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1B2CA144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PE</w:t>
            </w:r>
          </w:p>
        </w:tc>
        <w:tc>
          <w:tcPr>
            <w:tcW w:w="731" w:type="pct"/>
            <w:tcBorders>
              <w:top w:val="single" w:sz="4" w:space="0" w:color="auto"/>
            </w:tcBorders>
            <w:vAlign w:val="center"/>
          </w:tcPr>
          <w:p w14:paraId="1A337350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BMI</w:t>
            </w:r>
          </w:p>
        </w:tc>
        <w:tc>
          <w:tcPr>
            <w:tcW w:w="624" w:type="pct"/>
            <w:tcBorders>
              <w:top w:val="single" w:sz="4" w:space="0" w:color="auto"/>
            </w:tcBorders>
            <w:vAlign w:val="center"/>
          </w:tcPr>
          <w:p w14:paraId="42DB9416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0.0258 (0.0063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0.0500)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7CCCE98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tcBorders>
              <w:top w:val="single" w:sz="4" w:space="0" w:color="auto"/>
            </w:tcBorders>
            <w:vAlign w:val="center"/>
          </w:tcPr>
          <w:p w14:paraId="5C27E291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0.0076 (0.0038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0.0127)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14:paraId="012BBE8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14:paraId="0639F3F4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0.0182 (0.0000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0.03860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14:paraId="78508B1D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0.060</w:t>
            </w:r>
          </w:p>
        </w:tc>
        <w:tc>
          <w:tcPr>
            <w:tcW w:w="807" w:type="pct"/>
            <w:tcBorders>
              <w:top w:val="single" w:sz="4" w:space="0" w:color="auto"/>
            </w:tcBorders>
            <w:vAlign w:val="center"/>
          </w:tcPr>
          <w:p w14:paraId="44F5DB1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29.6 (10.4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100.3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）</w:t>
            </w:r>
          </w:p>
        </w:tc>
      </w:tr>
      <w:tr w:rsidR="007E11BB" w:rsidRPr="008A5D36" w14:paraId="2011A7CB" w14:textId="77777777" w:rsidTr="00694906">
        <w:trPr>
          <w:jc w:val="center"/>
        </w:trPr>
        <w:tc>
          <w:tcPr>
            <w:tcW w:w="585" w:type="pct"/>
            <w:vAlign w:val="center"/>
          </w:tcPr>
          <w:p w14:paraId="4D635156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vAlign w:val="center"/>
          </w:tcPr>
          <w:p w14:paraId="7634404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Hypertension</w:t>
            </w:r>
          </w:p>
        </w:tc>
        <w:tc>
          <w:tcPr>
            <w:tcW w:w="624" w:type="pct"/>
            <w:vAlign w:val="center"/>
          </w:tcPr>
          <w:p w14:paraId="4D92130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0.0258 (0.0061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0.0501)</w:t>
            </w:r>
          </w:p>
        </w:tc>
        <w:tc>
          <w:tcPr>
            <w:tcW w:w="324" w:type="pct"/>
            <w:vAlign w:val="center"/>
          </w:tcPr>
          <w:p w14:paraId="77F087F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vAlign w:val="center"/>
          </w:tcPr>
          <w:p w14:paraId="619E320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0.0003 (-0.0006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0.0018)</w:t>
            </w:r>
          </w:p>
        </w:tc>
        <w:tc>
          <w:tcPr>
            <w:tcW w:w="323" w:type="pct"/>
            <w:vAlign w:val="center"/>
          </w:tcPr>
          <w:p w14:paraId="0CF2221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0.620</w:t>
            </w:r>
          </w:p>
        </w:tc>
        <w:tc>
          <w:tcPr>
            <w:tcW w:w="632" w:type="pct"/>
            <w:vAlign w:val="center"/>
          </w:tcPr>
          <w:p w14:paraId="4011B2C1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0.0255 (0.0057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0.0498)</w:t>
            </w:r>
          </w:p>
        </w:tc>
        <w:tc>
          <w:tcPr>
            <w:tcW w:w="323" w:type="pct"/>
            <w:vAlign w:val="center"/>
          </w:tcPr>
          <w:p w14:paraId="0203620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807" w:type="pct"/>
            <w:vAlign w:val="center"/>
          </w:tcPr>
          <w:p w14:paraId="56D40D5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1.2 (-2.2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9.4)</w:t>
            </w:r>
          </w:p>
        </w:tc>
      </w:tr>
      <w:tr w:rsidR="007E11BB" w:rsidRPr="008A5D36" w14:paraId="05E26776" w14:textId="77777777" w:rsidTr="00694906">
        <w:trPr>
          <w:jc w:val="center"/>
        </w:trPr>
        <w:tc>
          <w:tcPr>
            <w:tcW w:w="585" w:type="pct"/>
            <w:vAlign w:val="center"/>
          </w:tcPr>
          <w:p w14:paraId="605EDCA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vAlign w:val="center"/>
          </w:tcPr>
          <w:p w14:paraId="3243DE91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DM</w:t>
            </w:r>
          </w:p>
        </w:tc>
        <w:tc>
          <w:tcPr>
            <w:tcW w:w="624" w:type="pct"/>
            <w:vAlign w:val="center"/>
          </w:tcPr>
          <w:p w14:paraId="70BE29B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0.0260 (0.0060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0.0499)</w:t>
            </w:r>
          </w:p>
        </w:tc>
        <w:tc>
          <w:tcPr>
            <w:tcW w:w="324" w:type="pct"/>
            <w:vAlign w:val="center"/>
          </w:tcPr>
          <w:p w14:paraId="4A53C898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vAlign w:val="center"/>
          </w:tcPr>
          <w:p w14:paraId="0B434B0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-0.0006 (-0.0015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-0.0001)</w:t>
            </w:r>
          </w:p>
        </w:tc>
        <w:tc>
          <w:tcPr>
            <w:tcW w:w="323" w:type="pct"/>
            <w:vAlign w:val="center"/>
          </w:tcPr>
          <w:p w14:paraId="2FA152C3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632" w:type="pct"/>
            <w:vAlign w:val="center"/>
          </w:tcPr>
          <w:p w14:paraId="5AF0BDC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0.0266 (0.0068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0.0509)</w:t>
            </w:r>
          </w:p>
        </w:tc>
        <w:tc>
          <w:tcPr>
            <w:tcW w:w="323" w:type="pct"/>
            <w:vAlign w:val="center"/>
          </w:tcPr>
          <w:p w14:paraId="60AE862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807" w:type="pct"/>
            <w:vAlign w:val="center"/>
          </w:tcPr>
          <w:p w14:paraId="225DDC8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-2.2 (-10.3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-0.2)</w:t>
            </w:r>
          </w:p>
        </w:tc>
      </w:tr>
      <w:tr w:rsidR="007E11BB" w:rsidRPr="008A5D36" w14:paraId="02F326F2" w14:textId="77777777" w:rsidTr="00694906">
        <w:trPr>
          <w:jc w:val="center"/>
        </w:trPr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59A7DEB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tcBorders>
              <w:bottom w:val="single" w:sz="4" w:space="0" w:color="auto"/>
            </w:tcBorders>
            <w:vAlign w:val="center"/>
          </w:tcPr>
          <w:p w14:paraId="18185CA4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IR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79A6B599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0.0256 (0.0058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0.0504)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0B91AD5D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14:paraId="6EB4892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0.0090 (0.0031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0.0199)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1EFE51C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14:paraId="1D93B9AD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0.0167 (-0.0064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0.0402)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4746E3C9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0.180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059D69D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35.1 (8.2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183.3)</w:t>
            </w:r>
          </w:p>
        </w:tc>
      </w:tr>
      <w:tr w:rsidR="007E11BB" w:rsidRPr="008A5D36" w14:paraId="15128829" w14:textId="77777777" w:rsidTr="00694906">
        <w:trPr>
          <w:jc w:val="center"/>
        </w:trPr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4529B55B" w14:textId="35F8341F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Chronic DM</w:t>
            </w:r>
          </w:p>
        </w:tc>
        <w:tc>
          <w:tcPr>
            <w:tcW w:w="731" w:type="pct"/>
            <w:tcBorders>
              <w:top w:val="single" w:sz="4" w:space="0" w:color="auto"/>
            </w:tcBorders>
            <w:vAlign w:val="center"/>
          </w:tcPr>
          <w:p w14:paraId="6C1F3AAD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BMI</w:t>
            </w:r>
          </w:p>
        </w:tc>
        <w:tc>
          <w:tcPr>
            <w:tcW w:w="624" w:type="pct"/>
            <w:tcBorders>
              <w:top w:val="single" w:sz="4" w:space="0" w:color="auto"/>
            </w:tcBorders>
            <w:vAlign w:val="center"/>
          </w:tcPr>
          <w:p w14:paraId="051AEECB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0.0237 (0.0102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0.0374)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vAlign w:val="center"/>
          </w:tcPr>
          <w:p w14:paraId="7547A37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tcBorders>
              <w:top w:val="single" w:sz="4" w:space="0" w:color="auto"/>
            </w:tcBorders>
            <w:vAlign w:val="center"/>
          </w:tcPr>
          <w:p w14:paraId="5856A4C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0.0025 (-0.0006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0.0056)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14:paraId="0EFD62DB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0.120</w:t>
            </w:r>
          </w:p>
        </w:tc>
        <w:tc>
          <w:tcPr>
            <w:tcW w:w="632" w:type="pct"/>
            <w:tcBorders>
              <w:top w:val="single" w:sz="4" w:space="0" w:color="auto"/>
            </w:tcBorders>
            <w:vAlign w:val="center"/>
          </w:tcPr>
          <w:p w14:paraId="29C6343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0.0212 (0.0074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0.0352)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14:paraId="33CEE958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807" w:type="pct"/>
            <w:tcBorders>
              <w:top w:val="single" w:sz="4" w:space="0" w:color="auto"/>
            </w:tcBorders>
            <w:vAlign w:val="center"/>
          </w:tcPr>
          <w:p w14:paraId="23DA9F00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10.7 (-2.5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31.5)</w:t>
            </w:r>
          </w:p>
        </w:tc>
      </w:tr>
      <w:tr w:rsidR="007E11BB" w:rsidRPr="008A5D36" w14:paraId="583F6D96" w14:textId="77777777" w:rsidTr="00694906">
        <w:trPr>
          <w:jc w:val="center"/>
        </w:trPr>
        <w:tc>
          <w:tcPr>
            <w:tcW w:w="585" w:type="pct"/>
            <w:vAlign w:val="center"/>
          </w:tcPr>
          <w:p w14:paraId="02FE597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vAlign w:val="center"/>
          </w:tcPr>
          <w:p w14:paraId="72BB42DB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Hypertension</w:t>
            </w:r>
          </w:p>
        </w:tc>
        <w:tc>
          <w:tcPr>
            <w:tcW w:w="624" w:type="pct"/>
            <w:vAlign w:val="center"/>
          </w:tcPr>
          <w:p w14:paraId="1500CBD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0.0239 (0.0104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0.0377)</w:t>
            </w:r>
          </w:p>
        </w:tc>
        <w:tc>
          <w:tcPr>
            <w:tcW w:w="324" w:type="pct"/>
            <w:vAlign w:val="center"/>
          </w:tcPr>
          <w:p w14:paraId="5A98C04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vAlign w:val="center"/>
          </w:tcPr>
          <w:p w14:paraId="3116824C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0.0002 (-0.0004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0.0016)</w:t>
            </w:r>
          </w:p>
        </w:tc>
        <w:tc>
          <w:tcPr>
            <w:tcW w:w="323" w:type="pct"/>
            <w:vAlign w:val="center"/>
          </w:tcPr>
          <w:p w14:paraId="4791712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0.800</w:t>
            </w:r>
          </w:p>
        </w:tc>
        <w:tc>
          <w:tcPr>
            <w:tcW w:w="632" w:type="pct"/>
            <w:vAlign w:val="center"/>
          </w:tcPr>
          <w:p w14:paraId="31AED350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0.0236 (0.0103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0.0374)</w:t>
            </w:r>
          </w:p>
        </w:tc>
        <w:tc>
          <w:tcPr>
            <w:tcW w:w="323" w:type="pct"/>
            <w:vAlign w:val="center"/>
          </w:tcPr>
          <w:p w14:paraId="1AED7E5B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807" w:type="pct"/>
            <w:vAlign w:val="center"/>
          </w:tcPr>
          <w:p w14:paraId="241517D1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0.9 (-1.9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6.4)</w:t>
            </w:r>
          </w:p>
        </w:tc>
      </w:tr>
      <w:tr w:rsidR="007E11BB" w:rsidRPr="008A5D36" w14:paraId="089BAB0A" w14:textId="77777777" w:rsidTr="00694906">
        <w:trPr>
          <w:jc w:val="center"/>
        </w:trPr>
        <w:tc>
          <w:tcPr>
            <w:tcW w:w="585" w:type="pct"/>
            <w:vAlign w:val="center"/>
          </w:tcPr>
          <w:p w14:paraId="145C0A5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vAlign w:val="center"/>
          </w:tcPr>
          <w:p w14:paraId="2A051581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DM</w:t>
            </w:r>
          </w:p>
        </w:tc>
        <w:tc>
          <w:tcPr>
            <w:tcW w:w="624" w:type="pct"/>
            <w:vAlign w:val="center"/>
          </w:tcPr>
          <w:p w14:paraId="2016B94D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0.0214 (0.0076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0.0401)</w:t>
            </w:r>
          </w:p>
        </w:tc>
        <w:tc>
          <w:tcPr>
            <w:tcW w:w="324" w:type="pct"/>
            <w:vAlign w:val="center"/>
          </w:tcPr>
          <w:p w14:paraId="22CF84BC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50" w:type="pct"/>
            <w:vAlign w:val="center"/>
          </w:tcPr>
          <w:p w14:paraId="0E23D7E6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0.0105 (0.0009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0.0277)</w:t>
            </w:r>
          </w:p>
        </w:tc>
        <w:tc>
          <w:tcPr>
            <w:tcW w:w="323" w:type="pct"/>
            <w:vAlign w:val="center"/>
          </w:tcPr>
          <w:p w14:paraId="101E3D7E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632" w:type="pct"/>
            <w:vAlign w:val="center"/>
          </w:tcPr>
          <w:p w14:paraId="7329C15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0.0109 (0.0032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0.0198)</w:t>
            </w:r>
          </w:p>
        </w:tc>
        <w:tc>
          <w:tcPr>
            <w:tcW w:w="323" w:type="pct"/>
            <w:vAlign w:val="center"/>
          </w:tcPr>
          <w:p w14:paraId="23EA499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807" w:type="pct"/>
            <w:vAlign w:val="center"/>
          </w:tcPr>
          <w:p w14:paraId="6E1722B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49.0 (97.8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81.3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）</w:t>
            </w:r>
          </w:p>
        </w:tc>
      </w:tr>
      <w:tr w:rsidR="007E11BB" w:rsidRPr="008A5D36" w14:paraId="52049A6C" w14:textId="77777777" w:rsidTr="00694906">
        <w:trPr>
          <w:jc w:val="center"/>
        </w:trPr>
        <w:tc>
          <w:tcPr>
            <w:tcW w:w="585" w:type="pct"/>
            <w:vAlign w:val="center"/>
          </w:tcPr>
          <w:p w14:paraId="56FD48F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731" w:type="pct"/>
            <w:vAlign w:val="center"/>
          </w:tcPr>
          <w:p w14:paraId="4DE51D9F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IR</w:t>
            </w:r>
          </w:p>
        </w:tc>
        <w:tc>
          <w:tcPr>
            <w:tcW w:w="624" w:type="pct"/>
            <w:vAlign w:val="center"/>
          </w:tcPr>
          <w:p w14:paraId="69AE3A32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0.0216 (0.0056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0.0328)</w:t>
            </w:r>
          </w:p>
        </w:tc>
        <w:tc>
          <w:tcPr>
            <w:tcW w:w="324" w:type="pct"/>
            <w:vAlign w:val="center"/>
          </w:tcPr>
          <w:p w14:paraId="5BFB7D68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650" w:type="pct"/>
            <w:vAlign w:val="center"/>
          </w:tcPr>
          <w:p w14:paraId="5A06F88A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0.0034 (-0.0009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0.0095)</w:t>
            </w:r>
          </w:p>
        </w:tc>
        <w:tc>
          <w:tcPr>
            <w:tcW w:w="323" w:type="pct"/>
            <w:vAlign w:val="center"/>
          </w:tcPr>
          <w:p w14:paraId="5879A657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0.180</w:t>
            </w:r>
          </w:p>
        </w:tc>
        <w:tc>
          <w:tcPr>
            <w:tcW w:w="632" w:type="pct"/>
            <w:vAlign w:val="center"/>
          </w:tcPr>
          <w:p w14:paraId="4DEF3A23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0.0182 (-0.0012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0.0300)</w:t>
            </w:r>
          </w:p>
        </w:tc>
        <w:tc>
          <w:tcPr>
            <w:tcW w:w="323" w:type="pct"/>
            <w:vAlign w:val="center"/>
          </w:tcPr>
          <w:p w14:paraId="6D962515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0.080</w:t>
            </w:r>
          </w:p>
        </w:tc>
        <w:tc>
          <w:tcPr>
            <w:tcW w:w="807" w:type="pct"/>
            <w:vAlign w:val="center"/>
          </w:tcPr>
          <w:p w14:paraId="341984B3" w14:textId="77777777" w:rsidR="007E11BB" w:rsidRPr="008A5D36" w:rsidRDefault="007E11BB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15.9 (-5.8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103.8)</w:t>
            </w:r>
          </w:p>
        </w:tc>
      </w:tr>
    </w:tbl>
    <w:p w14:paraId="79B4AC8A" w14:textId="2DB3C327" w:rsidR="007B4E5E" w:rsidRPr="008A5D36" w:rsidRDefault="007B4E5E" w:rsidP="007B4E5E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Abbreviations: </w:t>
      </w:r>
      <w:r w:rsidR="00362AC2" w:rsidRPr="008A5D36">
        <w:rPr>
          <w:rFonts w:ascii="Times New Roman" w:hAnsi="Times New Roman" w:cs="Times New Roman"/>
        </w:rPr>
        <w:t xml:space="preserve">CI, confidence interval; </w:t>
      </w:r>
      <w:r w:rsidRPr="008A5D36">
        <w:rPr>
          <w:rFonts w:ascii="Times New Roman" w:hAnsi="Times New Roman" w:cs="Times New Roman"/>
        </w:rPr>
        <w:t xml:space="preserve">DM, diabetes mellitus; HDP, hypertensive diseases </w:t>
      </w:r>
      <w:r w:rsidR="0078163F" w:rsidRPr="008A5D36">
        <w:rPr>
          <w:rFonts w:ascii="Times New Roman" w:hAnsi="Times New Roman" w:cs="Times New Roman"/>
        </w:rPr>
        <w:t>of</w:t>
      </w:r>
      <w:r w:rsidRPr="008A5D36">
        <w:rPr>
          <w:rFonts w:ascii="Times New Roman" w:hAnsi="Times New Roman" w:cs="Times New Roman"/>
        </w:rPr>
        <w:t xml:space="preserve"> pr</w:t>
      </w:r>
      <w:r w:rsidR="00C53A53" w:rsidRPr="008A5D36">
        <w:rPr>
          <w:rFonts w:ascii="Times New Roman" w:hAnsi="Times New Roman" w:cs="Times New Roman"/>
        </w:rPr>
        <w:t>e</w:t>
      </w:r>
      <w:r w:rsidRPr="008A5D36">
        <w:rPr>
          <w:rFonts w:ascii="Times New Roman" w:hAnsi="Times New Roman" w:cs="Times New Roman"/>
        </w:rPr>
        <w:t>gn</w:t>
      </w:r>
      <w:r w:rsidR="00C53A53" w:rsidRPr="008A5D36">
        <w:rPr>
          <w:rFonts w:ascii="Times New Roman" w:hAnsi="Times New Roman" w:cs="Times New Roman"/>
        </w:rPr>
        <w:t>an</w:t>
      </w:r>
      <w:r w:rsidRPr="008A5D36">
        <w:rPr>
          <w:rFonts w:ascii="Times New Roman" w:hAnsi="Times New Roman" w:cs="Times New Roman"/>
        </w:rPr>
        <w:t xml:space="preserve">cy; </w:t>
      </w:r>
      <w:r w:rsidR="007F03DD" w:rsidRPr="008A5D36">
        <w:rPr>
          <w:rFonts w:ascii="Times New Roman" w:hAnsi="Times New Roman" w:cs="Times New Roman"/>
        </w:rPr>
        <w:t xml:space="preserve">IR, insulin </w:t>
      </w:r>
      <w:proofErr w:type="spellStart"/>
      <w:r w:rsidR="007F03DD" w:rsidRPr="008A5D36">
        <w:rPr>
          <w:rFonts w:ascii="Times New Roman" w:hAnsi="Times New Roman" w:cs="Times New Roman"/>
        </w:rPr>
        <w:t>reisistance</w:t>
      </w:r>
      <w:proofErr w:type="spellEnd"/>
      <w:r w:rsidR="007F03DD" w:rsidRPr="008A5D36">
        <w:rPr>
          <w:rFonts w:ascii="Times New Roman" w:hAnsi="Times New Roman" w:cs="Times New Roman"/>
        </w:rPr>
        <w:t xml:space="preserve">; </w:t>
      </w:r>
      <w:r w:rsidRPr="008A5D36">
        <w:rPr>
          <w:rFonts w:ascii="Times New Roman" w:hAnsi="Times New Roman" w:cs="Times New Roman"/>
        </w:rPr>
        <w:t>PE, pre-eclampsia.</w:t>
      </w:r>
    </w:p>
    <w:p w14:paraId="234C1103" w14:textId="77777777" w:rsidR="007B4E5E" w:rsidRPr="008A5D36" w:rsidRDefault="007B4E5E" w:rsidP="007B4E5E">
      <w:pPr>
        <w:rPr>
          <w:rFonts w:ascii="Times New Roman" w:hAnsi="Times New Roman" w:cs="Times New Roman"/>
        </w:rPr>
      </w:pPr>
    </w:p>
    <w:p w14:paraId="437E3651" w14:textId="77777777" w:rsidR="00301417" w:rsidRPr="008A5D36" w:rsidRDefault="00301417" w:rsidP="00301417">
      <w:pPr>
        <w:rPr>
          <w:rFonts w:ascii="Times New Roman" w:hAnsi="Times New Roman" w:cs="Times New Roman"/>
          <w:color w:val="222222"/>
          <w:spacing w:val="2"/>
          <w:sz w:val="24"/>
        </w:rPr>
      </w:pPr>
    </w:p>
    <w:p w14:paraId="5BF69F9C" w14:textId="77777777" w:rsidR="00301417" w:rsidRPr="008A5D36" w:rsidRDefault="00301417" w:rsidP="00301417">
      <w:pPr>
        <w:widowControl/>
        <w:rPr>
          <w:rFonts w:ascii="Times New Roman" w:hAnsi="Times New Roman" w:cs="Times New Roman"/>
          <w:color w:val="222222"/>
          <w:spacing w:val="2"/>
          <w:sz w:val="24"/>
        </w:rPr>
      </w:pPr>
      <w:r w:rsidRPr="008A5D36">
        <w:rPr>
          <w:rFonts w:ascii="Times New Roman" w:hAnsi="Times New Roman" w:cs="Times New Roman"/>
          <w:color w:val="222222"/>
          <w:spacing w:val="2"/>
          <w:sz w:val="24"/>
        </w:rPr>
        <w:br w:type="page"/>
      </w:r>
    </w:p>
    <w:p w14:paraId="1F5609E0" w14:textId="523368C8" w:rsidR="00301417" w:rsidRPr="008A5D36" w:rsidRDefault="00301417" w:rsidP="00301417">
      <w:pPr>
        <w:spacing w:line="480" w:lineRule="auto"/>
        <w:rPr>
          <w:rFonts w:ascii="Times New Roman" w:hAnsi="Times New Roman" w:cs="Times New Roman"/>
          <w:sz w:val="22"/>
          <w:szCs w:val="21"/>
        </w:rPr>
      </w:pPr>
      <w:r w:rsidRPr="008A5D36">
        <w:rPr>
          <w:rFonts w:ascii="Times New Roman" w:hAnsi="Times New Roman" w:cs="Times New Roman"/>
          <w:sz w:val="22"/>
          <w:szCs w:val="21"/>
        </w:rPr>
        <w:lastRenderedPageBreak/>
        <w:t>Table S</w:t>
      </w:r>
      <w:r w:rsidR="00D21593" w:rsidRPr="008A5D36">
        <w:rPr>
          <w:rFonts w:ascii="Times New Roman" w:hAnsi="Times New Roman" w:cs="Times New Roman"/>
          <w:sz w:val="22"/>
          <w:szCs w:val="21"/>
        </w:rPr>
        <w:t>7</w:t>
      </w:r>
      <w:r w:rsidRPr="008A5D36">
        <w:rPr>
          <w:rFonts w:ascii="Times New Roman" w:hAnsi="Times New Roman" w:cs="Times New Roman"/>
          <w:sz w:val="22"/>
          <w:szCs w:val="21"/>
        </w:rPr>
        <w:t>b. Mediation analysis for the associations between PCOS and adverse pregnancy outcomes with twin births.</w:t>
      </w:r>
    </w:p>
    <w:tbl>
      <w:tblPr>
        <w:tblStyle w:val="ae"/>
        <w:tblW w:w="500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6"/>
        <w:gridCol w:w="1147"/>
        <w:gridCol w:w="970"/>
        <w:gridCol w:w="669"/>
        <w:gridCol w:w="1013"/>
        <w:gridCol w:w="671"/>
        <w:gridCol w:w="985"/>
        <w:gridCol w:w="669"/>
        <w:gridCol w:w="1276"/>
      </w:tblGrid>
      <w:tr w:rsidR="00220C2D" w:rsidRPr="008A5D36" w14:paraId="105E6DB5" w14:textId="77777777" w:rsidTr="00694906">
        <w:trPr>
          <w:jc w:val="center"/>
        </w:trPr>
        <w:tc>
          <w:tcPr>
            <w:tcW w:w="545" w:type="pct"/>
            <w:vAlign w:val="center"/>
          </w:tcPr>
          <w:p w14:paraId="176D9625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vAlign w:val="center"/>
          </w:tcPr>
          <w:p w14:paraId="6225D74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987" w:type="pct"/>
            <w:gridSpan w:val="2"/>
            <w:tcBorders>
              <w:bottom w:val="single" w:sz="4" w:space="0" w:color="auto"/>
            </w:tcBorders>
            <w:vAlign w:val="center"/>
          </w:tcPr>
          <w:p w14:paraId="60C12785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Total effect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vAlign w:val="center"/>
          </w:tcPr>
          <w:p w14:paraId="6D15F9E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Indirect effect</w:t>
            </w:r>
          </w:p>
        </w:tc>
        <w:tc>
          <w:tcPr>
            <w:tcW w:w="996" w:type="pct"/>
            <w:gridSpan w:val="2"/>
            <w:tcBorders>
              <w:bottom w:val="single" w:sz="4" w:space="0" w:color="auto"/>
            </w:tcBorders>
            <w:vAlign w:val="center"/>
          </w:tcPr>
          <w:p w14:paraId="7F20CB8F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Direct effect</w:t>
            </w:r>
          </w:p>
        </w:tc>
        <w:tc>
          <w:tcPr>
            <w:tcW w:w="768" w:type="pct"/>
            <w:vMerge w:val="restart"/>
            <w:vAlign w:val="center"/>
          </w:tcPr>
          <w:p w14:paraId="282E3971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Proportion mediated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3"/>
                <w:szCs w:val="13"/>
                <w:shd w:val="clear" w:color="auto" w:fill="FFFFFF"/>
              </w:rPr>
              <w:t xml:space="preserve">, </w:t>
            </w: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% (95% CI)</w:t>
            </w:r>
          </w:p>
        </w:tc>
      </w:tr>
      <w:tr w:rsidR="00220C2D" w:rsidRPr="008A5D36" w14:paraId="4AA98CD4" w14:textId="77777777" w:rsidTr="00694906">
        <w:trPr>
          <w:jc w:val="center"/>
        </w:trPr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11A38170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Pregnancy outcomes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14:paraId="48A9608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P</w:t>
            </w:r>
            <w:r w:rsidRPr="008A5D36">
              <w:rPr>
                <w:rFonts w:ascii="Times New Roman" w:hAnsi="Times New Roman" w:cs="Times New Roman"/>
                <w:b/>
                <w:bCs/>
                <w:sz w:val="13"/>
                <w:szCs w:val="13"/>
                <w:shd w:val="clear" w:color="auto" w:fill="FFFFFF"/>
              </w:rPr>
              <w:t xml:space="preserve">reconception </w:t>
            </w: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Mediator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8254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Coefficient</w:t>
            </w:r>
          </w:p>
          <w:p w14:paraId="78EA1A2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(95% CI)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97D4B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3"/>
                <w:szCs w:val="13"/>
                <w:shd w:val="clear" w:color="auto" w:fill="FFFFFF"/>
              </w:rPr>
              <w:t>P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8722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Coefficient</w:t>
            </w:r>
          </w:p>
          <w:p w14:paraId="7B4FF5B7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(95% CI)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14:paraId="45926C7C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3"/>
                <w:szCs w:val="13"/>
                <w:shd w:val="clear" w:color="auto" w:fill="FFFFFF"/>
              </w:rPr>
              <w:t>P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8A665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Coefficient</w:t>
            </w:r>
          </w:p>
          <w:p w14:paraId="6CF41FE5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color w:val="000000"/>
                <w:sz w:val="13"/>
                <w:szCs w:val="13"/>
                <w:shd w:val="clear" w:color="auto" w:fill="FFFFFF"/>
              </w:rPr>
              <w:t>(95% CI)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6C787EA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  <w:r w:rsidRPr="008A5D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3"/>
                <w:szCs w:val="13"/>
                <w:shd w:val="clear" w:color="auto" w:fill="FFFFFF"/>
              </w:rPr>
              <w:t>P</w:t>
            </w:r>
          </w:p>
        </w:tc>
        <w:tc>
          <w:tcPr>
            <w:tcW w:w="768" w:type="pct"/>
            <w:vMerge/>
            <w:tcBorders>
              <w:bottom w:val="single" w:sz="4" w:space="0" w:color="auto"/>
            </w:tcBorders>
            <w:vAlign w:val="center"/>
          </w:tcPr>
          <w:p w14:paraId="65A01DF1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13"/>
                <w:szCs w:val="13"/>
              </w:rPr>
            </w:pPr>
          </w:p>
        </w:tc>
      </w:tr>
      <w:tr w:rsidR="00220C2D" w:rsidRPr="008A5D36" w14:paraId="03B396E0" w14:textId="77777777" w:rsidTr="00694906">
        <w:trPr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658C7888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VPTB</w:t>
            </w:r>
          </w:p>
        </w:tc>
        <w:tc>
          <w:tcPr>
            <w:tcW w:w="690" w:type="pct"/>
            <w:tcBorders>
              <w:top w:val="single" w:sz="4" w:space="0" w:color="auto"/>
            </w:tcBorders>
            <w:vAlign w:val="center"/>
          </w:tcPr>
          <w:p w14:paraId="58F8D93D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BMI</w:t>
            </w:r>
          </w:p>
        </w:tc>
        <w:tc>
          <w:tcPr>
            <w:tcW w:w="584" w:type="pct"/>
            <w:tcBorders>
              <w:top w:val="single" w:sz="4" w:space="0" w:color="auto"/>
            </w:tcBorders>
            <w:vAlign w:val="center"/>
          </w:tcPr>
          <w:p w14:paraId="5DB2DF3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0.0581 (0.0108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0.1077)</w:t>
            </w: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322A0398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14:paraId="10D8A40E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0.0050 (-0.0022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0.0125)</w:t>
            </w:r>
          </w:p>
        </w:tc>
        <w:tc>
          <w:tcPr>
            <w:tcW w:w="404" w:type="pct"/>
            <w:tcBorders>
              <w:top w:val="single" w:sz="4" w:space="0" w:color="auto"/>
            </w:tcBorders>
            <w:vAlign w:val="center"/>
          </w:tcPr>
          <w:p w14:paraId="621A6BA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0.200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2AA0B2D9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0.0531 (0.0050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0.1058)</w:t>
            </w: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71F9E5C0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0.040</w:t>
            </w:r>
          </w:p>
        </w:tc>
        <w:tc>
          <w:tcPr>
            <w:tcW w:w="768" w:type="pct"/>
            <w:tcBorders>
              <w:top w:val="single" w:sz="4" w:space="0" w:color="auto"/>
            </w:tcBorders>
            <w:vAlign w:val="center"/>
          </w:tcPr>
          <w:p w14:paraId="1AEFFC6D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8.6 (-3.6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47.4)</w:t>
            </w:r>
          </w:p>
        </w:tc>
      </w:tr>
      <w:tr w:rsidR="00220C2D" w:rsidRPr="008A5D36" w14:paraId="1CE4D0C8" w14:textId="77777777" w:rsidTr="00694906">
        <w:trPr>
          <w:jc w:val="center"/>
        </w:trPr>
        <w:tc>
          <w:tcPr>
            <w:tcW w:w="545" w:type="pct"/>
            <w:vAlign w:val="center"/>
          </w:tcPr>
          <w:p w14:paraId="1BAFC879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vAlign w:val="center"/>
          </w:tcPr>
          <w:p w14:paraId="41AA8D2B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Hypertension</w:t>
            </w:r>
          </w:p>
        </w:tc>
        <w:tc>
          <w:tcPr>
            <w:tcW w:w="584" w:type="pct"/>
            <w:vAlign w:val="center"/>
          </w:tcPr>
          <w:p w14:paraId="46F681D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0.0572 (0.0089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0.1075)</w:t>
            </w:r>
          </w:p>
        </w:tc>
        <w:tc>
          <w:tcPr>
            <w:tcW w:w="403" w:type="pct"/>
            <w:vAlign w:val="center"/>
          </w:tcPr>
          <w:p w14:paraId="79DFD910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610" w:type="pct"/>
            <w:vAlign w:val="center"/>
          </w:tcPr>
          <w:p w14:paraId="1B97315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0.0004 (0.0000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0.0013)</w:t>
            </w:r>
          </w:p>
        </w:tc>
        <w:tc>
          <w:tcPr>
            <w:tcW w:w="404" w:type="pct"/>
            <w:vAlign w:val="center"/>
          </w:tcPr>
          <w:p w14:paraId="124D0AD0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593" w:type="pct"/>
            <w:vAlign w:val="center"/>
          </w:tcPr>
          <w:p w14:paraId="30A47B1F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0.0568 (0.0087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0.1073)</w:t>
            </w:r>
          </w:p>
        </w:tc>
        <w:tc>
          <w:tcPr>
            <w:tcW w:w="403" w:type="pct"/>
            <w:vAlign w:val="center"/>
          </w:tcPr>
          <w:p w14:paraId="3114188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768" w:type="pct"/>
            <w:vAlign w:val="center"/>
          </w:tcPr>
          <w:p w14:paraId="6AFD925C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0.7 (0.0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4.0)</w:t>
            </w:r>
          </w:p>
        </w:tc>
      </w:tr>
      <w:tr w:rsidR="00220C2D" w:rsidRPr="008A5D36" w14:paraId="449B8DB4" w14:textId="77777777" w:rsidTr="00694906">
        <w:trPr>
          <w:jc w:val="center"/>
        </w:trPr>
        <w:tc>
          <w:tcPr>
            <w:tcW w:w="545" w:type="pct"/>
            <w:vAlign w:val="center"/>
          </w:tcPr>
          <w:p w14:paraId="112A37C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vAlign w:val="center"/>
          </w:tcPr>
          <w:p w14:paraId="1BAAFD87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DM</w:t>
            </w:r>
          </w:p>
        </w:tc>
        <w:tc>
          <w:tcPr>
            <w:tcW w:w="584" w:type="pct"/>
            <w:vAlign w:val="center"/>
          </w:tcPr>
          <w:p w14:paraId="09CCDFE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0.0572 (0.0088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0.1071)</w:t>
            </w:r>
          </w:p>
        </w:tc>
        <w:tc>
          <w:tcPr>
            <w:tcW w:w="403" w:type="pct"/>
            <w:vAlign w:val="center"/>
          </w:tcPr>
          <w:p w14:paraId="13B6CC8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610" w:type="pct"/>
            <w:vAlign w:val="center"/>
          </w:tcPr>
          <w:p w14:paraId="66D0490D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-0.0007 (-0.0056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0.0044)</w:t>
            </w:r>
          </w:p>
        </w:tc>
        <w:tc>
          <w:tcPr>
            <w:tcW w:w="404" w:type="pct"/>
            <w:vAlign w:val="center"/>
          </w:tcPr>
          <w:p w14:paraId="5F8F6FE8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0.760</w:t>
            </w:r>
          </w:p>
        </w:tc>
        <w:tc>
          <w:tcPr>
            <w:tcW w:w="593" w:type="pct"/>
            <w:vAlign w:val="center"/>
          </w:tcPr>
          <w:p w14:paraId="1CC4FE9C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0.0579 (0.0075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0.1055)</w:t>
            </w:r>
          </w:p>
        </w:tc>
        <w:tc>
          <w:tcPr>
            <w:tcW w:w="403" w:type="pct"/>
            <w:vAlign w:val="center"/>
          </w:tcPr>
          <w:p w14:paraId="4C686CA8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768" w:type="pct"/>
            <w:vAlign w:val="center"/>
          </w:tcPr>
          <w:p w14:paraId="5D1D3588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-1.3 (-16.0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14.0)</w:t>
            </w:r>
          </w:p>
        </w:tc>
      </w:tr>
      <w:tr w:rsidR="00220C2D" w:rsidRPr="008A5D36" w14:paraId="065F61E4" w14:textId="77777777" w:rsidTr="00694906">
        <w:trPr>
          <w:jc w:val="center"/>
        </w:trPr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1E98106E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14:paraId="4ABAFDDD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IR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02A9E014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0.0580 (0.0090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0.1100)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4A061C1B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vAlign w:val="center"/>
          </w:tcPr>
          <w:p w14:paraId="67712488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0.0179 (-0.0006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0.0413)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14:paraId="7A935563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0.060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center"/>
          </w:tcPr>
          <w:p w14:paraId="013FAAF5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0.0401 (-0.0046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0.0882)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028E3361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0.160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vAlign w:val="center"/>
          </w:tcPr>
          <w:p w14:paraId="2455B07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30.8 (-2.1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150.7)0.</w:t>
            </w:r>
          </w:p>
        </w:tc>
      </w:tr>
      <w:tr w:rsidR="00220C2D" w:rsidRPr="008A5D36" w14:paraId="443867D5" w14:textId="77777777" w:rsidTr="00694906">
        <w:trPr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143B29CE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Chronic DM +GDM</w:t>
            </w:r>
          </w:p>
        </w:tc>
        <w:tc>
          <w:tcPr>
            <w:tcW w:w="690" w:type="pct"/>
            <w:tcBorders>
              <w:top w:val="single" w:sz="4" w:space="0" w:color="auto"/>
            </w:tcBorders>
            <w:vAlign w:val="center"/>
          </w:tcPr>
          <w:p w14:paraId="3CBF87FC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BMI</w:t>
            </w:r>
          </w:p>
        </w:tc>
        <w:tc>
          <w:tcPr>
            <w:tcW w:w="584" w:type="pct"/>
            <w:tcBorders>
              <w:top w:val="single" w:sz="4" w:space="0" w:color="auto"/>
            </w:tcBorders>
            <w:vAlign w:val="center"/>
          </w:tcPr>
          <w:p w14:paraId="1AD09CF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0.1512 (0.0935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0.2145)</w:t>
            </w: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50225365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14:paraId="4FE6353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0.0159 (0.0039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0.0295)</w:t>
            </w:r>
          </w:p>
        </w:tc>
        <w:tc>
          <w:tcPr>
            <w:tcW w:w="404" w:type="pct"/>
            <w:tcBorders>
              <w:top w:val="single" w:sz="4" w:space="0" w:color="auto"/>
            </w:tcBorders>
            <w:vAlign w:val="center"/>
          </w:tcPr>
          <w:p w14:paraId="4D944B8F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4D2378D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0.1353 (0.0829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0.1984)</w:t>
            </w: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64E01D1B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768" w:type="pct"/>
            <w:tcBorders>
              <w:top w:val="single" w:sz="4" w:space="0" w:color="auto"/>
            </w:tcBorders>
            <w:vAlign w:val="center"/>
          </w:tcPr>
          <w:p w14:paraId="04C993D1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10.5 (2.9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21.3)</w:t>
            </w:r>
          </w:p>
        </w:tc>
      </w:tr>
      <w:tr w:rsidR="00220C2D" w:rsidRPr="008A5D36" w14:paraId="0D9950B6" w14:textId="77777777" w:rsidTr="00694906">
        <w:trPr>
          <w:jc w:val="center"/>
        </w:trPr>
        <w:tc>
          <w:tcPr>
            <w:tcW w:w="545" w:type="pct"/>
            <w:vAlign w:val="center"/>
          </w:tcPr>
          <w:p w14:paraId="42F424FB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vAlign w:val="center"/>
          </w:tcPr>
          <w:p w14:paraId="2B3B796B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Hypertension</w:t>
            </w:r>
          </w:p>
        </w:tc>
        <w:tc>
          <w:tcPr>
            <w:tcW w:w="584" w:type="pct"/>
            <w:vAlign w:val="center"/>
          </w:tcPr>
          <w:p w14:paraId="23ADB53F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0.1517 (0.0857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0.2179)</w:t>
            </w:r>
          </w:p>
        </w:tc>
        <w:tc>
          <w:tcPr>
            <w:tcW w:w="403" w:type="pct"/>
            <w:vAlign w:val="center"/>
          </w:tcPr>
          <w:p w14:paraId="5A0EEE47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10" w:type="pct"/>
            <w:vAlign w:val="center"/>
          </w:tcPr>
          <w:p w14:paraId="09D8031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-0.0017 (-0.0066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0.0026)</w:t>
            </w:r>
          </w:p>
        </w:tc>
        <w:tc>
          <w:tcPr>
            <w:tcW w:w="404" w:type="pct"/>
            <w:vAlign w:val="center"/>
          </w:tcPr>
          <w:p w14:paraId="3EFA84E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0.420</w:t>
            </w:r>
          </w:p>
        </w:tc>
        <w:tc>
          <w:tcPr>
            <w:tcW w:w="593" w:type="pct"/>
            <w:vAlign w:val="center"/>
          </w:tcPr>
          <w:p w14:paraId="2BC8A68C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0.1534 (0.0857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0.2224)</w:t>
            </w:r>
          </w:p>
        </w:tc>
        <w:tc>
          <w:tcPr>
            <w:tcW w:w="403" w:type="pct"/>
            <w:vAlign w:val="center"/>
          </w:tcPr>
          <w:p w14:paraId="4BAA1789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768" w:type="pct"/>
            <w:vAlign w:val="center"/>
          </w:tcPr>
          <w:p w14:paraId="5755B1F8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-1.1 (-4.7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1.4)</w:t>
            </w:r>
          </w:p>
        </w:tc>
      </w:tr>
      <w:tr w:rsidR="00220C2D" w:rsidRPr="008A5D36" w14:paraId="64BB0EFF" w14:textId="77777777" w:rsidTr="00694906">
        <w:trPr>
          <w:jc w:val="center"/>
        </w:trPr>
        <w:tc>
          <w:tcPr>
            <w:tcW w:w="545" w:type="pct"/>
            <w:vAlign w:val="center"/>
          </w:tcPr>
          <w:p w14:paraId="4DBA12E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vAlign w:val="center"/>
          </w:tcPr>
          <w:p w14:paraId="76734DD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DM</w:t>
            </w:r>
          </w:p>
        </w:tc>
        <w:tc>
          <w:tcPr>
            <w:tcW w:w="584" w:type="pct"/>
            <w:vAlign w:val="center"/>
          </w:tcPr>
          <w:p w14:paraId="407E97A9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0.1478 (0.0859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0.2279)</w:t>
            </w:r>
          </w:p>
        </w:tc>
        <w:tc>
          <w:tcPr>
            <w:tcW w:w="403" w:type="pct"/>
            <w:vAlign w:val="center"/>
          </w:tcPr>
          <w:p w14:paraId="538D04C9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10" w:type="pct"/>
            <w:vAlign w:val="center"/>
          </w:tcPr>
          <w:p w14:paraId="63FD7D6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0.0241 (0.0070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0.0689)</w:t>
            </w:r>
          </w:p>
        </w:tc>
        <w:tc>
          <w:tcPr>
            <w:tcW w:w="404" w:type="pct"/>
            <w:vAlign w:val="center"/>
          </w:tcPr>
          <w:p w14:paraId="0EC14904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593" w:type="pct"/>
            <w:vAlign w:val="center"/>
          </w:tcPr>
          <w:p w14:paraId="281ADB7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0.1236 (0.0642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0.1810)</w:t>
            </w:r>
          </w:p>
        </w:tc>
        <w:tc>
          <w:tcPr>
            <w:tcW w:w="403" w:type="pct"/>
            <w:vAlign w:val="center"/>
          </w:tcPr>
          <w:p w14:paraId="296178B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768" w:type="pct"/>
            <w:vAlign w:val="center"/>
          </w:tcPr>
          <w:p w14:paraId="1B609EDC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16.3 (4.9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37.3)</w:t>
            </w:r>
          </w:p>
        </w:tc>
      </w:tr>
      <w:tr w:rsidR="00220C2D" w:rsidRPr="008A5D36" w14:paraId="505C364A" w14:textId="77777777" w:rsidTr="00694906">
        <w:trPr>
          <w:jc w:val="center"/>
        </w:trPr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773B4BDD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14:paraId="38DA477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IR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28F43C2E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0.1532 (0.0966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0.2186)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3CB58109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vAlign w:val="center"/>
          </w:tcPr>
          <w:p w14:paraId="1A24055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0.0225 (-0.0020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0.0529)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14:paraId="72ECE677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0.080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center"/>
          </w:tcPr>
          <w:p w14:paraId="05524E9B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0.1307 (0.0539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0.1967)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419E4F0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vAlign w:val="center"/>
          </w:tcPr>
          <w:p w14:paraId="714A744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14.7 (-1.2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46.4)</w:t>
            </w:r>
          </w:p>
        </w:tc>
      </w:tr>
      <w:tr w:rsidR="00220C2D" w:rsidRPr="008A5D36" w14:paraId="7FB7B518" w14:textId="77777777" w:rsidTr="00694906">
        <w:trPr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7C9B9503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GDM</w:t>
            </w:r>
          </w:p>
        </w:tc>
        <w:tc>
          <w:tcPr>
            <w:tcW w:w="690" w:type="pct"/>
            <w:tcBorders>
              <w:top w:val="single" w:sz="4" w:space="0" w:color="auto"/>
            </w:tcBorders>
            <w:vAlign w:val="center"/>
          </w:tcPr>
          <w:p w14:paraId="77B09603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BMI</w:t>
            </w:r>
          </w:p>
        </w:tc>
        <w:tc>
          <w:tcPr>
            <w:tcW w:w="584" w:type="pct"/>
            <w:tcBorders>
              <w:top w:val="single" w:sz="4" w:space="0" w:color="auto"/>
            </w:tcBorders>
            <w:vAlign w:val="center"/>
          </w:tcPr>
          <w:p w14:paraId="4C77EFF1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0.1189 (0.0619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0.1832)</w:t>
            </w: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303CDE5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14:paraId="2A29CD9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0.0129 (0.0020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0.0245)</w:t>
            </w:r>
          </w:p>
        </w:tc>
        <w:tc>
          <w:tcPr>
            <w:tcW w:w="404" w:type="pct"/>
            <w:tcBorders>
              <w:top w:val="single" w:sz="4" w:space="0" w:color="auto"/>
            </w:tcBorders>
            <w:vAlign w:val="center"/>
          </w:tcPr>
          <w:p w14:paraId="20C1504F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0.020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3332A57E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0.1060 (0.0518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0.1691)</w:t>
            </w: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39038E7E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768" w:type="pct"/>
            <w:tcBorders>
              <w:top w:val="single" w:sz="4" w:space="0" w:color="auto"/>
            </w:tcBorders>
            <w:vAlign w:val="center"/>
          </w:tcPr>
          <w:p w14:paraId="587E48B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10.9 (1.9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26.6)</w:t>
            </w:r>
          </w:p>
        </w:tc>
      </w:tr>
      <w:tr w:rsidR="00220C2D" w:rsidRPr="008A5D36" w14:paraId="66DCE949" w14:textId="77777777" w:rsidTr="00694906">
        <w:trPr>
          <w:jc w:val="center"/>
        </w:trPr>
        <w:tc>
          <w:tcPr>
            <w:tcW w:w="545" w:type="pct"/>
            <w:vAlign w:val="center"/>
          </w:tcPr>
          <w:p w14:paraId="45AB5128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vAlign w:val="center"/>
          </w:tcPr>
          <w:p w14:paraId="58553389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Hypertension</w:t>
            </w:r>
          </w:p>
        </w:tc>
        <w:tc>
          <w:tcPr>
            <w:tcW w:w="584" w:type="pct"/>
            <w:vAlign w:val="center"/>
          </w:tcPr>
          <w:p w14:paraId="57A6FDF6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0.1194 (0.0636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0.1838)</w:t>
            </w:r>
          </w:p>
        </w:tc>
        <w:tc>
          <w:tcPr>
            <w:tcW w:w="403" w:type="pct"/>
            <w:vAlign w:val="center"/>
          </w:tcPr>
          <w:p w14:paraId="3C69B57D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10" w:type="pct"/>
            <w:vAlign w:val="center"/>
          </w:tcPr>
          <w:p w14:paraId="3E643E33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0.0011 (0.0000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0.0033)</w:t>
            </w:r>
          </w:p>
        </w:tc>
        <w:tc>
          <w:tcPr>
            <w:tcW w:w="404" w:type="pct"/>
            <w:vAlign w:val="center"/>
          </w:tcPr>
          <w:p w14:paraId="26B2F070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593" w:type="pct"/>
            <w:vAlign w:val="center"/>
          </w:tcPr>
          <w:p w14:paraId="39BEBE39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0.1183 (0.0619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0.1830)</w:t>
            </w:r>
          </w:p>
        </w:tc>
        <w:tc>
          <w:tcPr>
            <w:tcW w:w="403" w:type="pct"/>
            <w:vAlign w:val="center"/>
          </w:tcPr>
          <w:p w14:paraId="659459C3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768" w:type="pct"/>
            <w:vAlign w:val="center"/>
          </w:tcPr>
          <w:p w14:paraId="07446B81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0.9 (0.0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3.0)</w:t>
            </w:r>
          </w:p>
        </w:tc>
      </w:tr>
      <w:tr w:rsidR="00220C2D" w:rsidRPr="008A5D36" w14:paraId="798437AF" w14:textId="77777777" w:rsidTr="00694906">
        <w:trPr>
          <w:jc w:val="center"/>
        </w:trPr>
        <w:tc>
          <w:tcPr>
            <w:tcW w:w="545" w:type="pct"/>
            <w:vAlign w:val="center"/>
          </w:tcPr>
          <w:p w14:paraId="43EE82EA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</w:p>
        </w:tc>
        <w:tc>
          <w:tcPr>
            <w:tcW w:w="690" w:type="pct"/>
            <w:vAlign w:val="center"/>
          </w:tcPr>
          <w:p w14:paraId="30212C57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  <w:t>IR</w:t>
            </w:r>
          </w:p>
        </w:tc>
        <w:tc>
          <w:tcPr>
            <w:tcW w:w="584" w:type="pct"/>
            <w:vAlign w:val="center"/>
          </w:tcPr>
          <w:p w14:paraId="03AEDD93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0.1200 (0.0612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0.1840)</w:t>
            </w:r>
          </w:p>
        </w:tc>
        <w:tc>
          <w:tcPr>
            <w:tcW w:w="403" w:type="pct"/>
            <w:vAlign w:val="center"/>
          </w:tcPr>
          <w:p w14:paraId="66770D51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610" w:type="pct"/>
            <w:vAlign w:val="center"/>
          </w:tcPr>
          <w:p w14:paraId="0046D01F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0.0085 (-0.0149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0.0393)</w:t>
            </w:r>
          </w:p>
        </w:tc>
        <w:tc>
          <w:tcPr>
            <w:tcW w:w="404" w:type="pct"/>
            <w:vAlign w:val="center"/>
          </w:tcPr>
          <w:p w14:paraId="37AAD3C2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0.520</w:t>
            </w:r>
          </w:p>
        </w:tc>
        <w:tc>
          <w:tcPr>
            <w:tcW w:w="593" w:type="pct"/>
            <w:vAlign w:val="center"/>
          </w:tcPr>
          <w:p w14:paraId="2F8A908C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0.1115 (0.0409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0.1740)</w:t>
            </w:r>
          </w:p>
        </w:tc>
        <w:tc>
          <w:tcPr>
            <w:tcW w:w="403" w:type="pct"/>
            <w:vAlign w:val="center"/>
          </w:tcPr>
          <w:p w14:paraId="71D80F44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&lt;0.001</w:t>
            </w:r>
          </w:p>
        </w:tc>
        <w:tc>
          <w:tcPr>
            <w:tcW w:w="768" w:type="pct"/>
            <w:vAlign w:val="center"/>
          </w:tcPr>
          <w:p w14:paraId="08CE9DB1" w14:textId="77777777" w:rsidR="00220C2D" w:rsidRPr="008A5D36" w:rsidRDefault="00220C2D" w:rsidP="00694906">
            <w:pPr>
              <w:jc w:val="center"/>
              <w:rPr>
                <w:rFonts w:ascii="Times New Roman" w:hAnsi="Times New Roman" w:cs="Times New Roman"/>
                <w:color w:val="000000"/>
                <w:sz w:val="13"/>
                <w:szCs w:val="13"/>
                <w:shd w:val="clear" w:color="auto" w:fill="FFFFFF"/>
              </w:rPr>
            </w:pP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7.1 (-14.1</w:t>
            </w:r>
            <w:r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–</w:t>
            </w:r>
            <w:r w:rsidRPr="008A5D36">
              <w:rPr>
                <w:rFonts w:ascii="Times New Roman" w:hAnsi="Times New Roman" w:cs="Times New Roman"/>
                <w:sz w:val="13"/>
                <w:szCs w:val="13"/>
                <w:shd w:val="clear" w:color="auto" w:fill="FFFFFF"/>
              </w:rPr>
              <w:t>46.1)</w:t>
            </w:r>
          </w:p>
        </w:tc>
      </w:tr>
    </w:tbl>
    <w:p w14:paraId="6B93EB2D" w14:textId="392D9183" w:rsidR="00E54F05" w:rsidRPr="008A5D36" w:rsidRDefault="009A4AEB" w:rsidP="00C06F75">
      <w:pPr>
        <w:spacing w:line="480" w:lineRule="auto"/>
        <w:rPr>
          <w:rFonts w:ascii="Times New Roman" w:hAnsi="Times New Roman" w:cs="Times New Roman"/>
        </w:rPr>
      </w:pPr>
      <w:r w:rsidRPr="008A5D36">
        <w:rPr>
          <w:rFonts w:ascii="Times New Roman" w:hAnsi="Times New Roman" w:cs="Times New Roman"/>
        </w:rPr>
        <w:t xml:space="preserve">Abbreviations: </w:t>
      </w:r>
      <w:r w:rsidR="00AC1475" w:rsidRPr="008A5D36">
        <w:rPr>
          <w:rFonts w:ascii="Times New Roman" w:hAnsi="Times New Roman" w:cs="Times New Roman"/>
        </w:rPr>
        <w:t>CI, confidence interval;</w:t>
      </w:r>
      <w:r w:rsidR="002B6680" w:rsidRPr="008A5D36">
        <w:rPr>
          <w:rFonts w:ascii="Times New Roman" w:hAnsi="Times New Roman" w:cs="Times New Roman"/>
        </w:rPr>
        <w:t xml:space="preserve"> </w:t>
      </w:r>
      <w:r w:rsidRPr="008A5D36">
        <w:rPr>
          <w:rFonts w:ascii="Times New Roman" w:hAnsi="Times New Roman" w:cs="Times New Roman"/>
        </w:rPr>
        <w:t xml:space="preserve">DM, diabetes mellitus; GDM, gestational diabetes mellitus; </w:t>
      </w:r>
      <w:r w:rsidR="00E662A9" w:rsidRPr="008A5D36">
        <w:rPr>
          <w:rFonts w:ascii="Times New Roman" w:hAnsi="Times New Roman" w:cs="Times New Roman"/>
        </w:rPr>
        <w:t xml:space="preserve">IR, insulin resistance; </w:t>
      </w:r>
      <w:r w:rsidRPr="008A5D36">
        <w:rPr>
          <w:rFonts w:ascii="Times New Roman" w:hAnsi="Times New Roman" w:cs="Times New Roman"/>
        </w:rPr>
        <w:t xml:space="preserve">PE, pre-eclampsia; </w:t>
      </w:r>
      <w:r w:rsidR="00EB2251" w:rsidRPr="008A5D36">
        <w:rPr>
          <w:rFonts w:ascii="Times New Roman" w:hAnsi="Times New Roman" w:cs="Times New Roman"/>
        </w:rPr>
        <w:t>V</w:t>
      </w:r>
      <w:r w:rsidRPr="008A5D36">
        <w:rPr>
          <w:rFonts w:ascii="Times New Roman" w:hAnsi="Times New Roman" w:cs="Times New Roman"/>
        </w:rPr>
        <w:t xml:space="preserve">PTB, </w:t>
      </w:r>
      <w:r w:rsidR="00EB2251" w:rsidRPr="008A5D36">
        <w:rPr>
          <w:rFonts w:ascii="Times New Roman" w:hAnsi="Times New Roman" w:cs="Times New Roman"/>
        </w:rPr>
        <w:t xml:space="preserve">very </w:t>
      </w:r>
      <w:r w:rsidRPr="008A5D36">
        <w:rPr>
          <w:rFonts w:ascii="Times New Roman" w:hAnsi="Times New Roman" w:cs="Times New Roman"/>
        </w:rPr>
        <w:t>preterm birth.</w:t>
      </w:r>
    </w:p>
    <w:sectPr w:rsidR="00E54F05" w:rsidRPr="008A5D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B0"/>
    <w:rsid w:val="000108E3"/>
    <w:rsid w:val="000123D0"/>
    <w:rsid w:val="0001431A"/>
    <w:rsid w:val="000430BB"/>
    <w:rsid w:val="00054258"/>
    <w:rsid w:val="000601EB"/>
    <w:rsid w:val="00072B42"/>
    <w:rsid w:val="00077817"/>
    <w:rsid w:val="00080062"/>
    <w:rsid w:val="000A08C3"/>
    <w:rsid w:val="000A1546"/>
    <w:rsid w:val="000B3C5E"/>
    <w:rsid w:val="000C3502"/>
    <w:rsid w:val="000C79DD"/>
    <w:rsid w:val="000D2173"/>
    <w:rsid w:val="000D2278"/>
    <w:rsid w:val="000D26A5"/>
    <w:rsid w:val="000D5CFD"/>
    <w:rsid w:val="000D76C4"/>
    <w:rsid w:val="000F6B49"/>
    <w:rsid w:val="00103B22"/>
    <w:rsid w:val="00115A27"/>
    <w:rsid w:val="00122ACB"/>
    <w:rsid w:val="001268A7"/>
    <w:rsid w:val="00127B16"/>
    <w:rsid w:val="00127CE4"/>
    <w:rsid w:val="00130D27"/>
    <w:rsid w:val="0013297C"/>
    <w:rsid w:val="00137C46"/>
    <w:rsid w:val="00141C59"/>
    <w:rsid w:val="00146889"/>
    <w:rsid w:val="00147A09"/>
    <w:rsid w:val="001500A2"/>
    <w:rsid w:val="00150620"/>
    <w:rsid w:val="00150650"/>
    <w:rsid w:val="0015093D"/>
    <w:rsid w:val="00153D7D"/>
    <w:rsid w:val="00153E54"/>
    <w:rsid w:val="0015794D"/>
    <w:rsid w:val="00160E44"/>
    <w:rsid w:val="00166D04"/>
    <w:rsid w:val="0017028E"/>
    <w:rsid w:val="00172325"/>
    <w:rsid w:val="0017357B"/>
    <w:rsid w:val="00177A0D"/>
    <w:rsid w:val="00177EB2"/>
    <w:rsid w:val="00186C26"/>
    <w:rsid w:val="00187E20"/>
    <w:rsid w:val="00192628"/>
    <w:rsid w:val="00192FD5"/>
    <w:rsid w:val="0019432A"/>
    <w:rsid w:val="00194947"/>
    <w:rsid w:val="001C7E74"/>
    <w:rsid w:val="001D1082"/>
    <w:rsid w:val="001D7019"/>
    <w:rsid w:val="00207AFB"/>
    <w:rsid w:val="002145CF"/>
    <w:rsid w:val="00217F01"/>
    <w:rsid w:val="00220C2D"/>
    <w:rsid w:val="00221915"/>
    <w:rsid w:val="00227893"/>
    <w:rsid w:val="00233C2F"/>
    <w:rsid w:val="00235A39"/>
    <w:rsid w:val="00237DF2"/>
    <w:rsid w:val="002469B9"/>
    <w:rsid w:val="0025294F"/>
    <w:rsid w:val="002535A9"/>
    <w:rsid w:val="002622BF"/>
    <w:rsid w:val="002643E0"/>
    <w:rsid w:val="00271081"/>
    <w:rsid w:val="0027165D"/>
    <w:rsid w:val="0028315F"/>
    <w:rsid w:val="00284E74"/>
    <w:rsid w:val="00292538"/>
    <w:rsid w:val="00293E80"/>
    <w:rsid w:val="002947BB"/>
    <w:rsid w:val="002A128F"/>
    <w:rsid w:val="002B6680"/>
    <w:rsid w:val="002C1903"/>
    <w:rsid w:val="002C1FFE"/>
    <w:rsid w:val="002E1580"/>
    <w:rsid w:val="002E200D"/>
    <w:rsid w:val="002F145D"/>
    <w:rsid w:val="002F64CD"/>
    <w:rsid w:val="00300560"/>
    <w:rsid w:val="00301417"/>
    <w:rsid w:val="0030454F"/>
    <w:rsid w:val="0030650B"/>
    <w:rsid w:val="00332E04"/>
    <w:rsid w:val="003331E2"/>
    <w:rsid w:val="003515CC"/>
    <w:rsid w:val="00360376"/>
    <w:rsid w:val="00362AC2"/>
    <w:rsid w:val="003673FA"/>
    <w:rsid w:val="00372454"/>
    <w:rsid w:val="00373404"/>
    <w:rsid w:val="00376056"/>
    <w:rsid w:val="00381B18"/>
    <w:rsid w:val="003832F7"/>
    <w:rsid w:val="0039065F"/>
    <w:rsid w:val="00391FEB"/>
    <w:rsid w:val="0039510B"/>
    <w:rsid w:val="00396FC3"/>
    <w:rsid w:val="003A1AA4"/>
    <w:rsid w:val="003A201C"/>
    <w:rsid w:val="003A7A70"/>
    <w:rsid w:val="003B01A5"/>
    <w:rsid w:val="003B09E3"/>
    <w:rsid w:val="003C2C3B"/>
    <w:rsid w:val="003C2F8B"/>
    <w:rsid w:val="003D0381"/>
    <w:rsid w:val="003D73E2"/>
    <w:rsid w:val="003E31FA"/>
    <w:rsid w:val="003E3E67"/>
    <w:rsid w:val="003E6FF8"/>
    <w:rsid w:val="003F2794"/>
    <w:rsid w:val="003F6291"/>
    <w:rsid w:val="003F7D93"/>
    <w:rsid w:val="00410E86"/>
    <w:rsid w:val="00415429"/>
    <w:rsid w:val="00423034"/>
    <w:rsid w:val="00441B44"/>
    <w:rsid w:val="00443199"/>
    <w:rsid w:val="00446810"/>
    <w:rsid w:val="00446A88"/>
    <w:rsid w:val="00454D79"/>
    <w:rsid w:val="0046137F"/>
    <w:rsid w:val="00470564"/>
    <w:rsid w:val="00476E85"/>
    <w:rsid w:val="00485909"/>
    <w:rsid w:val="00490D65"/>
    <w:rsid w:val="00494BF5"/>
    <w:rsid w:val="0049633C"/>
    <w:rsid w:val="004974C8"/>
    <w:rsid w:val="004A38F0"/>
    <w:rsid w:val="004A5F31"/>
    <w:rsid w:val="004A693C"/>
    <w:rsid w:val="004B3B09"/>
    <w:rsid w:val="004F1021"/>
    <w:rsid w:val="004F11A0"/>
    <w:rsid w:val="004F12C4"/>
    <w:rsid w:val="004F165A"/>
    <w:rsid w:val="004F29DA"/>
    <w:rsid w:val="004F3221"/>
    <w:rsid w:val="004F3449"/>
    <w:rsid w:val="004F5638"/>
    <w:rsid w:val="005001CA"/>
    <w:rsid w:val="005018C2"/>
    <w:rsid w:val="0051135B"/>
    <w:rsid w:val="00513A95"/>
    <w:rsid w:val="00513B8E"/>
    <w:rsid w:val="00515852"/>
    <w:rsid w:val="00533D8B"/>
    <w:rsid w:val="00537154"/>
    <w:rsid w:val="00540675"/>
    <w:rsid w:val="00541960"/>
    <w:rsid w:val="005628B0"/>
    <w:rsid w:val="005817F8"/>
    <w:rsid w:val="00582DF5"/>
    <w:rsid w:val="005841CF"/>
    <w:rsid w:val="00594126"/>
    <w:rsid w:val="00596D66"/>
    <w:rsid w:val="005A6824"/>
    <w:rsid w:val="005A7C77"/>
    <w:rsid w:val="0061464E"/>
    <w:rsid w:val="00615C93"/>
    <w:rsid w:val="0061711E"/>
    <w:rsid w:val="0062681D"/>
    <w:rsid w:val="00633A50"/>
    <w:rsid w:val="00635279"/>
    <w:rsid w:val="00642051"/>
    <w:rsid w:val="00644846"/>
    <w:rsid w:val="00647286"/>
    <w:rsid w:val="00650876"/>
    <w:rsid w:val="00662BD6"/>
    <w:rsid w:val="00666BC0"/>
    <w:rsid w:val="006858BE"/>
    <w:rsid w:val="0069199E"/>
    <w:rsid w:val="00694208"/>
    <w:rsid w:val="006A3EEF"/>
    <w:rsid w:val="006B26DD"/>
    <w:rsid w:val="006B3554"/>
    <w:rsid w:val="006C47CA"/>
    <w:rsid w:val="006D3CFA"/>
    <w:rsid w:val="006D6550"/>
    <w:rsid w:val="006E4196"/>
    <w:rsid w:val="006F020E"/>
    <w:rsid w:val="006F3F2D"/>
    <w:rsid w:val="006F63B1"/>
    <w:rsid w:val="006F6E27"/>
    <w:rsid w:val="006F6FE1"/>
    <w:rsid w:val="0071242E"/>
    <w:rsid w:val="007125CD"/>
    <w:rsid w:val="00721EC2"/>
    <w:rsid w:val="0072207C"/>
    <w:rsid w:val="007320DC"/>
    <w:rsid w:val="0074086A"/>
    <w:rsid w:val="007467E5"/>
    <w:rsid w:val="0075699A"/>
    <w:rsid w:val="007636F9"/>
    <w:rsid w:val="007676F6"/>
    <w:rsid w:val="00770470"/>
    <w:rsid w:val="0078163F"/>
    <w:rsid w:val="0078553F"/>
    <w:rsid w:val="00794070"/>
    <w:rsid w:val="0079615E"/>
    <w:rsid w:val="007A795B"/>
    <w:rsid w:val="007B1355"/>
    <w:rsid w:val="007B286F"/>
    <w:rsid w:val="007B4E5E"/>
    <w:rsid w:val="007B5AE4"/>
    <w:rsid w:val="007C1445"/>
    <w:rsid w:val="007C301C"/>
    <w:rsid w:val="007C4AFC"/>
    <w:rsid w:val="007C56FB"/>
    <w:rsid w:val="007C7047"/>
    <w:rsid w:val="007D0A46"/>
    <w:rsid w:val="007D397E"/>
    <w:rsid w:val="007E11BB"/>
    <w:rsid w:val="007F03DD"/>
    <w:rsid w:val="007F4DCC"/>
    <w:rsid w:val="007F6BD8"/>
    <w:rsid w:val="0080185C"/>
    <w:rsid w:val="00801E3C"/>
    <w:rsid w:val="00804A39"/>
    <w:rsid w:val="00805E93"/>
    <w:rsid w:val="008064AB"/>
    <w:rsid w:val="00806A2D"/>
    <w:rsid w:val="008100B8"/>
    <w:rsid w:val="008317CB"/>
    <w:rsid w:val="00843BDC"/>
    <w:rsid w:val="008503ED"/>
    <w:rsid w:val="0085120A"/>
    <w:rsid w:val="0085462A"/>
    <w:rsid w:val="00861ED2"/>
    <w:rsid w:val="00862584"/>
    <w:rsid w:val="008715BE"/>
    <w:rsid w:val="0088293A"/>
    <w:rsid w:val="0088486B"/>
    <w:rsid w:val="00885416"/>
    <w:rsid w:val="00887F55"/>
    <w:rsid w:val="00897123"/>
    <w:rsid w:val="008A35A5"/>
    <w:rsid w:val="008A5D36"/>
    <w:rsid w:val="008C051B"/>
    <w:rsid w:val="008C7BD5"/>
    <w:rsid w:val="008C7EE8"/>
    <w:rsid w:val="008D2E57"/>
    <w:rsid w:val="008D5ECB"/>
    <w:rsid w:val="008D5F0D"/>
    <w:rsid w:val="008E372D"/>
    <w:rsid w:val="008E66DA"/>
    <w:rsid w:val="008E7E73"/>
    <w:rsid w:val="00902B7F"/>
    <w:rsid w:val="0090612D"/>
    <w:rsid w:val="00912D42"/>
    <w:rsid w:val="00912D64"/>
    <w:rsid w:val="00913D18"/>
    <w:rsid w:val="009154F2"/>
    <w:rsid w:val="00923F3F"/>
    <w:rsid w:val="00931D33"/>
    <w:rsid w:val="00946E9F"/>
    <w:rsid w:val="0095344E"/>
    <w:rsid w:val="00956156"/>
    <w:rsid w:val="00956334"/>
    <w:rsid w:val="00956BF4"/>
    <w:rsid w:val="00956F9B"/>
    <w:rsid w:val="00963779"/>
    <w:rsid w:val="00964187"/>
    <w:rsid w:val="00971C8C"/>
    <w:rsid w:val="00971F57"/>
    <w:rsid w:val="00974954"/>
    <w:rsid w:val="00975F2D"/>
    <w:rsid w:val="00983BE3"/>
    <w:rsid w:val="009923F8"/>
    <w:rsid w:val="00994CC7"/>
    <w:rsid w:val="009A3A45"/>
    <w:rsid w:val="009A4AEB"/>
    <w:rsid w:val="009B4FAA"/>
    <w:rsid w:val="009C0892"/>
    <w:rsid w:val="009C31EA"/>
    <w:rsid w:val="009C3F43"/>
    <w:rsid w:val="009C7739"/>
    <w:rsid w:val="009D7EFA"/>
    <w:rsid w:val="009E0CA6"/>
    <w:rsid w:val="009E0E93"/>
    <w:rsid w:val="009E1C5D"/>
    <w:rsid w:val="009E4A74"/>
    <w:rsid w:val="009F3DAE"/>
    <w:rsid w:val="00A14C80"/>
    <w:rsid w:val="00A17F9B"/>
    <w:rsid w:val="00A20D59"/>
    <w:rsid w:val="00A2277E"/>
    <w:rsid w:val="00A370B3"/>
    <w:rsid w:val="00A42E05"/>
    <w:rsid w:val="00A563B4"/>
    <w:rsid w:val="00A6201C"/>
    <w:rsid w:val="00A623C0"/>
    <w:rsid w:val="00A642FE"/>
    <w:rsid w:val="00A66A77"/>
    <w:rsid w:val="00A72892"/>
    <w:rsid w:val="00A867BB"/>
    <w:rsid w:val="00A958EB"/>
    <w:rsid w:val="00AA0BEF"/>
    <w:rsid w:val="00AC1475"/>
    <w:rsid w:val="00AD270B"/>
    <w:rsid w:val="00AD71DE"/>
    <w:rsid w:val="00AF0654"/>
    <w:rsid w:val="00AF232F"/>
    <w:rsid w:val="00AF3867"/>
    <w:rsid w:val="00B00362"/>
    <w:rsid w:val="00B031F1"/>
    <w:rsid w:val="00B13C29"/>
    <w:rsid w:val="00B17EC7"/>
    <w:rsid w:val="00B22CA9"/>
    <w:rsid w:val="00B334D4"/>
    <w:rsid w:val="00B33D4A"/>
    <w:rsid w:val="00B42F71"/>
    <w:rsid w:val="00B44BCB"/>
    <w:rsid w:val="00B469F3"/>
    <w:rsid w:val="00B5169C"/>
    <w:rsid w:val="00B54DF2"/>
    <w:rsid w:val="00B55125"/>
    <w:rsid w:val="00B55D57"/>
    <w:rsid w:val="00B56E1E"/>
    <w:rsid w:val="00B578E4"/>
    <w:rsid w:val="00B61F7B"/>
    <w:rsid w:val="00B82011"/>
    <w:rsid w:val="00B82DB0"/>
    <w:rsid w:val="00B908BA"/>
    <w:rsid w:val="00BA0C6C"/>
    <w:rsid w:val="00BA27C5"/>
    <w:rsid w:val="00BB2E88"/>
    <w:rsid w:val="00BB3685"/>
    <w:rsid w:val="00BC63A2"/>
    <w:rsid w:val="00BF2050"/>
    <w:rsid w:val="00C06F75"/>
    <w:rsid w:val="00C11A4E"/>
    <w:rsid w:val="00C30DB8"/>
    <w:rsid w:val="00C34941"/>
    <w:rsid w:val="00C3658A"/>
    <w:rsid w:val="00C4713D"/>
    <w:rsid w:val="00C50622"/>
    <w:rsid w:val="00C524D5"/>
    <w:rsid w:val="00C53A53"/>
    <w:rsid w:val="00C55646"/>
    <w:rsid w:val="00C56371"/>
    <w:rsid w:val="00C73109"/>
    <w:rsid w:val="00C80B59"/>
    <w:rsid w:val="00C819D2"/>
    <w:rsid w:val="00C97200"/>
    <w:rsid w:val="00CB3EAE"/>
    <w:rsid w:val="00CC757D"/>
    <w:rsid w:val="00CD14D4"/>
    <w:rsid w:val="00CD2867"/>
    <w:rsid w:val="00CD5954"/>
    <w:rsid w:val="00CE6C07"/>
    <w:rsid w:val="00CE7C16"/>
    <w:rsid w:val="00D0060E"/>
    <w:rsid w:val="00D13C25"/>
    <w:rsid w:val="00D15E08"/>
    <w:rsid w:val="00D1655A"/>
    <w:rsid w:val="00D16F82"/>
    <w:rsid w:val="00D170FB"/>
    <w:rsid w:val="00D20805"/>
    <w:rsid w:val="00D21593"/>
    <w:rsid w:val="00D2204A"/>
    <w:rsid w:val="00D410D6"/>
    <w:rsid w:val="00D57958"/>
    <w:rsid w:val="00D646AB"/>
    <w:rsid w:val="00D83F49"/>
    <w:rsid w:val="00D85314"/>
    <w:rsid w:val="00D90360"/>
    <w:rsid w:val="00D91412"/>
    <w:rsid w:val="00D95414"/>
    <w:rsid w:val="00DA198D"/>
    <w:rsid w:val="00DA50F7"/>
    <w:rsid w:val="00DA5ECE"/>
    <w:rsid w:val="00DB08D3"/>
    <w:rsid w:val="00DB2573"/>
    <w:rsid w:val="00DB4AB6"/>
    <w:rsid w:val="00DB5F67"/>
    <w:rsid w:val="00DC17FE"/>
    <w:rsid w:val="00DD274C"/>
    <w:rsid w:val="00DD591D"/>
    <w:rsid w:val="00DD7BBF"/>
    <w:rsid w:val="00DF34D4"/>
    <w:rsid w:val="00E03C13"/>
    <w:rsid w:val="00E04208"/>
    <w:rsid w:val="00E126DF"/>
    <w:rsid w:val="00E1718E"/>
    <w:rsid w:val="00E17640"/>
    <w:rsid w:val="00E20081"/>
    <w:rsid w:val="00E22EAC"/>
    <w:rsid w:val="00E3293C"/>
    <w:rsid w:val="00E334F9"/>
    <w:rsid w:val="00E33C76"/>
    <w:rsid w:val="00E41069"/>
    <w:rsid w:val="00E4703D"/>
    <w:rsid w:val="00E4779B"/>
    <w:rsid w:val="00E54F05"/>
    <w:rsid w:val="00E662A9"/>
    <w:rsid w:val="00E748F4"/>
    <w:rsid w:val="00E77FE3"/>
    <w:rsid w:val="00E804C6"/>
    <w:rsid w:val="00E87768"/>
    <w:rsid w:val="00E90B80"/>
    <w:rsid w:val="00E9335A"/>
    <w:rsid w:val="00E97EEA"/>
    <w:rsid w:val="00EA0188"/>
    <w:rsid w:val="00EA1248"/>
    <w:rsid w:val="00EA380F"/>
    <w:rsid w:val="00EA61C0"/>
    <w:rsid w:val="00EB0785"/>
    <w:rsid w:val="00EB0918"/>
    <w:rsid w:val="00EB2251"/>
    <w:rsid w:val="00EB2645"/>
    <w:rsid w:val="00EB6683"/>
    <w:rsid w:val="00EC51A2"/>
    <w:rsid w:val="00EC56B2"/>
    <w:rsid w:val="00EC62D6"/>
    <w:rsid w:val="00ED7A11"/>
    <w:rsid w:val="00EE7E54"/>
    <w:rsid w:val="00F0385C"/>
    <w:rsid w:val="00F03E6B"/>
    <w:rsid w:val="00F16C6C"/>
    <w:rsid w:val="00F179C4"/>
    <w:rsid w:val="00F358C0"/>
    <w:rsid w:val="00F44774"/>
    <w:rsid w:val="00F46B2C"/>
    <w:rsid w:val="00F6160F"/>
    <w:rsid w:val="00F6210A"/>
    <w:rsid w:val="00F625BE"/>
    <w:rsid w:val="00F658D7"/>
    <w:rsid w:val="00F70FCB"/>
    <w:rsid w:val="00F71284"/>
    <w:rsid w:val="00F72CE2"/>
    <w:rsid w:val="00F756FA"/>
    <w:rsid w:val="00F75B24"/>
    <w:rsid w:val="00F76F0B"/>
    <w:rsid w:val="00F91A17"/>
    <w:rsid w:val="00F95BDF"/>
    <w:rsid w:val="00FA6DF1"/>
    <w:rsid w:val="00FB2AB2"/>
    <w:rsid w:val="00FD28E2"/>
    <w:rsid w:val="00FE0F28"/>
    <w:rsid w:val="00FE4973"/>
    <w:rsid w:val="00FE4DA4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21793"/>
  <w15:chartTrackingRefBased/>
  <w15:docId w15:val="{39505409-D4D4-654E-8780-0A1E24C9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8B0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28B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8B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8B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8B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8B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8B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8B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8B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8B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28B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2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2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28B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28B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628B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28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28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28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28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62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8B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628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8B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628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8B0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5628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2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628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28B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5628B0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69199E"/>
    <w:pPr>
      <w:spacing w:after="0" w:line="240" w:lineRule="auto"/>
    </w:pPr>
    <w:rPr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3C2757-C83A-5744-BCDE-E664382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16</Pages>
  <Words>3405</Words>
  <Characters>19412</Characters>
  <Application>Microsoft Office Word</Application>
  <DocSecurity>0</DocSecurity>
  <Lines>161</Lines>
  <Paragraphs>45</Paragraphs>
  <ScaleCrop>false</ScaleCrop>
  <Company/>
  <LinksUpToDate>false</LinksUpToDate>
  <CharactersWithSpaces>22772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月岛的灵犀</dc:creator>
  <cp:keywords/>
  <dc:description/>
  <cp:lastModifiedBy>月岛的灵犀</cp:lastModifiedBy>
  <cp:revision>50</cp:revision>
  <dcterms:created xsi:type="dcterms:W3CDTF">2026-05-03T14:30:00Z</dcterms:created>
  <dcterms:modified xsi:type="dcterms:W3CDTF">2026-05-03T17:17:00Z</dcterms:modified>
</cp:coreProperties>
</file>