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3FD" w:rsidRPr="008D0A80" w:rsidRDefault="00D953FD" w:rsidP="00D953FD">
      <w:pPr>
        <w:spacing w:line="480" w:lineRule="auto"/>
        <w:rPr>
          <w:b/>
        </w:rPr>
      </w:pPr>
      <w:r>
        <w:rPr>
          <w:b/>
        </w:rPr>
        <w:t>Table 2b Contusions with admission Adults (n=6)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1737"/>
        <w:gridCol w:w="2340"/>
      </w:tblGrid>
      <w:tr w:rsidR="00D953FD" w:rsidTr="00070FEB">
        <w:tc>
          <w:tcPr>
            <w:tcW w:w="5211" w:type="dxa"/>
            <w:vAlign w:val="center"/>
          </w:tcPr>
          <w:p w:rsidR="00D953FD" w:rsidRDefault="00D953FD" w:rsidP="00070FEB">
            <w:pPr>
              <w:spacing w:line="480" w:lineRule="auto"/>
            </w:pPr>
            <w:r>
              <w:t>Contusions</w:t>
            </w:r>
          </w:p>
        </w:tc>
        <w:tc>
          <w:tcPr>
            <w:tcW w:w="1737" w:type="dxa"/>
            <w:vAlign w:val="center"/>
          </w:tcPr>
          <w:p w:rsidR="00D953FD" w:rsidRDefault="00D953FD" w:rsidP="00070FEB">
            <w:pPr>
              <w:spacing w:line="480" w:lineRule="auto"/>
            </w:pPr>
            <w:r>
              <w:t>Number of patients</w:t>
            </w:r>
          </w:p>
        </w:tc>
        <w:tc>
          <w:tcPr>
            <w:tcW w:w="2340" w:type="dxa"/>
            <w:vAlign w:val="center"/>
          </w:tcPr>
          <w:p w:rsidR="00D953FD" w:rsidRDefault="00D953FD" w:rsidP="00070FEB">
            <w:pPr>
              <w:spacing w:line="480" w:lineRule="auto"/>
            </w:pPr>
            <w:r>
              <w:t>Admission in Acute surgical ward</w:t>
            </w:r>
          </w:p>
        </w:tc>
      </w:tr>
      <w:tr w:rsidR="00D953FD" w:rsidTr="00070FEB">
        <w:tc>
          <w:tcPr>
            <w:tcW w:w="5211" w:type="dxa"/>
            <w:vAlign w:val="center"/>
          </w:tcPr>
          <w:p w:rsidR="00D953FD" w:rsidRDefault="00D953FD" w:rsidP="00070FEB">
            <w:pPr>
              <w:spacing w:line="480" w:lineRule="auto"/>
            </w:pPr>
            <w:r>
              <w:t>Abdominal wall + thigh</w:t>
            </w:r>
          </w:p>
        </w:tc>
        <w:tc>
          <w:tcPr>
            <w:tcW w:w="1737" w:type="dxa"/>
            <w:vAlign w:val="center"/>
          </w:tcPr>
          <w:p w:rsidR="00D953FD" w:rsidRDefault="00D953FD" w:rsidP="00070FEB">
            <w:pPr>
              <w:spacing w:line="480" w:lineRule="auto"/>
            </w:pPr>
            <w:r>
              <w:t>1</w:t>
            </w:r>
          </w:p>
        </w:tc>
        <w:tc>
          <w:tcPr>
            <w:tcW w:w="2340" w:type="dxa"/>
            <w:vAlign w:val="center"/>
          </w:tcPr>
          <w:p w:rsidR="00D953FD" w:rsidRDefault="00D953FD" w:rsidP="00070FEB">
            <w:pPr>
              <w:spacing w:line="480" w:lineRule="auto"/>
            </w:pPr>
            <w:r>
              <w:t>2 days</w:t>
            </w:r>
          </w:p>
        </w:tc>
      </w:tr>
      <w:tr w:rsidR="00D953FD" w:rsidTr="00070FEB">
        <w:tc>
          <w:tcPr>
            <w:tcW w:w="5211" w:type="dxa"/>
            <w:vAlign w:val="center"/>
          </w:tcPr>
          <w:p w:rsidR="00D953FD" w:rsidRDefault="00D953FD" w:rsidP="00070FEB">
            <w:pPr>
              <w:spacing w:line="480" w:lineRule="auto"/>
            </w:pPr>
            <w:r>
              <w:t xml:space="preserve">Thorax (+rib fractures and </w:t>
            </w:r>
            <w:proofErr w:type="spellStart"/>
            <w:r>
              <w:t>hemo</w:t>
            </w:r>
            <w:proofErr w:type="spellEnd"/>
            <w:r>
              <w:t>-/pneumothorax)</w:t>
            </w:r>
          </w:p>
        </w:tc>
        <w:tc>
          <w:tcPr>
            <w:tcW w:w="1737" w:type="dxa"/>
            <w:vAlign w:val="center"/>
          </w:tcPr>
          <w:p w:rsidR="00D953FD" w:rsidRDefault="00D953FD" w:rsidP="00070FEB">
            <w:pPr>
              <w:spacing w:line="480" w:lineRule="auto"/>
            </w:pPr>
            <w:r>
              <w:t>2</w:t>
            </w:r>
          </w:p>
        </w:tc>
        <w:tc>
          <w:tcPr>
            <w:tcW w:w="2340" w:type="dxa"/>
            <w:vAlign w:val="center"/>
          </w:tcPr>
          <w:p w:rsidR="00D953FD" w:rsidRDefault="00D953FD" w:rsidP="00070FEB">
            <w:pPr>
              <w:spacing w:line="480" w:lineRule="auto"/>
            </w:pPr>
            <w:r>
              <w:t>7 days/each</w:t>
            </w:r>
          </w:p>
        </w:tc>
      </w:tr>
      <w:tr w:rsidR="00D953FD" w:rsidTr="00070FEB">
        <w:tc>
          <w:tcPr>
            <w:tcW w:w="5211" w:type="dxa"/>
            <w:vAlign w:val="center"/>
          </w:tcPr>
          <w:p w:rsidR="00D953FD" w:rsidRDefault="00D953FD" w:rsidP="00070FEB">
            <w:pPr>
              <w:spacing w:line="480" w:lineRule="auto"/>
            </w:pPr>
            <w:r>
              <w:t>Thorax (+</w:t>
            </w:r>
            <w:proofErr w:type="spellStart"/>
            <w:r>
              <w:t>clavicular</w:t>
            </w:r>
            <w:proofErr w:type="spellEnd"/>
            <w:r>
              <w:t xml:space="preserve"> fracture and minor head injury)</w:t>
            </w:r>
          </w:p>
        </w:tc>
        <w:tc>
          <w:tcPr>
            <w:tcW w:w="1737" w:type="dxa"/>
            <w:vAlign w:val="center"/>
          </w:tcPr>
          <w:p w:rsidR="00D953FD" w:rsidRDefault="00D953FD" w:rsidP="00070FEB">
            <w:pPr>
              <w:spacing w:line="480" w:lineRule="auto"/>
            </w:pPr>
            <w:r>
              <w:t>1</w:t>
            </w:r>
          </w:p>
        </w:tc>
        <w:tc>
          <w:tcPr>
            <w:tcW w:w="2340" w:type="dxa"/>
            <w:vAlign w:val="center"/>
          </w:tcPr>
          <w:p w:rsidR="00D953FD" w:rsidRDefault="00D953FD" w:rsidP="00070FEB">
            <w:pPr>
              <w:spacing w:line="480" w:lineRule="auto"/>
            </w:pPr>
            <w:r>
              <w:t>2 days</w:t>
            </w:r>
          </w:p>
        </w:tc>
      </w:tr>
      <w:tr w:rsidR="00D953FD" w:rsidTr="00070FEB">
        <w:tc>
          <w:tcPr>
            <w:tcW w:w="5211" w:type="dxa"/>
            <w:vAlign w:val="center"/>
          </w:tcPr>
          <w:p w:rsidR="00D953FD" w:rsidRDefault="00D953FD" w:rsidP="00070FEB">
            <w:pPr>
              <w:spacing w:line="480" w:lineRule="auto"/>
            </w:pPr>
            <w:r>
              <w:t>Abdominal wall + thorax</w:t>
            </w:r>
          </w:p>
        </w:tc>
        <w:tc>
          <w:tcPr>
            <w:tcW w:w="1737" w:type="dxa"/>
            <w:vAlign w:val="center"/>
          </w:tcPr>
          <w:p w:rsidR="00D953FD" w:rsidRDefault="00D953FD" w:rsidP="00070FEB">
            <w:pPr>
              <w:spacing w:line="480" w:lineRule="auto"/>
            </w:pPr>
            <w:r>
              <w:t>2</w:t>
            </w:r>
          </w:p>
        </w:tc>
        <w:tc>
          <w:tcPr>
            <w:tcW w:w="2340" w:type="dxa"/>
            <w:vAlign w:val="center"/>
          </w:tcPr>
          <w:p w:rsidR="00D953FD" w:rsidRDefault="00D953FD" w:rsidP="00070FEB">
            <w:pPr>
              <w:spacing w:line="480" w:lineRule="auto"/>
            </w:pPr>
            <w:r>
              <w:t>1 day/each</w:t>
            </w:r>
          </w:p>
        </w:tc>
      </w:tr>
    </w:tbl>
    <w:p w:rsidR="004E0AA8" w:rsidRDefault="004E0AA8">
      <w:bookmarkStart w:id="0" w:name="_GoBack"/>
      <w:bookmarkEnd w:id="0"/>
    </w:p>
    <w:sectPr w:rsidR="004E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974"/>
    <w:rsid w:val="002928B7"/>
    <w:rsid w:val="004E0AA8"/>
    <w:rsid w:val="00514A68"/>
    <w:rsid w:val="00533E5C"/>
    <w:rsid w:val="005A0E8C"/>
    <w:rsid w:val="007A2E65"/>
    <w:rsid w:val="00A17D60"/>
    <w:rsid w:val="00AB15BD"/>
    <w:rsid w:val="00B712CE"/>
    <w:rsid w:val="00C10974"/>
    <w:rsid w:val="00C73519"/>
    <w:rsid w:val="00D953FD"/>
    <w:rsid w:val="00E43542"/>
    <w:rsid w:val="00FA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53FD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53FD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480552D7.dotm</Template>
  <TotalTime>0</TotalTime>
  <Pages>1</Pages>
  <Words>48</Words>
  <Characters>260</Characters>
  <Application>Microsoft Office Word</Application>
  <DocSecurity>0</DocSecurity>
  <Lines>2</Lines>
  <Paragraphs>1</Paragraphs>
  <ScaleCrop>false</ScaleCrop>
  <Company>Landstinget i Östergötland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Redéen Stefan</dc:creator>
  <cp:keywords/>
  <dc:description/>
  <cp:lastModifiedBy>Redéen Stefan</cp:lastModifiedBy>
  <cp:revision>2</cp:revision>
  <dcterms:created xsi:type="dcterms:W3CDTF">2014-02-18T09:33:00Z</dcterms:created>
  <dcterms:modified xsi:type="dcterms:W3CDTF">2014-02-18T09:33:00Z</dcterms:modified>
</cp:coreProperties>
</file>