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FE5" w:rsidRDefault="00AE5FE5" w:rsidP="009E4EEC">
      <w:pPr>
        <w:rPr>
          <w:sz w:val="18"/>
        </w:rPr>
      </w:pPr>
    </w:p>
    <w:tbl>
      <w:tblPr>
        <w:tblW w:w="5310" w:type="dxa"/>
        <w:tblLook w:val="04A0" w:firstRow="1" w:lastRow="0" w:firstColumn="1" w:lastColumn="0" w:noHBand="0" w:noVBand="1"/>
      </w:tblPr>
      <w:tblGrid>
        <w:gridCol w:w="1260"/>
        <w:gridCol w:w="1260"/>
        <w:gridCol w:w="1080"/>
        <w:gridCol w:w="909"/>
        <w:gridCol w:w="814"/>
      </w:tblGrid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Initial TEG only</w:t>
            </w:r>
          </w:p>
        </w:tc>
        <w:tc>
          <w:tcPr>
            <w:tcW w:w="10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Repeat TEGs</w:t>
            </w:r>
          </w:p>
        </w:tc>
        <w:tc>
          <w:tcPr>
            <w:tcW w:w="896" w:type="dxa"/>
            <w:vMerge w:val="restar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Difference</w:t>
            </w:r>
          </w:p>
        </w:tc>
        <w:tc>
          <w:tcPr>
            <w:tcW w:w="814" w:type="dxa"/>
            <w:vMerge w:val="restart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p-value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(n=25)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(n=22)</w:t>
            </w:r>
          </w:p>
        </w:tc>
        <w:tc>
          <w:tcPr>
            <w:tcW w:w="896" w:type="dxa"/>
            <w:vMerge/>
            <w:tcBorders>
              <w:top w:val="nil"/>
              <w:bottom w:val="single" w:sz="12" w:space="0" w:color="auto"/>
            </w:tcBorders>
            <w:vAlign w:val="center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814" w:type="dxa"/>
            <w:vMerge/>
            <w:tcBorders>
              <w:top w:val="nil"/>
              <w:bottom w:val="single" w:sz="12" w:space="0" w:color="auto"/>
              <w:right w:val="nil"/>
            </w:tcBorders>
            <w:vAlign w:val="center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First 4 hours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PRBCS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4.55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1.79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0.0958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FFPs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5.05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0.0500*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Platelets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2.68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0.2173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Cryo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0.41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0.33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0.0813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>Crystalloids (L)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2.55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0.1117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Next 20 hours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PRBCS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0.79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0.0119*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FFPs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0.0150*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Platelets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0.45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0.2628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Cryo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0.32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0.1002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>Crystalloids (L)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4.09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6.80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2.72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0.0259*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sz w:val="16"/>
                <w:szCs w:val="16"/>
              </w:rPr>
              <w:t>24 hours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PRBCS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2.88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5.45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2.57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0.0377*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FFPs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6.05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3.29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0.0147*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Platelets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3.14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0.1845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Cryo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0.73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0.65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0.0249*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>Crystalloids (L)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5.84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9.36</w:t>
            </w:r>
          </w:p>
        </w:tc>
        <w:tc>
          <w:tcPr>
            <w:tcW w:w="896" w:type="dxa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3.52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0.0343*</w:t>
            </w:r>
          </w:p>
        </w:tc>
      </w:tr>
      <w:tr w:rsidR="00AE5FE5" w:rsidRPr="00B919AE" w:rsidTr="00CD6E53">
        <w:trPr>
          <w:trHeight w:val="20"/>
        </w:trPr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5FE5" w:rsidRPr="00B919AE" w:rsidRDefault="00AE5FE5" w:rsidP="00CD6E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919A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:rsidR="00AE5FE5" w:rsidRDefault="00AE5FE5" w:rsidP="00AE5FE5"/>
    <w:p w:rsidR="00AE5FE5" w:rsidRPr="00B919AE" w:rsidRDefault="00AE5FE5" w:rsidP="00AE5FE5">
      <w:pPr>
        <w:rPr>
          <w:b/>
          <w:sz w:val="18"/>
        </w:rPr>
      </w:pPr>
      <w:r w:rsidRPr="00B919AE">
        <w:rPr>
          <w:sz w:val="18"/>
        </w:rPr>
        <w:t>Comparison of patients with initial vs repeat TEGs</w:t>
      </w:r>
    </w:p>
    <w:p w:rsidR="00AE5FE5" w:rsidRPr="009E4EEC" w:rsidRDefault="00AE5FE5" w:rsidP="009E4EEC">
      <w:pPr>
        <w:rPr>
          <w:sz w:val="18"/>
        </w:rPr>
      </w:pPr>
      <w:bookmarkStart w:id="0" w:name="_GoBack"/>
      <w:bookmarkEnd w:id="0"/>
    </w:p>
    <w:sectPr w:rsidR="00AE5FE5" w:rsidRPr="009E4EEC" w:rsidSect="000653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EC51E2"/>
    <w:multiLevelType w:val="hybridMultilevel"/>
    <w:tmpl w:val="3ACC1C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EEC"/>
    <w:rsid w:val="00065300"/>
    <w:rsid w:val="00196098"/>
    <w:rsid w:val="002B3281"/>
    <w:rsid w:val="0048131E"/>
    <w:rsid w:val="00835FD5"/>
    <w:rsid w:val="00884A8C"/>
    <w:rsid w:val="009E4EEC"/>
    <w:rsid w:val="00AE5FE5"/>
    <w:rsid w:val="00B12310"/>
    <w:rsid w:val="00C270B5"/>
    <w:rsid w:val="00CC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3436B0-2BFE-4089-8976-50CB2449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281"/>
    <w:pPr>
      <w:spacing w:after="0" w:line="240" w:lineRule="auto"/>
    </w:pPr>
    <w:rPr>
      <w:rFonts w:ascii="Tahoma" w:eastAsia="PMingLiU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281"/>
    <w:rPr>
      <w:rFonts w:ascii="Tahoma" w:eastAsia="PMingLiU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B32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2B32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7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Hurley Medical Center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Abdelrahman Mohamed</dc:creator>
  <cp:keywords/>
  <dc:description/>
  <cp:lastModifiedBy>Karl</cp:lastModifiedBy>
  <cp:revision>3</cp:revision>
  <dcterms:created xsi:type="dcterms:W3CDTF">2017-09-29T13:59:00Z</dcterms:created>
  <dcterms:modified xsi:type="dcterms:W3CDTF">2017-09-29T14:01:00Z</dcterms:modified>
</cp:coreProperties>
</file>