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793" w:rsidRPr="004E352F" w:rsidRDefault="00F53793" w:rsidP="00F53793">
      <w:pPr>
        <w:pStyle w:val="Heading2"/>
        <w:ind w:firstLine="0"/>
        <w:rPr>
          <w:b/>
          <w:i w:val="0"/>
        </w:rPr>
      </w:pPr>
      <w:r w:rsidRPr="004E352F">
        <w:rPr>
          <w:b/>
          <w:i w:val="0"/>
        </w:rPr>
        <w:t xml:space="preserve">Additional files </w:t>
      </w:r>
    </w:p>
    <w:p w:rsidR="00F53793" w:rsidRDefault="00F53793" w:rsidP="00F53793">
      <w:pPr>
        <w:pStyle w:val="Heading2"/>
        <w:ind w:firstLine="0"/>
      </w:pPr>
      <w:r>
        <w:t xml:space="preserve">Supplementary material 1: 15 Participating centers </w:t>
      </w:r>
    </w:p>
    <w:p w:rsidR="00F53793" w:rsidRPr="007E33BD" w:rsidRDefault="00F53793" w:rsidP="00F53793">
      <w:pPr>
        <w:pStyle w:val="NoSpacing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E33B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1.Department of Anesthesiology and Critical Care, AP-HP Beaujon, </w:t>
      </w:r>
    </w:p>
    <w:p w:rsidR="00F53793" w:rsidRPr="007E33BD" w:rsidRDefault="00F53793" w:rsidP="00F53793">
      <w:pPr>
        <w:pStyle w:val="NoSpacing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E33B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2. Department of Anesthesiology and Critical Care, AP-HP Bicétre </w:t>
      </w:r>
    </w:p>
    <w:p w:rsidR="00F53793" w:rsidRPr="007E33BD" w:rsidRDefault="00F53793" w:rsidP="00F53793">
      <w:pPr>
        <w:pStyle w:val="NoSpacing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E33B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3.Department of Anesthesiology and Critical Care, AP-HP HEGP </w:t>
      </w:r>
    </w:p>
    <w:p w:rsidR="00F53793" w:rsidRPr="007E33BD" w:rsidRDefault="00F53793" w:rsidP="00F53793">
      <w:pPr>
        <w:pStyle w:val="NoSpacing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E33B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4.Department of Anesthesiology and Critical Care, AP-HP Mondor </w:t>
      </w:r>
    </w:p>
    <w:p w:rsidR="00F53793" w:rsidRPr="007E33BD" w:rsidRDefault="00F53793" w:rsidP="00F53793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33BD">
        <w:rPr>
          <w:rFonts w:ascii="Times New Roman" w:hAnsi="Times New Roman" w:cs="Times New Roman"/>
          <w:sz w:val="24"/>
          <w:szCs w:val="24"/>
          <w:lang w:val="en-US"/>
        </w:rPr>
        <w:t>5.Department of Anesthesiology and Critical Care, AP-HP Pitié-Salpêtrière</w:t>
      </w:r>
    </w:p>
    <w:p w:rsidR="00F53793" w:rsidRPr="007E33BD" w:rsidRDefault="00F53793" w:rsidP="00F53793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33BD">
        <w:rPr>
          <w:rFonts w:ascii="Times New Roman" w:hAnsi="Times New Roman" w:cs="Times New Roman"/>
          <w:sz w:val="24"/>
          <w:szCs w:val="24"/>
          <w:lang w:val="en-US"/>
        </w:rPr>
        <w:t xml:space="preserve">6. Department of Anesthesiology and Critical Care Metz Thionville </w:t>
      </w:r>
    </w:p>
    <w:p w:rsidR="00F53793" w:rsidRPr="007E33BD" w:rsidRDefault="00F53793" w:rsidP="00F53793">
      <w:pPr>
        <w:spacing w:line="480" w:lineRule="auto"/>
        <w:jc w:val="both"/>
        <w:rPr>
          <w:lang w:val="en-US"/>
        </w:rPr>
      </w:pPr>
      <w:r w:rsidRPr="007E33BD">
        <w:rPr>
          <w:lang w:val="en-US"/>
        </w:rPr>
        <w:t xml:space="preserve">7.Department of Anesthesiology and Critical Care, CHU Nancy </w:t>
      </w:r>
    </w:p>
    <w:p w:rsidR="00F53793" w:rsidRPr="007E33BD" w:rsidRDefault="00F53793" w:rsidP="00F53793">
      <w:pPr>
        <w:spacing w:line="480" w:lineRule="auto"/>
        <w:jc w:val="both"/>
        <w:rPr>
          <w:color w:val="000000" w:themeColor="text1"/>
          <w:lang w:val="en-US"/>
        </w:rPr>
      </w:pPr>
      <w:r w:rsidRPr="007E33BD">
        <w:rPr>
          <w:lang w:val="en-US"/>
        </w:rPr>
        <w:t>8.</w:t>
      </w:r>
      <w:r w:rsidRPr="007E33BD">
        <w:rPr>
          <w:color w:val="000000" w:themeColor="text1"/>
          <w:lang w:val="en-US"/>
        </w:rPr>
        <w:t>Department of Anesthesiology and Critical Care, CHU Toulouse Purpan</w:t>
      </w:r>
    </w:p>
    <w:p w:rsidR="00F53793" w:rsidRPr="007E33BD" w:rsidRDefault="00F53793" w:rsidP="00F53793">
      <w:pPr>
        <w:spacing w:line="480" w:lineRule="auto"/>
        <w:jc w:val="both"/>
        <w:rPr>
          <w:color w:val="000000" w:themeColor="text1"/>
          <w:lang w:val="en-US"/>
        </w:rPr>
      </w:pPr>
      <w:r w:rsidRPr="007E33BD">
        <w:rPr>
          <w:color w:val="000000" w:themeColor="text1"/>
          <w:lang w:val="en-US"/>
        </w:rPr>
        <w:t>9.Department of Anesthesiology and Critical Care, CHU Toulouse Rangeuil</w:t>
      </w:r>
    </w:p>
    <w:p w:rsidR="00F53793" w:rsidRPr="007E33BD" w:rsidRDefault="00F53793" w:rsidP="00F53793">
      <w:pPr>
        <w:spacing w:line="480" w:lineRule="auto"/>
        <w:jc w:val="both"/>
        <w:rPr>
          <w:lang w:val="en-US"/>
        </w:rPr>
      </w:pPr>
      <w:r w:rsidRPr="007E33BD">
        <w:rPr>
          <w:lang w:val="en-US"/>
        </w:rPr>
        <w:t>10</w:t>
      </w:r>
      <w:r w:rsidRPr="007E33BD">
        <w:rPr>
          <w:color w:val="000000" w:themeColor="text1"/>
          <w:lang w:val="en-US"/>
        </w:rPr>
        <w:t>.Department of Anesthesiology and Critical Care, CHU Caen</w:t>
      </w:r>
    </w:p>
    <w:p w:rsidR="00F53793" w:rsidRPr="007E33BD" w:rsidRDefault="00F53793" w:rsidP="00F53793">
      <w:pPr>
        <w:spacing w:line="480" w:lineRule="auto"/>
        <w:jc w:val="both"/>
        <w:rPr>
          <w:color w:val="000000" w:themeColor="text1"/>
          <w:lang w:val="en-US"/>
        </w:rPr>
      </w:pPr>
      <w:r w:rsidRPr="007E33BD">
        <w:rPr>
          <w:lang w:val="en-US"/>
        </w:rPr>
        <w:t>11.</w:t>
      </w:r>
      <w:r w:rsidRPr="007E33BD">
        <w:rPr>
          <w:color w:val="000000" w:themeColor="text1"/>
          <w:lang w:val="en-US"/>
        </w:rPr>
        <w:t>Department of Anesthesiology and Critical Care, CHU Reims</w:t>
      </w:r>
    </w:p>
    <w:p w:rsidR="00F53793" w:rsidRPr="007E33BD" w:rsidRDefault="00F53793" w:rsidP="00F53793">
      <w:pPr>
        <w:spacing w:line="480" w:lineRule="auto"/>
        <w:jc w:val="both"/>
        <w:rPr>
          <w:lang w:val="en-US"/>
        </w:rPr>
      </w:pPr>
      <w:r w:rsidRPr="007E33BD">
        <w:rPr>
          <w:color w:val="000000" w:themeColor="text1"/>
          <w:lang w:val="en-US"/>
        </w:rPr>
        <w:t>12.</w:t>
      </w:r>
      <w:r w:rsidRPr="007E33BD">
        <w:rPr>
          <w:lang w:val="en-US"/>
        </w:rPr>
        <w:t xml:space="preserve">Department of Anesthesiology and Critical Care, CHU Rouen </w:t>
      </w:r>
    </w:p>
    <w:p w:rsidR="00F53793" w:rsidRPr="007E33BD" w:rsidRDefault="00F53793" w:rsidP="00F53793">
      <w:pPr>
        <w:spacing w:line="480" w:lineRule="auto"/>
        <w:jc w:val="both"/>
        <w:rPr>
          <w:lang w:val="en-US"/>
        </w:rPr>
      </w:pPr>
      <w:r w:rsidRPr="007E33BD">
        <w:rPr>
          <w:lang w:val="en-US"/>
        </w:rPr>
        <w:t>13.Department of Anesthesiology and Critical Care, HIA, Percy</w:t>
      </w:r>
    </w:p>
    <w:p w:rsidR="00F53793" w:rsidRPr="007E33BD" w:rsidRDefault="00F53793" w:rsidP="00F53793">
      <w:pPr>
        <w:spacing w:line="480" w:lineRule="auto"/>
        <w:jc w:val="both"/>
        <w:rPr>
          <w:color w:val="000000" w:themeColor="text1"/>
          <w:lang w:val="en-US"/>
        </w:rPr>
      </w:pPr>
      <w:r w:rsidRPr="007E33BD">
        <w:rPr>
          <w:lang w:val="en-US"/>
        </w:rPr>
        <w:t>14</w:t>
      </w:r>
      <w:r w:rsidRPr="007E33BD">
        <w:rPr>
          <w:color w:val="000000" w:themeColor="text1"/>
          <w:lang w:val="en-US"/>
        </w:rPr>
        <w:t xml:space="preserve">.Department of Anesthesiology and Critical Care, HIA Saint-Anne </w:t>
      </w:r>
    </w:p>
    <w:p w:rsidR="00F008BE" w:rsidRPr="00F53793" w:rsidRDefault="00F53793" w:rsidP="00F53793">
      <w:pPr>
        <w:spacing w:line="480" w:lineRule="auto"/>
        <w:jc w:val="both"/>
        <w:rPr>
          <w:lang w:val="en-US"/>
        </w:rPr>
      </w:pPr>
      <w:r w:rsidRPr="007E33BD">
        <w:rPr>
          <w:color w:val="000000" w:themeColor="text1"/>
          <w:lang w:val="en-US"/>
        </w:rPr>
        <w:t>15.</w:t>
      </w:r>
      <w:r w:rsidRPr="007E33BD">
        <w:rPr>
          <w:lang w:val="en-US"/>
        </w:rPr>
        <w:t>Department of Anesthesiology and Critical Care, Hopital Civil de Colmar</w:t>
      </w:r>
      <w:bookmarkStart w:id="0" w:name="_GoBack"/>
      <w:bookmarkEnd w:id="0"/>
    </w:p>
    <w:sectPr w:rsidR="00F008BE" w:rsidRPr="00F537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93"/>
    <w:rsid w:val="00F008BE"/>
    <w:rsid w:val="00F5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3793"/>
    <w:pPr>
      <w:spacing w:before="240" w:after="120" w:line="360" w:lineRule="auto"/>
      <w:ind w:firstLine="709"/>
      <w:jc w:val="both"/>
      <w:outlineLvl w:val="1"/>
    </w:pPr>
    <w:rPr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53793"/>
    <w:rPr>
      <w:rFonts w:ascii="Times New Roman" w:eastAsia="Times New Roman" w:hAnsi="Times New Roman" w:cs="Times New Roman"/>
      <w:i/>
      <w:sz w:val="24"/>
      <w:szCs w:val="24"/>
      <w:lang w:eastAsia="fr-FR"/>
    </w:rPr>
  </w:style>
  <w:style w:type="paragraph" w:styleId="NoSpacing">
    <w:name w:val="No Spacing"/>
    <w:uiPriority w:val="1"/>
    <w:qFormat/>
    <w:rsid w:val="00F53793"/>
    <w:pPr>
      <w:spacing w:after="0" w:line="240" w:lineRule="auto"/>
    </w:pPr>
    <w:rPr>
      <w:rFonts w:eastAsia="SimSun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3793"/>
    <w:pPr>
      <w:spacing w:before="240" w:after="120" w:line="360" w:lineRule="auto"/>
      <w:ind w:firstLine="709"/>
      <w:jc w:val="both"/>
      <w:outlineLvl w:val="1"/>
    </w:pPr>
    <w:rPr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53793"/>
    <w:rPr>
      <w:rFonts w:ascii="Times New Roman" w:eastAsia="Times New Roman" w:hAnsi="Times New Roman" w:cs="Times New Roman"/>
      <w:i/>
      <w:sz w:val="24"/>
      <w:szCs w:val="24"/>
      <w:lang w:eastAsia="fr-FR"/>
    </w:rPr>
  </w:style>
  <w:style w:type="paragraph" w:styleId="NoSpacing">
    <w:name w:val="No Spacing"/>
    <w:uiPriority w:val="1"/>
    <w:qFormat/>
    <w:rsid w:val="00F53793"/>
    <w:pPr>
      <w:spacing w:after="0" w:line="240" w:lineRule="auto"/>
    </w:pPr>
    <w:rPr>
      <w:rFonts w:eastAsia="SimSu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81</Lines>
  <Paragraphs>62</Paragraphs>
  <ScaleCrop>false</ScaleCrop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2021-03-11T21:06:00Z</dcterms:created>
  <dcterms:modified xsi:type="dcterms:W3CDTF">2021-03-11T21:07:00Z</dcterms:modified>
</cp:coreProperties>
</file>