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4D99C" w14:textId="42EEE111" w:rsidR="00782C8F" w:rsidRDefault="00263CBD" w:rsidP="00782C8F">
      <w:pPr>
        <w:widowControl/>
        <w:wordWrap/>
        <w:autoSpaceDE/>
        <w:autoSpaceDN/>
        <w:spacing w:after="16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Additional F</w:t>
      </w:r>
      <w:r w:rsidR="00B613F6">
        <w:rPr>
          <w:rFonts w:ascii="Times New Roman" w:hAnsi="Times New Roman"/>
          <w:b/>
          <w:sz w:val="24"/>
          <w:szCs w:val="24"/>
        </w:rPr>
        <w:t>ile</w:t>
      </w:r>
      <w:r w:rsidR="00FB405E">
        <w:rPr>
          <w:rFonts w:ascii="Times New Roman" w:hAnsi="Times New Roman"/>
          <w:b/>
          <w:sz w:val="24"/>
          <w:szCs w:val="24"/>
        </w:rPr>
        <w:t xml:space="preserve"> </w:t>
      </w:r>
    </w:p>
    <w:p w14:paraId="4A4CF25D" w14:textId="5735D6E3" w:rsidR="00782C8F" w:rsidRDefault="00E24A08" w:rsidP="00782C8F">
      <w:pPr>
        <w:wordWrap/>
        <w:spacing w:line="48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63CBD">
        <w:rPr>
          <w:rFonts w:ascii="Times New Roman" w:hAnsi="Times New Roman" w:cs="Times New Roman"/>
          <w:b/>
          <w:bCs/>
          <w:sz w:val="24"/>
          <w:szCs w:val="24"/>
        </w:rPr>
        <w:t>dditional F</w:t>
      </w:r>
      <w:r w:rsidR="00B613F6">
        <w:rPr>
          <w:rFonts w:ascii="Times New Roman" w:hAnsi="Times New Roman" w:cs="Times New Roman"/>
          <w:b/>
          <w:bCs/>
          <w:sz w:val="24"/>
          <w:szCs w:val="24"/>
        </w:rPr>
        <w:t>ile</w:t>
      </w:r>
      <w:r w:rsidR="00782C8F" w:rsidRPr="0008799B">
        <w:rPr>
          <w:rFonts w:ascii="Times New Roman" w:hAnsi="Times New Roman"/>
          <w:b/>
          <w:sz w:val="24"/>
        </w:rPr>
        <w:t xml:space="preserve"> </w:t>
      </w:r>
      <w:r w:rsidR="006A255E">
        <w:rPr>
          <w:rFonts w:ascii="Times New Roman" w:hAnsi="Times New Roman"/>
          <w:b/>
          <w:sz w:val="24"/>
          <w:szCs w:val="24"/>
        </w:rPr>
        <w:t>2</w:t>
      </w:r>
      <w:r w:rsidR="00782C8F" w:rsidRPr="0008799B">
        <w:rPr>
          <w:rFonts w:ascii="Times New Roman" w:hAnsi="Times New Roman"/>
          <w:b/>
          <w:sz w:val="24"/>
          <w:szCs w:val="24"/>
        </w:rPr>
        <w:t>.</w:t>
      </w:r>
      <w:r w:rsidR="00782C8F">
        <w:rPr>
          <w:rFonts w:ascii="Times New Roman" w:hAnsi="Times New Roman"/>
          <w:sz w:val="24"/>
          <w:szCs w:val="24"/>
        </w:rPr>
        <w:t xml:space="preserve"> </w:t>
      </w:r>
      <w:r w:rsidR="00782C8F">
        <w:rPr>
          <w:rFonts w:ascii="Times New Roman" w:hAnsi="Times New Roman"/>
          <w:sz w:val="24"/>
        </w:rPr>
        <w:t xml:space="preserve">Outcomes of </w:t>
      </w:r>
      <w:r w:rsidR="00263CBD">
        <w:rPr>
          <w:rFonts w:ascii="Times New Roman" w:hAnsi="Times New Roman"/>
          <w:sz w:val="24"/>
        </w:rPr>
        <w:t xml:space="preserve">the </w:t>
      </w:r>
      <w:r w:rsidR="00782C8F">
        <w:rPr>
          <w:rFonts w:ascii="Times New Roman" w:hAnsi="Times New Roman"/>
          <w:sz w:val="24"/>
        </w:rPr>
        <w:t xml:space="preserve">rapid response system activations based on the </w:t>
      </w:r>
      <w:r w:rsidR="006A255E">
        <w:rPr>
          <w:rFonts w:ascii="Times New Roman" w:hAnsi="Times New Roman"/>
          <w:sz w:val="24"/>
        </w:rPr>
        <w:t>Charlson Comorbidity Index</w:t>
      </w:r>
    </w:p>
    <w:tbl>
      <w:tblPr>
        <w:tblOverlap w:val="never"/>
        <w:tblW w:w="13088" w:type="dxa"/>
        <w:tblBorders>
          <w:bottom w:val="single" w:sz="4" w:space="0" w:color="auto"/>
        </w:tblBorders>
        <w:shd w:val="clear" w:color="auto" w:fill="FFFFFF" w:themeFill="background1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2889"/>
        <w:gridCol w:w="1249"/>
        <w:gridCol w:w="1138"/>
        <w:gridCol w:w="1139"/>
        <w:gridCol w:w="1138"/>
        <w:gridCol w:w="1250"/>
        <w:gridCol w:w="1249"/>
        <w:gridCol w:w="1335"/>
      </w:tblGrid>
      <w:tr w:rsidR="00E56573" w:rsidRPr="00F74AD5" w14:paraId="2CA9677D" w14:textId="77777777" w:rsidTr="00A66308">
        <w:trPr>
          <w:trHeight w:val="406"/>
        </w:trPr>
        <w:tc>
          <w:tcPr>
            <w:tcW w:w="4590" w:type="dxa"/>
            <w:gridSpan w:val="2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78680B0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Variables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1E039703" w14:textId="6A0AFED7" w:rsidR="00E56573" w:rsidRPr="00BC756B" w:rsidRDefault="00C0062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AD6D6A">
              <w:rPr>
                <w:rFonts w:ascii="Times New Roman" w:hAnsi="Times New Roman"/>
                <w:b/>
                <w:color w:val="000000" w:themeColor="text1"/>
              </w:rPr>
              <w:t>CCI score</w:t>
            </w:r>
          </w:p>
          <w:p w14:paraId="0AC514FA" w14:textId="77777777" w:rsidR="00E56573" w:rsidRPr="00BC756B" w:rsidRDefault="00E56573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BC756B">
              <w:rPr>
                <w:rFonts w:ascii="Times New Roman" w:hAnsi="Times New Roman"/>
                <w:b/>
              </w:rPr>
              <w:t>0-1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5C267DA" w14:textId="341378B8" w:rsidR="00E56573" w:rsidRPr="00BC756B" w:rsidRDefault="00C0062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AD6D6A">
              <w:rPr>
                <w:rFonts w:ascii="Times New Roman" w:hAnsi="Times New Roman"/>
                <w:b/>
                <w:color w:val="000000" w:themeColor="text1"/>
              </w:rPr>
              <w:t>CCI score</w:t>
            </w:r>
          </w:p>
          <w:p w14:paraId="4E16F667" w14:textId="0E7FA21B" w:rsidR="00E56573" w:rsidRPr="00BC756B" w:rsidRDefault="00C0062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1F7AFF2" w14:textId="03537746" w:rsidR="00E56573" w:rsidRPr="00C0062F" w:rsidRDefault="00C0062F" w:rsidP="001D0616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</w:rPr>
            </w:pPr>
            <w:r w:rsidRPr="00C0062F">
              <w:rPr>
                <w:rFonts w:ascii="Times New Roman" w:hAnsi="Times New Roman" w:cs="Times New Roman"/>
                <w:b/>
                <w:color w:val="000000" w:themeColor="text1"/>
              </w:rPr>
              <w:t>CCI score</w:t>
            </w:r>
          </w:p>
          <w:p w14:paraId="7625D1A5" w14:textId="5441B9A5" w:rsidR="00E56573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C0062F">
              <w:rPr>
                <w:rFonts w:ascii="Times New Roman" w:eastAsia="맑은 고딕" w:hAnsi="Times New Roman" w:cs="Times New Roman"/>
                <w:b/>
              </w:rPr>
              <w:t>≥</w:t>
            </w:r>
            <w:r w:rsidRPr="00C0062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3E89503" w14:textId="5E6A8A49" w:rsidR="00E56573" w:rsidRPr="00BC756B" w:rsidRDefault="00E56573" w:rsidP="005B6E8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</w:t>
            </w:r>
            <w:r w:rsidRPr="00FB405E">
              <w:rPr>
                <w:rFonts w:ascii="Times New Roman" w:hAnsi="Times New Roman"/>
                <w:b/>
              </w:rPr>
              <w:t>-</w:t>
            </w:r>
            <w:proofErr w:type="spellStart"/>
            <w:r w:rsidRPr="00FB405E">
              <w:rPr>
                <w:rFonts w:ascii="Times New Roman" w:hAnsi="Times New Roman"/>
                <w:b/>
              </w:rPr>
              <w:t>value</w:t>
            </w:r>
            <w:r w:rsidRPr="005B6E80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</w:tr>
      <w:tr w:rsidR="00C0062F" w:rsidRPr="00F74AD5" w14:paraId="567F395A" w14:textId="77777777" w:rsidTr="001D0616">
        <w:trPr>
          <w:trHeight w:val="247"/>
        </w:trPr>
        <w:tc>
          <w:tcPr>
            <w:tcW w:w="4590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F3E040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11B6F1" w14:textId="77777777" w:rsidR="00C0062F" w:rsidRPr="00AD6D6A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AD6D6A">
              <w:rPr>
                <w:rFonts w:ascii="Times New Roman" w:hAnsi="Times New Roman"/>
                <w:b/>
                <w:color w:val="000000" w:themeColor="text1"/>
              </w:rPr>
              <w:t>w/o AAS</w:t>
            </w:r>
          </w:p>
          <w:p w14:paraId="3AE55FE3" w14:textId="07A3FADE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AD6D6A">
              <w:rPr>
                <w:rFonts w:ascii="Times New Roman" w:hAnsi="Times New Roman"/>
                <w:b/>
                <w:color w:val="000000" w:themeColor="text1"/>
              </w:rPr>
              <w:t>(n=2</w:t>
            </w:r>
            <w:r>
              <w:rPr>
                <w:rFonts w:ascii="Times New Roman" w:hAnsi="Times New Roman"/>
                <w:b/>
                <w:color w:val="000000" w:themeColor="text1"/>
              </w:rPr>
              <w:t>4</w:t>
            </w:r>
            <w:r w:rsidRPr="00AD6D6A">
              <w:rPr>
                <w:rFonts w:ascii="Times New Roman" w:hAnsi="Times New Roman"/>
                <w:b/>
                <w:color w:val="000000" w:themeColor="text1"/>
              </w:rPr>
              <w:t xml:space="preserve">2, </w:t>
            </w:r>
            <w:r>
              <w:rPr>
                <w:rFonts w:ascii="Times New Roman" w:hAnsi="Times New Roman"/>
                <w:b/>
                <w:color w:val="000000" w:themeColor="text1"/>
              </w:rPr>
              <w:t>31.5</w:t>
            </w:r>
            <w:r w:rsidRPr="00AD6D6A">
              <w:rPr>
                <w:rFonts w:ascii="Times New Roman" w:hAnsi="Times New Roman"/>
                <w:b/>
                <w:color w:val="000000" w:themeColor="text1"/>
              </w:rPr>
              <w:t>%)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B1BF18" w14:textId="77777777" w:rsidR="00C0062F" w:rsidRPr="00AD6D6A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AD6D6A">
              <w:rPr>
                <w:rFonts w:ascii="Times New Roman" w:hAnsi="Times New Roman"/>
                <w:b/>
                <w:color w:val="000000" w:themeColor="text1"/>
              </w:rPr>
              <w:t>w/ AAS</w:t>
            </w:r>
          </w:p>
          <w:p w14:paraId="64A17247" w14:textId="6EFCDEC5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AD6D6A">
              <w:rPr>
                <w:rFonts w:ascii="Times New Roman" w:hAnsi="Times New Roman"/>
                <w:b/>
                <w:color w:val="000000" w:themeColor="text1"/>
              </w:rPr>
              <w:t>(n=34</w:t>
            </w: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Pr="00AD6D6A">
              <w:rPr>
                <w:rFonts w:ascii="Times New Roman" w:hAnsi="Times New Roman"/>
                <w:b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b/>
                <w:color w:val="000000" w:themeColor="text1"/>
              </w:rPr>
              <w:t>30.6</w:t>
            </w:r>
            <w:r w:rsidRPr="00AD6D6A">
              <w:rPr>
                <w:rFonts w:ascii="Times New Roman" w:hAnsi="Times New Roman"/>
                <w:b/>
                <w:color w:val="000000" w:themeColor="text1"/>
              </w:rPr>
              <w:t>%)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88ADC7" w14:textId="77777777" w:rsidR="00C0062F" w:rsidRPr="00AD6D6A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AD6D6A">
              <w:rPr>
                <w:rFonts w:ascii="Times New Roman" w:hAnsi="Times New Roman"/>
                <w:b/>
                <w:color w:val="000000" w:themeColor="text1"/>
              </w:rPr>
              <w:t>w/o AAS</w:t>
            </w:r>
          </w:p>
          <w:p w14:paraId="311F63EA" w14:textId="567F884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AD6D6A">
              <w:rPr>
                <w:rFonts w:ascii="Times New Roman" w:hAnsi="Times New Roman"/>
                <w:b/>
                <w:color w:val="000000" w:themeColor="text1"/>
              </w:rPr>
              <w:t>(n=26</w:t>
            </w:r>
            <w:r>
              <w:rPr>
                <w:rFonts w:ascii="Times New Roman" w:hAnsi="Times New Roman"/>
                <w:b/>
                <w:color w:val="000000" w:themeColor="text1"/>
              </w:rPr>
              <w:t>9</w:t>
            </w:r>
            <w:r w:rsidRPr="00AD6D6A">
              <w:rPr>
                <w:rFonts w:ascii="Times New Roman" w:hAnsi="Times New Roman"/>
                <w:b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b/>
                <w:color w:val="000000" w:themeColor="text1"/>
              </w:rPr>
              <w:t>35.0</w:t>
            </w:r>
            <w:r w:rsidRPr="00AD6D6A">
              <w:rPr>
                <w:rFonts w:ascii="Times New Roman" w:hAnsi="Times New Roman"/>
                <w:b/>
                <w:color w:val="000000" w:themeColor="text1"/>
              </w:rPr>
              <w:t>%)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298DF9" w14:textId="77777777" w:rsidR="00C0062F" w:rsidRPr="00AD6D6A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AD6D6A">
              <w:rPr>
                <w:rFonts w:ascii="Times New Roman" w:hAnsi="Times New Roman"/>
                <w:b/>
                <w:color w:val="000000" w:themeColor="text1"/>
              </w:rPr>
              <w:t>w/ AAS</w:t>
            </w:r>
          </w:p>
          <w:p w14:paraId="2F166128" w14:textId="04388DD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AD6D6A">
              <w:rPr>
                <w:rFonts w:ascii="Times New Roman" w:hAnsi="Times New Roman"/>
                <w:b/>
                <w:color w:val="000000" w:themeColor="text1"/>
              </w:rPr>
              <w:t xml:space="preserve">(n=346, </w:t>
            </w:r>
            <w:r>
              <w:rPr>
                <w:rFonts w:ascii="Times New Roman" w:hAnsi="Times New Roman"/>
                <w:b/>
                <w:color w:val="000000" w:themeColor="text1"/>
              </w:rPr>
              <w:t>31.0</w:t>
            </w:r>
            <w:r w:rsidRPr="00AD6D6A">
              <w:rPr>
                <w:rFonts w:ascii="Times New Roman" w:hAnsi="Times New Roman"/>
                <w:b/>
                <w:color w:val="000000" w:themeColor="text1"/>
              </w:rPr>
              <w:t>%)</w:t>
            </w:r>
          </w:p>
        </w:tc>
        <w:tc>
          <w:tcPr>
            <w:tcW w:w="12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5B7151" w14:textId="77777777" w:rsidR="00C0062F" w:rsidRPr="00AD6D6A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AD6D6A">
              <w:rPr>
                <w:rFonts w:ascii="Times New Roman" w:hAnsi="Times New Roman"/>
                <w:b/>
                <w:color w:val="000000" w:themeColor="text1"/>
              </w:rPr>
              <w:t>w/o AAS</w:t>
            </w:r>
          </w:p>
          <w:p w14:paraId="19AB9544" w14:textId="2016E926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AD6D6A">
              <w:rPr>
                <w:rFonts w:ascii="Times New Roman" w:hAnsi="Times New Roman"/>
                <w:b/>
                <w:color w:val="000000" w:themeColor="text1"/>
              </w:rPr>
              <w:t xml:space="preserve">(n=257, </w:t>
            </w:r>
            <w:r>
              <w:rPr>
                <w:rFonts w:ascii="Times New Roman" w:hAnsi="Times New Roman"/>
                <w:b/>
                <w:color w:val="000000" w:themeColor="text1"/>
              </w:rPr>
              <w:t>33.5</w:t>
            </w:r>
            <w:r w:rsidRPr="00AD6D6A">
              <w:rPr>
                <w:rFonts w:ascii="Times New Roman" w:hAnsi="Times New Roman"/>
                <w:b/>
                <w:color w:val="000000" w:themeColor="text1"/>
              </w:rPr>
              <w:t>%)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A8FC98" w14:textId="77777777" w:rsidR="00C0062F" w:rsidRPr="00AD6D6A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AD6D6A">
              <w:rPr>
                <w:rFonts w:ascii="Times New Roman" w:hAnsi="Times New Roman"/>
                <w:b/>
                <w:color w:val="000000" w:themeColor="text1"/>
              </w:rPr>
              <w:t>w/ AAS</w:t>
            </w:r>
          </w:p>
          <w:p w14:paraId="582C24ED" w14:textId="6AEF154E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</w:rPr>
            </w:pPr>
            <w:r w:rsidRPr="00AD6D6A">
              <w:rPr>
                <w:rFonts w:ascii="Times New Roman" w:hAnsi="Times New Roman"/>
                <w:b/>
                <w:color w:val="000000" w:themeColor="text1"/>
              </w:rPr>
              <w:t xml:space="preserve">(n=428, </w:t>
            </w:r>
            <w:r>
              <w:rPr>
                <w:rFonts w:ascii="Times New Roman" w:hAnsi="Times New Roman"/>
                <w:b/>
                <w:color w:val="000000" w:themeColor="text1"/>
              </w:rPr>
              <w:t>38.4</w:t>
            </w:r>
            <w:r w:rsidRPr="00AD6D6A">
              <w:rPr>
                <w:rFonts w:ascii="Times New Roman" w:hAnsi="Times New Roman"/>
                <w:b/>
                <w:color w:val="000000" w:themeColor="text1"/>
              </w:rPr>
              <w:t>%)</w:t>
            </w:r>
          </w:p>
        </w:tc>
        <w:tc>
          <w:tcPr>
            <w:tcW w:w="133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916FEA" w14:textId="77777777" w:rsidR="00C0062F" w:rsidRPr="00BC756B" w:rsidRDefault="00C0062F" w:rsidP="00C0062F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0062F" w:rsidRPr="00F74AD5" w14:paraId="6B87731B" w14:textId="77777777" w:rsidTr="001D0616">
        <w:trPr>
          <w:trHeight w:val="247"/>
        </w:trPr>
        <w:tc>
          <w:tcPr>
            <w:tcW w:w="4590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9C80743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Age (year</w:t>
            </w:r>
            <w:r>
              <w:rPr>
                <w:rFonts w:ascii="Times New Roman" w:hAnsi="Times New Roman"/>
              </w:rPr>
              <w:t>s</w:t>
            </w:r>
            <w:r w:rsidRPr="00BC756B">
              <w:rPr>
                <w:rFonts w:ascii="Times New Roman" w:hAnsi="Times New Roman"/>
              </w:rPr>
              <w:t>), mean, SD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9CB7FD0" w14:textId="3E4E7A59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04544B">
              <w:rPr>
                <w:rFonts w:ascii="Times New Roman" w:hAnsi="Times New Roman"/>
                <w:color w:val="000000" w:themeColor="text1"/>
              </w:rPr>
              <w:t>62.8 ± 15.7</w:t>
            </w:r>
          </w:p>
        </w:tc>
        <w:tc>
          <w:tcPr>
            <w:tcW w:w="113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EF32CAC" w14:textId="39FED14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04544B">
              <w:rPr>
                <w:rFonts w:ascii="Times New Roman" w:hAnsi="Times New Roman"/>
                <w:color w:val="000000" w:themeColor="text1"/>
              </w:rPr>
              <w:t>62.2 ± 19.2</w:t>
            </w:r>
          </w:p>
        </w:tc>
        <w:tc>
          <w:tcPr>
            <w:tcW w:w="1139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205A1B7" w14:textId="1D12A34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23184D">
              <w:rPr>
                <w:rFonts w:ascii="Times New Roman" w:hAnsi="Times New Roman"/>
                <w:color w:val="000000" w:themeColor="text1"/>
              </w:rPr>
              <w:t>63.1 ± 11.8</w:t>
            </w:r>
          </w:p>
        </w:tc>
        <w:tc>
          <w:tcPr>
            <w:tcW w:w="113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0D19E484" w14:textId="7D6BA43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23184D">
              <w:rPr>
                <w:rFonts w:ascii="Times New Roman" w:hAnsi="Times New Roman"/>
                <w:color w:val="000000" w:themeColor="text1"/>
              </w:rPr>
              <w:t>59.6 ± 14.7</w:t>
            </w:r>
          </w:p>
        </w:tc>
        <w:tc>
          <w:tcPr>
            <w:tcW w:w="125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560592C" w14:textId="438EBA5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5838DF">
              <w:rPr>
                <w:rFonts w:ascii="Times New Roman" w:hAnsi="Times New Roman"/>
                <w:color w:val="000000" w:themeColor="text1"/>
              </w:rPr>
              <w:t>64.0 ± 13.7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C49AFD2" w14:textId="5AFAFFC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5838DF">
              <w:rPr>
                <w:rFonts w:ascii="Times New Roman" w:hAnsi="Times New Roman"/>
                <w:color w:val="000000" w:themeColor="text1"/>
              </w:rPr>
              <w:t>67.0 ± 13.7</w:t>
            </w:r>
          </w:p>
        </w:tc>
        <w:tc>
          <w:tcPr>
            <w:tcW w:w="133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1EAE607" w14:textId="4DB779C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C0062F" w:rsidRPr="00F74AD5" w14:paraId="2189715F" w14:textId="77777777" w:rsidTr="001D0616">
        <w:trPr>
          <w:trHeight w:val="247"/>
        </w:trPr>
        <w:tc>
          <w:tcPr>
            <w:tcW w:w="4590" w:type="dxa"/>
            <w:gridSpan w:val="2"/>
            <w:tcBorders>
              <w:top w:val="nil"/>
            </w:tcBorders>
            <w:shd w:val="clear" w:color="auto" w:fill="FFFFFF" w:themeFill="background1"/>
            <w:vAlign w:val="center"/>
          </w:tcPr>
          <w:p w14:paraId="4657C779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Male</w:t>
            </w:r>
          </w:p>
        </w:tc>
        <w:tc>
          <w:tcPr>
            <w:tcW w:w="1249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08C3FC1" w14:textId="227A2C56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B1875">
              <w:rPr>
                <w:rFonts w:ascii="Times New Roman" w:hAnsi="Times New Roman"/>
                <w:color w:val="000000" w:themeColor="text1"/>
              </w:rPr>
              <w:t>115 (47.5)</w:t>
            </w:r>
          </w:p>
        </w:tc>
        <w:tc>
          <w:tcPr>
            <w:tcW w:w="1138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F769DF1" w14:textId="5A11B824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B1875">
              <w:rPr>
                <w:rFonts w:ascii="Times New Roman" w:hAnsi="Times New Roman"/>
                <w:color w:val="000000" w:themeColor="text1"/>
              </w:rPr>
              <w:t>163 (47.8)</w:t>
            </w:r>
          </w:p>
        </w:tc>
        <w:tc>
          <w:tcPr>
            <w:tcW w:w="1139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495DD53" w14:textId="3D190C46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B1875">
              <w:rPr>
                <w:rFonts w:ascii="Times New Roman" w:hAnsi="Times New Roman"/>
                <w:color w:val="000000" w:themeColor="text1"/>
              </w:rPr>
              <w:t>140 (52.0)</w:t>
            </w:r>
          </w:p>
        </w:tc>
        <w:tc>
          <w:tcPr>
            <w:tcW w:w="1138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4588A87" w14:textId="52980008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B1875">
              <w:rPr>
                <w:rFonts w:ascii="Times New Roman" w:hAnsi="Times New Roman"/>
                <w:color w:val="000000" w:themeColor="text1"/>
              </w:rPr>
              <w:t>198 (57.2)</w:t>
            </w:r>
          </w:p>
        </w:tc>
        <w:tc>
          <w:tcPr>
            <w:tcW w:w="12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3C71A90" w14:textId="19662A6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6005C">
              <w:rPr>
                <w:rFonts w:ascii="Times New Roman" w:hAnsi="Times New Roman"/>
                <w:color w:val="000000" w:themeColor="text1"/>
              </w:rPr>
              <w:t>131 (51.0)</w:t>
            </w:r>
          </w:p>
        </w:tc>
        <w:tc>
          <w:tcPr>
            <w:tcW w:w="1249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852BEA9" w14:textId="56D1A9A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6005C">
              <w:rPr>
                <w:rFonts w:ascii="Times New Roman" w:hAnsi="Times New Roman"/>
                <w:color w:val="000000" w:themeColor="text1"/>
              </w:rPr>
              <w:t>261 (61.0)</w:t>
            </w:r>
          </w:p>
        </w:tc>
        <w:tc>
          <w:tcPr>
            <w:tcW w:w="1335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96923A7" w14:textId="3F7210C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0.0218</w:t>
            </w:r>
          </w:p>
        </w:tc>
      </w:tr>
      <w:tr w:rsidR="00C0062F" w:rsidRPr="00F74AD5" w14:paraId="0A52F12C" w14:textId="77777777" w:rsidTr="001D0616">
        <w:trPr>
          <w:trHeight w:val="24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30CF09BA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MEWS, mean, SD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1B4F19A" w14:textId="24873178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B1875">
              <w:rPr>
                <w:rFonts w:ascii="Times New Roman" w:hAnsi="Times New Roman"/>
                <w:color w:val="000000" w:themeColor="text1"/>
              </w:rPr>
              <w:t>2.8 ± 2.3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5A549EE" w14:textId="1073055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B1875">
              <w:rPr>
                <w:rFonts w:ascii="Times New Roman" w:hAnsi="Times New Roman"/>
                <w:color w:val="000000" w:themeColor="text1"/>
              </w:rPr>
              <w:t>3.5 ± 2.0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11121704" w14:textId="6688C8B9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B1875">
              <w:rPr>
                <w:rFonts w:ascii="Times New Roman" w:hAnsi="Times New Roman"/>
                <w:color w:val="000000" w:themeColor="text1"/>
              </w:rPr>
              <w:t>2.5 ± 2.0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E09A8F9" w14:textId="37BB9E3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B1875">
              <w:rPr>
                <w:rFonts w:ascii="Times New Roman" w:hAnsi="Times New Roman"/>
                <w:color w:val="000000" w:themeColor="text1"/>
              </w:rPr>
              <w:t>3.7 ± 2.1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53A46552" w14:textId="3BCA2C3D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5838DF">
              <w:rPr>
                <w:rFonts w:ascii="Times New Roman" w:hAnsi="Times New Roman"/>
                <w:color w:val="000000" w:themeColor="text1"/>
              </w:rPr>
              <w:t>2.4 ± 2.0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64CFE735" w14:textId="3A870B3F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5838DF">
              <w:rPr>
                <w:rFonts w:ascii="Times New Roman" w:hAnsi="Times New Roman"/>
                <w:color w:val="000000" w:themeColor="text1"/>
              </w:rPr>
              <w:t>3.5 ± 2.2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16E5D617" w14:textId="1C953F8E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044F9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C0062F" w:rsidRPr="00F74AD5" w14:paraId="0665BE1F" w14:textId="77777777" w:rsidTr="001D0616">
        <w:trPr>
          <w:trHeight w:val="24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2AFADD08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Mode of activation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4FE50A6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5B68DADA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0A0C26C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24F9249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11ABC753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060A759A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A4E3C22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&lt;0.001</w:t>
            </w:r>
          </w:p>
        </w:tc>
      </w:tr>
      <w:tr w:rsidR="00C0062F" w:rsidRPr="00F74AD5" w14:paraId="74309D25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83B4F9B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6669A474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Call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DD6EA5A" w14:textId="058F8FC9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106 (43.8)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8E97455" w14:textId="6074E73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81 (23.8)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F20C19C" w14:textId="4E3ED48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69 (25.7)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56B06A9E" w14:textId="33EAC11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60 (17.3)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48F70D6F" w14:textId="05F5A1E5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78 (30.4)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8CB3397" w14:textId="184C68A9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90 (21.0)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368700A5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C0062F" w:rsidRPr="00F74AD5" w14:paraId="0A2F9BBF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809812B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6FACF14F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Screening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8B267B9" w14:textId="345FB363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131 (54.1)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F420025" w14:textId="63734F06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105 (30.8)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320C6069" w14:textId="23CF7CD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196 (72.9)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FDB753D" w14:textId="534C6E1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110 (31.8)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412D5783" w14:textId="416F0A9D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177 (68.9)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038318D5" w14:textId="2C19B55D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158 (36.9)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75C477E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C0062F" w:rsidRPr="00F74AD5" w14:paraId="7DB373D5" w14:textId="77777777" w:rsidTr="001D0616">
        <w:trPr>
          <w:trHeight w:val="198"/>
        </w:trPr>
        <w:tc>
          <w:tcPr>
            <w:tcW w:w="1701" w:type="dxa"/>
            <w:shd w:val="clear" w:color="auto" w:fill="FFFFFF" w:themeFill="background1"/>
            <w:vAlign w:val="center"/>
          </w:tcPr>
          <w:p w14:paraId="5F76A23C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653ACC4F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AAS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BBCDDD9" w14:textId="0ED463DC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0 (0)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7979DEE" w14:textId="104CFBF9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152 (44.6)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4E9293F8" w14:textId="4F938C3D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0 (0)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8436922" w14:textId="11A592AD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171 (49.4)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7D252799" w14:textId="3C402614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0 (0)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56D0827" w14:textId="501275D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175 (40.9)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12DE857B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C0062F" w:rsidRPr="00F74AD5" w14:paraId="391792C8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686F9C66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1CCFF629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CPR alarm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1233518" w14:textId="0EF0B454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5 (2.1)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EB8CE61" w14:textId="727B1F8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3 (0.9)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42D25866" w14:textId="49F57C9F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4 (1.5)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A960FF5" w14:textId="3D7A4315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5 (1.4)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9EEE7C0" w14:textId="52023083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2 (0.8)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2D3D57A4" w14:textId="18E6718D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400B">
              <w:rPr>
                <w:rFonts w:ascii="Times New Roman" w:hAnsi="Times New Roman"/>
                <w:color w:val="000000" w:themeColor="text1"/>
              </w:rPr>
              <w:t>5 (1.2)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2557EC79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C0062F" w:rsidRPr="00F74AD5" w14:paraId="33DE8665" w14:textId="77777777" w:rsidTr="001D0616">
        <w:trPr>
          <w:trHeight w:val="24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5866DEAB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Person of activation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D79220E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B1C6E6B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7CC4D81B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6A390D3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6BF7C2CB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AF8E547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9808E43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&lt;0.001</w:t>
            </w:r>
          </w:p>
        </w:tc>
      </w:tr>
      <w:tr w:rsidR="00C0062F" w:rsidRPr="00F74AD5" w14:paraId="22253E9A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7AD6934D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14DDDD2C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Nurse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E7A9F8D" w14:textId="34ABDBFF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85 (35.1)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147B166" w14:textId="2F8A957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66 (19.4)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166D7358" w14:textId="25AD72A9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05DA4">
              <w:rPr>
                <w:rFonts w:ascii="Times New Roman" w:hAnsi="Times New Roman"/>
                <w:color w:val="000000" w:themeColor="text1"/>
              </w:rPr>
              <w:t>57 (21.2)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FEEAFE9" w14:textId="52E3AB8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05DA4">
              <w:rPr>
                <w:rFonts w:ascii="Times New Roman" w:hAnsi="Times New Roman"/>
                <w:color w:val="000000" w:themeColor="text1"/>
              </w:rPr>
              <w:t>44 (12.7)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2DF7FA6" w14:textId="7ACC8E26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A96D0D">
              <w:rPr>
                <w:rFonts w:ascii="Times New Roman" w:hAnsi="Times New Roman"/>
                <w:color w:val="000000" w:themeColor="text1"/>
              </w:rPr>
              <w:t>64 (24.9)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330BC79" w14:textId="1512074E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3D6269">
              <w:rPr>
                <w:rFonts w:ascii="Times New Roman" w:hAnsi="Times New Roman"/>
                <w:color w:val="000000" w:themeColor="text1"/>
              </w:rPr>
              <w:t>26 (17.8)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0FBB5E81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C0062F" w:rsidRPr="00F74AD5" w14:paraId="0654BDBF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9DF5538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57D4EC75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Doctor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E80174D" w14:textId="283FAE6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21 (8.7)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30AB3CC" w14:textId="70928F52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15 (4.4)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3CA0763F" w14:textId="7834982D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05DA4">
              <w:rPr>
                <w:rFonts w:ascii="Times New Roman" w:hAnsi="Times New Roman"/>
                <w:color w:val="000000" w:themeColor="text1"/>
              </w:rPr>
              <w:t>12 (4.5)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2E52042" w14:textId="7E1C2459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05DA4">
              <w:rPr>
                <w:rFonts w:ascii="Times New Roman" w:hAnsi="Times New Roman"/>
                <w:color w:val="000000" w:themeColor="text1"/>
              </w:rPr>
              <w:t>14 (4.0)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5B1367DB" w14:textId="00A7982D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A96D0D">
              <w:rPr>
                <w:rFonts w:ascii="Times New Roman" w:hAnsi="Times New Roman"/>
                <w:color w:val="000000" w:themeColor="text1"/>
              </w:rPr>
              <w:t>14 (5.4)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2841B59" w14:textId="7B57EF3E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3D6269">
              <w:rPr>
                <w:rFonts w:ascii="Times New Roman" w:hAnsi="Times New Roman"/>
                <w:color w:val="000000" w:themeColor="text1"/>
              </w:rPr>
              <w:t>14 (3.3)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7119D030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C0062F" w:rsidRPr="00F74AD5" w14:paraId="68C34C9F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7C00090C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28680833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RRT member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3A0F434D" w14:textId="5719EA8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131 (54.1)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695B257" w14:textId="0BE6A2B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257 (75.4)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7E7BDD9" w14:textId="07BB1C5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05DA4">
              <w:rPr>
                <w:rFonts w:ascii="Times New Roman" w:hAnsi="Times New Roman"/>
                <w:color w:val="000000" w:themeColor="text1"/>
              </w:rPr>
              <w:t>196 (72.9)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06B0C9E" w14:textId="7EBC6F5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05DA4">
              <w:rPr>
                <w:rFonts w:ascii="Times New Roman" w:hAnsi="Times New Roman"/>
                <w:color w:val="000000" w:themeColor="text1"/>
              </w:rPr>
              <w:t>281 (81.2)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65CFDA9E" w14:textId="40F74D4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A96D0D">
              <w:rPr>
                <w:rFonts w:ascii="Times New Roman" w:hAnsi="Times New Roman"/>
                <w:color w:val="000000" w:themeColor="text1"/>
              </w:rPr>
              <w:t>177 (68.9)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202DBB4" w14:textId="0DE31D5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3D6269">
              <w:rPr>
                <w:rFonts w:ascii="Times New Roman" w:hAnsi="Times New Roman"/>
                <w:color w:val="000000" w:themeColor="text1"/>
              </w:rPr>
              <w:t>333 (77.8)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72B36F57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C0062F" w:rsidRPr="00F74AD5" w14:paraId="6A4D8BE3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75F5EE2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10C7C5E4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Others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AFF81BC" w14:textId="599FD37E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5 (2.1)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720F532" w14:textId="79F261B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3 (0.9)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66B4838" w14:textId="62208D83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05DA4">
              <w:rPr>
                <w:rFonts w:ascii="Times New Roman" w:hAnsi="Times New Roman"/>
                <w:color w:val="000000" w:themeColor="text1"/>
              </w:rPr>
              <w:t>4 (1.5)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CBE6A01" w14:textId="13AA99E5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05DA4">
              <w:rPr>
                <w:rFonts w:ascii="Times New Roman" w:hAnsi="Times New Roman"/>
                <w:color w:val="000000" w:themeColor="text1"/>
              </w:rPr>
              <w:t>7 (2.0)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6FF58426" w14:textId="04B0B925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A96D0D">
              <w:rPr>
                <w:rFonts w:ascii="Times New Roman" w:hAnsi="Times New Roman"/>
                <w:color w:val="000000" w:themeColor="text1"/>
              </w:rPr>
              <w:t>2 (0.8)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38DB9333" w14:textId="54BF6B84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3D6269">
              <w:rPr>
                <w:rFonts w:ascii="Times New Roman" w:hAnsi="Times New Roman"/>
                <w:color w:val="000000" w:themeColor="text1"/>
              </w:rPr>
              <w:t>5 (1.2)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AAAECDC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C0062F" w:rsidRPr="00F74AD5" w14:paraId="76525D01" w14:textId="77777777" w:rsidTr="001D0616">
        <w:trPr>
          <w:trHeight w:val="24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3BFC66BF" w14:textId="77777777" w:rsidR="00C0062F" w:rsidRPr="00BC756B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Causes of activations (multiple)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CFE7AB6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9B68357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59D977AC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6D0DDE0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15DC8C6E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9041853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3D26031E" w14:textId="62A9986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C0062F" w:rsidRPr="00F74AD5" w14:paraId="5301C9DE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50C6D7AA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774C6899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Respiratory rate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955BF9A" w14:textId="642AB945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7 (2.9)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9A440E5" w14:textId="2051481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44 (12.9)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2D5A9C1C" w14:textId="053EBBAE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10 (3.7)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823AF06" w14:textId="2D0DB15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40 (11.6)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5BFE2C48" w14:textId="32A76A1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14BB5">
              <w:rPr>
                <w:rFonts w:ascii="Times New Roman" w:hAnsi="Times New Roman"/>
                <w:color w:val="000000" w:themeColor="text1"/>
              </w:rPr>
              <w:t>14 (5.4)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0F59B5A" w14:textId="2BDA1182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796849">
              <w:rPr>
                <w:rFonts w:ascii="Times New Roman" w:hAnsi="Times New Roman"/>
                <w:color w:val="000000" w:themeColor="text1"/>
              </w:rPr>
              <w:t>49 (11.4)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29559354" w14:textId="5E7E345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D6C67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C0062F" w:rsidRPr="00F74AD5" w14:paraId="02BD6B36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6AA2703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48A75E01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Saturation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7CE23E1" w14:textId="0C328369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23 (9.5)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A434E93" w14:textId="4935E93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53 (15.5)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232A1D18" w14:textId="357B54B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25 (9.3)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1AAE455" w14:textId="37A77FD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54 (15.6)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340656B7" w14:textId="1F5A266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14BB5">
              <w:rPr>
                <w:rFonts w:ascii="Times New Roman" w:hAnsi="Times New Roman"/>
                <w:color w:val="000000" w:themeColor="text1"/>
              </w:rPr>
              <w:t>22 (8.6)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239690B" w14:textId="034111E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796849">
              <w:rPr>
                <w:rFonts w:ascii="Times New Roman" w:hAnsi="Times New Roman"/>
                <w:color w:val="000000" w:themeColor="text1"/>
              </w:rPr>
              <w:t>77 (18.0)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1F7FBE8A" w14:textId="1E057D66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D6C67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C0062F" w:rsidRPr="00F74AD5" w14:paraId="2D70B9B9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37C69723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58A0ED1C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Heart rate/arrhythmia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30B54262" w14:textId="02F1EE8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1</w:t>
            </w:r>
            <w:r w:rsidRPr="00886779">
              <w:rPr>
                <w:rFonts w:ascii="Times New Roman" w:hAnsi="Times New Roman" w:hint="eastAsia"/>
                <w:color w:val="000000" w:themeColor="text1"/>
              </w:rPr>
              <w:t>4 (</w:t>
            </w:r>
            <w:r w:rsidRPr="00886779">
              <w:rPr>
                <w:rFonts w:ascii="Times New Roman" w:hAnsi="Times New Roman"/>
                <w:color w:val="000000" w:themeColor="text1"/>
              </w:rPr>
              <w:t>5</w:t>
            </w:r>
            <w:r w:rsidRPr="00886779">
              <w:rPr>
                <w:rFonts w:ascii="Times New Roman" w:hAnsi="Times New Roman" w:hint="eastAsia"/>
                <w:color w:val="000000" w:themeColor="text1"/>
              </w:rPr>
              <w:t>.</w:t>
            </w:r>
            <w:r w:rsidRPr="00886779">
              <w:rPr>
                <w:rFonts w:ascii="Times New Roman" w:hAnsi="Times New Roman"/>
                <w:color w:val="000000" w:themeColor="text1"/>
              </w:rPr>
              <w:t>8</w:t>
            </w:r>
            <w:r w:rsidRPr="00886779">
              <w:rPr>
                <w:rFonts w:ascii="Times New Roman" w:hAnsi="Times New Roman" w:hint="eastAsia"/>
                <w:color w:val="000000" w:themeColor="text1"/>
              </w:rPr>
              <w:t>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4C08311" w14:textId="6C4B2B34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72 (21.1)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5870F85E" w14:textId="1E147F7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13 (4.8)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0F51C26" w14:textId="11F34DF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67 (19.4)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564583CB" w14:textId="1E8F912F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14BB5">
              <w:rPr>
                <w:rFonts w:ascii="Times New Roman" w:hAnsi="Times New Roman"/>
                <w:color w:val="000000" w:themeColor="text1"/>
              </w:rPr>
              <w:t>10 (3.9)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3DDE01C" w14:textId="0AAF78C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796849">
              <w:rPr>
                <w:rFonts w:ascii="Times New Roman" w:hAnsi="Times New Roman"/>
                <w:color w:val="000000" w:themeColor="text1"/>
              </w:rPr>
              <w:t>65 (15.2)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31EB5D8D" w14:textId="1C64E29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D6C67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C0062F" w:rsidRPr="00F74AD5" w14:paraId="2A656307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52A4BEAF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15342960" w14:textId="2D4A3CAF" w:rsidR="00C0062F" w:rsidRPr="001C425A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 w:cs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Blood pressure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0D240DA3" w14:textId="3912388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hint="eastAsia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19</w:t>
            </w:r>
            <w:r w:rsidRPr="00886779">
              <w:rPr>
                <w:rFonts w:ascii="Times New Roman" w:hAnsi="Times New Roman" w:hint="eastAsia"/>
                <w:color w:val="000000" w:themeColor="text1"/>
              </w:rPr>
              <w:t xml:space="preserve"> (</w:t>
            </w:r>
            <w:r w:rsidRPr="00886779">
              <w:rPr>
                <w:rFonts w:ascii="Times New Roman" w:hAnsi="Times New Roman"/>
                <w:color w:val="000000" w:themeColor="text1"/>
              </w:rPr>
              <w:t>7</w:t>
            </w:r>
            <w:r w:rsidRPr="00886779">
              <w:rPr>
                <w:rFonts w:ascii="Times New Roman" w:hAnsi="Times New Roman" w:hint="eastAsia"/>
                <w:color w:val="000000" w:themeColor="text1"/>
              </w:rPr>
              <w:t>.</w:t>
            </w:r>
            <w:r w:rsidRPr="00886779">
              <w:rPr>
                <w:rFonts w:ascii="Times New Roman" w:hAnsi="Times New Roman"/>
                <w:color w:val="000000" w:themeColor="text1"/>
              </w:rPr>
              <w:t>9</w:t>
            </w:r>
            <w:r w:rsidRPr="00886779">
              <w:rPr>
                <w:rFonts w:ascii="Times New Roman" w:hAnsi="Times New Roman" w:hint="eastAsia"/>
                <w:color w:val="000000" w:themeColor="text1"/>
              </w:rPr>
              <w:t>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B2BDDD0" w14:textId="3F3FB60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46 (13.5)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1CE945DD" w14:textId="19B93B54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5 (1.9)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C29E5D5" w14:textId="2FDCEFE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57 (16.5)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2E62FF36" w14:textId="1AAEFA55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14BB5">
              <w:rPr>
                <w:rFonts w:ascii="Times New Roman" w:hAnsi="Times New Roman"/>
                <w:color w:val="000000" w:themeColor="text1"/>
              </w:rPr>
              <w:t>16 (6.2)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26E58480" w14:textId="65E600F2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796849">
              <w:rPr>
                <w:rFonts w:ascii="Times New Roman" w:hAnsi="Times New Roman"/>
                <w:color w:val="000000" w:themeColor="text1"/>
              </w:rPr>
              <w:t>63 (14.7)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4E18D9B9" w14:textId="1B6B8729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C0062F" w:rsidRPr="00F74AD5" w14:paraId="7F1A836B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10CE1C96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4E2B5FE3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Chest discomfort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10A668C" w14:textId="60E4BC2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4 (1.7)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70CF5F5" w14:textId="4DDAD2A6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3 (0.9)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07447D77" w14:textId="6E6C836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6 (2.2)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98E0051" w14:textId="37926DE4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4 (1.2)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7AF0536" w14:textId="05BF153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14BB5">
              <w:rPr>
                <w:rFonts w:ascii="Times New Roman" w:hAnsi="Times New Roman"/>
                <w:color w:val="000000" w:themeColor="text1"/>
              </w:rPr>
              <w:t>1 (0.4)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60679DAA" w14:textId="6CE660A8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796849">
              <w:rPr>
                <w:rFonts w:ascii="Times New Roman" w:hAnsi="Times New Roman"/>
                <w:color w:val="000000" w:themeColor="text1"/>
              </w:rPr>
              <w:t>1 (0.2)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021873AE" w14:textId="5694BD7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D25529">
              <w:rPr>
                <w:rFonts w:ascii="Times New Roman" w:hAnsi="Times New Roman"/>
                <w:color w:val="000000" w:themeColor="text1"/>
              </w:rPr>
              <w:t>.1650</w:t>
            </w:r>
          </w:p>
        </w:tc>
      </w:tr>
      <w:tr w:rsidR="00C0062F" w:rsidRPr="00F74AD5" w14:paraId="60726A1D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37309C55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5EEA280B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Neurology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80F0C8E" w14:textId="2BF9C0E9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18 (7.4)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54618644" w14:textId="3924E05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6 (1.8)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3C68C102" w14:textId="15378705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12 (4.5)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9C14F8F" w14:textId="504D9E0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6 (1.7)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2815CEA8" w14:textId="3BBDBEF5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14BB5">
              <w:rPr>
                <w:rFonts w:ascii="Times New Roman" w:hAnsi="Times New Roman"/>
                <w:color w:val="000000" w:themeColor="text1"/>
              </w:rPr>
              <w:t>10 (3.9)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67A5D53A" w14:textId="134536E2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796849">
              <w:rPr>
                <w:rFonts w:ascii="Times New Roman" w:hAnsi="Times New Roman"/>
                <w:color w:val="000000" w:themeColor="text1"/>
              </w:rPr>
              <w:t>7 (1.6)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FF1F5E0" w14:textId="67CC1DD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C0062F" w:rsidRPr="00F74AD5" w14:paraId="5D95D4F6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05DCF47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49E58A1E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Clinicians’ concerns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05F08B00" w14:textId="5ECD37A5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87 (36.0)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8113A44" w14:textId="0974B142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74 (21.7)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47F5368B" w14:textId="6E62664E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81 (30.1)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53A4572" w14:textId="0565418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77 (22.3)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4786DCD0" w14:textId="34BFDCE3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14BB5">
              <w:rPr>
                <w:rFonts w:ascii="Times New Roman" w:hAnsi="Times New Roman"/>
                <w:color w:val="000000" w:themeColor="text1"/>
              </w:rPr>
              <w:t>71 (27.6)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BD1EC75" w14:textId="2550B66E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796849">
              <w:rPr>
                <w:rFonts w:ascii="Times New Roman" w:hAnsi="Times New Roman"/>
                <w:color w:val="000000" w:themeColor="text1"/>
              </w:rPr>
              <w:t>104 (24.3)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F6916A0" w14:textId="7A820469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C0062F" w:rsidRPr="00F74AD5" w14:paraId="2A164A4A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9B039DB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68A85A7A" w14:textId="27C0C9B2" w:rsidR="00C0062F" w:rsidRPr="001C425A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 w:cs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Abnormal laboratory results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DA3E4F2" w14:textId="6172F864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38 (15.7)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392DD99" w14:textId="0419C4B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12 (3.5)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244C0D93" w14:textId="03854AAF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93 (34.6)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4B195D3" w14:textId="20E374CF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29 (8.4)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7BCD75D2" w14:textId="4766B2E9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14BB5">
              <w:rPr>
                <w:rFonts w:ascii="Times New Roman" w:hAnsi="Times New Roman"/>
                <w:color w:val="000000" w:themeColor="text1"/>
              </w:rPr>
              <w:t>96 (37.4)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42E0602" w14:textId="40726A2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796849">
              <w:rPr>
                <w:rFonts w:ascii="Times New Roman" w:hAnsi="Times New Roman"/>
                <w:color w:val="000000" w:themeColor="text1"/>
              </w:rPr>
              <w:t>54 (12.6)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44A932FF" w14:textId="7745AEEE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C0062F" w:rsidRPr="00F74AD5" w14:paraId="2DE4BE05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31F4C5D1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1655B473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Education/consultation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0F86B3A" w14:textId="1F442DFF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18 (7.4)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5368CE8" w14:textId="00FB167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19 (5.6)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18C84513" w14:textId="1D7B340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22 (8.2)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560EA47F" w14:textId="3A39E04D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19 (5.5)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AC977A1" w14:textId="2265A16D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14BB5">
              <w:rPr>
                <w:rFonts w:ascii="Times New Roman" w:hAnsi="Times New Roman"/>
                <w:color w:val="000000" w:themeColor="text1"/>
              </w:rPr>
              <w:t>18 (7.0)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6DFF06A5" w14:textId="720999F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796849">
              <w:rPr>
                <w:rFonts w:ascii="Times New Roman" w:hAnsi="Times New Roman"/>
                <w:color w:val="000000" w:themeColor="text1"/>
              </w:rPr>
              <w:t>13 (3.0)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6BAED9C1" w14:textId="4085542F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D25529">
              <w:rPr>
                <w:rFonts w:ascii="Times New Roman" w:hAnsi="Times New Roman"/>
                <w:color w:val="000000" w:themeColor="text1"/>
              </w:rPr>
              <w:t>.0086</w:t>
            </w:r>
          </w:p>
        </w:tc>
      </w:tr>
      <w:tr w:rsidR="00C0062F" w:rsidRPr="00F74AD5" w14:paraId="6FBAAF80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3B5A97DD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1D80CF28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Transfer support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197EB26" w14:textId="2B2DD113" w:rsidR="00C0062F" w:rsidRPr="00C0062F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C0062F">
              <w:rPr>
                <w:rFonts w:ascii="Times New Roman" w:hAnsi="Times New Roman"/>
                <w:color w:val="000000" w:themeColor="text1"/>
              </w:rPr>
              <w:t>10 (4.1)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C2504CB" w14:textId="6BF12051" w:rsidR="00C0062F" w:rsidRPr="00C0062F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C0062F">
              <w:rPr>
                <w:rFonts w:ascii="Times New Roman" w:hAnsi="Times New Roman"/>
                <w:color w:val="000000" w:themeColor="text1"/>
              </w:rPr>
              <w:t>10 (2.9)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335C07A" w14:textId="504BAD30" w:rsidR="00C0062F" w:rsidRPr="00C0062F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C0062F">
              <w:rPr>
                <w:rFonts w:ascii="Times New Roman" w:hAnsi="Times New Roman"/>
                <w:color w:val="000000" w:themeColor="text1"/>
              </w:rPr>
              <w:t>9 (3.3)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025F558" w14:textId="68562744" w:rsidR="00C0062F" w:rsidRPr="00C0062F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C0062F">
              <w:rPr>
                <w:rFonts w:ascii="Times New Roman" w:hAnsi="Times New Roman"/>
                <w:color w:val="000000" w:themeColor="text1"/>
              </w:rPr>
              <w:t>12 (3.5)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6B41EF75" w14:textId="7E5A936F" w:rsidR="00C0062F" w:rsidRPr="00C0062F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C0062F">
              <w:rPr>
                <w:rFonts w:ascii="Times New Roman" w:hAnsi="Times New Roman"/>
                <w:color w:val="000000" w:themeColor="text1"/>
              </w:rPr>
              <w:t>7 (2.7)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B8C4813" w14:textId="1AA3DCA8" w:rsidR="00C0062F" w:rsidRPr="00C0062F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C0062F">
              <w:rPr>
                <w:rFonts w:ascii="Times New Roman" w:hAnsi="Times New Roman"/>
                <w:color w:val="000000" w:themeColor="text1"/>
              </w:rPr>
              <w:t>8 (1.9)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2FB5E263" w14:textId="2055DBF8" w:rsidR="00C0062F" w:rsidRPr="00C0062F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FF0000"/>
              </w:rPr>
            </w:pPr>
            <w:r w:rsidRPr="00C0062F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C0062F">
              <w:rPr>
                <w:rFonts w:ascii="Times New Roman" w:hAnsi="Times New Roman"/>
                <w:color w:val="000000" w:themeColor="text1"/>
              </w:rPr>
              <w:t>.4261</w:t>
            </w:r>
          </w:p>
        </w:tc>
      </w:tr>
      <w:tr w:rsidR="00C0062F" w:rsidRPr="00F74AD5" w14:paraId="6B1756EA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67EBC2E6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5AA0E611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Code event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69A70552" w14:textId="0F901E6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5 (2.1)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7841140" w14:textId="3B5AE40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2 (0.6)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3096A4C2" w14:textId="28209E62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3 (1.1)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E3B7E85" w14:textId="7EE53FB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2 (0.6)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6B717833" w14:textId="3612ABF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14BB5">
              <w:rPr>
                <w:rFonts w:ascii="Times New Roman" w:hAnsi="Times New Roman"/>
                <w:color w:val="000000" w:themeColor="text1"/>
              </w:rPr>
              <w:t>2 (0.8)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B1D2C18" w14:textId="129C2A52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796849">
              <w:rPr>
                <w:rFonts w:ascii="Times New Roman" w:hAnsi="Times New Roman"/>
                <w:color w:val="000000" w:themeColor="text1"/>
              </w:rPr>
              <w:t>4 (0.9)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29318064" w14:textId="69BEDE3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D25529">
              <w:rPr>
                <w:rFonts w:ascii="Times New Roman" w:hAnsi="Times New Roman"/>
                <w:color w:val="000000" w:themeColor="text1"/>
              </w:rPr>
              <w:t>.2002</w:t>
            </w:r>
          </w:p>
        </w:tc>
      </w:tr>
      <w:tr w:rsidR="00C0062F" w:rsidRPr="00F74AD5" w14:paraId="17E0045A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796E3FFF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159A168C" w14:textId="77777777" w:rsidR="00C0062F" w:rsidRPr="00BC756B" w:rsidRDefault="00C0062F" w:rsidP="00C0062F">
            <w:pPr>
              <w:widowControl/>
              <w:tabs>
                <w:tab w:val="left" w:pos="276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Others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35FA48B" w14:textId="004A855F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17 (7.0)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7383E5E" w14:textId="6C1DA79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86779">
              <w:rPr>
                <w:rFonts w:ascii="Times New Roman" w:hAnsi="Times New Roman"/>
                <w:color w:val="000000" w:themeColor="text1"/>
              </w:rPr>
              <w:t>28 (8.2)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3BD55C4" w14:textId="3A80ECD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9 (3.3)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1903430" w14:textId="70ECC3D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76723">
              <w:rPr>
                <w:rFonts w:ascii="Times New Roman" w:hAnsi="Times New Roman"/>
                <w:color w:val="000000" w:themeColor="text1"/>
              </w:rPr>
              <w:t>11 (3.2)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442F1C89" w14:textId="3ACDD14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14BB5">
              <w:rPr>
                <w:rFonts w:ascii="Times New Roman" w:hAnsi="Times New Roman"/>
                <w:color w:val="000000" w:themeColor="text1"/>
              </w:rPr>
              <w:t>8 (3.1)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E667A6D" w14:textId="14AD6B54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796849">
              <w:rPr>
                <w:rFonts w:ascii="Times New Roman" w:hAnsi="Times New Roman"/>
                <w:color w:val="000000" w:themeColor="text1"/>
              </w:rPr>
              <w:t>24 (5.6)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1C738C74" w14:textId="518AD9F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D25529">
              <w:rPr>
                <w:rFonts w:ascii="Times New Roman" w:hAnsi="Times New Roman"/>
                <w:color w:val="000000" w:themeColor="text1"/>
              </w:rPr>
              <w:t>.2471</w:t>
            </w:r>
          </w:p>
        </w:tc>
      </w:tr>
      <w:tr w:rsidR="00C0062F" w:rsidRPr="00F74AD5" w14:paraId="17F29D41" w14:textId="77777777" w:rsidTr="001D0616">
        <w:trPr>
          <w:trHeight w:val="24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0813ABBE" w14:textId="77777777" w:rsidR="00C0062F" w:rsidRPr="00BC756B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Time to response (min)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5B05097" w14:textId="10A3E292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8220E">
              <w:rPr>
                <w:rFonts w:ascii="Times New Roman" w:hAnsi="Times New Roman"/>
                <w:color w:val="000000" w:themeColor="text1"/>
              </w:rPr>
              <w:t>4 (2-5)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810B662" w14:textId="4462B8CF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8220E">
              <w:rPr>
                <w:rFonts w:ascii="Times New Roman" w:hAnsi="Times New Roman"/>
                <w:color w:val="000000" w:themeColor="text1"/>
              </w:rPr>
              <w:t>3 (2-5)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04317518" w14:textId="563F65A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5B1E75">
              <w:rPr>
                <w:rFonts w:ascii="Times New Roman" w:hAnsi="Times New Roman"/>
                <w:color w:val="000000" w:themeColor="text1"/>
              </w:rPr>
              <w:t>4 (3-5)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865C2A0" w14:textId="77B9370D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5B1E75">
              <w:rPr>
                <w:rFonts w:ascii="Times New Roman" w:hAnsi="Times New Roman"/>
                <w:color w:val="000000" w:themeColor="text1"/>
              </w:rPr>
              <w:t>3 (3-5)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72E87B11" w14:textId="6C6987A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2D3247">
              <w:rPr>
                <w:rFonts w:ascii="Times New Roman" w:hAnsi="Times New Roman"/>
                <w:color w:val="000000" w:themeColor="text1"/>
              </w:rPr>
              <w:t>4 (3-5)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BC6409F" w14:textId="78F94C56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2D3247">
              <w:rPr>
                <w:rFonts w:ascii="Times New Roman" w:hAnsi="Times New Roman"/>
                <w:color w:val="000000" w:themeColor="text1"/>
              </w:rPr>
              <w:t>3 (2-5)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FAA00EE" w14:textId="05F0C2AF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/>
                <w:color w:val="000000" w:themeColor="text1"/>
              </w:rPr>
              <w:t>0.2646</w:t>
            </w:r>
          </w:p>
        </w:tc>
      </w:tr>
      <w:tr w:rsidR="00C0062F" w:rsidRPr="00F74AD5" w14:paraId="110EA097" w14:textId="77777777" w:rsidTr="001D0616">
        <w:trPr>
          <w:trHeight w:val="24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51878494" w14:textId="77777777" w:rsidR="00C0062F" w:rsidRPr="00BC756B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Management of activation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6F603EC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7014CA0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47E57270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8640422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3FFF7733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68CBA1E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1FCCDB88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&lt;0.001</w:t>
            </w:r>
          </w:p>
        </w:tc>
      </w:tr>
      <w:tr w:rsidR="00C0062F" w:rsidRPr="00F74AD5" w14:paraId="3241408E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79336C76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44D4E021" w14:textId="77777777" w:rsidR="00C0062F" w:rsidRPr="00BC756B" w:rsidRDefault="00C0062F" w:rsidP="00C0062F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 xml:space="preserve">Intensivist + RRT </w:t>
            </w:r>
            <w:r>
              <w:rPr>
                <w:rFonts w:ascii="Times New Roman" w:hAnsi="Times New Roman" w:cs="Times New Roman"/>
              </w:rPr>
              <w:t>nurse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35A7362B" w14:textId="495EA385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1D73">
              <w:rPr>
                <w:rFonts w:ascii="Times New Roman" w:hAnsi="Times New Roman"/>
                <w:color w:val="000000" w:themeColor="text1"/>
              </w:rPr>
              <w:t>107 (44.2)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AD5E3D7" w14:textId="6D80CE79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1D73">
              <w:rPr>
                <w:rFonts w:ascii="Times New Roman" w:hAnsi="Times New Roman"/>
                <w:color w:val="000000" w:themeColor="text1"/>
              </w:rPr>
              <w:t>85 (24.9)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2A928F3D" w14:textId="55A9710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6A690F">
              <w:rPr>
                <w:rFonts w:ascii="Times New Roman" w:hAnsi="Times New Roman"/>
                <w:color w:val="000000" w:themeColor="text1"/>
              </w:rPr>
              <w:t>106 (39.4)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538DF2CC" w14:textId="3E493BD2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6A690F">
              <w:rPr>
                <w:rFonts w:ascii="Times New Roman" w:hAnsi="Times New Roman"/>
                <w:color w:val="000000" w:themeColor="text1"/>
              </w:rPr>
              <w:t>826 (23.7)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7A85B92" w14:textId="0A8B6A7E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796849">
              <w:rPr>
                <w:rFonts w:ascii="Times New Roman" w:hAnsi="Times New Roman"/>
                <w:color w:val="000000" w:themeColor="text1"/>
              </w:rPr>
              <w:t>105 (40.9)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60CDB340" w14:textId="7145F9D5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796849">
              <w:rPr>
                <w:rFonts w:ascii="Times New Roman" w:hAnsi="Times New Roman"/>
                <w:color w:val="000000" w:themeColor="text1"/>
              </w:rPr>
              <w:t>112 (26.2)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4E627577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C0062F" w:rsidRPr="00F74AD5" w14:paraId="72D19591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C5657C3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677194F3" w14:textId="77777777" w:rsidR="00C0062F" w:rsidRPr="00BC756B" w:rsidRDefault="00C0062F" w:rsidP="00C0062F">
            <w:pPr>
              <w:widowControl/>
              <w:tabs>
                <w:tab w:val="left" w:pos="299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RRT Nurse only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0B6C2890" w14:textId="02DD1FBF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E40F9">
              <w:rPr>
                <w:rFonts w:ascii="Times New Roman" w:hAnsi="Times New Roman"/>
                <w:color w:val="000000" w:themeColor="text1"/>
              </w:rPr>
              <w:t>135 (55.8)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F5CE092" w14:textId="39E047D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91D73">
              <w:rPr>
                <w:rFonts w:ascii="Times New Roman" w:hAnsi="Times New Roman"/>
                <w:color w:val="000000" w:themeColor="text1"/>
              </w:rPr>
              <w:t>256 (75.1)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39202D16" w14:textId="388DD553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6A690F">
              <w:rPr>
                <w:rFonts w:ascii="Times New Roman" w:hAnsi="Times New Roman"/>
                <w:color w:val="000000" w:themeColor="text1"/>
              </w:rPr>
              <w:t>163 (60.6)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26E7BFC" w14:textId="3C4BAA2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6A690F">
              <w:rPr>
                <w:rFonts w:ascii="Times New Roman" w:hAnsi="Times New Roman"/>
                <w:color w:val="000000" w:themeColor="text1"/>
              </w:rPr>
              <w:t>264 (76.3)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39747F8" w14:textId="4202F8D4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796849">
              <w:rPr>
                <w:rFonts w:ascii="Times New Roman" w:hAnsi="Times New Roman"/>
                <w:color w:val="000000" w:themeColor="text1"/>
              </w:rPr>
              <w:t>152 (59.1)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5DB0AB44" w14:textId="277D3EA5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796849">
              <w:rPr>
                <w:rFonts w:ascii="Times New Roman" w:hAnsi="Times New Roman"/>
                <w:color w:val="000000" w:themeColor="text1"/>
              </w:rPr>
              <w:t>316 (73.8)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5DA7360E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C0062F" w:rsidRPr="00F74AD5" w14:paraId="07BE1608" w14:textId="77777777" w:rsidTr="001D0616">
        <w:trPr>
          <w:trHeight w:val="24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6D63DDC0" w14:textId="77777777" w:rsidR="00C0062F" w:rsidRPr="00BC756B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Results of activation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2B3EF52E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950A4E1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15D203F0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4EDCA81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217E992C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0C6EC74" w14:textId="7777777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3A69CBD9" w14:textId="534677B8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</w:p>
        </w:tc>
      </w:tr>
      <w:tr w:rsidR="00C0062F" w:rsidRPr="00F74AD5" w14:paraId="737243C1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25FEE59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5547A412" w14:textId="77777777" w:rsidR="00C0062F" w:rsidRPr="00BC756B" w:rsidRDefault="00C0062F" w:rsidP="00C0062F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ICU transfer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386E3B47" w14:textId="294A42E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E40F9">
              <w:rPr>
                <w:rFonts w:ascii="Times New Roman" w:hAnsi="Times New Roman"/>
                <w:color w:val="000000" w:themeColor="text1"/>
              </w:rPr>
              <w:t>23 (9.5)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7E4EC7B" w14:textId="1070D783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E5467D">
              <w:rPr>
                <w:rFonts w:ascii="Times New Roman" w:hAnsi="Times New Roman"/>
                <w:color w:val="000000" w:themeColor="text1"/>
              </w:rPr>
              <w:t>37 (10.9)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245114C9" w14:textId="64E23546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6A690F">
              <w:rPr>
                <w:rFonts w:ascii="Times New Roman" w:hAnsi="Times New Roman"/>
                <w:color w:val="000000" w:themeColor="text1"/>
              </w:rPr>
              <w:t>30 (11.2)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55971E49" w14:textId="2E8B3A76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AE426F">
              <w:rPr>
                <w:rFonts w:ascii="Times New Roman" w:hAnsi="Times New Roman"/>
                <w:color w:val="000000" w:themeColor="text1"/>
              </w:rPr>
              <w:t>35 (10.1)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2171CA5C" w14:textId="13EBD8F8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  <w:color w:val="000000" w:themeColor="text1"/>
              </w:rPr>
              <w:t>30 (11.7)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256CFE38" w14:textId="5058F53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6586D">
              <w:rPr>
                <w:rFonts w:ascii="Times New Roman" w:hAnsi="Times New Roman"/>
                <w:color w:val="000000" w:themeColor="text1"/>
              </w:rPr>
              <w:t>42 (9.8)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6161792B" w14:textId="7C63E74D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D25529">
              <w:rPr>
                <w:rFonts w:ascii="Times New Roman" w:hAnsi="Times New Roman"/>
                <w:color w:val="000000" w:themeColor="text1"/>
              </w:rPr>
              <w:t>.6845</w:t>
            </w:r>
          </w:p>
        </w:tc>
      </w:tr>
      <w:tr w:rsidR="00C0062F" w:rsidRPr="00F74AD5" w14:paraId="45E434E9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19E3ADA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2E447ADD" w14:textId="77777777" w:rsidR="00C0062F" w:rsidRPr="00BC756B" w:rsidRDefault="00C0062F" w:rsidP="00C0062F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Doctor management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42A3692" w14:textId="5C47132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E40F9">
              <w:rPr>
                <w:rFonts w:ascii="Times New Roman" w:hAnsi="Times New Roman"/>
                <w:color w:val="000000" w:themeColor="text1"/>
              </w:rPr>
              <w:t>44 (18.2)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27C4C8E" w14:textId="61B4142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E5467D">
              <w:rPr>
                <w:rFonts w:ascii="Times New Roman" w:hAnsi="Times New Roman"/>
                <w:color w:val="000000" w:themeColor="text1"/>
              </w:rPr>
              <w:t>22 (6.5)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591A6AF" w14:textId="24D12488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6A690F">
              <w:rPr>
                <w:rFonts w:ascii="Times New Roman" w:hAnsi="Times New Roman"/>
                <w:color w:val="000000" w:themeColor="text1"/>
              </w:rPr>
              <w:t>32 (11.9)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FB46786" w14:textId="0FED9E7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AE426F">
              <w:rPr>
                <w:rFonts w:ascii="Times New Roman" w:hAnsi="Times New Roman"/>
                <w:color w:val="000000" w:themeColor="text1"/>
              </w:rPr>
              <w:t>16 (4.6)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66F436AD" w14:textId="6DB261D6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  <w:color w:val="000000" w:themeColor="text1"/>
              </w:rPr>
              <w:t>31 (12.1)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1E27120" w14:textId="5C908DEF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6586D">
              <w:rPr>
                <w:rFonts w:ascii="Times New Roman" w:hAnsi="Times New Roman"/>
                <w:color w:val="000000" w:themeColor="text1"/>
              </w:rPr>
              <w:t>25 (5.8)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271AB025" w14:textId="4EB03688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C0062F" w:rsidRPr="00F74AD5" w14:paraId="2225ED3C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5ECEB4B2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3AF6F9A4" w14:textId="77777777" w:rsidR="00C0062F" w:rsidRPr="00BC756B" w:rsidRDefault="00C0062F" w:rsidP="00C0062F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Doctor consultation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2FD3CE6A" w14:textId="0FBE5094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E40F9">
              <w:rPr>
                <w:rFonts w:ascii="Times New Roman" w:hAnsi="Times New Roman"/>
                <w:color w:val="000000" w:themeColor="text1"/>
              </w:rPr>
              <w:t>46 (19.0)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BA27712" w14:textId="32B89CC8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E5467D">
              <w:rPr>
                <w:rFonts w:ascii="Times New Roman" w:hAnsi="Times New Roman"/>
                <w:color w:val="000000" w:themeColor="text1"/>
              </w:rPr>
              <w:t>32 (9.4)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52BEE114" w14:textId="551B754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6A690F">
              <w:rPr>
                <w:rFonts w:ascii="Times New Roman" w:hAnsi="Times New Roman"/>
                <w:color w:val="000000" w:themeColor="text1"/>
              </w:rPr>
              <w:t>45 (16.7)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FCD99B3" w14:textId="5122EA6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AE426F">
              <w:rPr>
                <w:rFonts w:ascii="Times New Roman" w:hAnsi="Times New Roman"/>
                <w:color w:val="000000" w:themeColor="text1"/>
              </w:rPr>
              <w:t>40 (11.6)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D8E5547" w14:textId="545FF21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  <w:color w:val="000000" w:themeColor="text1"/>
              </w:rPr>
              <w:t>47 (18.3)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286A31FA" w14:textId="1B789D9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6586D">
              <w:rPr>
                <w:rFonts w:ascii="Times New Roman" w:hAnsi="Times New Roman"/>
                <w:color w:val="000000" w:themeColor="text1"/>
              </w:rPr>
              <w:t>60 (14.0)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0D0C0B9B" w14:textId="7A02A982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C0062F" w:rsidRPr="00F74AD5" w14:paraId="444FB552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40AEBEB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52095709" w14:textId="77777777" w:rsidR="00C0062F" w:rsidRPr="00BC756B" w:rsidRDefault="00C0062F" w:rsidP="00C0062F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Nurse management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4B5CC4BE" w14:textId="2097BE43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E40F9">
              <w:rPr>
                <w:rFonts w:ascii="Times New Roman" w:hAnsi="Times New Roman"/>
                <w:color w:val="000000" w:themeColor="text1"/>
              </w:rPr>
              <w:t>76 (31.4)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0F48A02" w14:textId="3830DDB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E5467D">
              <w:rPr>
                <w:rFonts w:ascii="Times New Roman" w:hAnsi="Times New Roman"/>
                <w:color w:val="000000" w:themeColor="text1"/>
              </w:rPr>
              <w:t>220 (64.5)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005F5888" w14:textId="5BEBC60E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6A690F">
              <w:rPr>
                <w:rFonts w:ascii="Times New Roman" w:hAnsi="Times New Roman"/>
                <w:color w:val="000000" w:themeColor="text1"/>
              </w:rPr>
              <w:t>125 (46.5)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4D3F8CD" w14:textId="208022A2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374881">
              <w:rPr>
                <w:rFonts w:ascii="Times New Roman" w:hAnsi="Times New Roman"/>
                <w:color w:val="000000" w:themeColor="text1"/>
              </w:rPr>
              <w:t>210 (60.7)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32FCAE6F" w14:textId="70E2E5F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8E541D">
              <w:rPr>
                <w:rFonts w:ascii="Times New Roman" w:hAnsi="Times New Roman"/>
                <w:color w:val="000000" w:themeColor="text1"/>
              </w:rPr>
              <w:t>107 (41.6)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22BCB802" w14:textId="79524AC9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6586D">
              <w:rPr>
                <w:rFonts w:ascii="Times New Roman" w:hAnsi="Times New Roman"/>
                <w:color w:val="000000" w:themeColor="text1"/>
              </w:rPr>
              <w:t>275 (64.3)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3CEBFCD8" w14:textId="19B44CB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C0062F" w:rsidRPr="00F74AD5" w14:paraId="007C432A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40EBF63D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375247C5" w14:textId="77777777" w:rsidR="00C0062F" w:rsidRPr="00BC756B" w:rsidRDefault="00C0062F" w:rsidP="00C0062F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Consultation/education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6A982096" w14:textId="0168A193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E40F9">
              <w:rPr>
                <w:rFonts w:ascii="Times New Roman" w:hAnsi="Times New Roman"/>
                <w:color w:val="000000" w:themeColor="text1"/>
              </w:rPr>
              <w:t>56 (23.1)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9271A65" w14:textId="14EA814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E40F9">
              <w:rPr>
                <w:rFonts w:ascii="Times New Roman" w:hAnsi="Times New Roman"/>
                <w:color w:val="000000" w:themeColor="text1"/>
              </w:rPr>
              <w:t>47 (13.8)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1C2C70DB" w14:textId="14BF79EE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D4CB8">
              <w:rPr>
                <w:rFonts w:ascii="Times New Roman" w:hAnsi="Times New Roman"/>
                <w:color w:val="000000" w:themeColor="text1"/>
              </w:rPr>
              <w:t>49 (18.2)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FF24511" w14:textId="17E3BB4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374881">
              <w:rPr>
                <w:rFonts w:ascii="Times New Roman" w:hAnsi="Times New Roman"/>
                <w:color w:val="000000" w:themeColor="text1"/>
              </w:rPr>
              <w:t>5</w:t>
            </w:r>
            <w:r>
              <w:rPr>
                <w:rFonts w:ascii="Times New Roman" w:hAnsi="Times New Roman"/>
                <w:color w:val="000000" w:themeColor="text1"/>
              </w:rPr>
              <w:t>8</w:t>
            </w:r>
            <w:r w:rsidRPr="00374881">
              <w:rPr>
                <w:rFonts w:ascii="Times New Roman" w:hAnsi="Times New Roman"/>
                <w:color w:val="000000" w:themeColor="text1"/>
              </w:rPr>
              <w:t xml:space="preserve"> (1</w:t>
            </w:r>
            <w:r>
              <w:rPr>
                <w:rFonts w:ascii="Times New Roman" w:hAnsi="Times New Roman"/>
                <w:color w:val="000000" w:themeColor="text1"/>
              </w:rPr>
              <w:t>6</w:t>
            </w:r>
            <w:r w:rsidRPr="00374881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>8</w:t>
            </w:r>
            <w:r w:rsidRPr="00374881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3C509044" w14:textId="6F43AE26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044F9">
              <w:rPr>
                <w:rFonts w:ascii="Times New Roman" w:hAnsi="Times New Roman"/>
                <w:color w:val="000000" w:themeColor="text1"/>
              </w:rPr>
              <w:t>50 (19.5)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9BB5A8A" w14:textId="58A0474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6586D">
              <w:rPr>
                <w:rFonts w:ascii="Times New Roman" w:hAnsi="Times New Roman"/>
                <w:color w:val="000000" w:themeColor="text1"/>
              </w:rPr>
              <w:t>45 (10.5)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238D582C" w14:textId="33A0440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/>
                <w:color w:val="000000" w:themeColor="text1"/>
              </w:rPr>
              <w:t>&lt;0.001</w:t>
            </w:r>
          </w:p>
        </w:tc>
      </w:tr>
      <w:tr w:rsidR="00C0062F" w:rsidRPr="00F74AD5" w14:paraId="1E2733E1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3A29580F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5F23FAF6" w14:textId="77777777" w:rsidR="00C0062F" w:rsidRPr="00BC756B" w:rsidRDefault="00C0062F" w:rsidP="00C0062F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Transfer support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025F8790" w14:textId="2940F95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E40F9">
              <w:rPr>
                <w:rFonts w:ascii="Times New Roman" w:hAnsi="Times New Roman"/>
                <w:color w:val="000000" w:themeColor="text1"/>
              </w:rPr>
              <w:t>9 (3.7)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5E04AC6" w14:textId="0AB4B52E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E40F9">
              <w:rPr>
                <w:rFonts w:ascii="Times New Roman" w:hAnsi="Times New Roman"/>
                <w:color w:val="000000" w:themeColor="text1"/>
              </w:rPr>
              <w:t>8 (2.3)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28A14EE6" w14:textId="36033B16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1D4CB8">
              <w:rPr>
                <w:rFonts w:ascii="Times New Roman" w:hAnsi="Times New Roman"/>
                <w:color w:val="000000" w:themeColor="text1"/>
              </w:rPr>
              <w:t>8 (3.0)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F5C842D" w14:textId="228444E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AE426F">
              <w:rPr>
                <w:rFonts w:ascii="Times New Roman" w:hAnsi="Times New Roman"/>
                <w:color w:val="000000" w:themeColor="text1"/>
              </w:rPr>
              <w:t>11 (3.2)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2B479C26" w14:textId="5968C398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6586D">
              <w:rPr>
                <w:rFonts w:ascii="Times New Roman" w:hAnsi="Times New Roman"/>
                <w:color w:val="000000" w:themeColor="text1"/>
              </w:rPr>
              <w:t>6 (2.3)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53E238F" w14:textId="4977C51D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6586D">
              <w:rPr>
                <w:rFonts w:ascii="Times New Roman" w:hAnsi="Times New Roman"/>
                <w:color w:val="000000" w:themeColor="text1"/>
              </w:rPr>
              <w:t>7 (1.6)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6BE72945" w14:textId="124A022F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D25529">
              <w:rPr>
                <w:rFonts w:ascii="Times New Roman" w:hAnsi="Times New Roman"/>
                <w:color w:val="000000" w:themeColor="text1"/>
              </w:rPr>
              <w:t>.4174</w:t>
            </w:r>
          </w:p>
        </w:tc>
      </w:tr>
      <w:tr w:rsidR="00C0062F" w:rsidRPr="00F74AD5" w14:paraId="18E5FE68" w14:textId="77777777" w:rsidTr="001D0616">
        <w:trPr>
          <w:trHeight w:val="247"/>
        </w:trPr>
        <w:tc>
          <w:tcPr>
            <w:tcW w:w="1701" w:type="dxa"/>
            <w:shd w:val="clear" w:color="auto" w:fill="FFFFFF" w:themeFill="background1"/>
            <w:vAlign w:val="center"/>
          </w:tcPr>
          <w:p w14:paraId="60FE034C" w14:textId="77777777" w:rsidR="00C0062F" w:rsidRPr="00F74AD5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9" w:type="dxa"/>
            <w:shd w:val="clear" w:color="auto" w:fill="FFFFFF" w:themeFill="background1"/>
            <w:vAlign w:val="center"/>
          </w:tcPr>
          <w:p w14:paraId="0BD15C2B" w14:textId="77777777" w:rsidR="00C0062F" w:rsidRPr="00BC756B" w:rsidRDefault="00C0062F" w:rsidP="00C0062F">
            <w:pPr>
              <w:widowControl/>
              <w:tabs>
                <w:tab w:val="left" w:pos="288"/>
              </w:tabs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1C425A">
              <w:rPr>
                <w:rFonts w:ascii="Times New Roman" w:hAnsi="Times New Roman" w:cs="Times New Roman"/>
              </w:rPr>
              <w:tab/>
            </w:r>
            <w:r w:rsidRPr="00BC756B">
              <w:rPr>
                <w:rFonts w:ascii="Times New Roman" w:hAnsi="Times New Roman"/>
              </w:rPr>
              <w:t>Code event support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9C9A420" w14:textId="5BDE38FD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E40F9">
              <w:rPr>
                <w:rFonts w:ascii="Times New Roman" w:hAnsi="Times New Roman"/>
                <w:color w:val="000000" w:themeColor="text1"/>
              </w:rPr>
              <w:t>5 (2.1)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7AA5CE8" w14:textId="02609842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E40F9">
              <w:rPr>
                <w:rFonts w:ascii="Times New Roman" w:hAnsi="Times New Roman"/>
                <w:color w:val="000000" w:themeColor="text1"/>
              </w:rPr>
              <w:t>2 (0.6)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DBAFEBB" w14:textId="60BB7E9C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6A690F">
              <w:rPr>
                <w:rFonts w:ascii="Times New Roman" w:hAnsi="Times New Roman"/>
                <w:color w:val="000000" w:themeColor="text1"/>
              </w:rPr>
              <w:t>2 (0.7)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39CB2C98" w14:textId="3B29BBD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AE426F">
              <w:rPr>
                <w:rFonts w:ascii="Times New Roman" w:hAnsi="Times New Roman"/>
                <w:color w:val="000000" w:themeColor="text1"/>
              </w:rPr>
              <w:t>2 (0.6)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427A82FC" w14:textId="074A4ADD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6586D">
              <w:rPr>
                <w:rFonts w:ascii="Times New Roman" w:hAnsi="Times New Roman"/>
                <w:color w:val="000000" w:themeColor="text1"/>
              </w:rPr>
              <w:t>2 (0.8)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0FFC720" w14:textId="0FE4F05A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6586D">
              <w:rPr>
                <w:rFonts w:ascii="Times New Roman" w:hAnsi="Times New Roman"/>
                <w:color w:val="000000" w:themeColor="text1"/>
              </w:rPr>
              <w:t>5 (1.2)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1F86FEB4" w14:textId="66C6E83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D25529">
              <w:rPr>
                <w:rFonts w:ascii="Times New Roman" w:hAnsi="Times New Roman"/>
                <w:color w:val="000000" w:themeColor="text1"/>
              </w:rPr>
              <w:t>.4066</w:t>
            </w:r>
          </w:p>
        </w:tc>
      </w:tr>
      <w:tr w:rsidR="00C0062F" w:rsidRPr="00F74AD5" w14:paraId="74DCBC5C" w14:textId="77777777" w:rsidTr="001D0616">
        <w:trPr>
          <w:trHeight w:val="307"/>
        </w:trPr>
        <w:tc>
          <w:tcPr>
            <w:tcW w:w="4590" w:type="dxa"/>
            <w:gridSpan w:val="2"/>
            <w:shd w:val="clear" w:color="auto" w:fill="FFFFFF" w:themeFill="background1"/>
            <w:vAlign w:val="center"/>
          </w:tcPr>
          <w:p w14:paraId="4A5DAC67" w14:textId="77777777" w:rsidR="00C0062F" w:rsidRPr="00BC756B" w:rsidRDefault="00C0062F" w:rsidP="00C0062F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</w:rPr>
            </w:pPr>
            <w:r w:rsidRPr="00BC756B">
              <w:rPr>
                <w:rFonts w:ascii="Times New Roman" w:hAnsi="Times New Roman"/>
              </w:rPr>
              <w:t>30-day mortality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06ABD658" w14:textId="70E03B2E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E40F9">
              <w:rPr>
                <w:rFonts w:ascii="Times New Roman" w:hAnsi="Times New Roman"/>
                <w:color w:val="000000" w:themeColor="text1"/>
              </w:rPr>
              <w:t>24 (9.9)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94AA92A" w14:textId="15ED6909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9E40F9">
              <w:rPr>
                <w:rFonts w:ascii="Times New Roman" w:hAnsi="Times New Roman"/>
                <w:color w:val="000000" w:themeColor="text1"/>
              </w:rPr>
              <w:t>23 (6.7)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104876C5" w14:textId="5C90402F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6A690F">
              <w:rPr>
                <w:rFonts w:ascii="Times New Roman" w:hAnsi="Times New Roman"/>
                <w:color w:val="000000" w:themeColor="text1"/>
              </w:rPr>
              <w:t>24 (8.9)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701141F" w14:textId="52C3CB2B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AE426F">
              <w:rPr>
                <w:rFonts w:ascii="Times New Roman" w:hAnsi="Times New Roman"/>
                <w:color w:val="000000" w:themeColor="text1"/>
              </w:rPr>
              <w:t>44 (12.7)</w:t>
            </w: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14:paraId="0F6DB7B7" w14:textId="4E51A637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6586D">
              <w:rPr>
                <w:rFonts w:ascii="Times New Roman" w:hAnsi="Times New Roman"/>
                <w:color w:val="000000" w:themeColor="text1"/>
              </w:rPr>
              <w:t>32 (12.5)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7F2DA1C5" w14:textId="35923C50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F6586D">
              <w:rPr>
                <w:rFonts w:ascii="Times New Roman" w:hAnsi="Times New Roman"/>
                <w:color w:val="000000" w:themeColor="text1"/>
              </w:rPr>
              <w:t>76 (17.8)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14:paraId="14A40EE9" w14:textId="6A6188C1" w:rsidR="00C0062F" w:rsidRPr="00BC756B" w:rsidRDefault="00C0062F" w:rsidP="00C0062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</w:rPr>
            </w:pPr>
            <w:r w:rsidRPr="00D25529">
              <w:rPr>
                <w:rFonts w:ascii="Times New Roman" w:hAnsi="Times New Roman"/>
                <w:color w:val="000000" w:themeColor="text1"/>
              </w:rPr>
              <w:t>0.0021</w:t>
            </w:r>
          </w:p>
        </w:tc>
      </w:tr>
    </w:tbl>
    <w:p w14:paraId="53330CB5" w14:textId="77777777" w:rsidR="00782C8F" w:rsidRPr="00BC756B" w:rsidRDefault="00782C8F" w:rsidP="00782C8F">
      <w:pPr>
        <w:wordWrap/>
        <w:jc w:val="left"/>
        <w:rPr>
          <w:rFonts w:ascii="Times New Roman" w:hAnsi="Times New Roman"/>
        </w:rPr>
      </w:pPr>
      <w:r w:rsidRPr="00BC756B">
        <w:rPr>
          <w:rFonts w:ascii="Times New Roman" w:hAnsi="Times New Roman"/>
        </w:rPr>
        <w:t>Data presented as n (%) or mean (SD). ICU length of stay presented as median (IQR)</w:t>
      </w:r>
    </w:p>
    <w:p w14:paraId="687B5C2F" w14:textId="77777777" w:rsidR="00782C8F" w:rsidRPr="00BC756B" w:rsidRDefault="00782C8F" w:rsidP="00782C8F">
      <w:pPr>
        <w:wordWrap/>
        <w:jc w:val="left"/>
        <w:rPr>
          <w:rFonts w:ascii="Times New Roman" w:hAnsi="Times New Roman"/>
        </w:rPr>
      </w:pPr>
      <w:r w:rsidRPr="00BC756B">
        <w:rPr>
          <w:rFonts w:ascii="Times New Roman" w:hAnsi="Times New Roman"/>
        </w:rPr>
        <w:t>CPR</w:t>
      </w:r>
      <w:r w:rsidRPr="001C425A">
        <w:rPr>
          <w:rFonts w:ascii="Times New Roman" w:hAnsi="Times New Roman" w:cs="Times New Roman"/>
        </w:rPr>
        <w:t>,</w:t>
      </w:r>
      <w:r w:rsidRPr="00BC756B">
        <w:rPr>
          <w:rFonts w:ascii="Times New Roman" w:hAnsi="Times New Roman"/>
        </w:rPr>
        <w:t xml:space="preserve"> cardiopulmonary resuscitation</w:t>
      </w:r>
      <w:r w:rsidRPr="001C425A">
        <w:rPr>
          <w:rFonts w:ascii="Times New Roman" w:hAnsi="Times New Roman" w:cs="Times New Roman"/>
        </w:rPr>
        <w:t>;</w:t>
      </w:r>
      <w:r w:rsidRPr="00BC756B">
        <w:rPr>
          <w:rFonts w:ascii="Times New Roman" w:hAnsi="Times New Roman"/>
        </w:rPr>
        <w:t xml:space="preserve"> ICU</w:t>
      </w:r>
      <w:r w:rsidRPr="001C425A">
        <w:rPr>
          <w:rFonts w:ascii="Times New Roman" w:hAnsi="Times New Roman" w:cs="Times New Roman"/>
        </w:rPr>
        <w:t>,</w:t>
      </w:r>
      <w:r w:rsidRPr="00BC756B">
        <w:rPr>
          <w:rFonts w:ascii="Times New Roman" w:hAnsi="Times New Roman"/>
        </w:rPr>
        <w:t xml:space="preserve"> intensive care unit</w:t>
      </w:r>
      <w:r w:rsidRPr="001C425A">
        <w:rPr>
          <w:rFonts w:ascii="Times New Roman" w:hAnsi="Times New Roman" w:cs="Times New Roman"/>
        </w:rPr>
        <w:t>;</w:t>
      </w:r>
      <w:r w:rsidRPr="00BC756B">
        <w:rPr>
          <w:rFonts w:ascii="Times New Roman" w:hAnsi="Times New Roman"/>
        </w:rPr>
        <w:t xml:space="preserve"> IQR</w:t>
      </w:r>
      <w:r w:rsidRPr="001C425A">
        <w:rPr>
          <w:rFonts w:ascii="Times New Roman" w:hAnsi="Times New Roman" w:cs="Times New Roman"/>
        </w:rPr>
        <w:t>,</w:t>
      </w:r>
      <w:r w:rsidRPr="00BC756B">
        <w:rPr>
          <w:rFonts w:ascii="Times New Roman" w:hAnsi="Times New Roman"/>
        </w:rPr>
        <w:t xml:space="preserve"> interquartile range</w:t>
      </w:r>
      <w:r w:rsidRPr="001C425A">
        <w:rPr>
          <w:rFonts w:ascii="Times New Roman" w:hAnsi="Times New Roman" w:cs="Times New Roman"/>
        </w:rPr>
        <w:t>;</w:t>
      </w:r>
      <w:r w:rsidRPr="00BC756B">
        <w:rPr>
          <w:rFonts w:ascii="Times New Roman" w:hAnsi="Times New Roman"/>
        </w:rPr>
        <w:t xml:space="preserve"> SD: standard deviation</w:t>
      </w:r>
    </w:p>
    <w:p w14:paraId="5F8C6E82" w14:textId="3E42A90E" w:rsidR="00782C8F" w:rsidRDefault="005B6E80" w:rsidP="00782C8F">
      <w:proofErr w:type="spellStart"/>
      <w:proofErr w:type="gramStart"/>
      <w:r w:rsidRPr="005B6E80">
        <w:rPr>
          <w:rFonts w:ascii="Times New Roman" w:hAnsi="Times New Roman" w:cs="Times New Roman"/>
          <w:vertAlign w:val="superscript"/>
        </w:rPr>
        <w:t>a</w:t>
      </w:r>
      <w:r w:rsidRPr="005B6E80">
        <w:rPr>
          <w:rFonts w:ascii="Times New Roman" w:hAnsi="Times New Roman"/>
        </w:rPr>
        <w:t>p</w:t>
      </w:r>
      <w:proofErr w:type="spellEnd"/>
      <w:r w:rsidR="00782C8F" w:rsidRPr="005B6E80">
        <w:rPr>
          <w:rFonts w:ascii="Times New Roman" w:hAnsi="Times New Roman"/>
        </w:rPr>
        <w:t>-</w:t>
      </w:r>
      <w:r w:rsidR="00782C8F" w:rsidRPr="00BC756B">
        <w:rPr>
          <w:rFonts w:ascii="Times New Roman" w:hAnsi="Times New Roman"/>
        </w:rPr>
        <w:t>value</w:t>
      </w:r>
      <w:proofErr w:type="gramEnd"/>
      <w:r w:rsidR="00782C8F" w:rsidRPr="00BC756B">
        <w:rPr>
          <w:rFonts w:ascii="Times New Roman" w:hAnsi="Times New Roman"/>
        </w:rPr>
        <w:t xml:space="preserve"> by Cochran–Mantel–Haenszel test for categorical variables, by analysis of variance (ANOVA) for age</w:t>
      </w:r>
      <w:r w:rsidR="00782C8F" w:rsidRPr="001C425A">
        <w:rPr>
          <w:rFonts w:ascii="Times New Roman" w:hAnsi="Times New Roman" w:cs="Times New Roman"/>
        </w:rPr>
        <w:t>,</w:t>
      </w:r>
      <w:r w:rsidR="00782C8F" w:rsidRPr="00BC756B">
        <w:rPr>
          <w:rFonts w:ascii="Times New Roman" w:hAnsi="Times New Roman"/>
        </w:rPr>
        <w:t xml:space="preserve"> and by Kruskal–Wallis test for other continuous variables</w:t>
      </w:r>
    </w:p>
    <w:p w14:paraId="5A745B8A" w14:textId="70D80C50" w:rsidR="0008799B" w:rsidRPr="003612CE" w:rsidRDefault="0008799B" w:rsidP="0008799B">
      <w:pPr>
        <w:wordWrap/>
        <w:spacing w:line="480" w:lineRule="auto"/>
        <w:jc w:val="lef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08799B" w:rsidRPr="003612CE" w:rsidSect="00782C8F">
      <w:footerReference w:type="default" r:id="rId7"/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366F4A3" w16cid:durableId="246C12D1"/>
  <w16cid:commentId w16cid:paraId="7FE00832" w16cid:durableId="246C0EDC"/>
  <w16cid:commentId w16cid:paraId="6674B800" w16cid:durableId="246CED7C"/>
  <w16cid:commentId w16cid:paraId="08D58930" w16cid:durableId="246BCC06"/>
  <w16cid:commentId w16cid:paraId="32994179" w16cid:durableId="246BCC38"/>
  <w16cid:commentId w16cid:paraId="514F0391" w16cid:durableId="246C0FFB"/>
  <w16cid:commentId w16cid:paraId="5F48B0E8" w16cid:durableId="246C0F70"/>
  <w16cid:commentId w16cid:paraId="17671B09" w16cid:durableId="246BCD7F"/>
  <w16cid:commentId w16cid:paraId="6B4D902F" w16cid:durableId="246CEE42"/>
  <w16cid:commentId w16cid:paraId="110CE7FA" w16cid:durableId="246BC4FE"/>
  <w16cid:commentId w16cid:paraId="372C2029" w16cid:durableId="246C0F0B"/>
  <w16cid:commentId w16cid:paraId="0EFA9816" w16cid:durableId="246CF098"/>
  <w16cid:commentId w16cid:paraId="469CD3CF" w16cid:durableId="246BCDEE"/>
  <w16cid:commentId w16cid:paraId="10D2215D" w16cid:durableId="246CF18F"/>
  <w16cid:commentId w16cid:paraId="66D3D0D4" w16cid:durableId="246BDCA2"/>
  <w16cid:commentId w16cid:paraId="02F66A7B" w16cid:durableId="246BEC3C"/>
  <w16cid:commentId w16cid:paraId="12BEC37A" w16cid:durableId="246BC5B6"/>
  <w16cid:commentId w16cid:paraId="1D264019" w16cid:durableId="246BF216"/>
  <w16cid:commentId w16cid:paraId="40D75BCA" w16cid:durableId="246BF749"/>
  <w16cid:commentId w16cid:paraId="208C2220" w16cid:durableId="246BF7F8"/>
  <w16cid:commentId w16cid:paraId="02E6905D" w16cid:durableId="246BFA90"/>
  <w16cid:commentId w16cid:paraId="43E66F44" w16cid:durableId="246C0B5C"/>
  <w16cid:commentId w16cid:paraId="4728F9C4" w16cid:durableId="246C0B94"/>
  <w16cid:commentId w16cid:paraId="5BA4D7AE" w16cid:durableId="246CF35D"/>
  <w16cid:commentId w16cid:paraId="6BAFD068" w16cid:durableId="246BCE87"/>
  <w16cid:commentId w16cid:paraId="225DA1F4" w16cid:durableId="246BD2BB"/>
  <w16cid:commentId w16cid:paraId="076C6232" w16cid:durableId="246BD6FC"/>
  <w16cid:commentId w16cid:paraId="45405925" w16cid:durableId="246BC899"/>
  <w16cid:commentId w16cid:paraId="30D88A68" w16cid:durableId="246BCFA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7B943E" w14:textId="77777777" w:rsidR="00D775A0" w:rsidRDefault="00D775A0">
      <w:r>
        <w:separator/>
      </w:r>
    </w:p>
  </w:endnote>
  <w:endnote w:type="continuationSeparator" w:id="0">
    <w:p w14:paraId="71F34DF7" w14:textId="77777777" w:rsidR="00D775A0" w:rsidRDefault="00D775A0">
      <w:r>
        <w:continuationSeparator/>
      </w:r>
    </w:p>
  </w:endnote>
  <w:endnote w:type="continuationNotice" w:id="1">
    <w:p w14:paraId="713B8AC3" w14:textId="77777777" w:rsidR="00D775A0" w:rsidRDefault="00D775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Gothic">
    <w:altName w:val="맑은 고딕"/>
    <w:charset w:val="4F"/>
    <w:family w:val="auto"/>
    <w:pitch w:val="variable"/>
    <w:sig w:usb0="00000000" w:usb1="09060000" w:usb2="00000010" w:usb3="00000000" w:csb0="00080000" w:csb1="00000000"/>
  </w:font>
  <w:font w:name="DSHanGDL">
    <w:altName w:val="바탕"/>
    <w:charset w:val="81"/>
    <w:family w:val="roman"/>
    <w:pitch w:val="variable"/>
    <w:sig w:usb0="900002A7" w:usb1="0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체">
    <w:altName w:val="DotumChe"/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5496506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7554F219" w14:textId="02735B2E" w:rsidR="001D0616" w:rsidRDefault="001D0616">
        <w:pPr>
          <w:pStyle w:val="a6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instrText>PAGE   \* MERGEFORMAT</w:instrText>
        </w:r>
        <w:r>
          <w:rPr>
            <w:rFonts w:ascii="Times New Roman" w:hAnsi="Times New Roman"/>
          </w:rPr>
          <w:fldChar w:fldCharType="separate"/>
        </w:r>
        <w:r w:rsidR="00C0062F">
          <w:rPr>
            <w:noProof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 w14:paraId="56D8979A" w14:textId="77777777" w:rsidR="001D0616" w:rsidRDefault="001D061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DECA6D" w14:textId="77777777" w:rsidR="00D775A0" w:rsidRDefault="00D775A0">
      <w:r>
        <w:separator/>
      </w:r>
    </w:p>
  </w:footnote>
  <w:footnote w:type="continuationSeparator" w:id="0">
    <w:p w14:paraId="0D7E55D9" w14:textId="77777777" w:rsidR="00D775A0" w:rsidRDefault="00D775A0">
      <w:r>
        <w:continuationSeparator/>
      </w:r>
    </w:p>
  </w:footnote>
  <w:footnote w:type="continuationNotice" w:id="1">
    <w:p w14:paraId="78E47C13" w14:textId="77777777" w:rsidR="00D775A0" w:rsidRDefault="00D775A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0D76E3"/>
    <w:rsid w:val="00004D3F"/>
    <w:rsid w:val="00011A42"/>
    <w:rsid w:val="00014B93"/>
    <w:rsid w:val="00037920"/>
    <w:rsid w:val="000415F2"/>
    <w:rsid w:val="000427FF"/>
    <w:rsid w:val="00061942"/>
    <w:rsid w:val="000714A8"/>
    <w:rsid w:val="00075F8B"/>
    <w:rsid w:val="0007750B"/>
    <w:rsid w:val="0008799B"/>
    <w:rsid w:val="000A1E4D"/>
    <w:rsid w:val="000B37F2"/>
    <w:rsid w:val="000D76E3"/>
    <w:rsid w:val="001005D6"/>
    <w:rsid w:val="001028FD"/>
    <w:rsid w:val="0010569F"/>
    <w:rsid w:val="00121B54"/>
    <w:rsid w:val="00140699"/>
    <w:rsid w:val="001410E3"/>
    <w:rsid w:val="0017348B"/>
    <w:rsid w:val="00174B09"/>
    <w:rsid w:val="00183DD2"/>
    <w:rsid w:val="00191092"/>
    <w:rsid w:val="001964B2"/>
    <w:rsid w:val="001C7036"/>
    <w:rsid w:val="001D0616"/>
    <w:rsid w:val="001E393B"/>
    <w:rsid w:val="001E6479"/>
    <w:rsid w:val="002002B5"/>
    <w:rsid w:val="00207C56"/>
    <w:rsid w:val="00221842"/>
    <w:rsid w:val="00236F02"/>
    <w:rsid w:val="002533DE"/>
    <w:rsid w:val="00263CBD"/>
    <w:rsid w:val="002B50C1"/>
    <w:rsid w:val="002E5827"/>
    <w:rsid w:val="002F1D24"/>
    <w:rsid w:val="002F3CEF"/>
    <w:rsid w:val="003441F1"/>
    <w:rsid w:val="00354D84"/>
    <w:rsid w:val="00356062"/>
    <w:rsid w:val="003612CE"/>
    <w:rsid w:val="00361F29"/>
    <w:rsid w:val="003627D1"/>
    <w:rsid w:val="00363867"/>
    <w:rsid w:val="00397471"/>
    <w:rsid w:val="003A54F2"/>
    <w:rsid w:val="003B3A8F"/>
    <w:rsid w:val="003F618B"/>
    <w:rsid w:val="003F7D81"/>
    <w:rsid w:val="004327D7"/>
    <w:rsid w:val="00452FC5"/>
    <w:rsid w:val="00475889"/>
    <w:rsid w:val="004C2A68"/>
    <w:rsid w:val="004D4B26"/>
    <w:rsid w:val="004F42D0"/>
    <w:rsid w:val="005120A4"/>
    <w:rsid w:val="00520189"/>
    <w:rsid w:val="00531FA4"/>
    <w:rsid w:val="005337D3"/>
    <w:rsid w:val="00537E70"/>
    <w:rsid w:val="005414D9"/>
    <w:rsid w:val="00556850"/>
    <w:rsid w:val="005737E8"/>
    <w:rsid w:val="00580B9F"/>
    <w:rsid w:val="005A35AC"/>
    <w:rsid w:val="005B0314"/>
    <w:rsid w:val="005B6E80"/>
    <w:rsid w:val="005D44C1"/>
    <w:rsid w:val="005F69F7"/>
    <w:rsid w:val="00607066"/>
    <w:rsid w:val="00610C4A"/>
    <w:rsid w:val="006366FC"/>
    <w:rsid w:val="0065327F"/>
    <w:rsid w:val="006625D5"/>
    <w:rsid w:val="006A255E"/>
    <w:rsid w:val="006A6B49"/>
    <w:rsid w:val="006D0298"/>
    <w:rsid w:val="006E666C"/>
    <w:rsid w:val="0073383D"/>
    <w:rsid w:val="0075008F"/>
    <w:rsid w:val="00755D89"/>
    <w:rsid w:val="00782C8F"/>
    <w:rsid w:val="007A0B27"/>
    <w:rsid w:val="007A788C"/>
    <w:rsid w:val="007C07E0"/>
    <w:rsid w:val="007C36A4"/>
    <w:rsid w:val="007E6FA5"/>
    <w:rsid w:val="00803097"/>
    <w:rsid w:val="00810204"/>
    <w:rsid w:val="00833289"/>
    <w:rsid w:val="008400BA"/>
    <w:rsid w:val="00870FFD"/>
    <w:rsid w:val="008A1A9B"/>
    <w:rsid w:val="008A7EBF"/>
    <w:rsid w:val="008B1A9A"/>
    <w:rsid w:val="008B1F44"/>
    <w:rsid w:val="008C1E80"/>
    <w:rsid w:val="008F42F3"/>
    <w:rsid w:val="009209BB"/>
    <w:rsid w:val="0092278E"/>
    <w:rsid w:val="00965FA5"/>
    <w:rsid w:val="009726C9"/>
    <w:rsid w:val="00981F9C"/>
    <w:rsid w:val="0098390B"/>
    <w:rsid w:val="0098602E"/>
    <w:rsid w:val="009922B4"/>
    <w:rsid w:val="009A427F"/>
    <w:rsid w:val="009E0F43"/>
    <w:rsid w:val="009F74E1"/>
    <w:rsid w:val="00A00E74"/>
    <w:rsid w:val="00A11D58"/>
    <w:rsid w:val="00A13973"/>
    <w:rsid w:val="00A259A3"/>
    <w:rsid w:val="00A324AA"/>
    <w:rsid w:val="00A375B7"/>
    <w:rsid w:val="00A55696"/>
    <w:rsid w:val="00A61020"/>
    <w:rsid w:val="00A806D2"/>
    <w:rsid w:val="00A911A3"/>
    <w:rsid w:val="00A91D22"/>
    <w:rsid w:val="00AE6A0D"/>
    <w:rsid w:val="00AE7175"/>
    <w:rsid w:val="00B23859"/>
    <w:rsid w:val="00B25AEA"/>
    <w:rsid w:val="00B44A8A"/>
    <w:rsid w:val="00B47CA2"/>
    <w:rsid w:val="00B613F6"/>
    <w:rsid w:val="00B7440B"/>
    <w:rsid w:val="00B82F75"/>
    <w:rsid w:val="00B8550A"/>
    <w:rsid w:val="00B87414"/>
    <w:rsid w:val="00C0062F"/>
    <w:rsid w:val="00C165C3"/>
    <w:rsid w:val="00C26AC9"/>
    <w:rsid w:val="00C97473"/>
    <w:rsid w:val="00CC3348"/>
    <w:rsid w:val="00CF64C0"/>
    <w:rsid w:val="00D1367B"/>
    <w:rsid w:val="00D215F8"/>
    <w:rsid w:val="00D33DE2"/>
    <w:rsid w:val="00D45668"/>
    <w:rsid w:val="00D775A0"/>
    <w:rsid w:val="00D842E1"/>
    <w:rsid w:val="00D90A48"/>
    <w:rsid w:val="00DA1654"/>
    <w:rsid w:val="00DE2422"/>
    <w:rsid w:val="00DE48AF"/>
    <w:rsid w:val="00E21366"/>
    <w:rsid w:val="00E24A08"/>
    <w:rsid w:val="00E505F9"/>
    <w:rsid w:val="00E56573"/>
    <w:rsid w:val="00E74CD2"/>
    <w:rsid w:val="00E96730"/>
    <w:rsid w:val="00EC535C"/>
    <w:rsid w:val="00EC6560"/>
    <w:rsid w:val="00ED41F9"/>
    <w:rsid w:val="00EF5E47"/>
    <w:rsid w:val="00F21391"/>
    <w:rsid w:val="00F348B8"/>
    <w:rsid w:val="00F414CC"/>
    <w:rsid w:val="00F52C8E"/>
    <w:rsid w:val="00F80096"/>
    <w:rsid w:val="00F8197D"/>
    <w:rsid w:val="00F96072"/>
    <w:rsid w:val="00F96C7D"/>
    <w:rsid w:val="00FA315C"/>
    <w:rsid w:val="00FA4444"/>
    <w:rsid w:val="00FB016B"/>
    <w:rsid w:val="00FB405E"/>
    <w:rsid w:val="00FB432F"/>
    <w:rsid w:val="00FC5362"/>
    <w:rsid w:val="00FF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22EB7F"/>
  <w15:chartTrackingRefBased/>
  <w15:docId w15:val="{8C7C7F7B-B6B0-44F7-8DED-85735C711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9" w:unhideWhenUsed="1"/>
    <w:lsdException w:name="annotation text" w:semiHidden="1" w:uiPriority="16" w:unhideWhenUsed="1"/>
    <w:lsdException w:name="header" w:semiHidden="1" w:uiPriority="20" w:unhideWhenUsed="1"/>
    <w:lsdException w:name="footer" w:semiHidden="1" w:uiPriority="1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8" w:unhideWhenUsed="1"/>
    <w:lsdException w:name="annotation reference" w:semiHidden="1" w:uiPriority="14" w:unhideWhenUsed="1"/>
    <w:lsdException w:name="line number" w:semiHidden="1" w:uiPriority="25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59"/>
    <w:lsdException w:name="Table Theme" w:semiHidden="1" w:unhideWhenUsed="1"/>
    <w:lsdException w:name="Placeholder Text" w:semiHidden="1" w:uiPriority="12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13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422"/>
    <w:pPr>
      <w:widowControl w:val="0"/>
      <w:wordWrap w:val="0"/>
      <w:autoSpaceDE w:val="0"/>
      <w:autoSpaceDN w:val="0"/>
      <w:spacing w:after="0" w:line="240" w:lineRule="auto"/>
    </w:pPr>
    <w:rPr>
      <w:rFonts w:eastAsiaTheme="min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"/>
    <w:unhideWhenUsed/>
    <w:rsid w:val="000D76E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D76E3"/>
    <w:pPr>
      <w:ind w:leftChars="400" w:left="800"/>
    </w:pPr>
  </w:style>
  <w:style w:type="paragraph" w:styleId="a5">
    <w:name w:val="header"/>
    <w:basedOn w:val="a"/>
    <w:link w:val="Char"/>
    <w:uiPriority w:val="20"/>
    <w:unhideWhenUsed/>
    <w:rsid w:val="000D76E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5"/>
    <w:uiPriority w:val="28"/>
    <w:rsid w:val="000D76E3"/>
    <w:rPr>
      <w:rFonts w:eastAsiaTheme="minorHAnsi"/>
      <w:szCs w:val="20"/>
    </w:rPr>
  </w:style>
  <w:style w:type="paragraph" w:styleId="a6">
    <w:name w:val="footer"/>
    <w:basedOn w:val="a"/>
    <w:link w:val="Char0"/>
    <w:uiPriority w:val="17"/>
    <w:unhideWhenUsed/>
    <w:rsid w:val="000D76E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6"/>
    <w:uiPriority w:val="31"/>
    <w:rsid w:val="000D76E3"/>
    <w:rPr>
      <w:rFonts w:eastAsiaTheme="minorHAnsi"/>
      <w:szCs w:val="20"/>
    </w:rPr>
  </w:style>
  <w:style w:type="table" w:styleId="a7">
    <w:name w:val="Table Grid"/>
    <w:basedOn w:val="a1"/>
    <w:uiPriority w:val="59"/>
    <w:rsid w:val="000D76E3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uiPriority w:val="12"/>
    <w:rsid w:val="000D76E3"/>
    <w:rPr>
      <w:color w:val="808080"/>
    </w:rPr>
  </w:style>
  <w:style w:type="paragraph" w:styleId="a9">
    <w:name w:val="Balloon Text"/>
    <w:basedOn w:val="a"/>
    <w:link w:val="Char1"/>
    <w:uiPriority w:val="1"/>
    <w:unhideWhenUsed/>
    <w:rsid w:val="000D76E3"/>
    <w:rPr>
      <w:rFonts w:ascii="AppleGothic" w:eastAsia="AppleGothic"/>
      <w:sz w:val="18"/>
      <w:szCs w:val="18"/>
    </w:rPr>
  </w:style>
  <w:style w:type="character" w:customStyle="1" w:styleId="Char1">
    <w:name w:val="풍선 도움말 텍스트 Char"/>
    <w:link w:val="a9"/>
    <w:uiPriority w:val="1"/>
    <w:rsid w:val="000D76E3"/>
    <w:rPr>
      <w:rFonts w:ascii="AppleGothic" w:eastAsia="AppleGothic"/>
      <w:sz w:val="18"/>
      <w:szCs w:val="18"/>
    </w:rPr>
  </w:style>
  <w:style w:type="character" w:styleId="aa">
    <w:name w:val="annotation reference"/>
    <w:uiPriority w:val="14"/>
    <w:unhideWhenUsed/>
    <w:rsid w:val="000D76E3"/>
    <w:rPr>
      <w:sz w:val="18"/>
      <w:szCs w:val="18"/>
    </w:rPr>
  </w:style>
  <w:style w:type="paragraph" w:styleId="ab">
    <w:name w:val="annotation text"/>
    <w:basedOn w:val="a"/>
    <w:link w:val="Char2"/>
    <w:uiPriority w:val="16"/>
    <w:unhideWhenUsed/>
    <w:rsid w:val="000D76E3"/>
    <w:pPr>
      <w:jc w:val="left"/>
    </w:pPr>
    <w:rPr>
      <w:rFonts w:ascii="Times New Roman" w:hAnsi="Times New Roman"/>
    </w:rPr>
  </w:style>
  <w:style w:type="character" w:customStyle="1" w:styleId="Char2">
    <w:name w:val="메모 텍스트 Char"/>
    <w:link w:val="ab"/>
    <w:uiPriority w:val="16"/>
    <w:rsid w:val="000D76E3"/>
    <w:rPr>
      <w:rFonts w:ascii="Times New Roman" w:eastAsiaTheme="minorHAnsi" w:hAnsi="Times New Roman"/>
      <w:szCs w:val="20"/>
    </w:rPr>
  </w:style>
  <w:style w:type="paragraph" w:styleId="ac">
    <w:name w:val="annotation subject"/>
    <w:basedOn w:val="ab"/>
    <w:next w:val="ab"/>
    <w:link w:val="Char3"/>
    <w:uiPriority w:val="15"/>
    <w:unhideWhenUsed/>
    <w:rsid w:val="000D76E3"/>
    <w:rPr>
      <w:b/>
      <w:bCs/>
    </w:rPr>
  </w:style>
  <w:style w:type="character" w:customStyle="1" w:styleId="Char3">
    <w:name w:val="메모 주제 Char"/>
    <w:link w:val="ac"/>
    <w:uiPriority w:val="29"/>
    <w:rsid w:val="000D76E3"/>
    <w:rPr>
      <w:rFonts w:ascii="Times New Roman" w:eastAsiaTheme="minorHAnsi" w:hAnsi="Times New Roman"/>
      <w:b/>
      <w:bCs/>
      <w:szCs w:val="20"/>
    </w:rPr>
  </w:style>
  <w:style w:type="paragraph" w:styleId="ad">
    <w:name w:val="Revision"/>
    <w:hidden/>
    <w:uiPriority w:val="13"/>
    <w:rsid w:val="000D76E3"/>
    <w:pPr>
      <w:spacing w:after="0" w:line="240" w:lineRule="auto"/>
      <w:jc w:val="left"/>
    </w:pPr>
    <w:rPr>
      <w:rFonts w:ascii="맑은 고딕" w:eastAsia="맑은 고딕" w:hAnsi="맑은 고딕" w:cs="Times New Roman"/>
    </w:rPr>
  </w:style>
  <w:style w:type="paragraph" w:customStyle="1" w:styleId="hstyle0">
    <w:name w:val="hstyle0"/>
    <w:basedOn w:val="a"/>
    <w:uiPriority w:val="21"/>
    <w:rsid w:val="000D76E3"/>
    <w:pPr>
      <w:widowControl/>
      <w:wordWrap/>
      <w:autoSpaceDE/>
      <w:autoSpaceDN/>
      <w:spacing w:line="384" w:lineRule="auto"/>
    </w:pPr>
    <w:rPr>
      <w:rFonts w:ascii="DSHanGDL" w:eastAsia="DSHanGDL" w:hAnsi="굴림" w:cs="굴림"/>
      <w:color w:val="000000"/>
      <w:kern w:val="0"/>
      <w:sz w:val="22"/>
    </w:rPr>
  </w:style>
  <w:style w:type="paragraph" w:customStyle="1" w:styleId="hstyle2">
    <w:name w:val="hstyle2"/>
    <w:basedOn w:val="a"/>
    <w:uiPriority w:val="23"/>
    <w:rsid w:val="000D76E3"/>
    <w:pPr>
      <w:widowControl/>
      <w:wordWrap/>
      <w:autoSpaceDE/>
      <w:autoSpaceDN/>
      <w:spacing w:line="312" w:lineRule="auto"/>
      <w:jc w:val="center"/>
    </w:pPr>
    <w:rPr>
      <w:rFonts w:ascii="돋움체" w:eastAsia="돋움체" w:hAnsi="돋움체" w:cs="굴림"/>
      <w:color w:val="000000"/>
      <w:spacing w:val="10"/>
      <w:kern w:val="0"/>
    </w:rPr>
  </w:style>
  <w:style w:type="paragraph" w:customStyle="1" w:styleId="hstyle4">
    <w:name w:val="hstyle4"/>
    <w:basedOn w:val="a"/>
    <w:uiPriority w:val="24"/>
    <w:rsid w:val="000D76E3"/>
    <w:pPr>
      <w:widowControl/>
      <w:wordWrap/>
      <w:autoSpaceDE/>
      <w:autoSpaceDN/>
      <w:spacing w:line="384" w:lineRule="auto"/>
      <w:jc w:val="center"/>
    </w:pPr>
    <w:rPr>
      <w:rFonts w:cs="굴림"/>
      <w:color w:val="000000"/>
      <w:kern w:val="0"/>
    </w:rPr>
  </w:style>
  <w:style w:type="paragraph" w:customStyle="1" w:styleId="hstyle1">
    <w:name w:val="hstyle1"/>
    <w:basedOn w:val="a"/>
    <w:uiPriority w:val="22"/>
    <w:rsid w:val="000D76E3"/>
    <w:pPr>
      <w:widowControl/>
      <w:wordWrap/>
      <w:autoSpaceDE/>
      <w:autoSpaceDN/>
      <w:spacing w:line="312" w:lineRule="auto"/>
      <w:jc w:val="center"/>
    </w:pPr>
    <w:rPr>
      <w:rFonts w:ascii="돋움체" w:eastAsia="돋움체" w:hAnsi="돋움체" w:cs="굴림"/>
      <w:color w:val="000000"/>
      <w:spacing w:val="10"/>
      <w:kern w:val="0"/>
    </w:rPr>
  </w:style>
  <w:style w:type="paragraph" w:customStyle="1" w:styleId="EndNoteBibliographyTitle">
    <w:name w:val="EndNote Bibliography Title"/>
    <w:basedOn w:val="a"/>
    <w:link w:val="EndNoteBibliographyTitleChar"/>
    <w:uiPriority w:val="5"/>
    <w:rsid w:val="000D76E3"/>
    <w:pPr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link w:val="EndNoteBibliographyTitle"/>
    <w:uiPriority w:val="5"/>
    <w:rsid w:val="000D76E3"/>
    <w:rPr>
      <w:rFonts w:ascii="맑은 고딕" w:eastAsia="맑은 고딕" w:hAnsi="맑은 고딕"/>
      <w:noProof/>
      <w:szCs w:val="20"/>
    </w:rPr>
  </w:style>
  <w:style w:type="paragraph" w:customStyle="1" w:styleId="EndNoteBibliography">
    <w:name w:val="EndNote Bibliography"/>
    <w:basedOn w:val="a"/>
    <w:link w:val="EndNoteBibliographyChar"/>
    <w:uiPriority w:val="3"/>
    <w:rsid w:val="000D76E3"/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link w:val="EndNoteBibliography"/>
    <w:uiPriority w:val="3"/>
    <w:rsid w:val="000D76E3"/>
    <w:rPr>
      <w:rFonts w:ascii="맑은 고딕" w:eastAsia="맑은 고딕" w:hAnsi="맑은 고딕"/>
      <w:noProof/>
      <w:szCs w:val="20"/>
    </w:rPr>
  </w:style>
  <w:style w:type="character" w:styleId="ae">
    <w:name w:val="line number"/>
    <w:uiPriority w:val="25"/>
    <w:unhideWhenUsed/>
    <w:rsid w:val="000D76E3"/>
  </w:style>
  <w:style w:type="character" w:customStyle="1" w:styleId="1">
    <w:name w:val="확인되지 않은 멘션1"/>
    <w:basedOn w:val="a0"/>
    <w:uiPriority w:val="33"/>
    <w:unhideWhenUsed/>
    <w:rsid w:val="000D76E3"/>
    <w:rPr>
      <w:color w:val="605E5C"/>
      <w:shd w:val="clear" w:color="auto" w:fill="E1DFDD"/>
    </w:rPr>
  </w:style>
  <w:style w:type="paragraph" w:customStyle="1" w:styleId="EndNoteCategoryHeading">
    <w:name w:val="EndNote Category Heading"/>
    <w:basedOn w:val="a"/>
    <w:link w:val="EndNoteCategoryHeadingChar"/>
    <w:uiPriority w:val="7"/>
    <w:rsid w:val="000D76E3"/>
    <w:pPr>
      <w:spacing w:before="120" w:after="120"/>
      <w:jc w:val="left"/>
    </w:pPr>
    <w:rPr>
      <w:rFonts w:ascii="맑은 고딕" w:hAnsi="맑은 고딕"/>
      <w:b/>
      <w:noProof/>
    </w:rPr>
  </w:style>
  <w:style w:type="character" w:customStyle="1" w:styleId="EndNoteCategoryHeadingChar">
    <w:name w:val="EndNote Category Heading Char"/>
    <w:basedOn w:val="EndNoteBibliographyChar"/>
    <w:link w:val="EndNoteCategoryHeading"/>
    <w:uiPriority w:val="8"/>
    <w:rsid w:val="000D76E3"/>
    <w:rPr>
      <w:rFonts w:ascii="맑은 고딕" w:eastAsiaTheme="minorHAnsi" w:hAnsi="맑은 고딕"/>
      <w:b/>
      <w:noProof/>
      <w:szCs w:val="20"/>
    </w:rPr>
  </w:style>
  <w:style w:type="table" w:customStyle="1" w:styleId="10">
    <w:name w:val="표 구분선1"/>
    <w:basedOn w:val="a1"/>
    <w:next w:val="a7"/>
    <w:uiPriority w:val="59"/>
    <w:rsid w:val="000D76E3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a0"/>
    <w:uiPriority w:val="34"/>
    <w:unhideWhenUsed/>
    <w:rsid w:val="000D76E3"/>
    <w:rPr>
      <w:color w:val="605E5C"/>
      <w:shd w:val="clear" w:color="auto" w:fill="E1DFDD"/>
    </w:rPr>
  </w:style>
  <w:style w:type="character" w:customStyle="1" w:styleId="UnresolvedMention1">
    <w:name w:val="Unresolved Mention1"/>
    <w:basedOn w:val="a0"/>
    <w:uiPriority w:val="99"/>
    <w:semiHidden/>
    <w:unhideWhenUsed/>
    <w:rsid w:val="000D76E3"/>
    <w:rPr>
      <w:color w:val="605E5C"/>
      <w:shd w:val="clear" w:color="auto" w:fill="E1DFDD"/>
    </w:rPr>
  </w:style>
  <w:style w:type="character" w:customStyle="1" w:styleId="orcid-id-https2">
    <w:name w:val="orcid-id-https2"/>
    <w:basedOn w:val="a0"/>
    <w:uiPriority w:val="26"/>
    <w:rsid w:val="000D76E3"/>
    <w:rPr>
      <w:sz w:val="18"/>
      <w:szCs w:val="18"/>
    </w:rPr>
  </w:style>
  <w:style w:type="paragraph" w:styleId="af">
    <w:name w:val="footnote text"/>
    <w:basedOn w:val="a"/>
    <w:link w:val="Char4"/>
    <w:uiPriority w:val="19"/>
    <w:unhideWhenUsed/>
    <w:rsid w:val="000D76E3"/>
    <w:pPr>
      <w:snapToGrid w:val="0"/>
      <w:jc w:val="left"/>
    </w:pPr>
  </w:style>
  <w:style w:type="character" w:customStyle="1" w:styleId="Char4">
    <w:name w:val="각주 텍스트 Char"/>
    <w:basedOn w:val="a0"/>
    <w:link w:val="af"/>
    <w:uiPriority w:val="27"/>
    <w:rsid w:val="000D76E3"/>
    <w:rPr>
      <w:rFonts w:eastAsiaTheme="minorHAnsi"/>
      <w:szCs w:val="20"/>
    </w:rPr>
  </w:style>
  <w:style w:type="character" w:styleId="af0">
    <w:name w:val="footnote reference"/>
    <w:basedOn w:val="a0"/>
    <w:uiPriority w:val="18"/>
    <w:unhideWhenUsed/>
    <w:rsid w:val="000D76E3"/>
    <w:rPr>
      <w:vertAlign w:val="superscript"/>
    </w:rPr>
  </w:style>
  <w:style w:type="paragraph" w:customStyle="1" w:styleId="11">
    <w:name w:val="목록 없음1"/>
    <w:uiPriority w:val="11"/>
    <w:rsid w:val="000D76E3"/>
    <w:pPr>
      <w:widowControl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character" w:customStyle="1" w:styleId="3">
    <w:name w:val="확인되지 않은 멘션3"/>
    <w:uiPriority w:val="35"/>
    <w:rsid w:val="000D76E3"/>
    <w:rPr>
      <w:rFonts w:ascii="맑은 고딕" w:eastAsia="맑은 고딕"/>
      <w:color w:val="605E5C"/>
      <w:kern w:val="1"/>
      <w:sz w:val="20"/>
      <w:shd w:val="clear" w:color="000000" w:fill="E1DFDD"/>
    </w:rPr>
  </w:style>
  <w:style w:type="paragraph" w:styleId="af1">
    <w:name w:val="Normal (Web)"/>
    <w:basedOn w:val="a"/>
    <w:uiPriority w:val="99"/>
    <w:semiHidden/>
    <w:unhideWhenUsed/>
    <w:rsid w:val="000D76E3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table" w:customStyle="1" w:styleId="20">
    <w:name w:val="표 구분선2"/>
    <w:basedOn w:val="a1"/>
    <w:next w:val="a7"/>
    <w:uiPriority w:val="59"/>
    <w:rsid w:val="000D76E3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표 구분선3"/>
    <w:basedOn w:val="a1"/>
    <w:next w:val="a7"/>
    <w:uiPriority w:val="59"/>
    <w:rsid w:val="000D76E3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a0"/>
    <w:uiPriority w:val="99"/>
    <w:semiHidden/>
    <w:unhideWhenUsed/>
    <w:rsid w:val="000D76E3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356062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3F61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31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A40C8-7C02-4C7C-8092-21E9BB89B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SNUH</dc:creator>
  <cp:keywords/>
  <dc:description/>
  <cp:lastModifiedBy>user</cp:lastModifiedBy>
  <cp:revision>3</cp:revision>
  <dcterms:created xsi:type="dcterms:W3CDTF">2021-10-21T01:07:00Z</dcterms:created>
  <dcterms:modified xsi:type="dcterms:W3CDTF">2021-10-21T01:11:00Z</dcterms:modified>
</cp:coreProperties>
</file>