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020A72" w14:textId="030EE31C" w:rsidR="00844B20" w:rsidRPr="001B4859" w:rsidRDefault="00844B20" w:rsidP="002C0B4E">
      <w:pPr>
        <w:spacing w:line="360" w:lineRule="auto"/>
        <w:rPr>
          <w:rFonts w:ascii="Times New Roman" w:hAnsi="Times New Roman" w:cs="Times New Roman"/>
          <w:b/>
          <w:bCs/>
          <w:sz w:val="28"/>
          <w:szCs w:val="24"/>
          <w:lang w:val="en-GB"/>
        </w:rPr>
      </w:pPr>
      <w:r w:rsidRPr="001B4859">
        <w:rPr>
          <w:rFonts w:ascii="Times New Roman" w:hAnsi="Times New Roman" w:cs="Times New Roman"/>
          <w:b/>
          <w:bCs/>
          <w:sz w:val="28"/>
          <w:szCs w:val="24"/>
          <w:lang w:val="en-GB"/>
        </w:rPr>
        <w:t>Supplement</w:t>
      </w:r>
      <w:r w:rsidR="0060670E">
        <w:rPr>
          <w:rFonts w:ascii="Times New Roman" w:hAnsi="Times New Roman" w:cs="Times New Roman"/>
          <w:b/>
          <w:bCs/>
          <w:sz w:val="28"/>
          <w:szCs w:val="24"/>
          <w:lang w:val="en-GB"/>
        </w:rPr>
        <w:t xml:space="preserve"> file 3</w:t>
      </w:r>
      <w:bookmarkStart w:id="0" w:name="_GoBack"/>
      <w:bookmarkEnd w:id="0"/>
    </w:p>
    <w:p w14:paraId="5C6F0552" w14:textId="002C7C44" w:rsidR="00AD0B08" w:rsidRPr="00844B20" w:rsidRDefault="00AD0B08" w:rsidP="002C0B4E">
      <w:pPr>
        <w:spacing w:line="360" w:lineRule="auto"/>
        <w:rPr>
          <w:rFonts w:ascii="Times New Roman" w:hAnsi="Times New Roman" w:cs="Times New Roman"/>
          <w:b/>
          <w:bCs/>
          <w:sz w:val="28"/>
          <w:szCs w:val="24"/>
          <w:lang w:val="en-GB"/>
        </w:rPr>
      </w:pPr>
      <w:r w:rsidRPr="00844B20">
        <w:rPr>
          <w:rFonts w:ascii="Times New Roman" w:hAnsi="Times New Roman" w:cs="Times New Roman"/>
          <w:b/>
          <w:bCs/>
          <w:sz w:val="28"/>
          <w:szCs w:val="24"/>
          <w:lang w:val="en-GB"/>
        </w:rPr>
        <w:t>Informant quotes from the interviews</w:t>
      </w:r>
      <w:r w:rsidR="001B4859">
        <w:rPr>
          <w:rFonts w:ascii="Times New Roman" w:hAnsi="Times New Roman" w:cs="Times New Roman"/>
          <w:b/>
          <w:bCs/>
          <w:sz w:val="28"/>
          <w:szCs w:val="24"/>
          <w:lang w:val="en-GB"/>
        </w:rPr>
        <w:t>, with corresponding codes and main themes</w:t>
      </w:r>
    </w:p>
    <w:p w14:paraId="684E57E7" w14:textId="6BB85D81" w:rsidR="006B2967" w:rsidRPr="00005081" w:rsidRDefault="008959C1" w:rsidP="00844B20">
      <w:pPr>
        <w:pStyle w:val="Listeavsnitt"/>
        <w:numPr>
          <w:ilvl w:val="0"/>
          <w:numId w:val="3"/>
        </w:numPr>
        <w:spacing w:line="360" w:lineRule="auto"/>
        <w:ind w:left="567" w:hanging="283"/>
        <w:rPr>
          <w:rFonts w:ascii="Times New Roman" w:hAnsi="Times New Roman" w:cs="Times New Roman"/>
          <w:sz w:val="24"/>
          <w:szCs w:val="24"/>
          <w:lang w:val="en-GB"/>
        </w:rPr>
      </w:pPr>
      <w:r w:rsidRPr="00BE71FA">
        <w:rPr>
          <w:rFonts w:ascii="Times New Roman" w:hAnsi="Times New Roman" w:cs="Times New Roman"/>
          <w:sz w:val="24"/>
          <w:szCs w:val="24"/>
          <w:u w:val="single"/>
          <w:lang w:val="en-GB"/>
        </w:rPr>
        <w:t>Code</w:t>
      </w:r>
      <w:r w:rsidR="003D4C95" w:rsidRPr="00BE71FA">
        <w:rPr>
          <w:rFonts w:ascii="Times New Roman" w:hAnsi="Times New Roman" w:cs="Times New Roman"/>
          <w:sz w:val="24"/>
          <w:szCs w:val="24"/>
          <w:u w:val="single"/>
          <w:lang w:val="en-GB"/>
        </w:rPr>
        <w:t>s</w:t>
      </w:r>
      <w:r>
        <w:rPr>
          <w:rFonts w:ascii="Times New Roman" w:hAnsi="Times New Roman" w:cs="Times New Roman"/>
          <w:sz w:val="24"/>
          <w:szCs w:val="24"/>
          <w:lang w:val="en-GB"/>
        </w:rPr>
        <w:t xml:space="preserve">: </w:t>
      </w:r>
      <w:r w:rsidR="00844B20">
        <w:rPr>
          <w:rFonts w:ascii="Times New Roman" w:hAnsi="Times New Roman" w:cs="Times New Roman"/>
          <w:sz w:val="24"/>
          <w:szCs w:val="24"/>
          <w:lang w:val="en-GB"/>
        </w:rPr>
        <w:t>caller’s perspective;</w:t>
      </w:r>
      <w:r w:rsidR="00D34270" w:rsidRPr="00BB1A1A">
        <w:rPr>
          <w:rFonts w:ascii="Times New Roman" w:hAnsi="Times New Roman" w:cs="Times New Roman"/>
          <w:sz w:val="24"/>
          <w:szCs w:val="24"/>
          <w:lang w:val="en-GB"/>
        </w:rPr>
        <w:t xml:space="preserve"> be</w:t>
      </w:r>
      <w:r w:rsidR="00844B20">
        <w:rPr>
          <w:rFonts w:ascii="Times New Roman" w:hAnsi="Times New Roman" w:cs="Times New Roman"/>
          <w:sz w:val="24"/>
          <w:szCs w:val="24"/>
          <w:lang w:val="en-GB"/>
        </w:rPr>
        <w:t>ing taken seriously;</w:t>
      </w:r>
      <w:r w:rsidR="00D34270" w:rsidRPr="00BB1A1A">
        <w:rPr>
          <w:rFonts w:ascii="Times New Roman" w:hAnsi="Times New Roman" w:cs="Times New Roman"/>
          <w:sz w:val="24"/>
          <w:szCs w:val="24"/>
          <w:lang w:val="en-GB"/>
        </w:rPr>
        <w:t xml:space="preserve"> </w:t>
      </w:r>
      <w:r w:rsidR="003D6BDB" w:rsidRPr="00BB1A1A">
        <w:rPr>
          <w:rFonts w:ascii="Times New Roman" w:hAnsi="Times New Roman" w:cs="Times New Roman"/>
          <w:sz w:val="24"/>
          <w:szCs w:val="24"/>
          <w:lang w:val="en-GB"/>
        </w:rPr>
        <w:t>COVID-19</w:t>
      </w:r>
      <w:r w:rsidR="00844B20">
        <w:rPr>
          <w:rFonts w:ascii="Times New Roman" w:hAnsi="Times New Roman" w:cs="Times New Roman"/>
          <w:sz w:val="24"/>
          <w:szCs w:val="24"/>
          <w:lang w:val="en-GB"/>
        </w:rPr>
        <w:t>;</w:t>
      </w:r>
      <w:r w:rsidR="001B1A27" w:rsidRPr="00BB1A1A">
        <w:rPr>
          <w:rFonts w:ascii="Times New Roman" w:hAnsi="Times New Roman" w:cs="Times New Roman"/>
          <w:sz w:val="24"/>
          <w:szCs w:val="24"/>
          <w:lang w:val="en-GB"/>
        </w:rPr>
        <w:t xml:space="preserve"> caller-patient workload</w:t>
      </w:r>
      <w:r w:rsidR="00053782">
        <w:rPr>
          <w:rFonts w:ascii="Times New Roman" w:hAnsi="Times New Roman" w:cs="Times New Roman"/>
          <w:b/>
          <w:bCs/>
          <w:sz w:val="24"/>
          <w:szCs w:val="24"/>
          <w:lang w:val="en-GB"/>
        </w:rPr>
        <w:t xml:space="preserve"> </w:t>
      </w:r>
      <w:r w:rsidR="00E26386">
        <w:rPr>
          <w:rFonts w:ascii="Times New Roman" w:hAnsi="Times New Roman" w:cs="Times New Roman"/>
          <w:b/>
          <w:bCs/>
          <w:sz w:val="24"/>
          <w:szCs w:val="24"/>
          <w:lang w:val="en-GB"/>
        </w:rPr>
        <w:br/>
      </w:r>
      <w:r w:rsidR="00053782" w:rsidRPr="00053782">
        <w:rPr>
          <w:rFonts w:ascii="Times New Roman" w:hAnsi="Times New Roman" w:cs="Times New Roman"/>
          <w:b/>
          <w:bCs/>
          <w:sz w:val="24"/>
          <w:szCs w:val="24"/>
          <w:lang w:val="en-GB"/>
        </w:rPr>
        <w:sym w:font="Wingdings" w:char="F0E0"/>
      </w:r>
      <w:r w:rsidR="00053782">
        <w:rPr>
          <w:rFonts w:ascii="Times New Roman" w:hAnsi="Times New Roman" w:cs="Times New Roman"/>
          <w:b/>
          <w:bCs/>
          <w:sz w:val="24"/>
          <w:szCs w:val="24"/>
          <w:lang w:val="en-GB"/>
        </w:rPr>
        <w:t xml:space="preserve"> Main theme</w:t>
      </w:r>
      <w:r w:rsidR="00BB1A1A">
        <w:rPr>
          <w:rFonts w:ascii="Times New Roman" w:hAnsi="Times New Roman" w:cs="Times New Roman"/>
          <w:b/>
          <w:bCs/>
          <w:sz w:val="24"/>
          <w:szCs w:val="24"/>
          <w:lang w:val="en-GB"/>
        </w:rPr>
        <w:t>s</w:t>
      </w:r>
      <w:r w:rsidR="00053782">
        <w:rPr>
          <w:rFonts w:ascii="Times New Roman" w:hAnsi="Times New Roman" w:cs="Times New Roman"/>
          <w:b/>
          <w:bCs/>
          <w:sz w:val="24"/>
          <w:szCs w:val="24"/>
          <w:lang w:val="en-GB"/>
        </w:rPr>
        <w:t>: Context</w:t>
      </w:r>
      <w:r w:rsidR="00BB1A1A">
        <w:rPr>
          <w:rFonts w:ascii="Times New Roman" w:hAnsi="Times New Roman" w:cs="Times New Roman"/>
          <w:b/>
          <w:bCs/>
          <w:sz w:val="24"/>
          <w:szCs w:val="24"/>
          <w:lang w:val="en-GB"/>
        </w:rPr>
        <w:t xml:space="preserve">, Negative experiences </w:t>
      </w:r>
      <w:r>
        <w:rPr>
          <w:rFonts w:ascii="Times New Roman" w:hAnsi="Times New Roman" w:cs="Times New Roman"/>
          <w:sz w:val="24"/>
          <w:szCs w:val="24"/>
          <w:lang w:val="en-GB"/>
        </w:rPr>
        <w:br/>
      </w:r>
      <w:r w:rsidR="0055179F" w:rsidRPr="00005081">
        <w:rPr>
          <w:rFonts w:ascii="Times New Roman" w:hAnsi="Times New Roman" w:cs="Times New Roman"/>
          <w:sz w:val="24"/>
          <w:szCs w:val="24"/>
          <w:lang w:val="en-US"/>
        </w:rPr>
        <w:t>Informant 5, a nurse (rated 1)</w:t>
      </w:r>
      <w:r w:rsidR="003E52A0">
        <w:rPr>
          <w:rFonts w:ascii="Times New Roman" w:hAnsi="Times New Roman" w:cs="Times New Roman"/>
          <w:sz w:val="24"/>
          <w:szCs w:val="24"/>
          <w:lang w:val="en-US"/>
        </w:rPr>
        <w:t>:</w:t>
      </w:r>
      <w:r w:rsidR="0055179F" w:rsidRPr="00005081">
        <w:rPr>
          <w:rFonts w:ascii="Times New Roman" w:hAnsi="Times New Roman" w:cs="Times New Roman"/>
          <w:sz w:val="24"/>
          <w:szCs w:val="24"/>
          <w:lang w:val="en-US"/>
        </w:rPr>
        <w:t xml:space="preserve"> perceived that they</w:t>
      </w:r>
      <w:r w:rsidR="00844B20">
        <w:rPr>
          <w:rFonts w:ascii="Times New Roman" w:hAnsi="Times New Roman" w:cs="Times New Roman"/>
          <w:sz w:val="24"/>
          <w:szCs w:val="24"/>
          <w:lang w:val="en-US"/>
        </w:rPr>
        <w:t xml:space="preserve"> could not ask for an ambulance:</w:t>
      </w:r>
      <w:r w:rsidR="0055179F" w:rsidRPr="00005081">
        <w:rPr>
          <w:rFonts w:ascii="Times New Roman" w:hAnsi="Times New Roman" w:cs="Times New Roman"/>
          <w:sz w:val="24"/>
          <w:szCs w:val="24"/>
          <w:lang w:val="en-US"/>
        </w:rPr>
        <w:t xml:space="preserve"> </w:t>
      </w:r>
      <w:r w:rsidR="0055179F" w:rsidRPr="00844B20">
        <w:rPr>
          <w:rFonts w:ascii="Times New Roman" w:hAnsi="Times New Roman" w:cs="Times New Roman"/>
          <w:sz w:val="24"/>
          <w:szCs w:val="24"/>
          <w:lang w:val="en-US"/>
        </w:rPr>
        <w:t>“The operator did not want to listen. I was only told to call the emergency room. We had been pressured that we would be able to make it, that I would be able to drive them. My spouse wanted to, and I wanted to. It wasn’t like we didn’t want to drive. I felt pressured to be able to make it.”</w:t>
      </w:r>
    </w:p>
    <w:p w14:paraId="74BB8880" w14:textId="77777777" w:rsidR="00844B20" w:rsidRPr="00844B20" w:rsidRDefault="00844B20" w:rsidP="00844B20">
      <w:pPr>
        <w:pStyle w:val="Listeavsnitt"/>
        <w:spacing w:line="360" w:lineRule="auto"/>
        <w:ind w:left="567" w:hanging="283"/>
        <w:rPr>
          <w:rFonts w:ascii="Times New Roman" w:hAnsi="Times New Roman" w:cs="Times New Roman"/>
          <w:sz w:val="24"/>
          <w:szCs w:val="24"/>
          <w:lang w:val="en-GB"/>
        </w:rPr>
      </w:pPr>
    </w:p>
    <w:p w14:paraId="49664555" w14:textId="68B3A5D4" w:rsidR="00664FD7" w:rsidRPr="00005081" w:rsidRDefault="008959C1" w:rsidP="00844B20">
      <w:pPr>
        <w:pStyle w:val="Listeavsnitt"/>
        <w:numPr>
          <w:ilvl w:val="0"/>
          <w:numId w:val="3"/>
        </w:numPr>
        <w:spacing w:line="360" w:lineRule="auto"/>
        <w:ind w:left="567" w:hanging="283"/>
        <w:rPr>
          <w:rFonts w:ascii="Times New Roman" w:hAnsi="Times New Roman" w:cs="Times New Roman"/>
          <w:sz w:val="24"/>
          <w:szCs w:val="24"/>
          <w:lang w:val="en-GB"/>
        </w:rPr>
      </w:pPr>
      <w:r w:rsidRPr="00BE71FA">
        <w:rPr>
          <w:rFonts w:ascii="Times New Roman" w:hAnsi="Times New Roman" w:cs="Times New Roman"/>
          <w:sz w:val="24"/>
          <w:szCs w:val="24"/>
          <w:u w:val="single"/>
          <w:lang w:val="en-US"/>
        </w:rPr>
        <w:t>Code</w:t>
      </w:r>
      <w:r w:rsidR="003D4C95" w:rsidRPr="00BE71FA">
        <w:rPr>
          <w:rFonts w:ascii="Times New Roman" w:hAnsi="Times New Roman" w:cs="Times New Roman"/>
          <w:sz w:val="24"/>
          <w:szCs w:val="24"/>
          <w:u w:val="single"/>
          <w:lang w:val="en-US"/>
        </w:rPr>
        <w:t>s</w:t>
      </w:r>
      <w:r>
        <w:rPr>
          <w:rFonts w:ascii="Times New Roman" w:hAnsi="Times New Roman" w:cs="Times New Roman"/>
          <w:sz w:val="24"/>
          <w:szCs w:val="24"/>
          <w:lang w:val="en-US"/>
        </w:rPr>
        <w:t>:</w:t>
      </w:r>
      <w:r w:rsidR="003D4C95" w:rsidRPr="003D4C95">
        <w:rPr>
          <w:rFonts w:ascii="Times New Roman" w:hAnsi="Times New Roman" w:cs="Times New Roman"/>
          <w:sz w:val="24"/>
          <w:szCs w:val="24"/>
          <w:lang w:val="en-GB"/>
        </w:rPr>
        <w:t xml:space="preserve"> </w:t>
      </w:r>
      <w:r w:rsidR="00844B20">
        <w:rPr>
          <w:rFonts w:ascii="Times New Roman" w:hAnsi="Times New Roman" w:cs="Times New Roman"/>
          <w:sz w:val="24"/>
          <w:szCs w:val="24"/>
          <w:lang w:val="en-GB"/>
        </w:rPr>
        <w:t>caller’s perspective;</w:t>
      </w:r>
      <w:r w:rsidR="00551384" w:rsidRPr="00E26386">
        <w:rPr>
          <w:rFonts w:ascii="Times New Roman" w:hAnsi="Times New Roman" w:cs="Times New Roman"/>
          <w:sz w:val="24"/>
          <w:szCs w:val="24"/>
          <w:lang w:val="en-GB"/>
        </w:rPr>
        <w:t xml:space="preserve"> caller-patient workload</w:t>
      </w:r>
      <w:r w:rsidR="00E26386">
        <w:rPr>
          <w:rFonts w:ascii="Times New Roman" w:hAnsi="Times New Roman" w:cs="Times New Roman"/>
          <w:b/>
          <w:bCs/>
          <w:sz w:val="24"/>
          <w:szCs w:val="24"/>
          <w:lang w:val="en-GB"/>
        </w:rPr>
        <w:t xml:space="preserve"> </w:t>
      </w:r>
      <w:r w:rsidR="00E26386">
        <w:rPr>
          <w:rFonts w:ascii="Times New Roman" w:hAnsi="Times New Roman" w:cs="Times New Roman"/>
          <w:b/>
          <w:bCs/>
          <w:sz w:val="24"/>
          <w:szCs w:val="24"/>
          <w:lang w:val="en-GB"/>
        </w:rPr>
        <w:br/>
      </w:r>
      <w:r w:rsidR="00E26386" w:rsidRPr="00E26386">
        <w:rPr>
          <w:rFonts w:ascii="Times New Roman" w:hAnsi="Times New Roman" w:cs="Times New Roman"/>
          <w:b/>
          <w:bCs/>
          <w:sz w:val="24"/>
          <w:szCs w:val="24"/>
          <w:lang w:val="en-GB"/>
        </w:rPr>
        <w:sym w:font="Wingdings" w:char="F0E0"/>
      </w:r>
      <w:r w:rsidR="00E26386">
        <w:rPr>
          <w:rFonts w:ascii="Times New Roman" w:hAnsi="Times New Roman" w:cs="Times New Roman"/>
          <w:b/>
          <w:bCs/>
          <w:sz w:val="24"/>
          <w:szCs w:val="24"/>
          <w:lang w:val="en-GB"/>
        </w:rPr>
        <w:t xml:space="preserve"> Main theme: Context</w:t>
      </w:r>
      <w:r>
        <w:rPr>
          <w:rFonts w:ascii="Times New Roman" w:hAnsi="Times New Roman" w:cs="Times New Roman"/>
          <w:sz w:val="24"/>
          <w:szCs w:val="24"/>
          <w:lang w:val="en-US"/>
        </w:rPr>
        <w:br/>
      </w:r>
      <w:r w:rsidR="00664FD7" w:rsidRPr="00005081">
        <w:rPr>
          <w:rFonts w:ascii="Times New Roman" w:hAnsi="Times New Roman" w:cs="Times New Roman"/>
          <w:sz w:val="24"/>
          <w:szCs w:val="24"/>
          <w:lang w:val="en-US"/>
        </w:rPr>
        <w:t>Participant 31 (rated 3)</w:t>
      </w:r>
      <w:r w:rsidR="003E52A0">
        <w:rPr>
          <w:rFonts w:ascii="Times New Roman" w:hAnsi="Times New Roman" w:cs="Times New Roman"/>
          <w:sz w:val="24"/>
          <w:szCs w:val="24"/>
          <w:lang w:val="en-US"/>
        </w:rPr>
        <w:t>:</w:t>
      </w:r>
      <w:r w:rsidR="00664FD7" w:rsidRPr="00005081">
        <w:rPr>
          <w:rFonts w:ascii="Times New Roman" w:hAnsi="Times New Roman" w:cs="Times New Roman"/>
          <w:sz w:val="24"/>
          <w:szCs w:val="24"/>
          <w:lang w:val="en-US"/>
        </w:rPr>
        <w:t xml:space="preserve"> said he became frustrated </w:t>
      </w:r>
      <w:r w:rsidR="00664FD7" w:rsidRPr="00005081">
        <w:rPr>
          <w:rFonts w:ascii="Times New Roman" w:eastAsia="Calibri" w:hAnsi="Times New Roman" w:cs="Times New Roman"/>
          <w:sz w:val="24"/>
          <w:szCs w:val="24"/>
          <w:lang w:val="en-US"/>
        </w:rPr>
        <w:t xml:space="preserve">with answering </w:t>
      </w:r>
      <w:r w:rsidR="00664FD7" w:rsidRPr="00005081">
        <w:rPr>
          <w:rFonts w:ascii="Times New Roman" w:hAnsi="Times New Roman" w:cs="Times New Roman"/>
          <w:sz w:val="24"/>
          <w:szCs w:val="24"/>
          <w:lang w:val="en-US"/>
        </w:rPr>
        <w:t>several questions when h</w:t>
      </w:r>
      <w:r w:rsidR="00844B20">
        <w:rPr>
          <w:rFonts w:ascii="Times New Roman" w:hAnsi="Times New Roman" w:cs="Times New Roman"/>
          <w:sz w:val="24"/>
          <w:szCs w:val="24"/>
          <w:lang w:val="en-US"/>
        </w:rPr>
        <w:t>e wanted to comfort the patient:</w:t>
      </w:r>
      <w:r w:rsidR="00664FD7" w:rsidRPr="00005081">
        <w:rPr>
          <w:rFonts w:ascii="Times New Roman" w:hAnsi="Times New Roman" w:cs="Times New Roman"/>
          <w:sz w:val="24"/>
          <w:szCs w:val="24"/>
          <w:lang w:val="en-US"/>
        </w:rPr>
        <w:t xml:space="preserve"> </w:t>
      </w:r>
      <w:r w:rsidR="00664FD7" w:rsidRPr="00844B20">
        <w:rPr>
          <w:rFonts w:ascii="Times New Roman" w:hAnsi="Times New Roman" w:cs="Times New Roman"/>
          <w:i/>
          <w:sz w:val="24"/>
          <w:szCs w:val="24"/>
          <w:lang w:val="en-US"/>
        </w:rPr>
        <w:t>‘I just wish she could have quit all those additional questions, so I could be present in the situation. And I felt I could have helped the man and comforted him because he was a bit anguished and sad, but instead, I was talking to her on the phone.’</w:t>
      </w:r>
    </w:p>
    <w:p w14:paraId="2BA0ADA8" w14:textId="77777777" w:rsidR="00844B20" w:rsidRPr="00844B20" w:rsidRDefault="00844B20" w:rsidP="00844B20">
      <w:pPr>
        <w:pStyle w:val="Listeavsnitt"/>
        <w:spacing w:line="360" w:lineRule="auto"/>
        <w:ind w:left="567" w:hanging="283"/>
        <w:rPr>
          <w:rFonts w:ascii="Times New Roman" w:hAnsi="Times New Roman" w:cs="Times New Roman"/>
          <w:sz w:val="24"/>
          <w:szCs w:val="24"/>
          <w:lang w:val="en-GB"/>
        </w:rPr>
      </w:pPr>
    </w:p>
    <w:p w14:paraId="683549D1" w14:textId="1D003291" w:rsidR="00DE424B" w:rsidRPr="00005081" w:rsidRDefault="008959C1" w:rsidP="00844B20">
      <w:pPr>
        <w:pStyle w:val="Listeavsnitt"/>
        <w:numPr>
          <w:ilvl w:val="0"/>
          <w:numId w:val="3"/>
        </w:numPr>
        <w:spacing w:line="360" w:lineRule="auto"/>
        <w:ind w:left="567" w:hanging="283"/>
        <w:rPr>
          <w:rFonts w:ascii="Times New Roman" w:hAnsi="Times New Roman" w:cs="Times New Roman"/>
          <w:sz w:val="24"/>
          <w:szCs w:val="24"/>
          <w:lang w:val="en-GB"/>
        </w:rPr>
      </w:pPr>
      <w:r w:rsidRPr="00BE71FA">
        <w:rPr>
          <w:rFonts w:ascii="Times New Roman" w:eastAsia="Calibri" w:hAnsi="Times New Roman" w:cs="Times New Roman"/>
          <w:color w:val="000000" w:themeColor="text1"/>
          <w:sz w:val="24"/>
          <w:szCs w:val="24"/>
          <w:u w:val="single"/>
          <w:lang w:val="en-US"/>
        </w:rPr>
        <w:t>Code</w:t>
      </w:r>
      <w:r w:rsidR="003D4C95" w:rsidRPr="00BE71FA">
        <w:rPr>
          <w:rFonts w:ascii="Times New Roman" w:eastAsia="Calibri" w:hAnsi="Times New Roman" w:cs="Times New Roman"/>
          <w:color w:val="000000" w:themeColor="text1"/>
          <w:sz w:val="24"/>
          <w:szCs w:val="24"/>
          <w:u w:val="single"/>
          <w:lang w:val="en-US"/>
        </w:rPr>
        <w:t>s</w:t>
      </w:r>
      <w:r w:rsidRPr="00B855C6">
        <w:rPr>
          <w:rFonts w:ascii="Times New Roman" w:eastAsia="Calibri" w:hAnsi="Times New Roman" w:cs="Times New Roman"/>
          <w:color w:val="000000" w:themeColor="text1"/>
          <w:sz w:val="24"/>
          <w:szCs w:val="24"/>
          <w:lang w:val="en-US"/>
        </w:rPr>
        <w:t xml:space="preserve">: </w:t>
      </w:r>
      <w:r w:rsidR="00844B20">
        <w:rPr>
          <w:rFonts w:ascii="Times New Roman" w:hAnsi="Times New Roman" w:cs="Times New Roman"/>
          <w:sz w:val="24"/>
          <w:szCs w:val="24"/>
          <w:lang w:val="en-GB"/>
        </w:rPr>
        <w:t>caller’s perspective;</w:t>
      </w:r>
      <w:r w:rsidR="00A07B91" w:rsidRPr="00910785">
        <w:rPr>
          <w:rFonts w:ascii="Times New Roman" w:hAnsi="Times New Roman" w:cs="Times New Roman"/>
          <w:sz w:val="24"/>
          <w:szCs w:val="24"/>
          <w:lang w:val="en-GB"/>
        </w:rPr>
        <w:t xml:space="preserve"> </w:t>
      </w:r>
      <w:r w:rsidR="00844B20">
        <w:rPr>
          <w:rFonts w:ascii="Times New Roman" w:hAnsi="Times New Roman" w:cs="Times New Roman"/>
          <w:sz w:val="24"/>
          <w:szCs w:val="24"/>
          <w:lang w:val="en-GB"/>
        </w:rPr>
        <w:t>context;</w:t>
      </w:r>
      <w:r w:rsidR="00A07B91" w:rsidRPr="00910785">
        <w:rPr>
          <w:rFonts w:ascii="Times New Roman" w:hAnsi="Times New Roman" w:cs="Times New Roman"/>
          <w:sz w:val="24"/>
          <w:szCs w:val="24"/>
          <w:lang w:val="en-GB"/>
        </w:rPr>
        <w:t xml:space="preserve"> who are you talking to</w:t>
      </w:r>
      <w:r w:rsidR="00910785">
        <w:rPr>
          <w:rFonts w:ascii="Times New Roman" w:hAnsi="Times New Roman" w:cs="Times New Roman"/>
          <w:b/>
          <w:bCs/>
          <w:sz w:val="24"/>
          <w:szCs w:val="24"/>
          <w:lang w:val="en-GB"/>
        </w:rPr>
        <w:t xml:space="preserve"> </w:t>
      </w:r>
      <w:r w:rsidR="00910785">
        <w:rPr>
          <w:rFonts w:ascii="Times New Roman" w:hAnsi="Times New Roman" w:cs="Times New Roman"/>
          <w:b/>
          <w:bCs/>
          <w:sz w:val="24"/>
          <w:szCs w:val="24"/>
          <w:lang w:val="en-GB"/>
        </w:rPr>
        <w:br/>
      </w:r>
      <w:r w:rsidR="00910785" w:rsidRPr="00910785">
        <w:rPr>
          <w:rFonts w:ascii="Times New Roman" w:hAnsi="Times New Roman" w:cs="Times New Roman"/>
          <w:b/>
          <w:bCs/>
          <w:sz w:val="24"/>
          <w:szCs w:val="24"/>
          <w:lang w:val="en-GB"/>
        </w:rPr>
        <w:sym w:font="Wingdings" w:char="F0E0"/>
      </w:r>
      <w:r w:rsidR="00910785">
        <w:rPr>
          <w:rFonts w:ascii="Times New Roman" w:hAnsi="Times New Roman" w:cs="Times New Roman"/>
          <w:b/>
          <w:bCs/>
          <w:sz w:val="24"/>
          <w:szCs w:val="24"/>
          <w:lang w:val="en-GB"/>
        </w:rPr>
        <w:t xml:space="preserve"> Main theme</w:t>
      </w:r>
      <w:r w:rsidR="00D85C2E">
        <w:rPr>
          <w:rFonts w:ascii="Times New Roman" w:hAnsi="Times New Roman" w:cs="Times New Roman"/>
          <w:b/>
          <w:bCs/>
          <w:sz w:val="24"/>
          <w:szCs w:val="24"/>
          <w:lang w:val="en-GB"/>
        </w:rPr>
        <w:t>s</w:t>
      </w:r>
      <w:r w:rsidR="00910785">
        <w:rPr>
          <w:rFonts w:ascii="Times New Roman" w:hAnsi="Times New Roman" w:cs="Times New Roman"/>
          <w:b/>
          <w:bCs/>
          <w:sz w:val="24"/>
          <w:szCs w:val="24"/>
          <w:lang w:val="en-GB"/>
        </w:rPr>
        <w:t xml:space="preserve">: </w:t>
      </w:r>
      <w:r w:rsidR="00E07B8D">
        <w:rPr>
          <w:rFonts w:ascii="Times New Roman" w:hAnsi="Times New Roman" w:cs="Times New Roman"/>
          <w:b/>
          <w:bCs/>
          <w:sz w:val="24"/>
          <w:szCs w:val="24"/>
          <w:lang w:val="en-GB"/>
        </w:rPr>
        <w:t>Context, C</w:t>
      </w:r>
      <w:r w:rsidR="00820248">
        <w:rPr>
          <w:rFonts w:ascii="Times New Roman" w:hAnsi="Times New Roman" w:cs="Times New Roman"/>
          <w:b/>
          <w:bCs/>
          <w:sz w:val="24"/>
          <w:szCs w:val="24"/>
          <w:lang w:val="en-GB"/>
        </w:rPr>
        <w:t>onsequences beyond the present incident</w:t>
      </w:r>
      <w:r>
        <w:rPr>
          <w:rFonts w:ascii="Times New Roman" w:eastAsia="Calibri" w:hAnsi="Times New Roman" w:cs="Times New Roman"/>
          <w:color w:val="00B050"/>
          <w:sz w:val="24"/>
          <w:szCs w:val="24"/>
          <w:highlight w:val="green"/>
          <w:lang w:val="en-US"/>
        </w:rPr>
        <w:br/>
      </w:r>
      <w:r w:rsidR="003E52A0" w:rsidRPr="003E52A0">
        <w:rPr>
          <w:rFonts w:ascii="Times New Roman" w:eastAsia="Calibri" w:hAnsi="Times New Roman" w:cs="Times New Roman"/>
          <w:color w:val="000000" w:themeColor="text1"/>
          <w:sz w:val="24"/>
          <w:szCs w:val="24"/>
          <w:lang w:val="en-US"/>
        </w:rPr>
        <w:t>I</w:t>
      </w:r>
      <w:r w:rsidR="00DE424B" w:rsidRPr="003E52A0">
        <w:rPr>
          <w:rFonts w:ascii="Times New Roman" w:eastAsia="Calibri" w:hAnsi="Times New Roman" w:cs="Times New Roman"/>
          <w:color w:val="000000" w:themeColor="text1"/>
          <w:sz w:val="24"/>
          <w:szCs w:val="24"/>
          <w:lang w:val="en-US"/>
        </w:rPr>
        <w:t>nformant 24 (rated 4)</w:t>
      </w:r>
      <w:r w:rsidR="003E52A0" w:rsidRPr="003E52A0">
        <w:rPr>
          <w:rFonts w:ascii="Times New Roman" w:eastAsia="Calibri" w:hAnsi="Times New Roman" w:cs="Times New Roman"/>
          <w:color w:val="000000" w:themeColor="text1"/>
          <w:sz w:val="24"/>
          <w:szCs w:val="24"/>
          <w:lang w:val="en-US"/>
        </w:rPr>
        <w:t>:</w:t>
      </w:r>
      <w:r w:rsidR="00DE424B" w:rsidRPr="003E52A0">
        <w:rPr>
          <w:rFonts w:ascii="Times New Roman" w:eastAsia="Calibri" w:hAnsi="Times New Roman" w:cs="Times New Roman"/>
          <w:color w:val="000000" w:themeColor="text1"/>
          <w:sz w:val="24"/>
          <w:szCs w:val="24"/>
          <w:lang w:val="en-US"/>
        </w:rPr>
        <w:t xml:space="preserve"> </w:t>
      </w:r>
      <w:r w:rsidR="00DE424B" w:rsidRPr="00844B20">
        <w:rPr>
          <w:rFonts w:ascii="Times New Roman" w:hAnsi="Times New Roman" w:cs="Times New Roman"/>
          <w:i/>
          <w:sz w:val="24"/>
          <w:szCs w:val="24"/>
          <w:lang w:val="en-US"/>
        </w:rPr>
        <w:t>‘Sometimes they want to talk to her, and I get the point. Then I always try to explain that she is a medical doctor, so if you ask her what’s wrong, she will say that nothing is wrong. She always understates her symptoms. She always complains to me, but as soon as the EMCC is on the line, she says that she is fine.’</w:t>
      </w:r>
    </w:p>
    <w:p w14:paraId="2269BF61" w14:textId="77777777" w:rsidR="00844B20" w:rsidRPr="00844B20" w:rsidRDefault="00844B20" w:rsidP="00844B20">
      <w:pPr>
        <w:pStyle w:val="Listeavsnitt"/>
        <w:spacing w:line="360" w:lineRule="auto"/>
        <w:ind w:left="567" w:hanging="283"/>
        <w:rPr>
          <w:rFonts w:ascii="Times New Roman" w:hAnsi="Times New Roman" w:cs="Times New Roman"/>
          <w:sz w:val="24"/>
          <w:szCs w:val="24"/>
          <w:lang w:val="en-GB"/>
        </w:rPr>
      </w:pPr>
    </w:p>
    <w:p w14:paraId="2CFDBF70" w14:textId="57E9AECD" w:rsidR="004A1227" w:rsidRPr="00005081" w:rsidRDefault="00B855C6" w:rsidP="00844B20">
      <w:pPr>
        <w:pStyle w:val="Listeavsnitt"/>
        <w:numPr>
          <w:ilvl w:val="0"/>
          <w:numId w:val="3"/>
        </w:numPr>
        <w:spacing w:line="360" w:lineRule="auto"/>
        <w:ind w:left="567" w:hanging="283"/>
        <w:rPr>
          <w:rFonts w:ascii="Times New Roman" w:hAnsi="Times New Roman" w:cs="Times New Roman"/>
          <w:sz w:val="24"/>
          <w:szCs w:val="24"/>
          <w:lang w:val="en-GB"/>
        </w:rPr>
      </w:pPr>
      <w:r w:rsidRPr="00BE71FA">
        <w:rPr>
          <w:rFonts w:ascii="Times New Roman" w:eastAsia="Calibri" w:hAnsi="Times New Roman" w:cs="Times New Roman"/>
          <w:color w:val="000000" w:themeColor="text1"/>
          <w:sz w:val="24"/>
          <w:szCs w:val="24"/>
          <w:u w:val="single"/>
          <w:lang w:val="en-US"/>
        </w:rPr>
        <w:t>Code</w:t>
      </w:r>
      <w:r w:rsidR="003D4C95" w:rsidRPr="00BE71FA">
        <w:rPr>
          <w:rFonts w:ascii="Times New Roman" w:eastAsia="Calibri" w:hAnsi="Times New Roman" w:cs="Times New Roman"/>
          <w:color w:val="000000" w:themeColor="text1"/>
          <w:sz w:val="24"/>
          <w:szCs w:val="24"/>
          <w:u w:val="single"/>
          <w:lang w:val="en-US"/>
        </w:rPr>
        <w:t>s</w:t>
      </w:r>
      <w:r w:rsidRPr="00B855C6">
        <w:rPr>
          <w:rFonts w:ascii="Times New Roman" w:eastAsia="Calibri" w:hAnsi="Times New Roman" w:cs="Times New Roman"/>
          <w:color w:val="000000" w:themeColor="text1"/>
          <w:sz w:val="24"/>
          <w:szCs w:val="24"/>
          <w:lang w:val="en-US"/>
        </w:rPr>
        <w:t>:</w:t>
      </w:r>
      <w:r w:rsidR="003D4C95">
        <w:rPr>
          <w:rFonts w:ascii="Times New Roman" w:eastAsia="Calibri" w:hAnsi="Times New Roman" w:cs="Times New Roman"/>
          <w:color w:val="000000" w:themeColor="text1"/>
          <w:sz w:val="24"/>
          <w:szCs w:val="24"/>
          <w:lang w:val="en-US"/>
        </w:rPr>
        <w:t xml:space="preserve"> </w:t>
      </w:r>
      <w:r w:rsidR="00844B20">
        <w:rPr>
          <w:rFonts w:ascii="Times New Roman" w:hAnsi="Times New Roman" w:cs="Times New Roman"/>
          <w:sz w:val="24"/>
          <w:szCs w:val="24"/>
          <w:lang w:val="en-GB"/>
        </w:rPr>
        <w:t>caller’s perspective;</w:t>
      </w:r>
      <w:r w:rsidR="00D34270" w:rsidRPr="00D85C2E">
        <w:rPr>
          <w:rFonts w:ascii="Times New Roman" w:hAnsi="Times New Roman" w:cs="Times New Roman"/>
          <w:sz w:val="24"/>
          <w:szCs w:val="24"/>
          <w:lang w:val="en-GB"/>
        </w:rPr>
        <w:t xml:space="preserve"> </w:t>
      </w:r>
      <w:r w:rsidR="00C42DD5" w:rsidRPr="00D85C2E">
        <w:rPr>
          <w:rFonts w:ascii="Times New Roman" w:hAnsi="Times New Roman" w:cs="Times New Roman"/>
          <w:sz w:val="24"/>
          <w:szCs w:val="24"/>
          <w:lang w:val="en-GB"/>
        </w:rPr>
        <w:t>be</w:t>
      </w:r>
      <w:r w:rsidR="00844B20">
        <w:rPr>
          <w:rFonts w:ascii="Times New Roman" w:hAnsi="Times New Roman" w:cs="Times New Roman"/>
          <w:sz w:val="24"/>
          <w:szCs w:val="24"/>
          <w:lang w:val="en-GB"/>
        </w:rPr>
        <w:t>ing</w:t>
      </w:r>
      <w:r w:rsidR="00C42DD5" w:rsidRPr="00D85C2E">
        <w:rPr>
          <w:rFonts w:ascii="Times New Roman" w:hAnsi="Times New Roman" w:cs="Times New Roman"/>
          <w:sz w:val="24"/>
          <w:szCs w:val="24"/>
          <w:lang w:val="en-GB"/>
        </w:rPr>
        <w:t xml:space="preserve"> taken seriously</w:t>
      </w:r>
      <w:r w:rsidR="00844B20">
        <w:rPr>
          <w:rFonts w:ascii="Times New Roman" w:hAnsi="Times New Roman" w:cs="Times New Roman"/>
          <w:sz w:val="24"/>
          <w:szCs w:val="24"/>
          <w:lang w:val="en-GB"/>
        </w:rPr>
        <w:t>;</w:t>
      </w:r>
      <w:r w:rsidR="00FE390D" w:rsidRPr="00D85C2E">
        <w:rPr>
          <w:rFonts w:ascii="Times New Roman" w:hAnsi="Times New Roman" w:cs="Times New Roman"/>
          <w:sz w:val="24"/>
          <w:szCs w:val="24"/>
          <w:lang w:val="en-GB"/>
        </w:rPr>
        <w:t xml:space="preserve"> </w:t>
      </w:r>
      <w:r w:rsidR="00844B20">
        <w:rPr>
          <w:rFonts w:ascii="Times New Roman" w:hAnsi="Times New Roman" w:cs="Times New Roman"/>
          <w:sz w:val="24"/>
          <w:szCs w:val="24"/>
          <w:lang w:val="en-GB"/>
        </w:rPr>
        <w:t>context;</w:t>
      </w:r>
      <w:r w:rsidR="00B144DA" w:rsidRPr="00D85C2E">
        <w:rPr>
          <w:rFonts w:ascii="Times New Roman" w:hAnsi="Times New Roman" w:cs="Times New Roman"/>
          <w:sz w:val="24"/>
          <w:szCs w:val="24"/>
          <w:lang w:val="en-GB"/>
        </w:rPr>
        <w:t xml:space="preserve"> situational aw</w:t>
      </w:r>
      <w:r w:rsidR="00B77532" w:rsidRPr="00D85C2E">
        <w:rPr>
          <w:rFonts w:ascii="Times New Roman" w:hAnsi="Times New Roman" w:cs="Times New Roman"/>
          <w:sz w:val="24"/>
          <w:szCs w:val="24"/>
          <w:lang w:val="en-GB"/>
        </w:rPr>
        <w:t>a</w:t>
      </w:r>
      <w:r w:rsidR="00B144DA" w:rsidRPr="00D85C2E">
        <w:rPr>
          <w:rFonts w:ascii="Times New Roman" w:hAnsi="Times New Roman" w:cs="Times New Roman"/>
          <w:sz w:val="24"/>
          <w:szCs w:val="24"/>
          <w:lang w:val="en-GB"/>
        </w:rPr>
        <w:t>reness</w:t>
      </w:r>
      <w:r w:rsidR="00844B20">
        <w:rPr>
          <w:rFonts w:ascii="Times New Roman" w:hAnsi="Times New Roman" w:cs="Times New Roman"/>
          <w:sz w:val="24"/>
          <w:szCs w:val="24"/>
          <w:lang w:val="en-GB"/>
        </w:rPr>
        <w:t>;</w:t>
      </w:r>
      <w:r w:rsidR="00F17BDB" w:rsidRPr="00D85C2E">
        <w:rPr>
          <w:rFonts w:ascii="Times New Roman" w:hAnsi="Times New Roman" w:cs="Times New Roman"/>
          <w:sz w:val="24"/>
          <w:szCs w:val="24"/>
          <w:lang w:val="en-GB"/>
        </w:rPr>
        <w:t xml:space="preserve"> who you are talking to</w:t>
      </w:r>
      <w:r w:rsidR="00D85C2E">
        <w:rPr>
          <w:rFonts w:ascii="Times New Roman" w:hAnsi="Times New Roman" w:cs="Times New Roman"/>
          <w:b/>
          <w:bCs/>
          <w:sz w:val="24"/>
          <w:szCs w:val="24"/>
          <w:lang w:val="en-GB"/>
        </w:rPr>
        <w:t xml:space="preserve"> </w:t>
      </w:r>
      <w:r w:rsidR="00D85C2E">
        <w:rPr>
          <w:rFonts w:ascii="Times New Roman" w:hAnsi="Times New Roman" w:cs="Times New Roman"/>
          <w:b/>
          <w:bCs/>
          <w:sz w:val="24"/>
          <w:szCs w:val="24"/>
          <w:lang w:val="en-GB"/>
        </w:rPr>
        <w:br/>
      </w:r>
      <w:r w:rsidR="00D85C2E" w:rsidRPr="00D85C2E">
        <w:rPr>
          <w:rFonts w:ascii="Times New Roman" w:hAnsi="Times New Roman" w:cs="Times New Roman"/>
          <w:b/>
          <w:bCs/>
          <w:sz w:val="24"/>
          <w:szCs w:val="24"/>
          <w:lang w:val="en-GB"/>
        </w:rPr>
        <w:sym w:font="Wingdings" w:char="F0E0"/>
      </w:r>
      <w:r w:rsidR="00D85C2E">
        <w:rPr>
          <w:rFonts w:ascii="Times New Roman" w:hAnsi="Times New Roman" w:cs="Times New Roman"/>
          <w:b/>
          <w:bCs/>
          <w:sz w:val="24"/>
          <w:szCs w:val="24"/>
          <w:lang w:val="en-GB"/>
        </w:rPr>
        <w:t xml:space="preserve"> Main theme</w:t>
      </w:r>
      <w:r w:rsidR="001B0E26">
        <w:rPr>
          <w:rFonts w:ascii="Times New Roman" w:hAnsi="Times New Roman" w:cs="Times New Roman"/>
          <w:b/>
          <w:bCs/>
          <w:sz w:val="24"/>
          <w:szCs w:val="24"/>
          <w:lang w:val="en-GB"/>
        </w:rPr>
        <w:t>s</w:t>
      </w:r>
      <w:r w:rsidR="00D85C2E">
        <w:rPr>
          <w:rFonts w:ascii="Times New Roman" w:hAnsi="Times New Roman" w:cs="Times New Roman"/>
          <w:b/>
          <w:bCs/>
          <w:sz w:val="24"/>
          <w:szCs w:val="24"/>
          <w:lang w:val="en-GB"/>
        </w:rPr>
        <w:t xml:space="preserve">: </w:t>
      </w:r>
      <w:r w:rsidR="001B0E26">
        <w:rPr>
          <w:rFonts w:ascii="Times New Roman" w:hAnsi="Times New Roman" w:cs="Times New Roman"/>
          <w:b/>
          <w:bCs/>
          <w:sz w:val="24"/>
          <w:szCs w:val="24"/>
          <w:lang w:val="en-GB"/>
        </w:rPr>
        <w:t xml:space="preserve">Negative experiences with the EMCC operator, </w:t>
      </w:r>
      <w:r w:rsidR="00C73811">
        <w:rPr>
          <w:rFonts w:ascii="Times New Roman" w:hAnsi="Times New Roman" w:cs="Times New Roman"/>
          <w:b/>
          <w:bCs/>
          <w:sz w:val="24"/>
          <w:szCs w:val="24"/>
          <w:lang w:val="en-GB"/>
        </w:rPr>
        <w:t xml:space="preserve">Context, </w:t>
      </w:r>
      <w:r w:rsidR="001B0E26">
        <w:rPr>
          <w:rFonts w:ascii="Times New Roman" w:hAnsi="Times New Roman" w:cs="Times New Roman"/>
          <w:b/>
          <w:bCs/>
          <w:sz w:val="24"/>
          <w:szCs w:val="24"/>
          <w:lang w:val="en-GB"/>
        </w:rPr>
        <w:t>Wish for providing feedback</w:t>
      </w:r>
      <w:r w:rsidR="008959C1">
        <w:rPr>
          <w:rFonts w:ascii="Times New Roman" w:hAnsi="Times New Roman" w:cs="Times New Roman"/>
          <w:color w:val="00B050"/>
          <w:sz w:val="24"/>
          <w:szCs w:val="24"/>
          <w:highlight w:val="green"/>
          <w:lang w:val="en-US"/>
        </w:rPr>
        <w:br/>
      </w:r>
      <w:r w:rsidR="004A1227" w:rsidRPr="003E52A0">
        <w:rPr>
          <w:rFonts w:ascii="Times New Roman" w:hAnsi="Times New Roman" w:cs="Times New Roman"/>
          <w:color w:val="000000" w:themeColor="text1"/>
          <w:sz w:val="24"/>
          <w:szCs w:val="24"/>
          <w:lang w:val="en-US"/>
        </w:rPr>
        <w:t>Participant 16 (rated 2)</w:t>
      </w:r>
      <w:r w:rsidR="003E52A0" w:rsidRPr="003E52A0">
        <w:rPr>
          <w:rFonts w:ascii="Times New Roman" w:hAnsi="Times New Roman" w:cs="Times New Roman"/>
          <w:color w:val="000000" w:themeColor="text1"/>
          <w:sz w:val="24"/>
          <w:szCs w:val="24"/>
          <w:lang w:val="en-US"/>
        </w:rPr>
        <w:t>:</w:t>
      </w:r>
      <w:r w:rsidR="004A1227" w:rsidRPr="003E52A0">
        <w:rPr>
          <w:rFonts w:ascii="Times New Roman" w:hAnsi="Times New Roman" w:cs="Times New Roman"/>
          <w:color w:val="000000" w:themeColor="text1"/>
          <w:sz w:val="24"/>
          <w:szCs w:val="24"/>
          <w:lang w:val="en-US"/>
        </w:rPr>
        <w:t xml:space="preserve"> </w:t>
      </w:r>
      <w:r w:rsidR="00844B20" w:rsidRPr="00844B20">
        <w:rPr>
          <w:rFonts w:ascii="Times New Roman" w:hAnsi="Times New Roman" w:cs="Times New Roman"/>
          <w:i/>
          <w:color w:val="000000" w:themeColor="text1"/>
          <w:sz w:val="24"/>
          <w:szCs w:val="24"/>
          <w:lang w:val="en-US"/>
        </w:rPr>
        <w:t>“…</w:t>
      </w:r>
      <w:r w:rsidR="004A1227" w:rsidRPr="00844B20">
        <w:rPr>
          <w:rFonts w:ascii="Times New Roman" w:hAnsi="Times New Roman" w:cs="Times New Roman"/>
          <w:i/>
          <w:sz w:val="24"/>
          <w:szCs w:val="24"/>
          <w:lang w:val="en-US"/>
        </w:rPr>
        <w:t>described the patient as very quiet and too sick to talk on the phone. Due to this condition, she worried that the EMCC operator would not understand the severity of the situation and therefore wanted to provide this information instead. ‘It is a question of life or death, so they must receive the information they get, and as next of kin, one must be heard. One has to be taken seriously, and no good comes from being disregarded. And it is more important, instead of getting annoyed or seeing us as disturbing.’</w:t>
      </w:r>
    </w:p>
    <w:p w14:paraId="67E041FC" w14:textId="77777777" w:rsidR="00844B20" w:rsidRPr="00844B20" w:rsidRDefault="00844B20" w:rsidP="00844B20">
      <w:pPr>
        <w:pStyle w:val="Listeavsnitt"/>
        <w:spacing w:line="360" w:lineRule="auto"/>
        <w:ind w:left="567" w:hanging="283"/>
        <w:rPr>
          <w:rFonts w:ascii="Times New Roman" w:hAnsi="Times New Roman" w:cs="Times New Roman"/>
          <w:sz w:val="24"/>
          <w:szCs w:val="24"/>
          <w:lang w:val="en-GB"/>
        </w:rPr>
      </w:pPr>
    </w:p>
    <w:p w14:paraId="27DDDAB6" w14:textId="5002AC32" w:rsidR="00120721" w:rsidRPr="00005081" w:rsidRDefault="00B855C6" w:rsidP="00844B20">
      <w:pPr>
        <w:pStyle w:val="Listeavsnitt"/>
        <w:numPr>
          <w:ilvl w:val="0"/>
          <w:numId w:val="3"/>
        </w:numPr>
        <w:spacing w:line="360" w:lineRule="auto"/>
        <w:ind w:left="567" w:hanging="283"/>
        <w:rPr>
          <w:rFonts w:ascii="Times New Roman" w:hAnsi="Times New Roman" w:cs="Times New Roman"/>
          <w:sz w:val="24"/>
          <w:szCs w:val="24"/>
          <w:lang w:val="en-GB"/>
        </w:rPr>
      </w:pPr>
      <w:r w:rsidRPr="00BE71FA">
        <w:rPr>
          <w:rFonts w:ascii="Times New Roman" w:eastAsia="Calibri" w:hAnsi="Times New Roman" w:cs="Times New Roman"/>
          <w:color w:val="000000" w:themeColor="text1"/>
          <w:sz w:val="24"/>
          <w:szCs w:val="24"/>
          <w:u w:val="single"/>
          <w:lang w:val="en-US"/>
        </w:rPr>
        <w:t>Code</w:t>
      </w:r>
      <w:r w:rsidR="003D4C95" w:rsidRPr="00BE71FA">
        <w:rPr>
          <w:rFonts w:ascii="Times New Roman" w:eastAsia="Calibri" w:hAnsi="Times New Roman" w:cs="Times New Roman"/>
          <w:color w:val="000000" w:themeColor="text1"/>
          <w:sz w:val="24"/>
          <w:szCs w:val="24"/>
          <w:u w:val="single"/>
          <w:lang w:val="en-US"/>
        </w:rPr>
        <w:t>s</w:t>
      </w:r>
      <w:r w:rsidRPr="00B855C6">
        <w:rPr>
          <w:rFonts w:ascii="Times New Roman" w:eastAsia="Calibri" w:hAnsi="Times New Roman" w:cs="Times New Roman"/>
          <w:color w:val="000000" w:themeColor="text1"/>
          <w:sz w:val="24"/>
          <w:szCs w:val="24"/>
          <w:lang w:val="en-US"/>
        </w:rPr>
        <w:t xml:space="preserve">: </w:t>
      </w:r>
      <w:r w:rsidR="00844B20">
        <w:rPr>
          <w:rFonts w:ascii="Times New Roman" w:hAnsi="Times New Roman" w:cs="Times New Roman"/>
          <w:sz w:val="24"/>
          <w:szCs w:val="24"/>
          <w:lang w:val="en-GB"/>
        </w:rPr>
        <w:t>caller’s perspective;</w:t>
      </w:r>
      <w:r w:rsidR="00E07C46" w:rsidRPr="008C44C6">
        <w:rPr>
          <w:rFonts w:ascii="Times New Roman" w:hAnsi="Times New Roman" w:cs="Times New Roman"/>
          <w:sz w:val="24"/>
          <w:szCs w:val="24"/>
          <w:lang w:val="en-GB"/>
        </w:rPr>
        <w:t xml:space="preserve"> </w:t>
      </w:r>
      <w:r w:rsidR="00844B20">
        <w:rPr>
          <w:rFonts w:ascii="Times New Roman" w:hAnsi="Times New Roman" w:cs="Times New Roman"/>
          <w:sz w:val="24"/>
          <w:szCs w:val="24"/>
          <w:lang w:val="en-GB"/>
        </w:rPr>
        <w:t>well performing operator;</w:t>
      </w:r>
      <w:r w:rsidR="00E07C46" w:rsidRPr="008C44C6">
        <w:rPr>
          <w:rFonts w:ascii="Times New Roman" w:hAnsi="Times New Roman" w:cs="Times New Roman"/>
          <w:sz w:val="24"/>
          <w:szCs w:val="24"/>
          <w:lang w:val="en-GB"/>
        </w:rPr>
        <w:t xml:space="preserve"> show</w:t>
      </w:r>
      <w:r w:rsidR="00844B20">
        <w:rPr>
          <w:rFonts w:ascii="Times New Roman" w:hAnsi="Times New Roman" w:cs="Times New Roman"/>
          <w:sz w:val="24"/>
          <w:szCs w:val="24"/>
          <w:lang w:val="en-GB"/>
        </w:rPr>
        <w:t>ing</w:t>
      </w:r>
      <w:r w:rsidR="00E07C46" w:rsidRPr="008C44C6">
        <w:rPr>
          <w:rFonts w:ascii="Times New Roman" w:hAnsi="Times New Roman" w:cs="Times New Roman"/>
          <w:sz w:val="24"/>
          <w:szCs w:val="24"/>
          <w:lang w:val="en-GB"/>
        </w:rPr>
        <w:t xml:space="preserve"> interest</w:t>
      </w:r>
      <w:r w:rsidR="00844B20">
        <w:rPr>
          <w:rFonts w:ascii="Times New Roman" w:hAnsi="Times New Roman" w:cs="Times New Roman"/>
          <w:sz w:val="24"/>
          <w:szCs w:val="24"/>
          <w:lang w:val="en-GB"/>
        </w:rPr>
        <w:t>;</w:t>
      </w:r>
      <w:r w:rsidR="00514DC3" w:rsidRPr="008C44C6">
        <w:rPr>
          <w:rFonts w:ascii="Times New Roman" w:hAnsi="Times New Roman" w:cs="Times New Roman"/>
          <w:sz w:val="24"/>
          <w:szCs w:val="24"/>
          <w:lang w:val="en-GB"/>
        </w:rPr>
        <w:t xml:space="preserve"> care</w:t>
      </w:r>
      <w:r w:rsidR="008C44C6">
        <w:rPr>
          <w:rFonts w:ascii="Times New Roman" w:hAnsi="Times New Roman" w:cs="Times New Roman"/>
          <w:b/>
          <w:bCs/>
          <w:sz w:val="24"/>
          <w:szCs w:val="24"/>
          <w:lang w:val="en-GB"/>
        </w:rPr>
        <w:t xml:space="preserve"> </w:t>
      </w:r>
      <w:r w:rsidR="008C44C6">
        <w:rPr>
          <w:rFonts w:ascii="Times New Roman" w:hAnsi="Times New Roman" w:cs="Times New Roman"/>
          <w:b/>
          <w:bCs/>
          <w:sz w:val="24"/>
          <w:szCs w:val="24"/>
          <w:lang w:val="en-GB"/>
        </w:rPr>
        <w:br/>
      </w:r>
      <w:r w:rsidR="008C44C6" w:rsidRPr="008C44C6">
        <w:rPr>
          <w:rFonts w:ascii="Times New Roman" w:hAnsi="Times New Roman" w:cs="Times New Roman"/>
          <w:b/>
          <w:bCs/>
          <w:sz w:val="24"/>
          <w:szCs w:val="24"/>
          <w:lang w:val="en-GB"/>
        </w:rPr>
        <w:sym w:font="Wingdings" w:char="F0E0"/>
      </w:r>
      <w:r w:rsidR="008C44C6">
        <w:rPr>
          <w:rFonts w:ascii="Times New Roman" w:hAnsi="Times New Roman" w:cs="Times New Roman"/>
          <w:b/>
          <w:bCs/>
          <w:sz w:val="24"/>
          <w:szCs w:val="24"/>
          <w:lang w:val="en-GB"/>
        </w:rPr>
        <w:t xml:space="preserve"> Main theme</w:t>
      </w:r>
      <w:r w:rsidR="000E16AE">
        <w:rPr>
          <w:rFonts w:ascii="Times New Roman" w:hAnsi="Times New Roman" w:cs="Times New Roman"/>
          <w:b/>
          <w:bCs/>
          <w:sz w:val="24"/>
          <w:szCs w:val="24"/>
          <w:lang w:val="en-GB"/>
        </w:rPr>
        <w:t>s</w:t>
      </w:r>
      <w:r w:rsidR="008C44C6">
        <w:rPr>
          <w:rFonts w:ascii="Times New Roman" w:hAnsi="Times New Roman" w:cs="Times New Roman"/>
          <w:b/>
          <w:bCs/>
          <w:sz w:val="24"/>
          <w:szCs w:val="24"/>
          <w:lang w:val="en-GB"/>
        </w:rPr>
        <w:t>: Positive experiences with the EMCC operator</w:t>
      </w:r>
      <w:r w:rsidR="000E16AE">
        <w:rPr>
          <w:rFonts w:ascii="Times New Roman" w:hAnsi="Times New Roman" w:cs="Times New Roman"/>
          <w:b/>
          <w:bCs/>
          <w:sz w:val="24"/>
          <w:szCs w:val="24"/>
          <w:lang w:val="en-GB"/>
        </w:rPr>
        <w:t>, Context</w:t>
      </w:r>
      <w:r w:rsidR="008959C1">
        <w:rPr>
          <w:rFonts w:ascii="Times New Roman" w:hAnsi="Times New Roman" w:cs="Times New Roman"/>
          <w:color w:val="00B050"/>
          <w:sz w:val="24"/>
          <w:szCs w:val="24"/>
          <w:highlight w:val="green"/>
          <w:lang w:val="en-US"/>
        </w:rPr>
        <w:br/>
      </w:r>
      <w:r w:rsidR="00120721" w:rsidRPr="003E52A0">
        <w:rPr>
          <w:rFonts w:ascii="Times New Roman" w:hAnsi="Times New Roman" w:cs="Times New Roman"/>
          <w:color w:val="000000" w:themeColor="text1"/>
          <w:sz w:val="24"/>
          <w:szCs w:val="24"/>
          <w:lang w:val="en-US"/>
        </w:rPr>
        <w:t>Participant 13 (rated 2)</w:t>
      </w:r>
      <w:r w:rsidR="003E52A0" w:rsidRPr="003E52A0">
        <w:rPr>
          <w:rFonts w:ascii="Times New Roman" w:hAnsi="Times New Roman" w:cs="Times New Roman"/>
          <w:color w:val="000000" w:themeColor="text1"/>
          <w:sz w:val="24"/>
          <w:szCs w:val="24"/>
          <w:lang w:val="en-US"/>
        </w:rPr>
        <w:t>:</w:t>
      </w:r>
      <w:r w:rsidR="00120721" w:rsidRPr="003E52A0">
        <w:rPr>
          <w:rFonts w:ascii="Times New Roman" w:hAnsi="Times New Roman" w:cs="Times New Roman"/>
          <w:color w:val="000000" w:themeColor="text1"/>
          <w:sz w:val="24"/>
          <w:szCs w:val="24"/>
          <w:lang w:val="en-US"/>
        </w:rPr>
        <w:t> </w:t>
      </w:r>
      <w:r w:rsidR="00844B20" w:rsidRPr="00844B20">
        <w:rPr>
          <w:rFonts w:ascii="Times New Roman" w:hAnsi="Times New Roman" w:cs="Times New Roman"/>
          <w:i/>
          <w:color w:val="000000" w:themeColor="text1"/>
          <w:sz w:val="24"/>
          <w:szCs w:val="24"/>
          <w:lang w:val="en-US"/>
        </w:rPr>
        <w:t>“…</w:t>
      </w:r>
      <w:r w:rsidR="00120721" w:rsidRPr="00844B20">
        <w:rPr>
          <w:rFonts w:ascii="Times New Roman" w:hAnsi="Times New Roman" w:cs="Times New Roman"/>
          <w:i/>
          <w:sz w:val="24"/>
          <w:szCs w:val="24"/>
          <w:lang w:val="en-US"/>
        </w:rPr>
        <w:t xml:space="preserve">emphasized questions such as, ‘Is the door open for when the paramedics arrive?’ or ‘Are you able to open the door?’ </w:t>
      </w:r>
      <w:r w:rsidR="00C87F2B" w:rsidRPr="00844B20">
        <w:rPr>
          <w:rFonts w:ascii="Times New Roman" w:hAnsi="Times New Roman" w:cs="Times New Roman"/>
          <w:i/>
          <w:sz w:val="24"/>
          <w:szCs w:val="24"/>
          <w:lang w:val="en-US"/>
        </w:rPr>
        <w:t xml:space="preserve">had previously </w:t>
      </w:r>
      <w:r w:rsidR="00120721" w:rsidRPr="00844B20">
        <w:rPr>
          <w:rFonts w:ascii="Times New Roman" w:hAnsi="Times New Roman" w:cs="Times New Roman"/>
          <w:i/>
          <w:sz w:val="24"/>
          <w:szCs w:val="24"/>
          <w:lang w:val="en-US"/>
        </w:rPr>
        <w:t>giv</w:t>
      </w:r>
      <w:r w:rsidR="00C87F2B" w:rsidRPr="00844B20">
        <w:rPr>
          <w:rFonts w:ascii="Times New Roman" w:hAnsi="Times New Roman" w:cs="Times New Roman"/>
          <w:i/>
          <w:sz w:val="24"/>
          <w:szCs w:val="24"/>
          <w:lang w:val="en-US"/>
        </w:rPr>
        <w:t>en</w:t>
      </w:r>
      <w:r w:rsidR="00120721" w:rsidRPr="00844B20">
        <w:rPr>
          <w:rFonts w:ascii="Times New Roman" w:hAnsi="Times New Roman" w:cs="Times New Roman"/>
          <w:i/>
          <w:sz w:val="24"/>
          <w:szCs w:val="24"/>
          <w:lang w:val="en-US"/>
        </w:rPr>
        <w:t xml:space="preserve"> him a strong feeling of consolation and that the operator understood the situation.</w:t>
      </w:r>
    </w:p>
    <w:p w14:paraId="61720B7C" w14:textId="77777777" w:rsidR="00844B20" w:rsidRPr="00844B20" w:rsidRDefault="00844B20" w:rsidP="00844B20">
      <w:pPr>
        <w:pStyle w:val="Listeavsnitt"/>
        <w:spacing w:line="360" w:lineRule="auto"/>
        <w:ind w:left="567" w:hanging="283"/>
        <w:rPr>
          <w:rFonts w:ascii="Times New Roman" w:hAnsi="Times New Roman" w:cs="Times New Roman"/>
          <w:sz w:val="24"/>
          <w:szCs w:val="24"/>
          <w:lang w:val="en-GB"/>
        </w:rPr>
      </w:pPr>
    </w:p>
    <w:p w14:paraId="4CCA2F44" w14:textId="0F9BA768" w:rsidR="002522DB" w:rsidRPr="00005081" w:rsidRDefault="00B855C6" w:rsidP="00844B20">
      <w:pPr>
        <w:pStyle w:val="Listeavsnitt"/>
        <w:numPr>
          <w:ilvl w:val="0"/>
          <w:numId w:val="3"/>
        </w:numPr>
        <w:spacing w:line="360" w:lineRule="auto"/>
        <w:ind w:left="567" w:hanging="283"/>
        <w:rPr>
          <w:rFonts w:ascii="Times New Roman" w:hAnsi="Times New Roman" w:cs="Times New Roman"/>
          <w:sz w:val="24"/>
          <w:szCs w:val="24"/>
          <w:lang w:val="en-GB"/>
        </w:rPr>
      </w:pPr>
      <w:r w:rsidRPr="00BE71FA">
        <w:rPr>
          <w:rFonts w:ascii="Times New Roman" w:eastAsia="Calibri" w:hAnsi="Times New Roman" w:cs="Times New Roman"/>
          <w:color w:val="000000" w:themeColor="text1"/>
          <w:sz w:val="24"/>
          <w:szCs w:val="24"/>
          <w:u w:val="single"/>
          <w:lang w:val="en-US"/>
        </w:rPr>
        <w:t>Code</w:t>
      </w:r>
      <w:r w:rsidR="003D4C95" w:rsidRPr="00BE71FA">
        <w:rPr>
          <w:rFonts w:ascii="Times New Roman" w:eastAsia="Calibri" w:hAnsi="Times New Roman" w:cs="Times New Roman"/>
          <w:color w:val="000000" w:themeColor="text1"/>
          <w:sz w:val="24"/>
          <w:szCs w:val="24"/>
          <w:u w:val="single"/>
          <w:lang w:val="en-US"/>
        </w:rPr>
        <w:t>s</w:t>
      </w:r>
      <w:r w:rsidRPr="00B855C6">
        <w:rPr>
          <w:rFonts w:ascii="Times New Roman" w:eastAsia="Calibri" w:hAnsi="Times New Roman" w:cs="Times New Roman"/>
          <w:color w:val="000000" w:themeColor="text1"/>
          <w:sz w:val="24"/>
          <w:szCs w:val="24"/>
          <w:lang w:val="en-US"/>
        </w:rPr>
        <w:t>:</w:t>
      </w:r>
      <w:r w:rsidR="003D4C95">
        <w:rPr>
          <w:rFonts w:ascii="Times New Roman" w:eastAsia="Calibri" w:hAnsi="Times New Roman" w:cs="Times New Roman"/>
          <w:color w:val="000000" w:themeColor="text1"/>
          <w:sz w:val="24"/>
          <w:szCs w:val="24"/>
          <w:lang w:val="en-US"/>
        </w:rPr>
        <w:t xml:space="preserve"> </w:t>
      </w:r>
      <w:r w:rsidR="00844B20">
        <w:rPr>
          <w:rFonts w:ascii="Times New Roman" w:hAnsi="Times New Roman" w:cs="Times New Roman"/>
          <w:sz w:val="24"/>
          <w:szCs w:val="24"/>
          <w:lang w:val="en-GB"/>
        </w:rPr>
        <w:t>caller’s perspective;</w:t>
      </w:r>
      <w:r w:rsidR="003D4C95" w:rsidRPr="00834AF7">
        <w:rPr>
          <w:rFonts w:ascii="Times New Roman" w:hAnsi="Times New Roman" w:cs="Times New Roman"/>
          <w:sz w:val="24"/>
          <w:szCs w:val="24"/>
          <w:lang w:val="en-GB"/>
        </w:rPr>
        <w:t xml:space="preserve"> </w:t>
      </w:r>
      <w:r w:rsidR="00D34270" w:rsidRPr="00834AF7">
        <w:rPr>
          <w:rFonts w:ascii="Times New Roman" w:hAnsi="Times New Roman" w:cs="Times New Roman"/>
          <w:sz w:val="24"/>
          <w:szCs w:val="24"/>
          <w:lang w:val="en-GB"/>
        </w:rPr>
        <w:t>be</w:t>
      </w:r>
      <w:r w:rsidR="00844B20">
        <w:rPr>
          <w:rFonts w:ascii="Times New Roman" w:hAnsi="Times New Roman" w:cs="Times New Roman"/>
          <w:sz w:val="24"/>
          <w:szCs w:val="24"/>
          <w:lang w:val="en-GB"/>
        </w:rPr>
        <w:t>ing taken seriously;</w:t>
      </w:r>
      <w:r w:rsidR="00300F3D" w:rsidRPr="00834AF7">
        <w:rPr>
          <w:rFonts w:ascii="Times New Roman" w:hAnsi="Times New Roman" w:cs="Times New Roman"/>
          <w:sz w:val="24"/>
          <w:szCs w:val="24"/>
          <w:lang w:val="en-GB"/>
        </w:rPr>
        <w:t xml:space="preserve"> co</w:t>
      </w:r>
      <w:r w:rsidR="00844B20">
        <w:rPr>
          <w:rFonts w:ascii="Times New Roman" w:hAnsi="Times New Roman" w:cs="Times New Roman"/>
          <w:sz w:val="24"/>
          <w:szCs w:val="24"/>
          <w:lang w:val="en-GB"/>
        </w:rPr>
        <w:t>-</w:t>
      </w:r>
      <w:r w:rsidR="00300F3D" w:rsidRPr="00834AF7">
        <w:rPr>
          <w:rFonts w:ascii="Times New Roman" w:hAnsi="Times New Roman" w:cs="Times New Roman"/>
          <w:sz w:val="24"/>
          <w:szCs w:val="24"/>
          <w:lang w:val="en-GB"/>
        </w:rPr>
        <w:t>operation</w:t>
      </w:r>
      <w:r w:rsidR="000D49B6">
        <w:rPr>
          <w:rFonts w:ascii="Times New Roman" w:hAnsi="Times New Roman" w:cs="Times New Roman"/>
          <w:b/>
          <w:bCs/>
          <w:sz w:val="24"/>
          <w:szCs w:val="24"/>
          <w:lang w:val="en-GB"/>
        </w:rPr>
        <w:t xml:space="preserve"> </w:t>
      </w:r>
      <w:r w:rsidR="000D49B6">
        <w:rPr>
          <w:rFonts w:ascii="Times New Roman" w:hAnsi="Times New Roman" w:cs="Times New Roman"/>
          <w:b/>
          <w:bCs/>
          <w:sz w:val="24"/>
          <w:szCs w:val="24"/>
          <w:lang w:val="en-GB"/>
        </w:rPr>
        <w:br/>
      </w:r>
      <w:r w:rsidR="000D49B6" w:rsidRPr="000D49B6">
        <w:rPr>
          <w:rFonts w:ascii="Times New Roman" w:hAnsi="Times New Roman" w:cs="Times New Roman"/>
          <w:b/>
          <w:bCs/>
          <w:sz w:val="24"/>
          <w:szCs w:val="24"/>
          <w:lang w:val="en-GB"/>
        </w:rPr>
        <w:sym w:font="Wingdings" w:char="F0E0"/>
      </w:r>
      <w:r w:rsidR="000D49B6">
        <w:rPr>
          <w:rFonts w:ascii="Times New Roman" w:hAnsi="Times New Roman" w:cs="Times New Roman"/>
          <w:b/>
          <w:bCs/>
          <w:sz w:val="24"/>
          <w:szCs w:val="24"/>
          <w:lang w:val="en-GB"/>
        </w:rPr>
        <w:t xml:space="preserve"> Main theme: </w:t>
      </w:r>
      <w:r w:rsidR="00834AF7">
        <w:rPr>
          <w:rFonts w:ascii="Times New Roman" w:hAnsi="Times New Roman" w:cs="Times New Roman"/>
          <w:b/>
          <w:bCs/>
          <w:sz w:val="24"/>
          <w:szCs w:val="24"/>
          <w:lang w:val="en-GB"/>
        </w:rPr>
        <w:t>Positive experiences with the EMCC operator</w:t>
      </w:r>
      <w:r w:rsidR="008959C1">
        <w:rPr>
          <w:rFonts w:ascii="Times New Roman" w:hAnsi="Times New Roman" w:cs="Times New Roman"/>
          <w:color w:val="00B050"/>
          <w:sz w:val="24"/>
          <w:szCs w:val="24"/>
          <w:highlight w:val="green"/>
          <w:lang w:val="en-US"/>
        </w:rPr>
        <w:br/>
      </w:r>
      <w:r w:rsidR="002522DB" w:rsidRPr="003E52A0">
        <w:rPr>
          <w:rFonts w:ascii="Times New Roman" w:hAnsi="Times New Roman" w:cs="Times New Roman"/>
          <w:color w:val="000000" w:themeColor="text1"/>
          <w:sz w:val="24"/>
          <w:szCs w:val="24"/>
          <w:lang w:val="en-US"/>
        </w:rPr>
        <w:t>Participant 15 (rated 2)</w:t>
      </w:r>
      <w:r w:rsidR="003E52A0" w:rsidRPr="003E52A0">
        <w:rPr>
          <w:rFonts w:ascii="Times New Roman" w:hAnsi="Times New Roman" w:cs="Times New Roman"/>
          <w:color w:val="000000" w:themeColor="text1"/>
          <w:sz w:val="24"/>
          <w:szCs w:val="24"/>
          <w:lang w:val="en-US"/>
        </w:rPr>
        <w:t>:</w:t>
      </w:r>
      <w:r w:rsidR="002522DB" w:rsidRPr="003E52A0">
        <w:rPr>
          <w:rFonts w:ascii="Times New Roman" w:hAnsi="Times New Roman" w:cs="Times New Roman"/>
          <w:color w:val="000000" w:themeColor="text1"/>
          <w:sz w:val="24"/>
          <w:szCs w:val="24"/>
          <w:lang w:val="en-US"/>
        </w:rPr>
        <w:t xml:space="preserve"> </w:t>
      </w:r>
      <w:r w:rsidR="002522DB" w:rsidRPr="00844B20">
        <w:rPr>
          <w:rFonts w:ascii="Times New Roman" w:hAnsi="Times New Roman" w:cs="Times New Roman"/>
          <w:i/>
          <w:sz w:val="24"/>
          <w:szCs w:val="24"/>
          <w:lang w:val="en-US"/>
        </w:rPr>
        <w:t>‘The times where a positive conversation took place are the ones in which we have good dialogue, [and] we have agreed about things together – we have made a plan.’</w:t>
      </w:r>
    </w:p>
    <w:p w14:paraId="076D3DF1" w14:textId="77777777" w:rsidR="00844B20" w:rsidRPr="00844B20" w:rsidRDefault="00844B20" w:rsidP="00844B20">
      <w:pPr>
        <w:pStyle w:val="Listeavsnitt"/>
        <w:spacing w:line="360" w:lineRule="auto"/>
        <w:ind w:left="567" w:hanging="283"/>
        <w:rPr>
          <w:rFonts w:ascii="Times New Roman" w:hAnsi="Times New Roman" w:cs="Times New Roman"/>
          <w:sz w:val="24"/>
          <w:szCs w:val="24"/>
          <w:lang w:val="en-GB"/>
        </w:rPr>
      </w:pPr>
    </w:p>
    <w:p w14:paraId="0041B2F6" w14:textId="0C0A6FBC" w:rsidR="00B82BD2" w:rsidRPr="00005081" w:rsidRDefault="00B855C6" w:rsidP="00844B20">
      <w:pPr>
        <w:pStyle w:val="Listeavsnitt"/>
        <w:numPr>
          <w:ilvl w:val="0"/>
          <w:numId w:val="3"/>
        </w:numPr>
        <w:spacing w:line="360" w:lineRule="auto"/>
        <w:ind w:left="567" w:hanging="283"/>
        <w:rPr>
          <w:rFonts w:ascii="Times New Roman" w:hAnsi="Times New Roman" w:cs="Times New Roman"/>
          <w:sz w:val="24"/>
          <w:szCs w:val="24"/>
          <w:lang w:val="en-GB"/>
        </w:rPr>
      </w:pPr>
      <w:r w:rsidRPr="00BE71FA">
        <w:rPr>
          <w:rFonts w:ascii="Times New Roman" w:eastAsia="Calibri" w:hAnsi="Times New Roman" w:cs="Times New Roman"/>
          <w:color w:val="000000" w:themeColor="text1"/>
          <w:sz w:val="24"/>
          <w:szCs w:val="24"/>
          <w:u w:val="single"/>
          <w:lang w:val="en-US"/>
        </w:rPr>
        <w:t>Code</w:t>
      </w:r>
      <w:r w:rsidR="003D4C95" w:rsidRPr="00BE71FA">
        <w:rPr>
          <w:rFonts w:ascii="Times New Roman" w:eastAsia="Calibri" w:hAnsi="Times New Roman" w:cs="Times New Roman"/>
          <w:color w:val="000000" w:themeColor="text1"/>
          <w:sz w:val="24"/>
          <w:szCs w:val="24"/>
          <w:u w:val="single"/>
          <w:lang w:val="en-US"/>
        </w:rPr>
        <w:t>s</w:t>
      </w:r>
      <w:r w:rsidR="003D4C95">
        <w:rPr>
          <w:rFonts w:ascii="Times New Roman" w:eastAsia="Calibri" w:hAnsi="Times New Roman" w:cs="Times New Roman"/>
          <w:color w:val="000000" w:themeColor="text1"/>
          <w:sz w:val="24"/>
          <w:szCs w:val="24"/>
          <w:lang w:val="en-US"/>
        </w:rPr>
        <w:t xml:space="preserve">: </w:t>
      </w:r>
      <w:r w:rsidR="007F6AE1" w:rsidRPr="00AF7274">
        <w:rPr>
          <w:rFonts w:ascii="Times New Roman" w:eastAsia="Calibri" w:hAnsi="Times New Roman" w:cs="Times New Roman"/>
          <w:color w:val="000000" w:themeColor="text1"/>
          <w:sz w:val="24"/>
          <w:szCs w:val="24"/>
          <w:lang w:val="en-US"/>
        </w:rPr>
        <w:t>be</w:t>
      </w:r>
      <w:r w:rsidR="00844B20">
        <w:rPr>
          <w:rFonts w:ascii="Times New Roman" w:eastAsia="Calibri" w:hAnsi="Times New Roman" w:cs="Times New Roman"/>
          <w:color w:val="000000" w:themeColor="text1"/>
          <w:sz w:val="24"/>
          <w:szCs w:val="24"/>
          <w:lang w:val="en-US"/>
        </w:rPr>
        <w:t>ing taken seriously;</w:t>
      </w:r>
      <w:r w:rsidR="007F6AE1" w:rsidRPr="00AF7274">
        <w:rPr>
          <w:rFonts w:ascii="Times New Roman" w:eastAsia="Calibri" w:hAnsi="Times New Roman" w:cs="Times New Roman"/>
          <w:color w:val="000000" w:themeColor="text1"/>
          <w:sz w:val="24"/>
          <w:szCs w:val="24"/>
          <w:lang w:val="en-US"/>
        </w:rPr>
        <w:t xml:space="preserve"> </w:t>
      </w:r>
      <w:r w:rsidR="003D4C95" w:rsidRPr="00AF7274">
        <w:rPr>
          <w:rFonts w:ascii="Times New Roman" w:hAnsi="Times New Roman" w:cs="Times New Roman"/>
          <w:sz w:val="24"/>
          <w:szCs w:val="24"/>
          <w:lang w:val="en-GB"/>
        </w:rPr>
        <w:t>c</w:t>
      </w:r>
      <w:r w:rsidR="007F6AE1" w:rsidRPr="00AF7274">
        <w:rPr>
          <w:rFonts w:ascii="Times New Roman" w:hAnsi="Times New Roman" w:cs="Times New Roman"/>
          <w:sz w:val="24"/>
          <w:szCs w:val="24"/>
          <w:lang w:val="en-GB"/>
        </w:rPr>
        <w:t>o</w:t>
      </w:r>
      <w:r w:rsidR="00844B20">
        <w:rPr>
          <w:rFonts w:ascii="Times New Roman" w:hAnsi="Times New Roman" w:cs="Times New Roman"/>
          <w:sz w:val="24"/>
          <w:szCs w:val="24"/>
          <w:lang w:val="en-GB"/>
        </w:rPr>
        <w:t>-operation;</w:t>
      </w:r>
      <w:r w:rsidR="007F6AE1" w:rsidRPr="00AF7274">
        <w:rPr>
          <w:rFonts w:ascii="Times New Roman" w:hAnsi="Times New Roman" w:cs="Times New Roman"/>
          <w:sz w:val="24"/>
          <w:szCs w:val="24"/>
          <w:lang w:val="en-GB"/>
        </w:rPr>
        <w:t xml:space="preserve"> </w:t>
      </w:r>
      <w:r w:rsidR="00844B20">
        <w:rPr>
          <w:rFonts w:ascii="Times New Roman" w:hAnsi="Times New Roman" w:cs="Times New Roman"/>
          <w:sz w:val="24"/>
          <w:szCs w:val="24"/>
          <w:lang w:val="en-GB"/>
        </w:rPr>
        <w:t xml:space="preserve">well performing </w:t>
      </w:r>
      <w:r w:rsidR="00844B20">
        <w:rPr>
          <w:rFonts w:ascii="Times New Roman" w:hAnsi="Times New Roman" w:cs="Times New Roman"/>
          <w:sz w:val="24"/>
          <w:szCs w:val="24"/>
          <w:lang w:val="en-GB"/>
        </w:rPr>
        <w:t>operator; workload</w:t>
      </w:r>
      <w:r w:rsidR="007F6AE1" w:rsidRPr="00AF7274">
        <w:rPr>
          <w:rFonts w:ascii="Times New Roman" w:hAnsi="Times New Roman" w:cs="Times New Roman"/>
          <w:sz w:val="24"/>
          <w:szCs w:val="24"/>
          <w:lang w:val="en-GB"/>
        </w:rPr>
        <w:t xml:space="preserve"> </w:t>
      </w:r>
      <w:r w:rsidR="00844B20">
        <w:rPr>
          <w:rFonts w:ascii="Times New Roman" w:hAnsi="Times New Roman" w:cs="Times New Roman"/>
          <w:sz w:val="24"/>
          <w:szCs w:val="24"/>
          <w:lang w:val="en-GB"/>
        </w:rPr>
        <w:t>;</w:t>
      </w:r>
      <w:r w:rsidR="007F1684" w:rsidRPr="00AF7274">
        <w:rPr>
          <w:rFonts w:ascii="Times New Roman" w:hAnsi="Times New Roman" w:cs="Times New Roman"/>
          <w:sz w:val="24"/>
          <w:szCs w:val="24"/>
          <w:lang w:val="en-GB"/>
        </w:rPr>
        <w:t>positive feedback</w:t>
      </w:r>
      <w:r w:rsidR="00AF7274">
        <w:rPr>
          <w:rFonts w:ascii="Times New Roman" w:hAnsi="Times New Roman" w:cs="Times New Roman"/>
          <w:b/>
          <w:bCs/>
          <w:sz w:val="24"/>
          <w:szCs w:val="24"/>
          <w:lang w:val="en-GB"/>
        </w:rPr>
        <w:t xml:space="preserve"> </w:t>
      </w:r>
      <w:r w:rsidR="00AF7274">
        <w:rPr>
          <w:rFonts w:ascii="Times New Roman" w:hAnsi="Times New Roman" w:cs="Times New Roman"/>
          <w:b/>
          <w:bCs/>
          <w:sz w:val="24"/>
          <w:szCs w:val="24"/>
          <w:lang w:val="en-GB"/>
        </w:rPr>
        <w:br/>
      </w:r>
      <w:r w:rsidR="00AF7274" w:rsidRPr="00AF7274">
        <w:rPr>
          <w:rFonts w:ascii="Times New Roman" w:hAnsi="Times New Roman" w:cs="Times New Roman"/>
          <w:b/>
          <w:bCs/>
          <w:sz w:val="24"/>
          <w:szCs w:val="24"/>
          <w:lang w:val="en-GB"/>
        </w:rPr>
        <w:sym w:font="Wingdings" w:char="F0E0"/>
      </w:r>
      <w:r w:rsidR="00AF7274">
        <w:rPr>
          <w:rFonts w:ascii="Times New Roman" w:hAnsi="Times New Roman" w:cs="Times New Roman"/>
          <w:b/>
          <w:bCs/>
          <w:sz w:val="24"/>
          <w:szCs w:val="24"/>
          <w:lang w:val="en-GB"/>
        </w:rPr>
        <w:t xml:space="preserve"> Main theme: Positive experiences with the EMCC operator</w:t>
      </w:r>
      <w:r w:rsidR="008959C1" w:rsidRPr="007F6AE1">
        <w:rPr>
          <w:rFonts w:ascii="Times New Roman" w:eastAsia="Calibri" w:hAnsi="Times New Roman" w:cs="Times New Roman"/>
          <w:color w:val="000000" w:themeColor="text1"/>
          <w:sz w:val="24"/>
          <w:szCs w:val="24"/>
          <w:lang w:val="en-US"/>
        </w:rPr>
        <w:br/>
      </w:r>
      <w:r w:rsidR="00B82BD2" w:rsidRPr="003E52A0">
        <w:rPr>
          <w:rFonts w:ascii="Times New Roman" w:eastAsia="Calibri" w:hAnsi="Times New Roman" w:cs="Times New Roman"/>
          <w:color w:val="000000" w:themeColor="text1"/>
          <w:sz w:val="24"/>
          <w:szCs w:val="24"/>
          <w:lang w:val="en-US"/>
        </w:rPr>
        <w:t>Participant 1 (rated 6)</w:t>
      </w:r>
      <w:r w:rsidR="003E52A0" w:rsidRPr="003E52A0">
        <w:rPr>
          <w:rFonts w:ascii="Times New Roman" w:eastAsia="Calibri" w:hAnsi="Times New Roman" w:cs="Times New Roman"/>
          <w:color w:val="000000" w:themeColor="text1"/>
          <w:sz w:val="24"/>
          <w:szCs w:val="24"/>
          <w:lang w:val="en-US"/>
        </w:rPr>
        <w:t>:</w:t>
      </w:r>
      <w:r w:rsidR="00B82BD2" w:rsidRPr="00844B20">
        <w:rPr>
          <w:rFonts w:ascii="Times New Roman" w:hAnsi="Times New Roman" w:cs="Times New Roman"/>
          <w:i/>
          <w:sz w:val="24"/>
          <w:szCs w:val="24"/>
          <w:lang w:val="en-US"/>
        </w:rPr>
        <w:t>‘The operator kept me very good company, and everyone helped us in cooperation; four unknown people, five if you include the EMCC operator. You were kind of a team, all of you, both the people on the site and the guy at the EMCC. Yes, we felt so’</w:t>
      </w:r>
      <w:r w:rsidR="003E52A0" w:rsidRPr="00844B20">
        <w:rPr>
          <w:rFonts w:ascii="Times New Roman" w:hAnsi="Times New Roman" w:cs="Times New Roman"/>
          <w:i/>
          <w:sz w:val="24"/>
          <w:szCs w:val="24"/>
          <w:lang w:val="en-US"/>
        </w:rPr>
        <w:t>.</w:t>
      </w:r>
    </w:p>
    <w:p w14:paraId="725D112D" w14:textId="77777777" w:rsidR="00844B20" w:rsidRPr="00844B20" w:rsidRDefault="00844B20" w:rsidP="00844B20">
      <w:pPr>
        <w:pStyle w:val="Listeavsnitt"/>
        <w:spacing w:line="360" w:lineRule="auto"/>
        <w:ind w:left="567" w:hanging="283"/>
        <w:rPr>
          <w:rFonts w:ascii="Times New Roman" w:hAnsi="Times New Roman" w:cs="Times New Roman"/>
          <w:sz w:val="24"/>
          <w:szCs w:val="24"/>
          <w:lang w:val="en-GB"/>
        </w:rPr>
      </w:pPr>
    </w:p>
    <w:p w14:paraId="686F6D8A" w14:textId="0BFC8A94" w:rsidR="00EA5C44" w:rsidRPr="00005081" w:rsidRDefault="00B855C6" w:rsidP="00844B20">
      <w:pPr>
        <w:pStyle w:val="Listeavsnitt"/>
        <w:numPr>
          <w:ilvl w:val="0"/>
          <w:numId w:val="3"/>
        </w:numPr>
        <w:spacing w:line="360" w:lineRule="auto"/>
        <w:ind w:left="567" w:hanging="283"/>
        <w:rPr>
          <w:rFonts w:ascii="Times New Roman" w:hAnsi="Times New Roman" w:cs="Times New Roman"/>
          <w:sz w:val="24"/>
          <w:szCs w:val="24"/>
          <w:lang w:val="en-GB"/>
        </w:rPr>
      </w:pPr>
      <w:r w:rsidRPr="00BE71FA">
        <w:rPr>
          <w:rFonts w:ascii="Times New Roman" w:eastAsia="Calibri" w:hAnsi="Times New Roman" w:cs="Times New Roman"/>
          <w:color w:val="000000" w:themeColor="text1"/>
          <w:sz w:val="24"/>
          <w:szCs w:val="24"/>
          <w:u w:val="single"/>
          <w:lang w:val="en-US"/>
        </w:rPr>
        <w:t>Code</w:t>
      </w:r>
      <w:r w:rsidR="003D4C95" w:rsidRPr="00BE71FA">
        <w:rPr>
          <w:rFonts w:ascii="Times New Roman" w:eastAsia="Calibri" w:hAnsi="Times New Roman" w:cs="Times New Roman"/>
          <w:color w:val="000000" w:themeColor="text1"/>
          <w:sz w:val="24"/>
          <w:szCs w:val="24"/>
          <w:u w:val="single"/>
          <w:lang w:val="en-US"/>
        </w:rPr>
        <w:t>s</w:t>
      </w:r>
      <w:r w:rsidRPr="00B855C6">
        <w:rPr>
          <w:rFonts w:ascii="Times New Roman" w:eastAsia="Calibri" w:hAnsi="Times New Roman" w:cs="Times New Roman"/>
          <w:color w:val="000000" w:themeColor="text1"/>
          <w:sz w:val="24"/>
          <w:szCs w:val="24"/>
          <w:lang w:val="en-US"/>
        </w:rPr>
        <w:t>:</w:t>
      </w:r>
      <w:r w:rsidR="006176F4">
        <w:rPr>
          <w:rFonts w:ascii="Times New Roman" w:hAnsi="Times New Roman" w:cs="Times New Roman"/>
          <w:sz w:val="24"/>
          <w:szCs w:val="24"/>
          <w:lang w:val="en-GB"/>
        </w:rPr>
        <w:t xml:space="preserve"> </w:t>
      </w:r>
      <w:r w:rsidR="00D34270" w:rsidRPr="00915AD5">
        <w:rPr>
          <w:rFonts w:ascii="Times New Roman" w:hAnsi="Times New Roman" w:cs="Times New Roman"/>
          <w:sz w:val="24"/>
          <w:szCs w:val="24"/>
          <w:lang w:val="en-GB"/>
        </w:rPr>
        <w:t>be</w:t>
      </w:r>
      <w:r w:rsidR="00844B20">
        <w:rPr>
          <w:rFonts w:ascii="Times New Roman" w:hAnsi="Times New Roman" w:cs="Times New Roman"/>
          <w:sz w:val="24"/>
          <w:szCs w:val="24"/>
          <w:lang w:val="en-GB"/>
        </w:rPr>
        <w:t>ing taken seriously;</w:t>
      </w:r>
      <w:r w:rsidR="006176F4" w:rsidRPr="00915AD5">
        <w:rPr>
          <w:rFonts w:ascii="Times New Roman" w:hAnsi="Times New Roman" w:cs="Times New Roman"/>
          <w:sz w:val="24"/>
          <w:szCs w:val="24"/>
          <w:lang w:val="en-GB"/>
        </w:rPr>
        <w:t xml:space="preserve"> dialogue and co</w:t>
      </w:r>
      <w:r w:rsidR="00844B20">
        <w:rPr>
          <w:rFonts w:ascii="Times New Roman" w:hAnsi="Times New Roman" w:cs="Times New Roman"/>
          <w:sz w:val="24"/>
          <w:szCs w:val="24"/>
          <w:lang w:val="en-GB"/>
        </w:rPr>
        <w:t>-</w:t>
      </w:r>
      <w:r w:rsidR="006176F4" w:rsidRPr="00915AD5">
        <w:rPr>
          <w:rFonts w:ascii="Times New Roman" w:hAnsi="Times New Roman" w:cs="Times New Roman"/>
          <w:sz w:val="24"/>
          <w:szCs w:val="24"/>
          <w:lang w:val="en-GB"/>
        </w:rPr>
        <w:t>operatio</w:t>
      </w:r>
      <w:r w:rsidR="00844B20">
        <w:rPr>
          <w:rFonts w:ascii="Times New Roman" w:hAnsi="Times New Roman" w:cs="Times New Roman"/>
          <w:sz w:val="24"/>
          <w:szCs w:val="24"/>
          <w:lang w:val="en-GB"/>
        </w:rPr>
        <w:t>n;</w:t>
      </w:r>
      <w:r w:rsidR="00E03F19" w:rsidRPr="00915AD5">
        <w:rPr>
          <w:rFonts w:ascii="Times New Roman" w:hAnsi="Times New Roman" w:cs="Times New Roman"/>
          <w:sz w:val="24"/>
          <w:szCs w:val="24"/>
          <w:lang w:val="en-GB"/>
        </w:rPr>
        <w:t xml:space="preserve"> </w:t>
      </w:r>
      <w:r w:rsidR="00844B20">
        <w:rPr>
          <w:rFonts w:ascii="Times New Roman" w:hAnsi="Times New Roman" w:cs="Times New Roman"/>
          <w:sz w:val="24"/>
          <w:szCs w:val="24"/>
          <w:lang w:val="en-GB"/>
        </w:rPr>
        <w:t xml:space="preserve">well performing </w:t>
      </w:r>
      <w:r w:rsidR="00844B20">
        <w:rPr>
          <w:rFonts w:ascii="Times New Roman" w:hAnsi="Times New Roman" w:cs="Times New Roman"/>
          <w:sz w:val="24"/>
          <w:szCs w:val="24"/>
          <w:lang w:val="en-GB"/>
        </w:rPr>
        <w:t>operator; acknowledging</w:t>
      </w:r>
      <w:r w:rsidR="00915AD5">
        <w:rPr>
          <w:rFonts w:ascii="Times New Roman" w:hAnsi="Times New Roman" w:cs="Times New Roman"/>
          <w:b/>
          <w:bCs/>
          <w:sz w:val="24"/>
          <w:szCs w:val="24"/>
          <w:lang w:val="en-GB"/>
        </w:rPr>
        <w:br/>
      </w:r>
      <w:r w:rsidR="00915AD5" w:rsidRPr="00915AD5">
        <w:rPr>
          <w:rFonts w:ascii="Times New Roman" w:hAnsi="Times New Roman" w:cs="Times New Roman"/>
          <w:b/>
          <w:bCs/>
          <w:sz w:val="24"/>
          <w:szCs w:val="24"/>
          <w:lang w:val="en-GB"/>
        </w:rPr>
        <w:sym w:font="Wingdings" w:char="F0E0"/>
      </w:r>
      <w:r w:rsidR="00915AD5">
        <w:rPr>
          <w:rFonts w:ascii="Times New Roman" w:hAnsi="Times New Roman" w:cs="Times New Roman"/>
          <w:b/>
          <w:bCs/>
          <w:sz w:val="24"/>
          <w:szCs w:val="24"/>
          <w:lang w:val="en-GB"/>
        </w:rPr>
        <w:t xml:space="preserve"> Main theme: </w:t>
      </w:r>
      <w:r w:rsidR="00A71109">
        <w:rPr>
          <w:rFonts w:ascii="Times New Roman" w:hAnsi="Times New Roman" w:cs="Times New Roman"/>
          <w:b/>
          <w:bCs/>
          <w:sz w:val="24"/>
          <w:szCs w:val="24"/>
          <w:lang w:val="en-GB"/>
        </w:rPr>
        <w:t>Positive experiences with the EMCC operator</w:t>
      </w:r>
      <w:r w:rsidR="008959C1">
        <w:rPr>
          <w:rFonts w:ascii="Times New Roman" w:hAnsi="Times New Roman" w:cs="Times New Roman"/>
          <w:color w:val="00B050"/>
          <w:sz w:val="24"/>
          <w:szCs w:val="24"/>
          <w:highlight w:val="green"/>
          <w:lang w:val="en-US"/>
        </w:rPr>
        <w:br/>
      </w:r>
      <w:r w:rsidR="00EA5C44" w:rsidRPr="000361FC">
        <w:rPr>
          <w:rFonts w:ascii="Times New Roman" w:hAnsi="Times New Roman" w:cs="Times New Roman"/>
          <w:color w:val="000000" w:themeColor="text1"/>
          <w:sz w:val="24"/>
          <w:szCs w:val="24"/>
          <w:lang w:val="en-US"/>
        </w:rPr>
        <w:t xml:space="preserve">Participant 24 (rated 4): </w:t>
      </w:r>
      <w:r w:rsidR="00EA5C44" w:rsidRPr="00844B20">
        <w:rPr>
          <w:rFonts w:ascii="Times New Roman" w:hAnsi="Times New Roman" w:cs="Times New Roman"/>
          <w:i/>
          <w:sz w:val="24"/>
          <w:szCs w:val="24"/>
          <w:lang w:val="en-US"/>
        </w:rPr>
        <w:t>‘It was sort of that we got a confirmation that it was the right decision to call now, and that was strengthened when they [EMCC] said they understood that it was a difficult decision to make, but that we would never hesitate to call again later. Therefore, it was very comforting to know that there was someone at the other end and that it was not wrong to call. She explicitly said that it is better to call one time too many than one time too few.’</w:t>
      </w:r>
    </w:p>
    <w:p w14:paraId="3F48B267" w14:textId="4AB74802" w:rsidR="00403FA8" w:rsidRPr="00005081" w:rsidRDefault="00B855C6" w:rsidP="00282F99">
      <w:pPr>
        <w:pStyle w:val="Listeavsnitt"/>
        <w:numPr>
          <w:ilvl w:val="0"/>
          <w:numId w:val="3"/>
        </w:numPr>
        <w:spacing w:line="360" w:lineRule="auto"/>
        <w:rPr>
          <w:rFonts w:ascii="Times New Roman" w:hAnsi="Times New Roman" w:cs="Times New Roman"/>
          <w:color w:val="00B050"/>
          <w:sz w:val="24"/>
          <w:szCs w:val="24"/>
          <w:lang w:val="en-US"/>
        </w:rPr>
      </w:pPr>
      <w:r w:rsidRPr="00BE71FA">
        <w:rPr>
          <w:rFonts w:ascii="Times New Roman" w:eastAsia="Calibri" w:hAnsi="Times New Roman" w:cs="Times New Roman"/>
          <w:color w:val="000000" w:themeColor="text1"/>
          <w:sz w:val="24"/>
          <w:szCs w:val="24"/>
          <w:u w:val="single"/>
          <w:lang w:val="en-US"/>
        </w:rPr>
        <w:t>Code</w:t>
      </w:r>
      <w:r w:rsidR="003D4C95" w:rsidRPr="00BE71FA">
        <w:rPr>
          <w:rFonts w:ascii="Times New Roman" w:eastAsia="Calibri" w:hAnsi="Times New Roman" w:cs="Times New Roman"/>
          <w:color w:val="000000" w:themeColor="text1"/>
          <w:sz w:val="24"/>
          <w:szCs w:val="24"/>
          <w:u w:val="single"/>
          <w:lang w:val="en-US"/>
        </w:rPr>
        <w:t>s</w:t>
      </w:r>
      <w:r w:rsidRPr="000361FC">
        <w:rPr>
          <w:rFonts w:ascii="Times New Roman" w:eastAsia="Calibri" w:hAnsi="Times New Roman" w:cs="Times New Roman"/>
          <w:color w:val="000000" w:themeColor="text1"/>
          <w:sz w:val="24"/>
          <w:szCs w:val="24"/>
          <w:lang w:val="en-US"/>
        </w:rPr>
        <w:t xml:space="preserve">: </w:t>
      </w:r>
      <w:r w:rsidR="00B02EF4" w:rsidRPr="008B6381">
        <w:rPr>
          <w:rFonts w:ascii="Times New Roman" w:eastAsia="Calibri" w:hAnsi="Times New Roman" w:cs="Times New Roman"/>
          <w:color w:val="000000" w:themeColor="text1"/>
          <w:sz w:val="24"/>
          <w:szCs w:val="24"/>
          <w:lang w:val="en-US"/>
        </w:rPr>
        <w:t>prejudice</w:t>
      </w:r>
      <w:r w:rsidR="00844B20">
        <w:rPr>
          <w:rFonts w:ascii="Times New Roman" w:eastAsia="Calibri" w:hAnsi="Times New Roman" w:cs="Times New Roman"/>
          <w:color w:val="000000" w:themeColor="text1"/>
          <w:sz w:val="24"/>
          <w:szCs w:val="24"/>
          <w:lang w:val="en-US"/>
        </w:rPr>
        <w:t>s;</w:t>
      </w:r>
      <w:r w:rsidR="00B02EF4" w:rsidRPr="008B6381">
        <w:rPr>
          <w:rFonts w:ascii="Times New Roman" w:eastAsia="Calibri" w:hAnsi="Times New Roman" w:cs="Times New Roman"/>
          <w:color w:val="000000" w:themeColor="text1"/>
          <w:sz w:val="24"/>
          <w:szCs w:val="24"/>
          <w:lang w:val="en-US"/>
        </w:rPr>
        <w:t xml:space="preserve"> </w:t>
      </w:r>
      <w:r w:rsidR="00844B20">
        <w:rPr>
          <w:rFonts w:ascii="Times New Roman" w:eastAsia="Calibri" w:hAnsi="Times New Roman" w:cs="Times New Roman"/>
          <w:color w:val="000000" w:themeColor="text1"/>
          <w:sz w:val="24"/>
          <w:szCs w:val="24"/>
          <w:lang w:val="en-US"/>
        </w:rPr>
        <w:t>substance addiction;</w:t>
      </w:r>
      <w:r w:rsidR="00B02EF4" w:rsidRPr="008B6381">
        <w:rPr>
          <w:rFonts w:ascii="Times New Roman" w:eastAsia="Calibri" w:hAnsi="Times New Roman" w:cs="Times New Roman"/>
          <w:color w:val="000000" w:themeColor="text1"/>
          <w:sz w:val="24"/>
          <w:szCs w:val="24"/>
          <w:lang w:val="en-US"/>
        </w:rPr>
        <w:t xml:space="preserve"> delayed help</w:t>
      </w:r>
      <w:r w:rsidR="00844B20">
        <w:rPr>
          <w:rFonts w:ascii="Times New Roman" w:eastAsia="Calibri" w:hAnsi="Times New Roman" w:cs="Times New Roman"/>
          <w:color w:val="000000" w:themeColor="text1"/>
          <w:sz w:val="24"/>
          <w:szCs w:val="24"/>
          <w:lang w:val="en-US"/>
        </w:rPr>
        <w:t>;</w:t>
      </w:r>
      <w:r w:rsidR="00C035BE" w:rsidRPr="008B6381">
        <w:rPr>
          <w:rFonts w:ascii="Times New Roman" w:eastAsia="Calibri" w:hAnsi="Times New Roman" w:cs="Times New Roman"/>
          <w:color w:val="000000" w:themeColor="text1"/>
          <w:sz w:val="24"/>
          <w:szCs w:val="24"/>
          <w:lang w:val="en-US"/>
        </w:rPr>
        <w:t xml:space="preserve"> human worth</w:t>
      </w:r>
      <w:r w:rsidR="00844B20">
        <w:rPr>
          <w:rFonts w:ascii="Times New Roman" w:eastAsia="Calibri" w:hAnsi="Times New Roman" w:cs="Times New Roman"/>
          <w:color w:val="000000" w:themeColor="text1"/>
          <w:sz w:val="24"/>
          <w:szCs w:val="24"/>
          <w:lang w:val="en-US"/>
        </w:rPr>
        <w:t>; discrimination;</w:t>
      </w:r>
      <w:r w:rsidR="008B1E0F" w:rsidRPr="008B6381">
        <w:rPr>
          <w:rFonts w:ascii="Times New Roman" w:eastAsia="Calibri" w:hAnsi="Times New Roman" w:cs="Times New Roman"/>
          <w:color w:val="000000" w:themeColor="text1"/>
          <w:sz w:val="24"/>
          <w:szCs w:val="24"/>
          <w:lang w:val="en-US"/>
        </w:rPr>
        <w:t xml:space="preserve"> unprofessional</w:t>
      </w:r>
      <w:r w:rsidR="00844B20">
        <w:rPr>
          <w:rFonts w:ascii="Times New Roman" w:eastAsia="Calibri" w:hAnsi="Times New Roman" w:cs="Times New Roman"/>
          <w:color w:val="000000" w:themeColor="text1"/>
          <w:sz w:val="24"/>
          <w:szCs w:val="24"/>
          <w:lang w:val="en-US"/>
        </w:rPr>
        <w:t>ism</w:t>
      </w:r>
      <w:r w:rsidR="008B6381">
        <w:rPr>
          <w:rFonts w:ascii="Times New Roman" w:eastAsia="Calibri" w:hAnsi="Times New Roman" w:cs="Times New Roman"/>
          <w:b/>
          <w:bCs/>
          <w:color w:val="000000" w:themeColor="text1"/>
          <w:sz w:val="24"/>
          <w:szCs w:val="24"/>
          <w:lang w:val="en-US"/>
        </w:rPr>
        <w:t xml:space="preserve"> </w:t>
      </w:r>
      <w:r w:rsidR="008B6381">
        <w:rPr>
          <w:rFonts w:ascii="Times New Roman" w:eastAsia="Calibri" w:hAnsi="Times New Roman" w:cs="Times New Roman"/>
          <w:b/>
          <w:bCs/>
          <w:color w:val="000000" w:themeColor="text1"/>
          <w:sz w:val="24"/>
          <w:szCs w:val="24"/>
          <w:lang w:val="en-US"/>
        </w:rPr>
        <w:br/>
      </w:r>
      <w:r w:rsidR="008B6381" w:rsidRPr="008B6381">
        <w:rPr>
          <w:rFonts w:ascii="Times New Roman" w:eastAsia="Calibri" w:hAnsi="Times New Roman" w:cs="Times New Roman"/>
          <w:b/>
          <w:bCs/>
          <w:color w:val="000000" w:themeColor="text1"/>
          <w:sz w:val="24"/>
          <w:szCs w:val="24"/>
          <w:lang w:val="en-US"/>
        </w:rPr>
        <w:sym w:font="Wingdings" w:char="F0E0"/>
      </w:r>
      <w:r w:rsidR="008B6381">
        <w:rPr>
          <w:rFonts w:ascii="Times New Roman" w:eastAsia="Calibri" w:hAnsi="Times New Roman" w:cs="Times New Roman"/>
          <w:b/>
          <w:bCs/>
          <w:color w:val="000000" w:themeColor="text1"/>
          <w:sz w:val="24"/>
          <w:szCs w:val="24"/>
          <w:lang w:val="en-US"/>
        </w:rPr>
        <w:t xml:space="preserve"> Main theme</w:t>
      </w:r>
      <w:r w:rsidR="00157D1D">
        <w:rPr>
          <w:rFonts w:ascii="Times New Roman" w:eastAsia="Calibri" w:hAnsi="Times New Roman" w:cs="Times New Roman"/>
          <w:b/>
          <w:bCs/>
          <w:color w:val="000000" w:themeColor="text1"/>
          <w:sz w:val="24"/>
          <w:szCs w:val="24"/>
          <w:lang w:val="en-US"/>
        </w:rPr>
        <w:t>s</w:t>
      </w:r>
      <w:r w:rsidR="008B6381">
        <w:rPr>
          <w:rFonts w:ascii="Times New Roman" w:eastAsia="Calibri" w:hAnsi="Times New Roman" w:cs="Times New Roman"/>
          <w:b/>
          <w:bCs/>
          <w:color w:val="000000" w:themeColor="text1"/>
          <w:sz w:val="24"/>
          <w:szCs w:val="24"/>
          <w:lang w:val="en-US"/>
        </w:rPr>
        <w:t xml:space="preserve">: </w:t>
      </w:r>
      <w:r w:rsidR="008B6381">
        <w:rPr>
          <w:rFonts w:ascii="Times New Roman" w:hAnsi="Times New Roman" w:cs="Times New Roman"/>
          <w:b/>
          <w:bCs/>
          <w:sz w:val="24"/>
          <w:szCs w:val="24"/>
          <w:lang w:val="en-GB"/>
        </w:rPr>
        <w:t>Negative experiences with the EMCC operator</w:t>
      </w:r>
      <w:r w:rsidR="00157D1D">
        <w:rPr>
          <w:rFonts w:ascii="Times New Roman" w:hAnsi="Times New Roman" w:cs="Times New Roman"/>
          <w:b/>
          <w:bCs/>
          <w:sz w:val="24"/>
          <w:szCs w:val="24"/>
          <w:lang w:val="en-GB"/>
        </w:rPr>
        <w:t>, Consequences beyond the present incident</w:t>
      </w:r>
      <w:r w:rsidR="008959C1" w:rsidRPr="00B02EF4">
        <w:rPr>
          <w:rFonts w:ascii="Times New Roman" w:hAnsi="Times New Roman" w:cs="Times New Roman"/>
          <w:b/>
          <w:bCs/>
          <w:color w:val="000000" w:themeColor="text1"/>
          <w:sz w:val="24"/>
          <w:szCs w:val="24"/>
          <w:highlight w:val="green"/>
          <w:lang w:val="en-US"/>
        </w:rPr>
        <w:br/>
      </w:r>
      <w:r w:rsidR="00403FA8" w:rsidRPr="000361FC">
        <w:rPr>
          <w:rFonts w:ascii="Times New Roman" w:hAnsi="Times New Roman" w:cs="Times New Roman"/>
          <w:color w:val="000000" w:themeColor="text1"/>
          <w:sz w:val="24"/>
          <w:szCs w:val="24"/>
          <w:lang w:val="en-US"/>
        </w:rPr>
        <w:t>Informant</w:t>
      </w:r>
      <w:r w:rsidR="00403FA8" w:rsidRPr="000361FC">
        <w:rPr>
          <w:rFonts w:ascii="Times New Roman" w:eastAsia="Calibri" w:hAnsi="Times New Roman" w:cs="Times New Roman"/>
          <w:color w:val="000000" w:themeColor="text1"/>
          <w:sz w:val="24"/>
          <w:szCs w:val="24"/>
          <w:lang w:val="en-US"/>
        </w:rPr>
        <w:t xml:space="preserve"> 27 (rated 3)</w:t>
      </w:r>
      <w:r w:rsidR="000361FC" w:rsidRPr="000361FC">
        <w:rPr>
          <w:rFonts w:ascii="Times New Roman" w:eastAsia="Calibri" w:hAnsi="Times New Roman" w:cs="Times New Roman"/>
          <w:color w:val="000000" w:themeColor="text1"/>
          <w:sz w:val="24"/>
          <w:szCs w:val="24"/>
          <w:lang w:val="en-US"/>
        </w:rPr>
        <w:t>:</w:t>
      </w:r>
      <w:r w:rsidR="00403FA8" w:rsidRPr="000361FC">
        <w:rPr>
          <w:rFonts w:ascii="Times New Roman" w:eastAsia="Calibri" w:hAnsi="Times New Roman" w:cs="Times New Roman"/>
          <w:color w:val="000000" w:themeColor="text1"/>
          <w:sz w:val="24"/>
          <w:szCs w:val="24"/>
          <w:lang w:val="en-US"/>
        </w:rPr>
        <w:t> </w:t>
      </w:r>
      <w:r w:rsidR="00844B20" w:rsidRPr="00844B20">
        <w:rPr>
          <w:rFonts w:ascii="Times New Roman" w:hAnsi="Times New Roman" w:cs="Times New Roman"/>
          <w:i/>
          <w:sz w:val="24"/>
          <w:szCs w:val="24"/>
          <w:lang w:val="en-US"/>
        </w:rPr>
        <w:t>“…</w:t>
      </w:r>
      <w:r w:rsidR="00403FA8" w:rsidRPr="00844B20">
        <w:rPr>
          <w:rFonts w:ascii="Times New Roman" w:hAnsi="Times New Roman" w:cs="Times New Roman"/>
          <w:i/>
          <w:sz w:val="24"/>
          <w:szCs w:val="24"/>
          <w:lang w:val="en-US"/>
        </w:rPr>
        <w:t xml:space="preserve">was asked about the seemingly unconscious patient’s description before being asked whether he was breathing. ‘Then they asked if I could describe the man, and so I did. So they asked how he looked and asked me to describe his appearance before asking whether he was breathing. I answered yes, and then they asked if this was his name. I asked him, and he </w:t>
      </w:r>
      <w:r w:rsidR="00844B20" w:rsidRPr="00844B20">
        <w:rPr>
          <w:rFonts w:ascii="Times New Roman" w:hAnsi="Times New Roman" w:cs="Times New Roman"/>
          <w:i/>
          <w:sz w:val="24"/>
          <w:szCs w:val="24"/>
          <w:lang w:val="en-US"/>
        </w:rPr>
        <w:t>confirmed, and I answered them.”</w:t>
      </w:r>
    </w:p>
    <w:p w14:paraId="45542209" w14:textId="77777777" w:rsidR="00844B20" w:rsidRPr="00844B20" w:rsidRDefault="00844B20" w:rsidP="00844B20">
      <w:pPr>
        <w:pStyle w:val="Listeavsnitt"/>
        <w:spacing w:line="360" w:lineRule="auto"/>
        <w:rPr>
          <w:rFonts w:ascii="Times New Roman" w:hAnsi="Times New Roman" w:cs="Times New Roman"/>
          <w:sz w:val="24"/>
          <w:szCs w:val="24"/>
          <w:lang w:val="en-GB"/>
        </w:rPr>
      </w:pPr>
    </w:p>
    <w:p w14:paraId="0DB3A189" w14:textId="4D48BD43" w:rsidR="00403FA8" w:rsidRPr="00844B20" w:rsidRDefault="00B855C6" w:rsidP="00282F99">
      <w:pPr>
        <w:pStyle w:val="Listeavsnitt"/>
        <w:numPr>
          <w:ilvl w:val="0"/>
          <w:numId w:val="1"/>
        </w:numPr>
        <w:spacing w:line="360" w:lineRule="auto"/>
        <w:rPr>
          <w:rFonts w:ascii="Times New Roman" w:hAnsi="Times New Roman" w:cs="Times New Roman"/>
          <w:i/>
          <w:sz w:val="24"/>
          <w:szCs w:val="24"/>
          <w:lang w:val="en-US"/>
        </w:rPr>
      </w:pPr>
      <w:r w:rsidRPr="00BE71FA">
        <w:rPr>
          <w:rFonts w:ascii="Times New Roman" w:eastAsia="Calibri" w:hAnsi="Times New Roman" w:cs="Times New Roman"/>
          <w:color w:val="000000" w:themeColor="text1"/>
          <w:sz w:val="24"/>
          <w:szCs w:val="24"/>
          <w:u w:val="single"/>
          <w:lang w:val="en-US"/>
        </w:rPr>
        <w:t>Code</w:t>
      </w:r>
      <w:r w:rsidR="003D4C95" w:rsidRPr="00BE71FA">
        <w:rPr>
          <w:rFonts w:ascii="Times New Roman" w:eastAsia="Calibri" w:hAnsi="Times New Roman" w:cs="Times New Roman"/>
          <w:color w:val="000000" w:themeColor="text1"/>
          <w:sz w:val="24"/>
          <w:szCs w:val="24"/>
          <w:u w:val="single"/>
          <w:lang w:val="en-US"/>
        </w:rPr>
        <w:t>s</w:t>
      </w:r>
      <w:r w:rsidRPr="00B855C6">
        <w:rPr>
          <w:rFonts w:ascii="Times New Roman" w:eastAsia="Calibri" w:hAnsi="Times New Roman" w:cs="Times New Roman"/>
          <w:color w:val="000000" w:themeColor="text1"/>
          <w:sz w:val="24"/>
          <w:szCs w:val="24"/>
          <w:lang w:val="en-US"/>
        </w:rPr>
        <w:t>:</w:t>
      </w:r>
      <w:r w:rsidR="003D4C95">
        <w:rPr>
          <w:rFonts w:ascii="Times New Roman" w:eastAsia="Calibri" w:hAnsi="Times New Roman" w:cs="Times New Roman"/>
          <w:color w:val="000000" w:themeColor="text1"/>
          <w:sz w:val="24"/>
          <w:szCs w:val="24"/>
          <w:lang w:val="en-US"/>
        </w:rPr>
        <w:t xml:space="preserve"> </w:t>
      </w:r>
      <w:r w:rsidR="00844B20">
        <w:rPr>
          <w:rFonts w:ascii="Times New Roman" w:hAnsi="Times New Roman" w:cs="Times New Roman"/>
          <w:sz w:val="24"/>
          <w:szCs w:val="24"/>
          <w:lang w:val="en-GB"/>
        </w:rPr>
        <w:t>caller’s perspective;</w:t>
      </w:r>
      <w:r w:rsidR="003D4C95" w:rsidRPr="00171B76">
        <w:rPr>
          <w:rFonts w:ascii="Times New Roman" w:hAnsi="Times New Roman" w:cs="Times New Roman"/>
          <w:sz w:val="24"/>
          <w:szCs w:val="24"/>
          <w:lang w:val="en-GB"/>
        </w:rPr>
        <w:t xml:space="preserve"> </w:t>
      </w:r>
      <w:r w:rsidR="00D34270" w:rsidRPr="00171B76">
        <w:rPr>
          <w:rFonts w:ascii="Times New Roman" w:hAnsi="Times New Roman" w:cs="Times New Roman"/>
          <w:sz w:val="24"/>
          <w:szCs w:val="24"/>
          <w:lang w:val="en-GB"/>
        </w:rPr>
        <w:t>be</w:t>
      </w:r>
      <w:r w:rsidR="00844B20">
        <w:rPr>
          <w:rFonts w:ascii="Times New Roman" w:hAnsi="Times New Roman" w:cs="Times New Roman"/>
          <w:sz w:val="24"/>
          <w:szCs w:val="24"/>
          <w:lang w:val="en-GB"/>
        </w:rPr>
        <w:t>ing taken seriously; “bad” operator;</w:t>
      </w:r>
      <w:r w:rsidR="00F46F9C" w:rsidRPr="00171B76">
        <w:rPr>
          <w:rFonts w:ascii="Times New Roman" w:hAnsi="Times New Roman" w:cs="Times New Roman"/>
          <w:sz w:val="24"/>
          <w:szCs w:val="24"/>
          <w:lang w:val="en-GB"/>
        </w:rPr>
        <w:t xml:space="preserve"> left impression</w:t>
      </w:r>
      <w:r w:rsidR="00844B20">
        <w:rPr>
          <w:rFonts w:ascii="Times New Roman" w:hAnsi="Times New Roman" w:cs="Times New Roman"/>
          <w:sz w:val="24"/>
          <w:szCs w:val="24"/>
          <w:lang w:val="en-GB"/>
        </w:rPr>
        <w:t>;</w:t>
      </w:r>
      <w:r w:rsidR="00931A44" w:rsidRPr="00171B76">
        <w:rPr>
          <w:rFonts w:ascii="Times New Roman" w:hAnsi="Times New Roman" w:cs="Times New Roman"/>
          <w:sz w:val="24"/>
          <w:szCs w:val="24"/>
          <w:lang w:val="en-GB"/>
        </w:rPr>
        <w:t xml:space="preserve"> change strategy</w:t>
      </w:r>
      <w:r w:rsidR="00171B76">
        <w:rPr>
          <w:rFonts w:ascii="Times New Roman" w:hAnsi="Times New Roman" w:cs="Times New Roman"/>
          <w:b/>
          <w:bCs/>
          <w:sz w:val="24"/>
          <w:szCs w:val="24"/>
          <w:lang w:val="en-GB"/>
        </w:rPr>
        <w:t xml:space="preserve"> </w:t>
      </w:r>
      <w:r w:rsidR="00171B76">
        <w:rPr>
          <w:rFonts w:ascii="Times New Roman" w:hAnsi="Times New Roman" w:cs="Times New Roman"/>
          <w:b/>
          <w:bCs/>
          <w:sz w:val="24"/>
          <w:szCs w:val="24"/>
          <w:lang w:val="en-GB"/>
        </w:rPr>
        <w:br/>
      </w:r>
      <w:r w:rsidR="00171B76" w:rsidRPr="00171B76">
        <w:rPr>
          <w:rFonts w:ascii="Times New Roman" w:hAnsi="Times New Roman" w:cs="Times New Roman"/>
          <w:b/>
          <w:bCs/>
          <w:sz w:val="24"/>
          <w:szCs w:val="24"/>
          <w:lang w:val="en-GB"/>
        </w:rPr>
        <w:sym w:font="Wingdings" w:char="F0E0"/>
      </w:r>
      <w:r w:rsidR="00171B76">
        <w:rPr>
          <w:rFonts w:ascii="Times New Roman" w:hAnsi="Times New Roman" w:cs="Times New Roman"/>
          <w:b/>
          <w:bCs/>
          <w:sz w:val="24"/>
          <w:szCs w:val="24"/>
          <w:lang w:val="en-GB"/>
        </w:rPr>
        <w:t xml:space="preserve"> Main theme</w:t>
      </w:r>
      <w:r w:rsidR="0035532C">
        <w:rPr>
          <w:rFonts w:ascii="Times New Roman" w:hAnsi="Times New Roman" w:cs="Times New Roman"/>
          <w:b/>
          <w:bCs/>
          <w:sz w:val="24"/>
          <w:szCs w:val="24"/>
          <w:lang w:val="en-GB"/>
        </w:rPr>
        <w:t>s</w:t>
      </w:r>
      <w:r w:rsidR="00171B76">
        <w:rPr>
          <w:rFonts w:ascii="Times New Roman" w:hAnsi="Times New Roman" w:cs="Times New Roman"/>
          <w:b/>
          <w:bCs/>
          <w:sz w:val="24"/>
          <w:szCs w:val="24"/>
          <w:lang w:val="en-GB"/>
        </w:rPr>
        <w:t xml:space="preserve">: </w:t>
      </w:r>
      <w:r w:rsidR="00EB5F96">
        <w:rPr>
          <w:rFonts w:ascii="Times New Roman" w:hAnsi="Times New Roman" w:cs="Times New Roman"/>
          <w:b/>
          <w:bCs/>
          <w:sz w:val="24"/>
          <w:szCs w:val="24"/>
          <w:lang w:val="en-GB"/>
        </w:rPr>
        <w:t xml:space="preserve">Negative experiences with the EMCC operator, Consequences beyond the present incident </w:t>
      </w:r>
      <w:r w:rsidR="008959C1">
        <w:rPr>
          <w:rFonts w:ascii="Times New Roman" w:hAnsi="Times New Roman" w:cs="Times New Roman"/>
          <w:color w:val="00B050"/>
          <w:sz w:val="24"/>
          <w:szCs w:val="24"/>
          <w:highlight w:val="green"/>
          <w:lang w:val="en-US"/>
        </w:rPr>
        <w:br/>
      </w:r>
      <w:r w:rsidR="00282F99" w:rsidRPr="003E52A0">
        <w:rPr>
          <w:rFonts w:ascii="Times New Roman" w:hAnsi="Times New Roman" w:cs="Times New Roman"/>
          <w:color w:val="000000" w:themeColor="text1"/>
          <w:sz w:val="24"/>
          <w:szCs w:val="24"/>
          <w:lang w:val="en-US"/>
        </w:rPr>
        <w:t>Participant 13 (rated 2)</w:t>
      </w:r>
      <w:r w:rsidR="003E52A0" w:rsidRPr="003E52A0">
        <w:rPr>
          <w:rFonts w:ascii="Times New Roman" w:hAnsi="Times New Roman" w:cs="Times New Roman"/>
          <w:color w:val="000000" w:themeColor="text1"/>
          <w:sz w:val="24"/>
          <w:szCs w:val="24"/>
          <w:lang w:val="en-US"/>
        </w:rPr>
        <w:t>:</w:t>
      </w:r>
      <w:r w:rsidR="00282F99" w:rsidRPr="003E52A0">
        <w:rPr>
          <w:rFonts w:ascii="Times New Roman" w:hAnsi="Times New Roman" w:cs="Times New Roman"/>
          <w:color w:val="000000" w:themeColor="text1"/>
          <w:sz w:val="24"/>
          <w:szCs w:val="24"/>
          <w:lang w:val="en-US"/>
        </w:rPr>
        <w:t xml:space="preserve"> </w:t>
      </w:r>
      <w:r w:rsidR="00282F99" w:rsidRPr="00844B20">
        <w:rPr>
          <w:rFonts w:ascii="Times New Roman" w:hAnsi="Times New Roman" w:cs="Times New Roman"/>
          <w:i/>
          <w:sz w:val="24"/>
          <w:szCs w:val="24"/>
          <w:lang w:val="en-US"/>
        </w:rPr>
        <w:t>‘First and foremost, she showed little interest. She seemed so passive. It almost seemed as if she was eating at the same time as she was talking. I felt it was hopeless. It was as if I was not taken seriously at all. I was wondering, did she give up now, or is she eating, or what is she doing? It was so annoying. I wanted to hang up and call back to see if another person picked up the phone.’</w:t>
      </w:r>
    </w:p>
    <w:p w14:paraId="356E82B8" w14:textId="77777777" w:rsidR="00844B20" w:rsidRPr="00844B20" w:rsidRDefault="00844B20" w:rsidP="00844B20">
      <w:pPr>
        <w:pStyle w:val="Listeavsnitt"/>
        <w:spacing w:line="360" w:lineRule="auto"/>
        <w:rPr>
          <w:rFonts w:ascii="Times New Roman" w:hAnsi="Times New Roman" w:cs="Times New Roman"/>
          <w:sz w:val="24"/>
          <w:szCs w:val="24"/>
          <w:lang w:val="en-GB"/>
        </w:rPr>
      </w:pPr>
    </w:p>
    <w:p w14:paraId="27A49D24" w14:textId="7493F9CB" w:rsidR="006F4C3E" w:rsidRPr="006F4C3E" w:rsidRDefault="00B855C6" w:rsidP="006F4C3E">
      <w:pPr>
        <w:pStyle w:val="Listeavsnitt"/>
        <w:numPr>
          <w:ilvl w:val="0"/>
          <w:numId w:val="1"/>
        </w:numPr>
        <w:spacing w:line="360" w:lineRule="auto"/>
        <w:rPr>
          <w:rFonts w:ascii="Times New Roman" w:hAnsi="Times New Roman" w:cs="Times New Roman"/>
          <w:sz w:val="24"/>
          <w:szCs w:val="24"/>
          <w:lang w:val="en-GB"/>
        </w:rPr>
      </w:pPr>
      <w:r w:rsidRPr="00BE71FA">
        <w:rPr>
          <w:rFonts w:ascii="Times New Roman" w:eastAsia="Calibri" w:hAnsi="Times New Roman" w:cs="Times New Roman"/>
          <w:color w:val="000000" w:themeColor="text1"/>
          <w:sz w:val="24"/>
          <w:szCs w:val="24"/>
          <w:u w:val="single"/>
          <w:lang w:val="en-US"/>
        </w:rPr>
        <w:t>Code</w:t>
      </w:r>
      <w:r w:rsidR="003D4C95" w:rsidRPr="00BE71FA">
        <w:rPr>
          <w:rFonts w:ascii="Times New Roman" w:eastAsia="Calibri" w:hAnsi="Times New Roman" w:cs="Times New Roman"/>
          <w:color w:val="000000" w:themeColor="text1"/>
          <w:sz w:val="24"/>
          <w:szCs w:val="24"/>
          <w:u w:val="single"/>
          <w:lang w:val="en-US"/>
        </w:rPr>
        <w:t>s</w:t>
      </w:r>
      <w:r w:rsidRPr="006F4C3E">
        <w:rPr>
          <w:rFonts w:ascii="Times New Roman" w:eastAsia="Calibri" w:hAnsi="Times New Roman" w:cs="Times New Roman"/>
          <w:color w:val="000000" w:themeColor="text1"/>
          <w:sz w:val="24"/>
          <w:szCs w:val="24"/>
          <w:lang w:val="en-US"/>
        </w:rPr>
        <w:t xml:space="preserve">: </w:t>
      </w:r>
      <w:r w:rsidR="00D34270" w:rsidRPr="0035532C">
        <w:rPr>
          <w:rFonts w:ascii="Times New Roman" w:hAnsi="Times New Roman" w:cs="Times New Roman"/>
          <w:sz w:val="24"/>
          <w:szCs w:val="24"/>
          <w:lang w:val="en-GB"/>
        </w:rPr>
        <w:t>be</w:t>
      </w:r>
      <w:r w:rsidR="00844B20">
        <w:rPr>
          <w:rFonts w:ascii="Times New Roman" w:hAnsi="Times New Roman" w:cs="Times New Roman"/>
          <w:sz w:val="24"/>
          <w:szCs w:val="24"/>
          <w:lang w:val="en-GB"/>
        </w:rPr>
        <w:t>ing taken seriously;</w:t>
      </w:r>
      <w:r w:rsidR="00076BC1" w:rsidRPr="0035532C">
        <w:rPr>
          <w:rFonts w:ascii="Times New Roman" w:hAnsi="Times New Roman" w:cs="Times New Roman"/>
          <w:sz w:val="24"/>
          <w:szCs w:val="24"/>
          <w:lang w:val="en-GB"/>
        </w:rPr>
        <w:t xml:space="preserve"> change strategy</w:t>
      </w:r>
      <w:r w:rsidR="0035532C">
        <w:rPr>
          <w:rFonts w:ascii="Times New Roman" w:hAnsi="Times New Roman" w:cs="Times New Roman"/>
          <w:b/>
          <w:bCs/>
          <w:sz w:val="24"/>
          <w:szCs w:val="24"/>
          <w:lang w:val="en-GB"/>
        </w:rPr>
        <w:t xml:space="preserve"> </w:t>
      </w:r>
      <w:r w:rsidR="0035532C">
        <w:rPr>
          <w:rFonts w:ascii="Times New Roman" w:hAnsi="Times New Roman" w:cs="Times New Roman"/>
          <w:b/>
          <w:bCs/>
          <w:sz w:val="24"/>
          <w:szCs w:val="24"/>
          <w:lang w:val="en-GB"/>
        </w:rPr>
        <w:br/>
      </w:r>
      <w:r w:rsidR="0035532C" w:rsidRPr="0035532C">
        <w:rPr>
          <w:rFonts w:ascii="Times New Roman" w:hAnsi="Times New Roman" w:cs="Times New Roman"/>
          <w:b/>
          <w:bCs/>
          <w:sz w:val="24"/>
          <w:szCs w:val="24"/>
          <w:lang w:val="en-GB"/>
        </w:rPr>
        <w:sym w:font="Wingdings" w:char="F0E0"/>
      </w:r>
      <w:r w:rsidR="0035532C">
        <w:rPr>
          <w:rFonts w:ascii="Times New Roman" w:hAnsi="Times New Roman" w:cs="Times New Roman"/>
          <w:b/>
          <w:bCs/>
          <w:sz w:val="24"/>
          <w:szCs w:val="24"/>
          <w:lang w:val="en-GB"/>
        </w:rPr>
        <w:t xml:space="preserve"> Main theme: Consequences beyond the present incident</w:t>
      </w:r>
      <w:r w:rsidR="008959C1" w:rsidRPr="00076BC1">
        <w:rPr>
          <w:rFonts w:ascii="Times New Roman" w:hAnsi="Times New Roman" w:cs="Times New Roman"/>
          <w:b/>
          <w:bCs/>
          <w:color w:val="00B050"/>
          <w:sz w:val="24"/>
          <w:szCs w:val="24"/>
          <w:highlight w:val="green"/>
          <w:lang w:val="en-US"/>
        </w:rPr>
        <w:br/>
      </w:r>
      <w:r w:rsidR="00A4347F" w:rsidRPr="006F4C3E">
        <w:rPr>
          <w:rFonts w:ascii="Times New Roman" w:hAnsi="Times New Roman" w:cs="Times New Roman"/>
          <w:color w:val="000000" w:themeColor="text1"/>
          <w:sz w:val="24"/>
          <w:szCs w:val="24"/>
          <w:lang w:val="en-US"/>
        </w:rPr>
        <w:t>Participant 28 (rated 3)</w:t>
      </w:r>
      <w:r w:rsidR="006F4C3E">
        <w:rPr>
          <w:rFonts w:ascii="Times New Roman" w:hAnsi="Times New Roman" w:cs="Times New Roman"/>
          <w:color w:val="000000" w:themeColor="text1"/>
          <w:sz w:val="24"/>
          <w:szCs w:val="24"/>
          <w:lang w:val="en-US"/>
        </w:rPr>
        <w:t>:</w:t>
      </w:r>
      <w:r w:rsidR="00A4347F" w:rsidRPr="006F4C3E">
        <w:rPr>
          <w:rFonts w:ascii="Times New Roman" w:hAnsi="Times New Roman" w:cs="Times New Roman"/>
          <w:color w:val="000000" w:themeColor="text1"/>
          <w:sz w:val="24"/>
          <w:szCs w:val="24"/>
          <w:lang w:val="en-US"/>
        </w:rPr>
        <w:t xml:space="preserve"> </w:t>
      </w:r>
      <w:r w:rsidR="00A4347F" w:rsidRPr="00844B20">
        <w:rPr>
          <w:rFonts w:ascii="Times New Roman" w:hAnsi="Times New Roman" w:cs="Times New Roman"/>
          <w:i/>
          <w:sz w:val="24"/>
          <w:szCs w:val="24"/>
          <w:lang w:val="en-US"/>
        </w:rPr>
        <w:t>‘Because you are afraid you will be taken less seriously then? Yes. Afraid that you will almost have to act in order to show how bad it is? Yes, more to that side. And I have done that in the past</w:t>
      </w:r>
      <w:r w:rsidR="006F4C3E" w:rsidRPr="00844B20">
        <w:rPr>
          <w:rFonts w:ascii="Times New Roman" w:hAnsi="Times New Roman" w:cs="Times New Roman"/>
          <w:i/>
          <w:sz w:val="24"/>
          <w:szCs w:val="24"/>
          <w:lang w:val="en-US"/>
        </w:rPr>
        <w:t>’</w:t>
      </w:r>
      <w:r w:rsidR="00A4347F" w:rsidRPr="00844B20">
        <w:rPr>
          <w:rFonts w:ascii="Times New Roman" w:hAnsi="Times New Roman" w:cs="Times New Roman"/>
          <w:i/>
          <w:sz w:val="24"/>
          <w:szCs w:val="24"/>
          <w:lang w:val="en-US"/>
        </w:rPr>
        <w:t>.</w:t>
      </w:r>
    </w:p>
    <w:p w14:paraId="3D2898C8" w14:textId="77777777" w:rsidR="00844B20" w:rsidRPr="00844B20" w:rsidRDefault="00844B20" w:rsidP="00844B20">
      <w:pPr>
        <w:pStyle w:val="Listeavsnitt"/>
        <w:spacing w:line="360" w:lineRule="auto"/>
        <w:rPr>
          <w:rFonts w:ascii="Times New Roman" w:hAnsi="Times New Roman" w:cs="Times New Roman"/>
          <w:sz w:val="24"/>
          <w:szCs w:val="24"/>
          <w:lang w:val="en-GB"/>
        </w:rPr>
      </w:pPr>
    </w:p>
    <w:p w14:paraId="25B5B84D" w14:textId="49AE420C" w:rsidR="00A4347F" w:rsidRPr="006F4C3E" w:rsidRDefault="006F4C3E" w:rsidP="006F4C3E">
      <w:pPr>
        <w:pStyle w:val="Listeavsnitt"/>
        <w:numPr>
          <w:ilvl w:val="0"/>
          <w:numId w:val="1"/>
        </w:numPr>
        <w:spacing w:line="360" w:lineRule="auto"/>
        <w:rPr>
          <w:rFonts w:ascii="Times New Roman" w:hAnsi="Times New Roman" w:cs="Times New Roman"/>
          <w:sz w:val="24"/>
          <w:szCs w:val="24"/>
          <w:lang w:val="en-GB"/>
        </w:rPr>
      </w:pPr>
      <w:r w:rsidRPr="00BE71FA">
        <w:rPr>
          <w:rFonts w:ascii="Times New Roman" w:eastAsia="Calibri" w:hAnsi="Times New Roman" w:cs="Times New Roman"/>
          <w:color w:val="000000" w:themeColor="text1"/>
          <w:sz w:val="24"/>
          <w:szCs w:val="24"/>
          <w:u w:val="single"/>
          <w:lang w:val="en-GB"/>
        </w:rPr>
        <w:t>Code</w:t>
      </w:r>
      <w:r w:rsidR="003D4C95" w:rsidRPr="00BE71FA">
        <w:rPr>
          <w:rFonts w:ascii="Times New Roman" w:eastAsia="Calibri" w:hAnsi="Times New Roman" w:cs="Times New Roman"/>
          <w:color w:val="000000" w:themeColor="text1"/>
          <w:sz w:val="24"/>
          <w:szCs w:val="24"/>
          <w:u w:val="single"/>
          <w:lang w:val="en-GB"/>
        </w:rPr>
        <w:t>s</w:t>
      </w:r>
      <w:r>
        <w:rPr>
          <w:rFonts w:ascii="Times New Roman" w:eastAsia="Calibri" w:hAnsi="Times New Roman" w:cs="Times New Roman"/>
          <w:color w:val="000000" w:themeColor="text1"/>
          <w:sz w:val="24"/>
          <w:szCs w:val="24"/>
          <w:lang w:val="en-GB"/>
        </w:rPr>
        <w:t xml:space="preserve">: </w:t>
      </w:r>
      <w:r w:rsidR="003D4C95" w:rsidRPr="00F940FB">
        <w:rPr>
          <w:rFonts w:ascii="Times New Roman" w:hAnsi="Times New Roman" w:cs="Times New Roman"/>
          <w:sz w:val="24"/>
          <w:szCs w:val="24"/>
          <w:lang w:val="en-GB"/>
        </w:rPr>
        <w:t xml:space="preserve">caller’s perspective, </w:t>
      </w:r>
      <w:r w:rsidR="00C437C0" w:rsidRPr="00F940FB">
        <w:rPr>
          <w:rFonts w:ascii="Times New Roman" w:hAnsi="Times New Roman" w:cs="Times New Roman"/>
          <w:sz w:val="24"/>
          <w:szCs w:val="24"/>
          <w:lang w:val="en-GB"/>
        </w:rPr>
        <w:t>authority and power balance</w:t>
      </w:r>
      <w:r w:rsidR="00F940FB">
        <w:rPr>
          <w:rFonts w:ascii="Times New Roman" w:hAnsi="Times New Roman" w:cs="Times New Roman"/>
          <w:b/>
          <w:bCs/>
          <w:sz w:val="24"/>
          <w:szCs w:val="24"/>
          <w:lang w:val="en-GB"/>
        </w:rPr>
        <w:t xml:space="preserve"> </w:t>
      </w:r>
      <w:r w:rsidR="00F940FB">
        <w:rPr>
          <w:rFonts w:ascii="Times New Roman" w:hAnsi="Times New Roman" w:cs="Times New Roman"/>
          <w:b/>
          <w:bCs/>
          <w:sz w:val="24"/>
          <w:szCs w:val="24"/>
          <w:lang w:val="en-GB"/>
        </w:rPr>
        <w:br/>
      </w:r>
      <w:r w:rsidR="00F940FB" w:rsidRPr="00F940FB">
        <w:rPr>
          <w:rFonts w:ascii="Times New Roman" w:hAnsi="Times New Roman" w:cs="Times New Roman"/>
          <w:b/>
          <w:bCs/>
          <w:sz w:val="24"/>
          <w:szCs w:val="24"/>
          <w:lang w:val="en-GB"/>
        </w:rPr>
        <w:sym w:font="Wingdings" w:char="F0E0"/>
      </w:r>
      <w:r w:rsidR="00F940FB">
        <w:rPr>
          <w:rFonts w:ascii="Times New Roman" w:hAnsi="Times New Roman" w:cs="Times New Roman"/>
          <w:b/>
          <w:bCs/>
          <w:sz w:val="24"/>
          <w:szCs w:val="24"/>
          <w:lang w:val="en-GB"/>
        </w:rPr>
        <w:t xml:space="preserve"> Main theme: Context</w:t>
      </w:r>
      <w:r>
        <w:rPr>
          <w:rFonts w:ascii="Times New Roman" w:eastAsia="Calibri" w:hAnsi="Times New Roman" w:cs="Times New Roman"/>
          <w:color w:val="000000" w:themeColor="text1"/>
          <w:sz w:val="24"/>
          <w:szCs w:val="24"/>
          <w:lang w:val="en-GB"/>
        </w:rPr>
        <w:br/>
      </w:r>
      <w:r w:rsidR="00A4347F" w:rsidRPr="006F4C3E">
        <w:rPr>
          <w:rFonts w:ascii="Times New Roman" w:hAnsi="Times New Roman" w:cs="Times New Roman"/>
          <w:color w:val="000000" w:themeColor="text1"/>
          <w:sz w:val="24"/>
          <w:szCs w:val="24"/>
          <w:lang w:val="en-US"/>
        </w:rPr>
        <w:t>Participant 16 (rated 2)</w:t>
      </w:r>
      <w:r w:rsidRPr="006F4C3E">
        <w:rPr>
          <w:rFonts w:ascii="Times New Roman" w:hAnsi="Times New Roman" w:cs="Times New Roman"/>
          <w:color w:val="000000" w:themeColor="text1"/>
          <w:sz w:val="24"/>
          <w:szCs w:val="24"/>
          <w:lang w:val="en-US"/>
        </w:rPr>
        <w:t>:</w:t>
      </w:r>
      <w:r w:rsidR="00A4347F" w:rsidRPr="006F4C3E">
        <w:rPr>
          <w:rFonts w:ascii="Times New Roman" w:hAnsi="Times New Roman" w:cs="Times New Roman"/>
          <w:color w:val="000000" w:themeColor="text1"/>
          <w:sz w:val="24"/>
          <w:szCs w:val="24"/>
          <w:lang w:val="en-US"/>
        </w:rPr>
        <w:t xml:space="preserve"> </w:t>
      </w:r>
      <w:r w:rsidR="00A4347F" w:rsidRPr="00844B20">
        <w:rPr>
          <w:rFonts w:ascii="Times New Roman" w:hAnsi="Times New Roman" w:cs="Times New Roman"/>
          <w:i/>
          <w:sz w:val="24"/>
          <w:szCs w:val="24"/>
          <w:lang w:val="en-US"/>
        </w:rPr>
        <w:t>‘So, one is a little afraid to speak up – because how will that affect the patient? Because there is something about challenging the power, and there is an imbalance in power in that situation? Very much so.’</w:t>
      </w:r>
    </w:p>
    <w:p w14:paraId="073F730C" w14:textId="77777777" w:rsidR="00844B20" w:rsidRPr="00844B20" w:rsidRDefault="00844B20" w:rsidP="00844B20">
      <w:pPr>
        <w:pStyle w:val="Listeavsnitt"/>
        <w:spacing w:line="360" w:lineRule="auto"/>
        <w:rPr>
          <w:rFonts w:ascii="Times New Roman" w:hAnsi="Times New Roman" w:cs="Times New Roman"/>
          <w:sz w:val="24"/>
          <w:szCs w:val="24"/>
          <w:lang w:val="en-GB"/>
        </w:rPr>
      </w:pPr>
    </w:p>
    <w:p w14:paraId="7DA140AB" w14:textId="77777777" w:rsidR="00844B20" w:rsidRPr="00844B20" w:rsidRDefault="00844B20" w:rsidP="00844B20">
      <w:pPr>
        <w:pStyle w:val="Listeavsnitt"/>
        <w:spacing w:line="360" w:lineRule="auto"/>
        <w:rPr>
          <w:rFonts w:ascii="Times New Roman" w:hAnsi="Times New Roman" w:cs="Times New Roman"/>
          <w:sz w:val="24"/>
          <w:szCs w:val="24"/>
          <w:lang w:val="en-GB"/>
        </w:rPr>
      </w:pPr>
    </w:p>
    <w:p w14:paraId="38B8BED5" w14:textId="5B26E162" w:rsidR="00331F10" w:rsidRPr="00844B20" w:rsidRDefault="008959C1" w:rsidP="00E707D9">
      <w:pPr>
        <w:pStyle w:val="Listeavsnitt"/>
        <w:numPr>
          <w:ilvl w:val="0"/>
          <w:numId w:val="1"/>
        </w:numPr>
        <w:spacing w:line="360" w:lineRule="auto"/>
        <w:rPr>
          <w:rFonts w:ascii="Times New Roman" w:hAnsi="Times New Roman" w:cs="Times New Roman"/>
          <w:sz w:val="24"/>
          <w:szCs w:val="24"/>
          <w:lang w:val="en-GB"/>
        </w:rPr>
      </w:pPr>
      <w:r w:rsidRPr="00BE71FA">
        <w:rPr>
          <w:rFonts w:ascii="Times New Roman" w:hAnsi="Times New Roman" w:cs="Times New Roman"/>
          <w:sz w:val="24"/>
          <w:szCs w:val="24"/>
          <w:u w:val="single"/>
          <w:lang w:val="en-US"/>
        </w:rPr>
        <w:t>Code</w:t>
      </w:r>
      <w:r w:rsidR="003D4C95" w:rsidRPr="00BE71FA">
        <w:rPr>
          <w:rFonts w:ascii="Times New Roman" w:hAnsi="Times New Roman" w:cs="Times New Roman"/>
          <w:sz w:val="24"/>
          <w:szCs w:val="24"/>
          <w:u w:val="single"/>
          <w:lang w:val="en-US"/>
        </w:rPr>
        <w:t>s</w:t>
      </w:r>
      <w:r>
        <w:rPr>
          <w:rFonts w:ascii="Times New Roman" w:hAnsi="Times New Roman" w:cs="Times New Roman"/>
          <w:sz w:val="24"/>
          <w:szCs w:val="24"/>
          <w:lang w:val="en-US"/>
        </w:rPr>
        <w:t xml:space="preserve">: </w:t>
      </w:r>
      <w:r w:rsidR="00844B20">
        <w:rPr>
          <w:rFonts w:ascii="Times New Roman" w:hAnsi="Times New Roman" w:cs="Times New Roman"/>
          <w:sz w:val="24"/>
          <w:szCs w:val="24"/>
          <w:lang w:val="en-GB"/>
        </w:rPr>
        <w:t>caller’s perspective; how to create a “bad” caller;</w:t>
      </w:r>
      <w:r w:rsidR="00910691" w:rsidRPr="00FC5854">
        <w:rPr>
          <w:rFonts w:ascii="Times New Roman" w:hAnsi="Times New Roman" w:cs="Times New Roman"/>
          <w:sz w:val="24"/>
          <w:szCs w:val="24"/>
          <w:lang w:val="en-GB"/>
        </w:rPr>
        <w:t xml:space="preserve"> c</w:t>
      </w:r>
      <w:r w:rsidR="009F1A90" w:rsidRPr="00FC5854">
        <w:rPr>
          <w:rFonts w:ascii="Times New Roman" w:hAnsi="Times New Roman" w:cs="Times New Roman"/>
          <w:sz w:val="24"/>
          <w:szCs w:val="24"/>
          <w:lang w:val="en-GB"/>
        </w:rPr>
        <w:t>hange strategy</w:t>
      </w:r>
      <w:r w:rsidR="00844B20">
        <w:rPr>
          <w:rFonts w:ascii="Times New Roman" w:hAnsi="Times New Roman" w:cs="Times New Roman"/>
          <w:sz w:val="24"/>
          <w:szCs w:val="24"/>
          <w:lang w:val="en-GB"/>
        </w:rPr>
        <w:t>;</w:t>
      </w:r>
      <w:r w:rsidR="00FE390D" w:rsidRPr="00FC5854">
        <w:rPr>
          <w:rFonts w:ascii="Times New Roman" w:hAnsi="Times New Roman" w:cs="Times New Roman"/>
          <w:sz w:val="24"/>
          <w:szCs w:val="24"/>
          <w:lang w:val="en-GB"/>
        </w:rPr>
        <w:t xml:space="preserve"> wrong focus</w:t>
      </w:r>
      <w:r w:rsidR="00FC5854">
        <w:rPr>
          <w:rFonts w:ascii="Times New Roman" w:hAnsi="Times New Roman" w:cs="Times New Roman"/>
          <w:b/>
          <w:bCs/>
          <w:sz w:val="24"/>
          <w:szCs w:val="24"/>
          <w:lang w:val="en-GB"/>
        </w:rPr>
        <w:t xml:space="preserve"> </w:t>
      </w:r>
      <w:r w:rsidR="00FC5854">
        <w:rPr>
          <w:rFonts w:ascii="Times New Roman" w:hAnsi="Times New Roman" w:cs="Times New Roman"/>
          <w:b/>
          <w:bCs/>
          <w:sz w:val="24"/>
          <w:szCs w:val="24"/>
          <w:lang w:val="en-GB"/>
        </w:rPr>
        <w:br/>
      </w:r>
      <w:r w:rsidR="00FC5854" w:rsidRPr="00FC5854">
        <w:rPr>
          <w:rFonts w:ascii="Times New Roman" w:hAnsi="Times New Roman" w:cs="Times New Roman"/>
          <w:b/>
          <w:bCs/>
          <w:sz w:val="24"/>
          <w:szCs w:val="24"/>
          <w:lang w:val="en-GB"/>
        </w:rPr>
        <w:sym w:font="Wingdings" w:char="F0E0"/>
      </w:r>
      <w:r w:rsidR="00FC5854">
        <w:rPr>
          <w:rFonts w:ascii="Times New Roman" w:hAnsi="Times New Roman" w:cs="Times New Roman"/>
          <w:b/>
          <w:bCs/>
          <w:sz w:val="24"/>
          <w:szCs w:val="24"/>
          <w:lang w:val="en-GB"/>
        </w:rPr>
        <w:t xml:space="preserve"> Main theme</w:t>
      </w:r>
      <w:r w:rsidR="00E24767">
        <w:rPr>
          <w:rFonts w:ascii="Times New Roman" w:hAnsi="Times New Roman" w:cs="Times New Roman"/>
          <w:b/>
          <w:bCs/>
          <w:sz w:val="24"/>
          <w:szCs w:val="24"/>
          <w:lang w:val="en-GB"/>
        </w:rPr>
        <w:t>s</w:t>
      </w:r>
      <w:r w:rsidR="00FC5854">
        <w:rPr>
          <w:rFonts w:ascii="Times New Roman" w:hAnsi="Times New Roman" w:cs="Times New Roman"/>
          <w:b/>
          <w:bCs/>
          <w:sz w:val="24"/>
          <w:szCs w:val="24"/>
          <w:lang w:val="en-GB"/>
        </w:rPr>
        <w:t xml:space="preserve">: </w:t>
      </w:r>
      <w:r w:rsidR="009E1C99">
        <w:rPr>
          <w:rFonts w:ascii="Times New Roman" w:hAnsi="Times New Roman" w:cs="Times New Roman"/>
          <w:b/>
          <w:bCs/>
          <w:sz w:val="24"/>
          <w:szCs w:val="24"/>
          <w:lang w:val="en-GB"/>
        </w:rPr>
        <w:t>Context</w:t>
      </w:r>
      <w:r w:rsidR="00E24767">
        <w:rPr>
          <w:rFonts w:ascii="Times New Roman" w:hAnsi="Times New Roman" w:cs="Times New Roman"/>
          <w:b/>
          <w:bCs/>
          <w:sz w:val="24"/>
          <w:szCs w:val="24"/>
          <w:lang w:val="en-GB"/>
        </w:rPr>
        <w:t>, Consequences beyond the present incident</w:t>
      </w:r>
      <w:r w:rsidRPr="009F1A90">
        <w:rPr>
          <w:rFonts w:ascii="Times New Roman" w:hAnsi="Times New Roman" w:cs="Times New Roman"/>
          <w:b/>
          <w:bCs/>
          <w:sz w:val="24"/>
          <w:szCs w:val="24"/>
          <w:lang w:val="en-US"/>
        </w:rPr>
        <w:br/>
      </w:r>
      <w:r w:rsidR="00771064" w:rsidRPr="00005081">
        <w:rPr>
          <w:rFonts w:ascii="Times New Roman" w:hAnsi="Times New Roman" w:cs="Times New Roman"/>
          <w:sz w:val="24"/>
          <w:szCs w:val="24"/>
          <w:lang w:val="en-US"/>
        </w:rPr>
        <w:t>Participant 31 (rated 3)</w:t>
      </w:r>
      <w:r w:rsidR="003E52A0">
        <w:rPr>
          <w:rFonts w:ascii="Times New Roman" w:hAnsi="Times New Roman" w:cs="Times New Roman"/>
          <w:sz w:val="24"/>
          <w:szCs w:val="24"/>
          <w:lang w:val="en-US"/>
        </w:rPr>
        <w:t>:</w:t>
      </w:r>
      <w:r w:rsidR="00771064" w:rsidRPr="00005081">
        <w:rPr>
          <w:rFonts w:ascii="Times New Roman" w:hAnsi="Times New Roman" w:cs="Times New Roman"/>
          <w:sz w:val="24"/>
          <w:szCs w:val="24"/>
          <w:lang w:val="en-US"/>
        </w:rPr>
        <w:t xml:space="preserve"> said that he had decided if he were to call in the future. He would ask for an ambulance and then hang up, avoiding the risk of any delay if he was forced to answer many irrelevant questions. He actively planned for this alternative strategy, hoping to get more efficient help next </w:t>
      </w:r>
      <w:r w:rsidR="00771064" w:rsidRPr="00844B20">
        <w:rPr>
          <w:rFonts w:ascii="Times New Roman" w:hAnsi="Times New Roman" w:cs="Times New Roman"/>
          <w:sz w:val="24"/>
          <w:szCs w:val="24"/>
          <w:lang w:val="en-US"/>
        </w:rPr>
        <w:t>time</w:t>
      </w:r>
      <w:r w:rsidR="00844B20">
        <w:rPr>
          <w:rFonts w:ascii="Times New Roman" w:hAnsi="Times New Roman" w:cs="Times New Roman"/>
          <w:sz w:val="24"/>
          <w:szCs w:val="24"/>
          <w:lang w:val="en-US"/>
        </w:rPr>
        <w:t>:</w:t>
      </w:r>
      <w:r w:rsidR="00771064" w:rsidRPr="00844B20">
        <w:rPr>
          <w:rFonts w:ascii="Times New Roman" w:hAnsi="Times New Roman" w:cs="Times New Roman"/>
          <w:sz w:val="24"/>
          <w:szCs w:val="24"/>
          <w:lang w:val="en-US"/>
        </w:rPr>
        <w:t xml:space="preserve"> </w:t>
      </w:r>
      <w:r w:rsidR="00771064" w:rsidRPr="00844B20">
        <w:rPr>
          <w:rFonts w:ascii="Times New Roman" w:hAnsi="Times New Roman" w:cs="Times New Roman"/>
          <w:i/>
          <w:iCs/>
          <w:sz w:val="24"/>
          <w:szCs w:val="24"/>
          <w:lang w:val="en-US"/>
        </w:rPr>
        <w:t>‘I thought a lot about it afterward, and there is a new tactic I might follow next time. Just call them, inform them where I am, that I need help, and that they have to come immediately. And then I would hang up the phone. I think that could have been a tactic, instead of talking to her for so long and getting all those irrelevant questions.’</w:t>
      </w:r>
    </w:p>
    <w:sectPr w:rsidR="00331F10" w:rsidRPr="00844B20" w:rsidSect="00844B20">
      <w:footerReference w:type="default" r:id="rId10"/>
      <w:pgSz w:w="11906" w:h="16838"/>
      <w:pgMar w:top="1134" w:right="127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B84B24" w14:textId="77777777" w:rsidR="00844B20" w:rsidRDefault="00844B20" w:rsidP="00844B20">
      <w:pPr>
        <w:spacing w:after="0" w:line="240" w:lineRule="auto"/>
      </w:pPr>
      <w:r>
        <w:separator/>
      </w:r>
    </w:p>
  </w:endnote>
  <w:endnote w:type="continuationSeparator" w:id="0">
    <w:p w14:paraId="50114E05" w14:textId="77777777" w:rsidR="00844B20" w:rsidRDefault="00844B20" w:rsidP="00844B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5570989"/>
      <w:docPartObj>
        <w:docPartGallery w:val="Page Numbers (Bottom of Page)"/>
        <w:docPartUnique/>
      </w:docPartObj>
    </w:sdtPr>
    <w:sdtContent>
      <w:p w14:paraId="259C3FCD" w14:textId="7984AA5A" w:rsidR="00844B20" w:rsidRDefault="00844B20">
        <w:pPr>
          <w:pStyle w:val="Bunntekst"/>
          <w:jc w:val="right"/>
        </w:pPr>
        <w:r>
          <w:fldChar w:fldCharType="begin"/>
        </w:r>
        <w:r>
          <w:instrText>PAGE   \* MERGEFORMAT</w:instrText>
        </w:r>
        <w:r>
          <w:fldChar w:fldCharType="separate"/>
        </w:r>
        <w:r w:rsidR="0060670E">
          <w:rPr>
            <w:noProof/>
          </w:rPr>
          <w:t>1</w:t>
        </w:r>
        <w:r>
          <w:fldChar w:fldCharType="end"/>
        </w:r>
      </w:p>
    </w:sdtContent>
  </w:sdt>
  <w:p w14:paraId="1B15B6CE" w14:textId="24269947" w:rsidR="00844B20" w:rsidRDefault="00844B20">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7CF721" w14:textId="77777777" w:rsidR="00844B20" w:rsidRDefault="00844B20" w:rsidP="00844B20">
      <w:pPr>
        <w:spacing w:after="0" w:line="240" w:lineRule="auto"/>
      </w:pPr>
      <w:r>
        <w:separator/>
      </w:r>
    </w:p>
  </w:footnote>
  <w:footnote w:type="continuationSeparator" w:id="0">
    <w:p w14:paraId="6D6268D1" w14:textId="77777777" w:rsidR="00844B20" w:rsidRDefault="00844B20" w:rsidP="00844B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8E7CA5"/>
    <w:multiLevelType w:val="hybridMultilevel"/>
    <w:tmpl w:val="DFF8D2AC"/>
    <w:lvl w:ilvl="0" w:tplc="0BAAC61E">
      <w:start w:val="2"/>
      <w:numFmt w:val="bullet"/>
      <w:lvlText w:val=""/>
      <w:lvlJc w:val="left"/>
      <w:pPr>
        <w:ind w:left="720" w:hanging="360"/>
      </w:pPr>
      <w:rPr>
        <w:rFonts w:ascii="Symbol" w:eastAsiaTheme="minorHAnsi" w:hAnsi="Symbol" w:cs="Times New Roman" w:hint="default"/>
        <w:sz w:val="24"/>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6AB73B98"/>
    <w:multiLevelType w:val="hybridMultilevel"/>
    <w:tmpl w:val="D95E63CE"/>
    <w:lvl w:ilvl="0" w:tplc="DE40FCB6">
      <w:start w:val="2"/>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7A72405B"/>
    <w:multiLevelType w:val="hybridMultilevel"/>
    <w:tmpl w:val="6D70BFCE"/>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A07"/>
    <w:rsid w:val="00005081"/>
    <w:rsid w:val="000361FC"/>
    <w:rsid w:val="00053782"/>
    <w:rsid w:val="00076BC1"/>
    <w:rsid w:val="000A685C"/>
    <w:rsid w:val="000D49B6"/>
    <w:rsid w:val="000E16AE"/>
    <w:rsid w:val="00120721"/>
    <w:rsid w:val="00157D1D"/>
    <w:rsid w:val="00171B76"/>
    <w:rsid w:val="001B0E26"/>
    <w:rsid w:val="001B1A27"/>
    <w:rsid w:val="001B4859"/>
    <w:rsid w:val="001B597D"/>
    <w:rsid w:val="002522DB"/>
    <w:rsid w:val="00282F99"/>
    <w:rsid w:val="00284409"/>
    <w:rsid w:val="00292E07"/>
    <w:rsid w:val="002C0B4E"/>
    <w:rsid w:val="002C4A07"/>
    <w:rsid w:val="002C6027"/>
    <w:rsid w:val="00300F3D"/>
    <w:rsid w:val="00331F10"/>
    <w:rsid w:val="0035532C"/>
    <w:rsid w:val="003D4C95"/>
    <w:rsid w:val="003D6BDB"/>
    <w:rsid w:val="003E52A0"/>
    <w:rsid w:val="00403FA8"/>
    <w:rsid w:val="004963E2"/>
    <w:rsid w:val="004A1227"/>
    <w:rsid w:val="00514DC3"/>
    <w:rsid w:val="00551384"/>
    <w:rsid w:val="0055179F"/>
    <w:rsid w:val="0060670E"/>
    <w:rsid w:val="006176F4"/>
    <w:rsid w:val="00662D0B"/>
    <w:rsid w:val="00664FD7"/>
    <w:rsid w:val="006B2967"/>
    <w:rsid w:val="006F4C3E"/>
    <w:rsid w:val="007042FB"/>
    <w:rsid w:val="00771064"/>
    <w:rsid w:val="007A6934"/>
    <w:rsid w:val="007F1684"/>
    <w:rsid w:val="007F6AE1"/>
    <w:rsid w:val="00820248"/>
    <w:rsid w:val="00834AF7"/>
    <w:rsid w:val="00844B20"/>
    <w:rsid w:val="00845055"/>
    <w:rsid w:val="008959C1"/>
    <w:rsid w:val="008A60D0"/>
    <w:rsid w:val="008B1E0F"/>
    <w:rsid w:val="008B6381"/>
    <w:rsid w:val="008C44C6"/>
    <w:rsid w:val="00902D5C"/>
    <w:rsid w:val="00910691"/>
    <w:rsid w:val="00910785"/>
    <w:rsid w:val="00915AD5"/>
    <w:rsid w:val="00931A44"/>
    <w:rsid w:val="00970267"/>
    <w:rsid w:val="009E1C99"/>
    <w:rsid w:val="009F1A90"/>
    <w:rsid w:val="00A07B91"/>
    <w:rsid w:val="00A3085C"/>
    <w:rsid w:val="00A4347F"/>
    <w:rsid w:val="00A64A50"/>
    <w:rsid w:val="00A71109"/>
    <w:rsid w:val="00AD0B08"/>
    <w:rsid w:val="00AF7274"/>
    <w:rsid w:val="00B02EF4"/>
    <w:rsid w:val="00B144DA"/>
    <w:rsid w:val="00B74B39"/>
    <w:rsid w:val="00B77532"/>
    <w:rsid w:val="00B82BD2"/>
    <w:rsid w:val="00B855C6"/>
    <w:rsid w:val="00BB1A1A"/>
    <w:rsid w:val="00BE71FA"/>
    <w:rsid w:val="00C035BE"/>
    <w:rsid w:val="00C42DD5"/>
    <w:rsid w:val="00C437C0"/>
    <w:rsid w:val="00C5642E"/>
    <w:rsid w:val="00C67E11"/>
    <w:rsid w:val="00C73811"/>
    <w:rsid w:val="00C738F4"/>
    <w:rsid w:val="00C87F2B"/>
    <w:rsid w:val="00D34270"/>
    <w:rsid w:val="00D85C2E"/>
    <w:rsid w:val="00DD521A"/>
    <w:rsid w:val="00DE424B"/>
    <w:rsid w:val="00DF2D52"/>
    <w:rsid w:val="00E03F19"/>
    <w:rsid w:val="00E07B8D"/>
    <w:rsid w:val="00E07C46"/>
    <w:rsid w:val="00E24767"/>
    <w:rsid w:val="00E26386"/>
    <w:rsid w:val="00E707D9"/>
    <w:rsid w:val="00EA5C44"/>
    <w:rsid w:val="00EB5F96"/>
    <w:rsid w:val="00F17BDB"/>
    <w:rsid w:val="00F46F9C"/>
    <w:rsid w:val="00F65CDC"/>
    <w:rsid w:val="00F940FB"/>
    <w:rsid w:val="00FC5854"/>
    <w:rsid w:val="00FE390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19CC1A"/>
  <w15:chartTrackingRefBased/>
  <w15:docId w15:val="{ADE4FE66-DA74-4D7E-83E9-B669E8F73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AD0B08"/>
    <w:pPr>
      <w:ind w:left="720"/>
      <w:contextualSpacing/>
    </w:pPr>
  </w:style>
  <w:style w:type="paragraph" w:styleId="Topptekst">
    <w:name w:val="header"/>
    <w:basedOn w:val="Normal"/>
    <w:link w:val="TopptekstTegn"/>
    <w:uiPriority w:val="99"/>
    <w:unhideWhenUsed/>
    <w:rsid w:val="00844B20"/>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844B20"/>
  </w:style>
  <w:style w:type="paragraph" w:styleId="Bunntekst">
    <w:name w:val="footer"/>
    <w:basedOn w:val="Normal"/>
    <w:link w:val="BunntekstTegn"/>
    <w:uiPriority w:val="99"/>
    <w:unhideWhenUsed/>
    <w:rsid w:val="00844B20"/>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844B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73C53B0AF090440887BCFAEC88FB200" ma:contentTypeVersion="10" ma:contentTypeDescription="Opprett et nytt dokument." ma:contentTypeScope="" ma:versionID="72f2138b7f13d4bf06ebe5fa8ae24ea8">
  <xsd:schema xmlns:xsd="http://www.w3.org/2001/XMLSchema" xmlns:xs="http://www.w3.org/2001/XMLSchema" xmlns:p="http://schemas.microsoft.com/office/2006/metadata/properties" xmlns:ns3="8133b899-880f-4e39-bc69-91d8a3284cfd" xmlns:ns4="908e0e46-fcd9-43ae-b97d-628dff3f4741" targetNamespace="http://schemas.microsoft.com/office/2006/metadata/properties" ma:root="true" ma:fieldsID="aff1dc9c83a3f2f1b9bcc1a8a093e331" ns3:_="" ns4:_="">
    <xsd:import namespace="8133b899-880f-4e39-bc69-91d8a3284cfd"/>
    <xsd:import namespace="908e0e46-fcd9-43ae-b97d-628dff3f474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33b899-880f-4e39-bc69-91d8a3284cfd" elementFormDefault="qualified">
    <xsd:import namespace="http://schemas.microsoft.com/office/2006/documentManagement/types"/>
    <xsd:import namespace="http://schemas.microsoft.com/office/infopath/2007/PartnerControls"/>
    <xsd:element name="SharedWithUsers" ma:index="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ingsdetaljer" ma:internalName="SharedWithDetails" ma:readOnly="true">
      <xsd:simpleType>
        <xsd:restriction base="dms:Note">
          <xsd:maxLength value="255"/>
        </xsd:restriction>
      </xsd:simpleType>
    </xsd:element>
    <xsd:element name="SharingHintHash" ma:index="10" nillable="true" ma:displayName="Hash for deling av tips"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8e0e46-fcd9-43ae-b97d-628dff3f474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08e0e46-fcd9-43ae-b97d-628dff3f4741" xsi:nil="true"/>
  </documentManagement>
</p:properties>
</file>

<file path=customXml/itemProps1.xml><?xml version="1.0" encoding="utf-8"?>
<ds:datastoreItem xmlns:ds="http://schemas.openxmlformats.org/officeDocument/2006/customXml" ds:itemID="{2EEC4A46-6DBE-4E13-BD9E-34E3491507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33b899-880f-4e39-bc69-91d8a3284cfd"/>
    <ds:schemaRef ds:uri="908e0e46-fcd9-43ae-b97d-628dff3f47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BDACF0-20B4-47AD-90CF-DFA7D3688DBD}">
  <ds:schemaRefs>
    <ds:schemaRef ds:uri="http://schemas.microsoft.com/sharepoint/v3/contenttype/forms"/>
  </ds:schemaRefs>
</ds:datastoreItem>
</file>

<file path=customXml/itemProps3.xml><?xml version="1.0" encoding="utf-8"?>
<ds:datastoreItem xmlns:ds="http://schemas.openxmlformats.org/officeDocument/2006/customXml" ds:itemID="{A936673A-2097-4EE6-B9CB-C2C58B0644BD}">
  <ds:schemaRefs>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8133b899-880f-4e39-bc69-91d8a3284cfd"/>
    <ds:schemaRef ds:uri="908e0e46-fcd9-43ae-b97d-628dff3f4741"/>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1030</Words>
  <Characters>5729</Characters>
  <Application>Microsoft Office Word</Application>
  <DocSecurity>0</DocSecurity>
  <Lines>106</Lines>
  <Paragraphs>39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N</dc:creator>
  <cp:keywords/>
  <dc:description/>
  <cp:lastModifiedBy>Brattebø, Guttorm</cp:lastModifiedBy>
  <cp:revision>3</cp:revision>
  <dcterms:created xsi:type="dcterms:W3CDTF">2023-09-25T11:33:00Z</dcterms:created>
  <dcterms:modified xsi:type="dcterms:W3CDTF">2023-09-25T11:34:00Z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291ddcc-9a90-46b7-a727-d19b3ec4b730_Enabled">
    <vt:lpwstr>true</vt:lpwstr>
  </property>
  <property fmtid="{D5CDD505-2E9C-101B-9397-08002B2CF9AE}" pid="3" name="MSIP_Label_d291ddcc-9a90-46b7-a727-d19b3ec4b730_SetDate">
    <vt:lpwstr>2023-09-25T11:23:36Z</vt:lpwstr>
  </property>
  <property fmtid="{D5CDD505-2E9C-101B-9397-08002B2CF9AE}" pid="4" name="MSIP_Label_d291ddcc-9a90-46b7-a727-d19b3ec4b730_Method">
    <vt:lpwstr>Privileged</vt:lpwstr>
  </property>
  <property fmtid="{D5CDD505-2E9C-101B-9397-08002B2CF9AE}" pid="5" name="MSIP_Label_d291ddcc-9a90-46b7-a727-d19b3ec4b730_Name">
    <vt:lpwstr>Åpen</vt:lpwstr>
  </property>
  <property fmtid="{D5CDD505-2E9C-101B-9397-08002B2CF9AE}" pid="6" name="MSIP_Label_d291ddcc-9a90-46b7-a727-d19b3ec4b730_SiteId">
    <vt:lpwstr>bdcbe535-f3cf-49f5-8a6a-fb6d98dc7837</vt:lpwstr>
  </property>
  <property fmtid="{D5CDD505-2E9C-101B-9397-08002B2CF9AE}" pid="7" name="MSIP_Label_d291ddcc-9a90-46b7-a727-d19b3ec4b730_ActionId">
    <vt:lpwstr>099e02a6-7f63-4f5e-b55a-7cfd7fc3d99e</vt:lpwstr>
  </property>
  <property fmtid="{D5CDD505-2E9C-101B-9397-08002B2CF9AE}" pid="8" name="MSIP_Label_d291ddcc-9a90-46b7-a727-d19b3ec4b730_ContentBits">
    <vt:lpwstr>0</vt:lpwstr>
  </property>
  <property fmtid="{D5CDD505-2E9C-101B-9397-08002B2CF9AE}" pid="9" name="ContentTypeId">
    <vt:lpwstr>0x010100073C53B0AF090440887BCFAEC88FB200</vt:lpwstr>
  </property>
</Properties>
</file>