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0948C" w14:textId="2297F7B3" w:rsidR="006370F2" w:rsidRPr="00AB0CF4" w:rsidRDefault="006370F2">
      <w:pPr>
        <w:rPr>
          <w:rFonts w:ascii="Arial" w:hAnsi="Arial" w:cs="Arial"/>
        </w:rPr>
      </w:pPr>
      <w:r w:rsidRPr="00AB0CF4">
        <w:rPr>
          <w:rFonts w:ascii="Arial" w:hAnsi="Arial" w:cs="Arial"/>
        </w:rPr>
        <w:t xml:space="preserve">Additional file </w:t>
      </w:r>
      <w:r w:rsidR="00E053EE" w:rsidRPr="00AB0CF4">
        <w:rPr>
          <w:rFonts w:ascii="Arial" w:hAnsi="Arial" w:cs="Arial"/>
        </w:rPr>
        <w:t>3</w:t>
      </w:r>
      <w:r w:rsidRPr="00AB0CF4">
        <w:rPr>
          <w:rFonts w:ascii="Arial" w:hAnsi="Arial" w:cs="Arial"/>
        </w:rPr>
        <w:t xml:space="preserve">. </w:t>
      </w:r>
      <w:r w:rsidR="00F208E1" w:rsidRPr="00AB0CF4">
        <w:rPr>
          <w:rFonts w:ascii="Arial" w:hAnsi="Arial" w:cs="Arial"/>
        </w:rPr>
        <w:t>E</w:t>
      </w:r>
      <w:r w:rsidRPr="00AB0CF4">
        <w:rPr>
          <w:rFonts w:ascii="Arial" w:hAnsi="Arial" w:cs="Arial"/>
        </w:rPr>
        <w:t>xample</w:t>
      </w:r>
      <w:r w:rsidR="00F208E1" w:rsidRPr="00AB0CF4">
        <w:rPr>
          <w:rFonts w:ascii="Arial" w:hAnsi="Arial" w:cs="Arial"/>
        </w:rPr>
        <w:t>s</w:t>
      </w:r>
      <w:r w:rsidRPr="00AB0CF4">
        <w:rPr>
          <w:rFonts w:ascii="Arial" w:hAnsi="Arial" w:cs="Arial"/>
        </w:rPr>
        <w:t xml:space="preserve"> of how the categories were formulated.</w:t>
      </w:r>
    </w:p>
    <w:p w14:paraId="1047009F" w14:textId="77777777" w:rsidR="006A6321" w:rsidRPr="00AB0CF4" w:rsidRDefault="006A6321">
      <w:pPr>
        <w:rPr>
          <w:rFonts w:ascii="Arial" w:hAnsi="Arial" w:cs="Arial"/>
        </w:rPr>
      </w:pPr>
    </w:p>
    <w:tbl>
      <w:tblPr>
        <w:tblStyle w:val="Yksinkertainentaulukko4"/>
        <w:tblW w:w="0" w:type="auto"/>
        <w:tblLook w:val="04A0" w:firstRow="1" w:lastRow="0" w:firstColumn="1" w:lastColumn="0" w:noHBand="0" w:noVBand="1"/>
      </w:tblPr>
      <w:tblGrid>
        <w:gridCol w:w="2421"/>
        <w:gridCol w:w="2196"/>
        <w:gridCol w:w="1633"/>
        <w:gridCol w:w="1688"/>
        <w:gridCol w:w="1700"/>
      </w:tblGrid>
      <w:tr w:rsidR="000F1B94" w:rsidRPr="00AB0CF4" w14:paraId="3C092736" w14:textId="77777777" w:rsidTr="000F1B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52F96C17" w14:textId="77777777" w:rsidR="0006093E" w:rsidRPr="00AB0CF4" w:rsidRDefault="0006093E">
            <w:pPr>
              <w:rPr>
                <w:rFonts w:ascii="Arial" w:hAnsi="Arial" w:cs="Arial"/>
                <w:b w:val="0"/>
                <w:bCs w:val="0"/>
              </w:rPr>
            </w:pPr>
            <w:r w:rsidRPr="00AB0CF4">
              <w:rPr>
                <w:rFonts w:ascii="Arial" w:hAnsi="Arial" w:cs="Arial"/>
              </w:rPr>
              <w:t>Representative quotations related to the study’s aim</w:t>
            </w:r>
          </w:p>
          <w:p w14:paraId="59F066E8" w14:textId="79FF51FE" w:rsidR="0006093E" w:rsidRPr="00AB0CF4" w:rsidRDefault="0006093E">
            <w:pPr>
              <w:rPr>
                <w:rFonts w:ascii="Arial" w:hAnsi="Arial" w:cs="Arial"/>
              </w:rPr>
            </w:pPr>
          </w:p>
        </w:tc>
        <w:tc>
          <w:tcPr>
            <w:tcW w:w="2977" w:type="dxa"/>
          </w:tcPr>
          <w:p w14:paraId="76A8BA94" w14:textId="60D3FEA0" w:rsidR="0006093E" w:rsidRPr="00AB0CF4" w:rsidRDefault="0006093E">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AB0CF4">
              <w:rPr>
                <w:rFonts w:ascii="Arial" w:hAnsi="Arial" w:cs="Arial"/>
              </w:rPr>
              <w:t>Heading</w:t>
            </w:r>
          </w:p>
        </w:tc>
        <w:tc>
          <w:tcPr>
            <w:tcW w:w="2126" w:type="dxa"/>
          </w:tcPr>
          <w:p w14:paraId="420AB9F9" w14:textId="3E19FD84" w:rsidR="0006093E" w:rsidRPr="00AB0CF4" w:rsidRDefault="0006093E">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AB0CF4">
              <w:rPr>
                <w:rFonts w:ascii="Arial" w:hAnsi="Arial" w:cs="Arial"/>
              </w:rPr>
              <w:t>Sub-categories</w:t>
            </w:r>
          </w:p>
        </w:tc>
        <w:tc>
          <w:tcPr>
            <w:tcW w:w="2268" w:type="dxa"/>
          </w:tcPr>
          <w:p w14:paraId="10F5D623" w14:textId="7D59E5B5" w:rsidR="0006093E" w:rsidRPr="00AB0CF4" w:rsidRDefault="00AB0CF4">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621FE4">
              <w:rPr>
                <w:rFonts w:ascii="Arial" w:hAnsi="Arial" w:cs="Arial"/>
              </w:rPr>
              <w:t>Generic</w:t>
            </w:r>
            <w:r w:rsidR="0006093E" w:rsidRPr="00AB0CF4">
              <w:rPr>
                <w:rFonts w:ascii="Arial" w:hAnsi="Arial" w:cs="Arial"/>
              </w:rPr>
              <w:t xml:space="preserve"> categories</w:t>
            </w:r>
          </w:p>
        </w:tc>
        <w:tc>
          <w:tcPr>
            <w:tcW w:w="2127" w:type="dxa"/>
          </w:tcPr>
          <w:p w14:paraId="308D6930" w14:textId="5D3BD1D2" w:rsidR="0006093E" w:rsidRPr="00AB0CF4" w:rsidRDefault="0006093E">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AB0CF4">
              <w:rPr>
                <w:rFonts w:ascii="Arial" w:hAnsi="Arial" w:cs="Arial"/>
              </w:rPr>
              <w:t>Main category</w:t>
            </w:r>
          </w:p>
        </w:tc>
      </w:tr>
      <w:tr w:rsidR="000F1B94" w:rsidRPr="00AB0CF4" w14:paraId="503E2B0E" w14:textId="77777777" w:rsidTr="000F1B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610AD3EB" w14:textId="59355D50" w:rsidR="0006093E" w:rsidRPr="00AB0CF4" w:rsidRDefault="0006093E" w:rsidP="0006093E">
            <w:pPr>
              <w:rPr>
                <w:rFonts w:ascii="Arial" w:hAnsi="Arial" w:cs="Arial"/>
                <w:b w:val="0"/>
                <w:bCs w:val="0"/>
              </w:rPr>
            </w:pPr>
            <w:r w:rsidRPr="00AB0CF4">
              <w:rPr>
                <w:rFonts w:ascii="Arial" w:hAnsi="Arial" w:cs="Arial"/>
                <w:b w:val="0"/>
                <w:bCs w:val="0"/>
                <w:i/>
                <w:iCs/>
              </w:rPr>
              <w:t>“There is a rush</w:t>
            </w:r>
            <w:r w:rsidR="00F208E1" w:rsidRPr="00AB0CF4">
              <w:rPr>
                <w:rFonts w:ascii="Arial" w:hAnsi="Arial" w:cs="Arial"/>
                <w:b w:val="0"/>
                <w:bCs w:val="0"/>
                <w:i/>
                <w:iCs/>
              </w:rPr>
              <w:t>ed</w:t>
            </w:r>
            <w:r w:rsidRPr="00AB0CF4">
              <w:rPr>
                <w:rFonts w:ascii="Arial" w:hAnsi="Arial" w:cs="Arial"/>
                <w:b w:val="0"/>
                <w:bCs w:val="0"/>
                <w:i/>
                <w:iCs/>
              </w:rPr>
              <w:t xml:space="preserve"> situation, and you are like, “Okay, it is this,” and then you give </w:t>
            </w:r>
            <w:r w:rsidR="00F208E1" w:rsidRPr="00AB0CF4">
              <w:rPr>
                <w:rFonts w:ascii="Arial" w:hAnsi="Arial" w:cs="Arial"/>
                <w:b w:val="0"/>
                <w:bCs w:val="0"/>
                <w:i/>
                <w:iCs/>
              </w:rPr>
              <w:t>the</w:t>
            </w:r>
            <w:r w:rsidRPr="00AB0CF4">
              <w:rPr>
                <w:rFonts w:ascii="Arial" w:hAnsi="Arial" w:cs="Arial"/>
                <w:b w:val="0"/>
                <w:bCs w:val="0"/>
                <w:i/>
                <w:iCs/>
              </w:rPr>
              <w:t xml:space="preserve"> wrong dose [of medication to the patient] — that rush</w:t>
            </w:r>
            <w:r w:rsidR="00F208E1" w:rsidRPr="00AB0CF4">
              <w:rPr>
                <w:rFonts w:ascii="Arial" w:hAnsi="Arial" w:cs="Arial"/>
                <w:b w:val="0"/>
                <w:bCs w:val="0"/>
                <w:i/>
                <w:iCs/>
              </w:rPr>
              <w:t>ed</w:t>
            </w:r>
            <w:r w:rsidRPr="00AB0CF4">
              <w:rPr>
                <w:rFonts w:ascii="Arial" w:hAnsi="Arial" w:cs="Arial"/>
                <w:b w:val="0"/>
                <w:bCs w:val="0"/>
                <w:i/>
                <w:iCs/>
              </w:rPr>
              <w:t xml:space="preserve"> situation has created a pressure in a way, and that is why an error happens.”</w:t>
            </w:r>
            <w:r w:rsidRPr="00AB0CF4">
              <w:rPr>
                <w:rFonts w:ascii="Arial" w:hAnsi="Arial" w:cs="Arial"/>
                <w:b w:val="0"/>
                <w:bCs w:val="0"/>
              </w:rPr>
              <w:t xml:space="preserve"> (P12)</w:t>
            </w:r>
          </w:p>
          <w:p w14:paraId="4632151D" w14:textId="77777777" w:rsidR="0006093E" w:rsidRPr="00AB0CF4" w:rsidRDefault="0006093E">
            <w:pPr>
              <w:rPr>
                <w:rFonts w:ascii="Arial" w:hAnsi="Arial" w:cs="Arial"/>
                <w:b w:val="0"/>
                <w:bCs w:val="0"/>
              </w:rPr>
            </w:pPr>
          </w:p>
        </w:tc>
        <w:tc>
          <w:tcPr>
            <w:tcW w:w="2977" w:type="dxa"/>
            <w:shd w:val="clear" w:color="auto" w:fill="auto"/>
          </w:tcPr>
          <w:p w14:paraId="0A60D2DA" w14:textId="6B7F2837" w:rsidR="0006093E" w:rsidRPr="00AB0CF4" w:rsidRDefault="00794E1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B0CF4">
              <w:rPr>
                <w:rFonts w:ascii="Arial" w:hAnsi="Arial" w:cs="Arial"/>
              </w:rPr>
              <w:t>A rush</w:t>
            </w:r>
            <w:r w:rsidR="00F208E1" w:rsidRPr="00AB0CF4">
              <w:rPr>
                <w:rFonts w:ascii="Arial" w:hAnsi="Arial" w:cs="Arial"/>
              </w:rPr>
              <w:t>ed</w:t>
            </w:r>
            <w:r w:rsidRPr="00AB0CF4">
              <w:rPr>
                <w:rFonts w:ascii="Arial" w:hAnsi="Arial" w:cs="Arial"/>
              </w:rPr>
              <w:t xml:space="preserve"> situation adds pressure to work</w:t>
            </w:r>
            <w:r w:rsidR="0006093E" w:rsidRPr="00AB0CF4">
              <w:rPr>
                <w:rFonts w:ascii="Arial" w:hAnsi="Arial" w:cs="Arial"/>
              </w:rPr>
              <w:t xml:space="preserve"> </w:t>
            </w:r>
            <w:r w:rsidRPr="00AB0CF4">
              <w:rPr>
                <w:rFonts w:ascii="Arial" w:hAnsi="Arial" w:cs="Arial"/>
              </w:rPr>
              <w:t xml:space="preserve">in a way </w:t>
            </w:r>
            <w:r w:rsidR="00F208E1" w:rsidRPr="00AB0CF4">
              <w:rPr>
                <w:rFonts w:ascii="Arial" w:hAnsi="Arial" w:cs="Arial"/>
              </w:rPr>
              <w:t xml:space="preserve">that </w:t>
            </w:r>
            <w:r w:rsidRPr="00AB0CF4">
              <w:rPr>
                <w:rFonts w:ascii="Arial" w:hAnsi="Arial" w:cs="Arial"/>
              </w:rPr>
              <w:t xml:space="preserve">error can happen. </w:t>
            </w:r>
            <w:r w:rsidR="006E5AEF" w:rsidRPr="00AB0CF4">
              <w:rPr>
                <w:rFonts w:ascii="Arial" w:hAnsi="Arial" w:cs="Arial"/>
              </w:rPr>
              <w:t>(P12)</w:t>
            </w:r>
          </w:p>
        </w:tc>
        <w:tc>
          <w:tcPr>
            <w:tcW w:w="2126" w:type="dxa"/>
            <w:shd w:val="clear" w:color="auto" w:fill="auto"/>
          </w:tcPr>
          <w:p w14:paraId="3F85BC74" w14:textId="2F951563" w:rsidR="0006093E" w:rsidRPr="00AB0CF4" w:rsidRDefault="0006093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B0CF4">
              <w:rPr>
                <w:rFonts w:ascii="Arial" w:hAnsi="Arial" w:cs="Arial"/>
              </w:rPr>
              <w:t xml:space="preserve">Urgency </w:t>
            </w:r>
          </w:p>
        </w:tc>
        <w:tc>
          <w:tcPr>
            <w:tcW w:w="2268" w:type="dxa"/>
            <w:shd w:val="clear" w:color="auto" w:fill="auto"/>
          </w:tcPr>
          <w:p w14:paraId="152BF21B" w14:textId="3F816D92" w:rsidR="0006093E" w:rsidRPr="00AB0CF4" w:rsidRDefault="0006093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B0CF4">
              <w:rPr>
                <w:rFonts w:ascii="Arial" w:hAnsi="Arial" w:cs="Arial"/>
              </w:rPr>
              <w:t xml:space="preserve">The nature of </w:t>
            </w:r>
            <w:r w:rsidR="00621FE4" w:rsidRPr="00AF1532">
              <w:rPr>
                <w:rFonts w:ascii="Arial" w:hAnsi="Arial" w:cs="Arial"/>
              </w:rPr>
              <w:t>the</w:t>
            </w:r>
            <w:r w:rsidR="00621FE4">
              <w:rPr>
                <w:rFonts w:ascii="Arial" w:hAnsi="Arial" w:cs="Arial"/>
              </w:rPr>
              <w:t xml:space="preserve"> </w:t>
            </w:r>
            <w:r w:rsidRPr="00AB0CF4">
              <w:rPr>
                <w:rFonts w:ascii="Arial" w:hAnsi="Arial" w:cs="Arial"/>
              </w:rPr>
              <w:t>work</w:t>
            </w:r>
          </w:p>
        </w:tc>
        <w:tc>
          <w:tcPr>
            <w:tcW w:w="2127" w:type="dxa"/>
            <w:shd w:val="clear" w:color="auto" w:fill="auto"/>
          </w:tcPr>
          <w:p w14:paraId="089B7E05" w14:textId="1659C9DB" w:rsidR="0006093E" w:rsidRPr="00AB0CF4" w:rsidRDefault="0006093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B0CF4">
              <w:rPr>
                <w:rFonts w:ascii="Arial" w:hAnsi="Arial" w:cs="Arial"/>
              </w:rPr>
              <w:t>Changing work environment</w:t>
            </w:r>
          </w:p>
        </w:tc>
      </w:tr>
      <w:tr w:rsidR="000F1B94" w:rsidRPr="00AB0CF4" w14:paraId="0764D51C" w14:textId="77777777" w:rsidTr="000F1B94">
        <w:tc>
          <w:tcPr>
            <w:cnfStyle w:val="001000000000" w:firstRow="0" w:lastRow="0" w:firstColumn="1" w:lastColumn="0" w:oddVBand="0" w:evenVBand="0" w:oddHBand="0" w:evenHBand="0" w:firstRowFirstColumn="0" w:firstRowLastColumn="0" w:lastRowFirstColumn="0" w:lastRowLastColumn="0"/>
            <w:tcW w:w="3402" w:type="dxa"/>
            <w:tcBorders>
              <w:bottom w:val="single" w:sz="4" w:space="0" w:color="auto"/>
            </w:tcBorders>
            <w:shd w:val="clear" w:color="auto" w:fill="auto"/>
          </w:tcPr>
          <w:p w14:paraId="5F189BF7" w14:textId="5D65574F" w:rsidR="0006093E" w:rsidRPr="00AB0CF4" w:rsidRDefault="0006093E">
            <w:pPr>
              <w:rPr>
                <w:rFonts w:ascii="Arial" w:hAnsi="Arial" w:cs="Arial"/>
                <w:b w:val="0"/>
                <w:bCs w:val="0"/>
              </w:rPr>
            </w:pPr>
            <w:r w:rsidRPr="00AB0CF4">
              <w:rPr>
                <w:rFonts w:ascii="Arial" w:hAnsi="Arial" w:cs="Arial"/>
                <w:b w:val="0"/>
                <w:bCs w:val="0"/>
                <w:i/>
                <w:iCs/>
              </w:rPr>
              <w:t>"The feeling of being rushed, if, for example, deadlines are given for missions - time pressure arises from them, and then it may change one's behavior and the way the task is carried out, and something may be left undone due to the rush."</w:t>
            </w:r>
            <w:r w:rsidRPr="00AB0CF4">
              <w:rPr>
                <w:rFonts w:ascii="Arial" w:hAnsi="Arial" w:cs="Arial"/>
                <w:b w:val="0"/>
                <w:bCs w:val="0"/>
              </w:rPr>
              <w:t xml:space="preserve"> (</w:t>
            </w:r>
            <w:r w:rsidR="00794E12" w:rsidRPr="00AB0CF4">
              <w:rPr>
                <w:rFonts w:ascii="Arial" w:hAnsi="Arial" w:cs="Arial"/>
                <w:b w:val="0"/>
                <w:bCs w:val="0"/>
              </w:rPr>
              <w:t>P</w:t>
            </w:r>
            <w:r w:rsidRPr="00AB0CF4">
              <w:rPr>
                <w:rFonts w:ascii="Arial" w:hAnsi="Arial" w:cs="Arial"/>
                <w:b w:val="0"/>
                <w:bCs w:val="0"/>
              </w:rPr>
              <w:t>7)</w:t>
            </w:r>
          </w:p>
          <w:p w14:paraId="7C069C7D" w14:textId="3012DF98" w:rsidR="0006093E" w:rsidRPr="00AB0CF4" w:rsidRDefault="0006093E">
            <w:pPr>
              <w:rPr>
                <w:rFonts w:ascii="Arial" w:hAnsi="Arial" w:cs="Arial"/>
                <w:b w:val="0"/>
                <w:bCs w:val="0"/>
              </w:rPr>
            </w:pPr>
          </w:p>
        </w:tc>
        <w:tc>
          <w:tcPr>
            <w:tcW w:w="2977" w:type="dxa"/>
            <w:tcBorders>
              <w:bottom w:val="single" w:sz="4" w:space="0" w:color="auto"/>
            </w:tcBorders>
            <w:shd w:val="clear" w:color="auto" w:fill="auto"/>
          </w:tcPr>
          <w:p w14:paraId="24AE5089" w14:textId="6408D6FD" w:rsidR="0006093E" w:rsidRPr="00AB0CF4" w:rsidRDefault="00794E1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B0CF4">
              <w:rPr>
                <w:rFonts w:ascii="Arial" w:hAnsi="Arial" w:cs="Arial"/>
              </w:rPr>
              <w:t>Urgency and time pressure change paramedics</w:t>
            </w:r>
            <w:r w:rsidR="006A6321" w:rsidRPr="00AB0CF4">
              <w:rPr>
                <w:rFonts w:ascii="Arial" w:hAnsi="Arial" w:cs="Arial"/>
              </w:rPr>
              <w:t>’</w:t>
            </w:r>
            <w:r w:rsidRPr="00AB0CF4">
              <w:rPr>
                <w:rFonts w:ascii="Arial" w:hAnsi="Arial" w:cs="Arial"/>
              </w:rPr>
              <w:t xml:space="preserve"> behavior or the way the task is carried out and then something may be left undone.</w:t>
            </w:r>
            <w:r w:rsidR="006E5AEF" w:rsidRPr="00AB0CF4">
              <w:rPr>
                <w:rFonts w:ascii="Arial" w:hAnsi="Arial" w:cs="Arial"/>
              </w:rPr>
              <w:t xml:space="preserve"> (P7)</w:t>
            </w:r>
          </w:p>
        </w:tc>
        <w:tc>
          <w:tcPr>
            <w:tcW w:w="2126" w:type="dxa"/>
            <w:tcBorders>
              <w:bottom w:val="single" w:sz="4" w:space="0" w:color="auto"/>
            </w:tcBorders>
            <w:shd w:val="clear" w:color="auto" w:fill="auto"/>
          </w:tcPr>
          <w:p w14:paraId="4E546B9D" w14:textId="77777777" w:rsidR="0006093E" w:rsidRPr="00AB0CF4" w:rsidRDefault="0006093E">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268" w:type="dxa"/>
            <w:shd w:val="clear" w:color="auto" w:fill="auto"/>
          </w:tcPr>
          <w:p w14:paraId="0AEBD01E" w14:textId="77777777" w:rsidR="0006093E" w:rsidRPr="00AB0CF4" w:rsidRDefault="0006093E">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7" w:type="dxa"/>
            <w:shd w:val="clear" w:color="auto" w:fill="auto"/>
          </w:tcPr>
          <w:p w14:paraId="17B149B1" w14:textId="51F3A41D" w:rsidR="0006093E" w:rsidRPr="00AB0CF4" w:rsidRDefault="0006093E">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0F1B94" w:rsidRPr="00AB0CF4" w14:paraId="2B06995B" w14:textId="77777777" w:rsidTr="000F1B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tcBorders>
            <w:shd w:val="clear" w:color="auto" w:fill="auto"/>
          </w:tcPr>
          <w:p w14:paraId="107CEA11" w14:textId="3635E3A7" w:rsidR="0006093E" w:rsidRPr="00AB0CF4" w:rsidRDefault="0006093E">
            <w:pPr>
              <w:rPr>
                <w:rFonts w:ascii="Arial" w:hAnsi="Arial" w:cs="Arial"/>
              </w:rPr>
            </w:pPr>
            <w:r w:rsidRPr="00AB0CF4">
              <w:rPr>
                <w:rFonts w:ascii="Arial" w:hAnsi="Arial" w:cs="Arial"/>
                <w:b w:val="0"/>
                <w:bCs w:val="0"/>
                <w:i/>
                <w:iCs/>
              </w:rPr>
              <w:t>“Of course, you must wear ear buds all the time and you have to listen to certain channels</w:t>
            </w:r>
            <w:r w:rsidR="00F208E1" w:rsidRPr="00AB0CF4">
              <w:rPr>
                <w:rFonts w:ascii="Arial" w:hAnsi="Arial" w:cs="Arial"/>
                <w:b w:val="0"/>
                <w:bCs w:val="0"/>
                <w:i/>
                <w:iCs/>
              </w:rPr>
              <w:t>,</w:t>
            </w:r>
            <w:r w:rsidRPr="00AB0CF4">
              <w:rPr>
                <w:rFonts w:ascii="Arial" w:hAnsi="Arial" w:cs="Arial"/>
                <w:b w:val="0"/>
                <w:bCs w:val="0"/>
                <w:i/>
                <w:iCs/>
              </w:rPr>
              <w:t xml:space="preserve"> and if you are focusing on something…it will disturb your own work.” </w:t>
            </w:r>
            <w:r w:rsidRPr="00AB0CF4">
              <w:rPr>
                <w:rFonts w:ascii="Arial" w:hAnsi="Arial" w:cs="Arial"/>
                <w:b w:val="0"/>
                <w:bCs w:val="0"/>
              </w:rPr>
              <w:t>(P3)</w:t>
            </w:r>
          </w:p>
          <w:p w14:paraId="4250436D" w14:textId="03AFF5FF" w:rsidR="0006093E" w:rsidRPr="00AB0CF4" w:rsidRDefault="0006093E">
            <w:pPr>
              <w:rPr>
                <w:rFonts w:ascii="Arial" w:hAnsi="Arial" w:cs="Arial"/>
                <w:b w:val="0"/>
                <w:bCs w:val="0"/>
                <w:i/>
                <w:iCs/>
              </w:rPr>
            </w:pPr>
          </w:p>
        </w:tc>
        <w:tc>
          <w:tcPr>
            <w:tcW w:w="2977" w:type="dxa"/>
            <w:tcBorders>
              <w:top w:val="single" w:sz="4" w:space="0" w:color="auto"/>
            </w:tcBorders>
            <w:shd w:val="clear" w:color="auto" w:fill="auto"/>
          </w:tcPr>
          <w:p w14:paraId="1C37858A" w14:textId="1F2DA912" w:rsidR="0006093E" w:rsidRPr="00AB0CF4" w:rsidRDefault="00794E1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B0CF4">
              <w:rPr>
                <w:rFonts w:ascii="Arial" w:hAnsi="Arial" w:cs="Arial"/>
              </w:rPr>
              <w:t xml:space="preserve">Ear buds </w:t>
            </w:r>
            <w:r w:rsidR="000F1B94" w:rsidRPr="00AB0CF4">
              <w:rPr>
                <w:rFonts w:ascii="Arial" w:hAnsi="Arial" w:cs="Arial"/>
              </w:rPr>
              <w:t xml:space="preserve">and communication </w:t>
            </w:r>
            <w:r w:rsidR="006A6321" w:rsidRPr="00AB0CF4">
              <w:rPr>
                <w:rFonts w:ascii="Arial" w:hAnsi="Arial" w:cs="Arial"/>
              </w:rPr>
              <w:t>using them</w:t>
            </w:r>
            <w:r w:rsidR="000F1B94" w:rsidRPr="00AB0CF4">
              <w:rPr>
                <w:rFonts w:ascii="Arial" w:hAnsi="Arial" w:cs="Arial"/>
              </w:rPr>
              <w:t xml:space="preserve"> cause a lapse of concentration and this will disturb one’s work. </w:t>
            </w:r>
            <w:r w:rsidR="006E5AEF" w:rsidRPr="00AB0CF4">
              <w:rPr>
                <w:rFonts w:ascii="Arial" w:hAnsi="Arial" w:cs="Arial"/>
              </w:rPr>
              <w:t>(P3)</w:t>
            </w:r>
          </w:p>
        </w:tc>
        <w:tc>
          <w:tcPr>
            <w:tcW w:w="2126" w:type="dxa"/>
            <w:tcBorders>
              <w:top w:val="single" w:sz="4" w:space="0" w:color="auto"/>
            </w:tcBorders>
            <w:shd w:val="clear" w:color="auto" w:fill="auto"/>
          </w:tcPr>
          <w:p w14:paraId="46158C0C" w14:textId="77777777" w:rsidR="0006093E" w:rsidRPr="00AB0CF4" w:rsidRDefault="0006093E">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0EF9D95" w14:textId="044E288B" w:rsidR="0006093E" w:rsidRPr="00AB0CF4" w:rsidRDefault="0006093E" w:rsidP="0006093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B0CF4">
              <w:rPr>
                <w:rFonts w:ascii="Arial" w:hAnsi="Arial" w:cs="Arial"/>
              </w:rPr>
              <w:t>Disruptive, external issues</w:t>
            </w:r>
          </w:p>
          <w:p w14:paraId="190AC9EA" w14:textId="43AA8CFD" w:rsidR="0006093E" w:rsidRPr="00AB0CF4" w:rsidRDefault="0006093E" w:rsidP="0006093E">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268" w:type="dxa"/>
            <w:shd w:val="clear" w:color="auto" w:fill="auto"/>
          </w:tcPr>
          <w:p w14:paraId="5BC9F409" w14:textId="77777777" w:rsidR="0006093E" w:rsidRPr="00AB0CF4" w:rsidRDefault="0006093E">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7" w:type="dxa"/>
            <w:shd w:val="clear" w:color="auto" w:fill="auto"/>
          </w:tcPr>
          <w:p w14:paraId="4DF0D41F" w14:textId="139BD1BD" w:rsidR="0006093E" w:rsidRPr="00AB0CF4" w:rsidRDefault="0006093E">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0F1B94" w:rsidRPr="00AB0CF4" w14:paraId="01560297" w14:textId="77777777" w:rsidTr="000F1B94">
        <w:tc>
          <w:tcPr>
            <w:cnfStyle w:val="001000000000" w:firstRow="0" w:lastRow="0" w:firstColumn="1" w:lastColumn="0" w:oddVBand="0" w:evenVBand="0" w:oddHBand="0" w:evenHBand="0" w:firstRowFirstColumn="0" w:firstRowLastColumn="0" w:lastRowFirstColumn="0" w:lastRowLastColumn="0"/>
            <w:tcW w:w="3402" w:type="dxa"/>
            <w:tcBorders>
              <w:bottom w:val="single" w:sz="4" w:space="0" w:color="auto"/>
            </w:tcBorders>
            <w:shd w:val="clear" w:color="auto" w:fill="auto"/>
          </w:tcPr>
          <w:p w14:paraId="6B601CB5" w14:textId="6DB66D71" w:rsidR="0006093E" w:rsidRPr="00AB0CF4" w:rsidRDefault="00794E12" w:rsidP="0006093E">
            <w:pPr>
              <w:rPr>
                <w:rFonts w:ascii="Arial" w:hAnsi="Arial" w:cs="Arial"/>
                <w:b w:val="0"/>
                <w:bCs w:val="0"/>
              </w:rPr>
            </w:pPr>
            <w:r w:rsidRPr="00AB0CF4">
              <w:rPr>
                <w:rFonts w:ascii="Arial" w:hAnsi="Arial" w:cs="Arial"/>
                <w:b w:val="0"/>
                <w:bCs w:val="0"/>
                <w:i/>
                <w:iCs/>
              </w:rPr>
              <w:t>“</w:t>
            </w:r>
            <w:r w:rsidR="0006093E" w:rsidRPr="00AB0CF4">
              <w:rPr>
                <w:rFonts w:ascii="Arial" w:hAnsi="Arial" w:cs="Arial"/>
                <w:b w:val="0"/>
                <w:bCs w:val="0"/>
                <w:i/>
                <w:iCs/>
              </w:rPr>
              <w:t>Then you don't pay attention to everything, like “You are listening to ear bud, you're not listening to the patient.</w:t>
            </w:r>
            <w:r w:rsidRPr="00AB0CF4">
              <w:rPr>
                <w:rFonts w:ascii="Arial" w:hAnsi="Arial" w:cs="Arial"/>
                <w:b w:val="0"/>
                <w:bCs w:val="0"/>
                <w:i/>
                <w:iCs/>
              </w:rPr>
              <w:t>””</w:t>
            </w:r>
            <w:r w:rsidR="0006093E" w:rsidRPr="00AB0CF4">
              <w:rPr>
                <w:rFonts w:ascii="Arial" w:hAnsi="Arial" w:cs="Arial"/>
                <w:b w:val="0"/>
                <w:bCs w:val="0"/>
              </w:rPr>
              <w:t xml:space="preserve"> (</w:t>
            </w:r>
            <w:r w:rsidRPr="00AB0CF4">
              <w:rPr>
                <w:rFonts w:ascii="Arial" w:hAnsi="Arial" w:cs="Arial"/>
                <w:b w:val="0"/>
                <w:bCs w:val="0"/>
              </w:rPr>
              <w:t>P</w:t>
            </w:r>
            <w:r w:rsidR="0006093E" w:rsidRPr="00AB0CF4">
              <w:rPr>
                <w:rFonts w:ascii="Arial" w:hAnsi="Arial" w:cs="Arial"/>
                <w:b w:val="0"/>
                <w:bCs w:val="0"/>
              </w:rPr>
              <w:t>8)</w:t>
            </w:r>
          </w:p>
        </w:tc>
        <w:tc>
          <w:tcPr>
            <w:tcW w:w="2977" w:type="dxa"/>
            <w:tcBorders>
              <w:bottom w:val="single" w:sz="4" w:space="0" w:color="auto"/>
            </w:tcBorders>
            <w:shd w:val="clear" w:color="auto" w:fill="auto"/>
          </w:tcPr>
          <w:p w14:paraId="7C25EE16" w14:textId="35BBD20F" w:rsidR="0006093E" w:rsidRPr="00AB0CF4" w:rsidRDefault="008E49C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B0CF4">
              <w:rPr>
                <w:rFonts w:ascii="Arial" w:hAnsi="Arial" w:cs="Arial"/>
              </w:rPr>
              <w:t>Radio communication cause</w:t>
            </w:r>
            <w:r w:rsidR="006A6321" w:rsidRPr="00AB0CF4">
              <w:rPr>
                <w:rFonts w:ascii="Arial" w:hAnsi="Arial" w:cs="Arial"/>
              </w:rPr>
              <w:t>s</w:t>
            </w:r>
            <w:r w:rsidRPr="00AB0CF4">
              <w:rPr>
                <w:rFonts w:ascii="Arial" w:hAnsi="Arial" w:cs="Arial"/>
              </w:rPr>
              <w:t xml:space="preserve"> a lapse of concentration and disturb paramedics’ work. </w:t>
            </w:r>
            <w:r w:rsidR="006E5AEF" w:rsidRPr="00AB0CF4">
              <w:rPr>
                <w:rFonts w:ascii="Arial" w:hAnsi="Arial" w:cs="Arial"/>
              </w:rPr>
              <w:t>(P8)</w:t>
            </w:r>
          </w:p>
          <w:p w14:paraId="613A2DD5" w14:textId="728890BF" w:rsidR="000F1B94" w:rsidRPr="00AB0CF4" w:rsidRDefault="000F1B94">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bottom w:val="single" w:sz="4" w:space="0" w:color="auto"/>
            </w:tcBorders>
            <w:shd w:val="clear" w:color="auto" w:fill="auto"/>
          </w:tcPr>
          <w:p w14:paraId="0FFD3BBE" w14:textId="50DAB22A" w:rsidR="0006093E" w:rsidRPr="00AB0CF4" w:rsidRDefault="0006093E">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268" w:type="dxa"/>
            <w:tcBorders>
              <w:bottom w:val="single" w:sz="4" w:space="0" w:color="auto"/>
            </w:tcBorders>
            <w:shd w:val="clear" w:color="auto" w:fill="auto"/>
          </w:tcPr>
          <w:p w14:paraId="3D67532B" w14:textId="29EE0A50" w:rsidR="0006093E" w:rsidRPr="00AB0CF4" w:rsidRDefault="0006093E">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D303B16" w14:textId="77777777" w:rsidR="0006093E" w:rsidRPr="00AB0CF4" w:rsidRDefault="0006093E">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45F59BD" w14:textId="77777777" w:rsidR="0006093E" w:rsidRPr="00AB0CF4" w:rsidRDefault="0006093E">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C57C966" w14:textId="77777777" w:rsidR="0006093E" w:rsidRPr="00AB0CF4" w:rsidRDefault="0006093E">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CF29DC0" w14:textId="77777777" w:rsidR="0006093E" w:rsidRPr="00AB0CF4" w:rsidRDefault="0006093E">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9C26CE3" w14:textId="77777777" w:rsidR="0006093E" w:rsidRPr="00AB0CF4" w:rsidRDefault="0006093E">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AF3EBCA" w14:textId="77777777" w:rsidR="000E7FC7" w:rsidRPr="00AB0CF4" w:rsidRDefault="000E7FC7">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A10A9E6" w14:textId="77777777" w:rsidR="000E7FC7" w:rsidRPr="00AB0CF4" w:rsidRDefault="000E7FC7">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0F1BB66" w14:textId="77777777" w:rsidR="000E7FC7" w:rsidRPr="00AB0CF4" w:rsidRDefault="000E7FC7">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D3CB99F" w14:textId="77777777" w:rsidR="000E7FC7" w:rsidRPr="00AB0CF4" w:rsidRDefault="000E7FC7">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0E9A911" w14:textId="14AF1EC9" w:rsidR="000E7FC7" w:rsidRPr="00AB0CF4" w:rsidRDefault="000E7FC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7" w:type="dxa"/>
            <w:shd w:val="clear" w:color="auto" w:fill="auto"/>
          </w:tcPr>
          <w:p w14:paraId="1F0797C4" w14:textId="77777777" w:rsidR="0006093E" w:rsidRPr="00AB0CF4" w:rsidRDefault="0006093E">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0F1B94" w:rsidRPr="00AB0CF4" w14:paraId="31442D4C" w14:textId="77777777" w:rsidTr="000F1B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tcBorders>
            <w:shd w:val="clear" w:color="auto" w:fill="auto"/>
          </w:tcPr>
          <w:p w14:paraId="3D940CE6" w14:textId="77777777" w:rsidR="0006093E" w:rsidRPr="00AB0CF4" w:rsidRDefault="0006093E">
            <w:pPr>
              <w:rPr>
                <w:rFonts w:ascii="Arial" w:hAnsi="Arial" w:cs="Arial"/>
                <w:b w:val="0"/>
                <w:bCs w:val="0"/>
              </w:rPr>
            </w:pPr>
            <w:r w:rsidRPr="00AB0CF4">
              <w:rPr>
                <w:rFonts w:ascii="Arial" w:hAnsi="Arial" w:cs="Arial"/>
                <w:b w:val="0"/>
                <w:bCs w:val="0"/>
                <w:i/>
                <w:iCs/>
              </w:rPr>
              <w:lastRenderedPageBreak/>
              <w:t xml:space="preserve">“We had a patient with an epileptic seizure the previous day, and I had given them an intranasal medication. Without thinking, I gave the same dose of medication intravenously to the next patient, like I had a day before.” </w:t>
            </w:r>
            <w:r w:rsidRPr="00AB0CF4">
              <w:rPr>
                <w:rFonts w:ascii="Arial" w:hAnsi="Arial" w:cs="Arial"/>
                <w:b w:val="0"/>
                <w:bCs w:val="0"/>
              </w:rPr>
              <w:t>(P15)</w:t>
            </w:r>
          </w:p>
          <w:p w14:paraId="73700A5C" w14:textId="45B4A112" w:rsidR="0006093E" w:rsidRPr="00AB0CF4" w:rsidRDefault="0006093E">
            <w:pPr>
              <w:rPr>
                <w:rFonts w:ascii="Arial" w:hAnsi="Arial" w:cs="Arial"/>
                <w:b w:val="0"/>
                <w:bCs w:val="0"/>
                <w:i/>
                <w:iCs/>
              </w:rPr>
            </w:pPr>
          </w:p>
        </w:tc>
        <w:tc>
          <w:tcPr>
            <w:tcW w:w="2977" w:type="dxa"/>
            <w:tcBorders>
              <w:top w:val="single" w:sz="4" w:space="0" w:color="auto"/>
            </w:tcBorders>
            <w:shd w:val="clear" w:color="auto" w:fill="auto"/>
          </w:tcPr>
          <w:p w14:paraId="2C4A6209" w14:textId="3EE2C927" w:rsidR="0006093E" w:rsidRPr="00AB0CF4" w:rsidRDefault="006A632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B0CF4">
              <w:rPr>
                <w:rFonts w:ascii="Arial" w:hAnsi="Arial" w:cs="Arial"/>
              </w:rPr>
              <w:t>A s</w:t>
            </w:r>
            <w:r w:rsidR="000C2B43" w:rsidRPr="00AB0CF4">
              <w:rPr>
                <w:rFonts w:ascii="Arial" w:hAnsi="Arial" w:cs="Arial"/>
              </w:rPr>
              <w:t xml:space="preserve">imilar patient in previous days </w:t>
            </w:r>
            <w:r w:rsidR="0066464A" w:rsidRPr="00AB0CF4">
              <w:rPr>
                <w:rFonts w:ascii="Arial" w:hAnsi="Arial" w:cs="Arial"/>
              </w:rPr>
              <w:t>but the current patient needs a bit different care.</w:t>
            </w:r>
            <w:r w:rsidR="006E5AEF" w:rsidRPr="00AB0CF4">
              <w:rPr>
                <w:rFonts w:ascii="Arial" w:hAnsi="Arial" w:cs="Arial"/>
              </w:rPr>
              <w:t xml:space="preserve"> (P15)</w:t>
            </w:r>
          </w:p>
        </w:tc>
        <w:tc>
          <w:tcPr>
            <w:tcW w:w="2126" w:type="dxa"/>
            <w:tcBorders>
              <w:top w:val="single" w:sz="4" w:space="0" w:color="auto"/>
            </w:tcBorders>
            <w:shd w:val="clear" w:color="auto" w:fill="auto"/>
          </w:tcPr>
          <w:p w14:paraId="3C9FBB6D" w14:textId="3F0BB7EC" w:rsidR="0006093E" w:rsidRPr="00AB0CF4" w:rsidRDefault="0006093E">
            <w:pPr>
              <w:cnfStyle w:val="000000100000" w:firstRow="0" w:lastRow="0" w:firstColumn="0" w:lastColumn="0" w:oddVBand="0" w:evenVBand="0" w:oddHBand="1" w:evenHBand="0" w:firstRowFirstColumn="0" w:firstRowLastColumn="0" w:lastRowFirstColumn="0" w:lastRowLastColumn="0"/>
              <w:rPr>
                <w:rFonts w:ascii="Arial" w:hAnsi="Arial" w:cs="Arial"/>
              </w:rPr>
            </w:pPr>
            <w:proofErr w:type="gramStart"/>
            <w:r w:rsidRPr="00AB0CF4">
              <w:rPr>
                <w:rFonts w:ascii="Arial" w:hAnsi="Arial" w:cs="Arial"/>
              </w:rPr>
              <w:t>Particular patient</w:t>
            </w:r>
            <w:proofErr w:type="gramEnd"/>
            <w:r w:rsidRPr="00AB0CF4">
              <w:rPr>
                <w:rFonts w:ascii="Arial" w:hAnsi="Arial" w:cs="Arial"/>
              </w:rPr>
              <w:t xml:space="preserve"> groups</w:t>
            </w:r>
          </w:p>
        </w:tc>
        <w:tc>
          <w:tcPr>
            <w:tcW w:w="2268" w:type="dxa"/>
            <w:tcBorders>
              <w:top w:val="single" w:sz="4" w:space="0" w:color="auto"/>
            </w:tcBorders>
            <w:shd w:val="clear" w:color="auto" w:fill="auto"/>
          </w:tcPr>
          <w:p w14:paraId="56E61B5D" w14:textId="3A29377F" w:rsidR="0006093E" w:rsidRPr="00AB0CF4" w:rsidRDefault="0006093E" w:rsidP="0006093E">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AB0CF4">
              <w:rPr>
                <w:rFonts w:ascii="Arial" w:hAnsi="Arial" w:cs="Arial"/>
              </w:rPr>
              <w:t>Factors related to missions</w:t>
            </w:r>
          </w:p>
        </w:tc>
        <w:tc>
          <w:tcPr>
            <w:tcW w:w="2127" w:type="dxa"/>
            <w:shd w:val="clear" w:color="auto" w:fill="auto"/>
          </w:tcPr>
          <w:p w14:paraId="54B4A5A9" w14:textId="77777777" w:rsidR="0006093E" w:rsidRPr="00AB0CF4" w:rsidRDefault="0006093E">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0F1B94" w:rsidRPr="00AB0CF4" w14:paraId="5B1EF3AB" w14:textId="77777777" w:rsidTr="000F1B94">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CFE4A8F" w14:textId="37395DA1" w:rsidR="0006093E" w:rsidRPr="00AB0CF4" w:rsidRDefault="0006093E">
            <w:pPr>
              <w:rPr>
                <w:rFonts w:ascii="Arial" w:hAnsi="Arial" w:cs="Arial"/>
                <w:b w:val="0"/>
                <w:bCs w:val="0"/>
                <w:i/>
                <w:iCs/>
              </w:rPr>
            </w:pPr>
            <w:r w:rsidRPr="00AB0CF4">
              <w:rPr>
                <w:rFonts w:ascii="Arial" w:hAnsi="Arial" w:cs="Arial"/>
                <w:b w:val="0"/>
                <w:bCs w:val="0"/>
                <w:i/>
                <w:iCs/>
              </w:rPr>
              <w:t xml:space="preserve">"But then the downside is that when you see that it's one of those again, like a regular customer who always has the same issue and usually there's nothing wrong, it may affect your attitude towards the situation... This kind of situation, we could perhaps talk about being burn out, where you see the same thing over and over again for the same reason, even though the situation might be slightly different." </w:t>
            </w:r>
            <w:r w:rsidRPr="00AB0CF4">
              <w:rPr>
                <w:rFonts w:ascii="Arial" w:hAnsi="Arial" w:cs="Arial"/>
                <w:b w:val="0"/>
                <w:bCs w:val="0"/>
              </w:rPr>
              <w:t>(</w:t>
            </w:r>
            <w:r w:rsidR="0066464A" w:rsidRPr="00AB0CF4">
              <w:rPr>
                <w:rFonts w:ascii="Arial" w:hAnsi="Arial" w:cs="Arial"/>
                <w:b w:val="0"/>
                <w:bCs w:val="0"/>
              </w:rPr>
              <w:t>P</w:t>
            </w:r>
            <w:r w:rsidRPr="00AB0CF4">
              <w:rPr>
                <w:rFonts w:ascii="Arial" w:hAnsi="Arial" w:cs="Arial"/>
                <w:b w:val="0"/>
                <w:bCs w:val="0"/>
              </w:rPr>
              <w:t>7)</w:t>
            </w:r>
          </w:p>
        </w:tc>
        <w:tc>
          <w:tcPr>
            <w:tcW w:w="2977" w:type="dxa"/>
            <w:shd w:val="clear" w:color="auto" w:fill="auto"/>
          </w:tcPr>
          <w:p w14:paraId="569ECD98" w14:textId="03EB1C7F" w:rsidR="00D037CB" w:rsidRPr="00AB0CF4" w:rsidRDefault="0066464A" w:rsidP="00D037C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B0CF4">
              <w:rPr>
                <w:rFonts w:ascii="Arial" w:hAnsi="Arial" w:cs="Arial"/>
              </w:rPr>
              <w:t xml:space="preserve">Even if the situation might be slightly different, previous visits and </w:t>
            </w:r>
            <w:r w:rsidR="006A6321" w:rsidRPr="00AB0CF4">
              <w:rPr>
                <w:rFonts w:ascii="Arial" w:hAnsi="Arial" w:cs="Arial"/>
              </w:rPr>
              <w:t>a frequent caller</w:t>
            </w:r>
            <w:r w:rsidRPr="00AB0CF4">
              <w:rPr>
                <w:rFonts w:ascii="Arial" w:hAnsi="Arial" w:cs="Arial"/>
              </w:rPr>
              <w:t xml:space="preserve"> can </w:t>
            </w:r>
            <w:r w:rsidR="00F208E1" w:rsidRPr="00AB0CF4">
              <w:rPr>
                <w:rFonts w:ascii="Arial" w:hAnsi="Arial" w:cs="Arial"/>
              </w:rPr>
              <w:t xml:space="preserve">make </w:t>
            </w:r>
            <w:r w:rsidR="00D037CB" w:rsidRPr="00AB0CF4">
              <w:rPr>
                <w:rFonts w:ascii="Arial" w:hAnsi="Arial" w:cs="Arial"/>
              </w:rPr>
              <w:t>paramedics</w:t>
            </w:r>
            <w:r w:rsidR="00F208E1" w:rsidRPr="00AB0CF4">
              <w:rPr>
                <w:rFonts w:ascii="Arial" w:hAnsi="Arial" w:cs="Arial"/>
              </w:rPr>
              <w:t xml:space="preserve"> </w:t>
            </w:r>
            <w:r w:rsidR="00D037CB" w:rsidRPr="00AB0CF4">
              <w:rPr>
                <w:rFonts w:ascii="Arial" w:hAnsi="Arial" w:cs="Arial"/>
              </w:rPr>
              <w:t xml:space="preserve">frustrated, and </w:t>
            </w:r>
            <w:r w:rsidR="00F208E1" w:rsidRPr="00AB0CF4">
              <w:rPr>
                <w:rFonts w:ascii="Arial" w:hAnsi="Arial" w:cs="Arial"/>
              </w:rPr>
              <w:t xml:space="preserve">the </w:t>
            </w:r>
            <w:r w:rsidR="00D037CB" w:rsidRPr="00AB0CF4">
              <w:rPr>
                <w:rFonts w:ascii="Arial" w:hAnsi="Arial" w:cs="Arial"/>
              </w:rPr>
              <w:t>attitude towards the situation is wrong.</w:t>
            </w:r>
            <w:r w:rsidR="006E5AEF" w:rsidRPr="00AB0CF4">
              <w:rPr>
                <w:rFonts w:ascii="Arial" w:hAnsi="Arial" w:cs="Arial"/>
              </w:rPr>
              <w:t xml:space="preserve"> (P7)</w:t>
            </w:r>
          </w:p>
          <w:p w14:paraId="327F2A9D" w14:textId="0527B133" w:rsidR="0066464A" w:rsidRPr="00AB0CF4" w:rsidRDefault="0066464A" w:rsidP="00D037C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shd w:val="clear" w:color="auto" w:fill="auto"/>
          </w:tcPr>
          <w:p w14:paraId="53929AA2" w14:textId="0490B8BC" w:rsidR="0006093E" w:rsidRPr="00AB0CF4" w:rsidRDefault="0006093E">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268" w:type="dxa"/>
            <w:shd w:val="clear" w:color="auto" w:fill="auto"/>
          </w:tcPr>
          <w:p w14:paraId="3A430B46" w14:textId="77777777" w:rsidR="0006093E" w:rsidRPr="00AB0CF4" w:rsidRDefault="0006093E">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7" w:type="dxa"/>
            <w:shd w:val="clear" w:color="auto" w:fill="auto"/>
          </w:tcPr>
          <w:p w14:paraId="39144EC7" w14:textId="77777777" w:rsidR="0006093E" w:rsidRPr="00AB0CF4" w:rsidRDefault="0006093E">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0F1B94" w14:paraId="7187F7D4" w14:textId="77777777" w:rsidTr="000F1B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0AD5B2EE" w14:textId="77777777" w:rsidR="0006093E" w:rsidRPr="00AB0CF4" w:rsidRDefault="0006093E">
            <w:pPr>
              <w:rPr>
                <w:rFonts w:ascii="Arial" w:hAnsi="Arial" w:cs="Arial"/>
                <w:i/>
                <w:iCs/>
              </w:rPr>
            </w:pPr>
          </w:p>
          <w:p w14:paraId="7F70DDF3" w14:textId="61A24CFF" w:rsidR="0006093E" w:rsidRPr="00AB0CF4" w:rsidRDefault="0006093E">
            <w:pPr>
              <w:rPr>
                <w:rFonts w:ascii="Arial" w:hAnsi="Arial" w:cs="Arial"/>
                <w:b w:val="0"/>
                <w:bCs w:val="0"/>
                <w:i/>
                <w:iCs/>
              </w:rPr>
            </w:pPr>
            <w:r w:rsidRPr="00AB0CF4">
              <w:rPr>
                <w:rFonts w:ascii="Arial" w:hAnsi="Arial" w:cs="Arial"/>
                <w:b w:val="0"/>
                <w:bCs w:val="0"/>
                <w:i/>
                <w:iCs/>
              </w:rPr>
              <w:t xml:space="preserve">“That disregard in terms of </w:t>
            </w:r>
            <w:proofErr w:type="gramStart"/>
            <w:r w:rsidRPr="00AB0CF4">
              <w:rPr>
                <w:rFonts w:ascii="Arial" w:hAnsi="Arial" w:cs="Arial"/>
                <w:b w:val="0"/>
                <w:bCs w:val="0"/>
                <w:i/>
                <w:iCs/>
              </w:rPr>
              <w:t>particular missions</w:t>
            </w:r>
            <w:proofErr w:type="gramEnd"/>
            <w:r w:rsidRPr="00AB0CF4">
              <w:rPr>
                <w:rFonts w:ascii="Arial" w:hAnsi="Arial" w:cs="Arial"/>
                <w:b w:val="0"/>
                <w:bCs w:val="0"/>
                <w:i/>
                <w:iCs/>
              </w:rPr>
              <w:t xml:space="preserve"> and patient groups—you don’t have enough strength with these same situations. We visit them </w:t>
            </w:r>
            <w:r w:rsidR="00F208E1" w:rsidRPr="00AB0CF4">
              <w:rPr>
                <w:rFonts w:ascii="Arial" w:hAnsi="Arial" w:cs="Arial"/>
                <w:b w:val="0"/>
                <w:bCs w:val="0"/>
                <w:i/>
                <w:iCs/>
              </w:rPr>
              <w:t xml:space="preserve">10 </w:t>
            </w:r>
            <w:r w:rsidRPr="00AB0CF4">
              <w:rPr>
                <w:rFonts w:ascii="Arial" w:hAnsi="Arial" w:cs="Arial"/>
                <w:b w:val="0"/>
                <w:bCs w:val="0"/>
                <w:i/>
                <w:iCs/>
              </w:rPr>
              <w:t xml:space="preserve">times for the same reason, and one day there is a real symptom, but you don’t have an interest in this patient anymore and when there is a real symptom, paramedics may ignore that because of the patient’s background.” </w:t>
            </w:r>
            <w:r w:rsidRPr="00AB0CF4">
              <w:rPr>
                <w:rFonts w:ascii="Arial" w:hAnsi="Arial" w:cs="Arial"/>
                <w:b w:val="0"/>
                <w:bCs w:val="0"/>
              </w:rPr>
              <w:t>(P8)</w:t>
            </w:r>
          </w:p>
        </w:tc>
        <w:tc>
          <w:tcPr>
            <w:tcW w:w="2977" w:type="dxa"/>
            <w:shd w:val="clear" w:color="auto" w:fill="auto"/>
          </w:tcPr>
          <w:p w14:paraId="615D51C1" w14:textId="77777777" w:rsidR="0006093E" w:rsidRPr="00AB0CF4" w:rsidRDefault="0006093E">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27FFA3BF" w14:textId="7E024B19" w:rsidR="00D037CB" w:rsidRDefault="00D037CB" w:rsidP="00D037C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B0CF4">
              <w:rPr>
                <w:rFonts w:ascii="Arial" w:hAnsi="Arial" w:cs="Arial"/>
              </w:rPr>
              <w:t xml:space="preserve">Paramedics may ignore </w:t>
            </w:r>
            <w:r w:rsidR="006A6321" w:rsidRPr="00AB0CF4">
              <w:rPr>
                <w:rFonts w:ascii="Arial" w:hAnsi="Arial" w:cs="Arial"/>
              </w:rPr>
              <w:t xml:space="preserve">the </w:t>
            </w:r>
            <w:r w:rsidRPr="00AB0CF4">
              <w:rPr>
                <w:rFonts w:ascii="Arial" w:hAnsi="Arial" w:cs="Arial"/>
              </w:rPr>
              <w:t xml:space="preserve">patient’s symptoms if the patient is </w:t>
            </w:r>
            <w:r w:rsidR="006A6321" w:rsidRPr="00AB0CF4">
              <w:rPr>
                <w:rFonts w:ascii="Arial" w:hAnsi="Arial" w:cs="Arial"/>
              </w:rPr>
              <w:t>a frequent caller</w:t>
            </w:r>
            <w:r w:rsidRPr="00AB0CF4">
              <w:rPr>
                <w:rFonts w:ascii="Arial" w:hAnsi="Arial" w:cs="Arial"/>
              </w:rPr>
              <w:t xml:space="preserve">, </w:t>
            </w:r>
            <w:r w:rsidR="006A6321" w:rsidRPr="00AB0CF4">
              <w:rPr>
                <w:rFonts w:ascii="Arial" w:hAnsi="Arial" w:cs="Arial"/>
              </w:rPr>
              <w:t>and</w:t>
            </w:r>
            <w:r w:rsidRPr="00AB0CF4">
              <w:rPr>
                <w:rFonts w:ascii="Arial" w:hAnsi="Arial" w:cs="Arial"/>
              </w:rPr>
              <w:t xml:space="preserve"> situations are often </w:t>
            </w:r>
            <w:r w:rsidR="00DF5ADE" w:rsidRPr="00AB0CF4">
              <w:rPr>
                <w:rFonts w:ascii="Arial" w:hAnsi="Arial" w:cs="Arial"/>
              </w:rPr>
              <w:t xml:space="preserve">the same. </w:t>
            </w:r>
            <w:r w:rsidR="006E5AEF" w:rsidRPr="00AB0CF4">
              <w:rPr>
                <w:rFonts w:ascii="Arial" w:hAnsi="Arial" w:cs="Arial"/>
              </w:rPr>
              <w:t>(P8)</w:t>
            </w:r>
          </w:p>
        </w:tc>
        <w:tc>
          <w:tcPr>
            <w:tcW w:w="2126" w:type="dxa"/>
            <w:shd w:val="clear" w:color="auto" w:fill="auto"/>
          </w:tcPr>
          <w:p w14:paraId="1539A297" w14:textId="77777777" w:rsidR="0006093E" w:rsidRDefault="0006093E">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268" w:type="dxa"/>
            <w:shd w:val="clear" w:color="auto" w:fill="auto"/>
          </w:tcPr>
          <w:p w14:paraId="5F1F4A47" w14:textId="77777777" w:rsidR="0006093E" w:rsidRDefault="0006093E">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7" w:type="dxa"/>
            <w:shd w:val="clear" w:color="auto" w:fill="auto"/>
          </w:tcPr>
          <w:p w14:paraId="4E717450" w14:textId="77777777" w:rsidR="0006093E" w:rsidRDefault="0006093E">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03F8818B" w14:textId="77777777" w:rsidR="006370F2" w:rsidRPr="00D037CB" w:rsidRDefault="006370F2"/>
    <w:sectPr w:rsidR="006370F2" w:rsidRPr="00D037CB" w:rsidSect="006A6321">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0F2"/>
    <w:rsid w:val="00015F96"/>
    <w:rsid w:val="0006093E"/>
    <w:rsid w:val="000C2B43"/>
    <w:rsid w:val="000E180F"/>
    <w:rsid w:val="000E7FC7"/>
    <w:rsid w:val="000F1B94"/>
    <w:rsid w:val="001450F9"/>
    <w:rsid w:val="00191591"/>
    <w:rsid w:val="002E7422"/>
    <w:rsid w:val="00446B0E"/>
    <w:rsid w:val="00621FE4"/>
    <w:rsid w:val="006370F2"/>
    <w:rsid w:val="0066464A"/>
    <w:rsid w:val="006654F6"/>
    <w:rsid w:val="006777B2"/>
    <w:rsid w:val="006A6321"/>
    <w:rsid w:val="006E5AEF"/>
    <w:rsid w:val="007661E8"/>
    <w:rsid w:val="0077651D"/>
    <w:rsid w:val="00787ABD"/>
    <w:rsid w:val="00794E12"/>
    <w:rsid w:val="008E49C4"/>
    <w:rsid w:val="00A41687"/>
    <w:rsid w:val="00AB0CF4"/>
    <w:rsid w:val="00AF1532"/>
    <w:rsid w:val="00AF2C40"/>
    <w:rsid w:val="00B10775"/>
    <w:rsid w:val="00C71804"/>
    <w:rsid w:val="00D037CB"/>
    <w:rsid w:val="00DF5ADE"/>
    <w:rsid w:val="00E053EE"/>
    <w:rsid w:val="00F208E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82321"/>
  <w15:chartTrackingRefBased/>
  <w15:docId w15:val="{9762736C-6542-4A09-B003-3D5027666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Pr>
      <w:lang w:val="en-U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styleId="TaulukkoRuudukko">
    <w:name w:val="Table Grid"/>
    <w:basedOn w:val="Normaalitaulukko"/>
    <w:uiPriority w:val="39"/>
    <w:rsid w:val="00637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inviite">
    <w:name w:val="annotation reference"/>
    <w:basedOn w:val="Kappaleenoletusfontti"/>
    <w:uiPriority w:val="99"/>
    <w:semiHidden/>
    <w:unhideWhenUsed/>
    <w:rsid w:val="0006093E"/>
    <w:rPr>
      <w:sz w:val="16"/>
      <w:szCs w:val="16"/>
    </w:rPr>
  </w:style>
  <w:style w:type="paragraph" w:styleId="Kommentinteksti">
    <w:name w:val="annotation text"/>
    <w:basedOn w:val="Normaali"/>
    <w:link w:val="KommentintekstiChar"/>
    <w:uiPriority w:val="99"/>
    <w:unhideWhenUsed/>
    <w:rsid w:val="0006093E"/>
    <w:pPr>
      <w:spacing w:line="240" w:lineRule="auto"/>
    </w:pPr>
    <w:rPr>
      <w:sz w:val="20"/>
      <w:szCs w:val="20"/>
    </w:rPr>
  </w:style>
  <w:style w:type="character" w:customStyle="1" w:styleId="KommentintekstiChar">
    <w:name w:val="Kommentin teksti Char"/>
    <w:basedOn w:val="Kappaleenoletusfontti"/>
    <w:link w:val="Kommentinteksti"/>
    <w:uiPriority w:val="99"/>
    <w:rsid w:val="0006093E"/>
    <w:rPr>
      <w:sz w:val="20"/>
      <w:szCs w:val="20"/>
      <w:lang w:val="en-US"/>
    </w:rPr>
  </w:style>
  <w:style w:type="paragraph" w:styleId="Kommentinotsikko">
    <w:name w:val="annotation subject"/>
    <w:basedOn w:val="Kommentinteksti"/>
    <w:next w:val="Kommentinteksti"/>
    <w:link w:val="KommentinotsikkoChar"/>
    <w:uiPriority w:val="99"/>
    <w:semiHidden/>
    <w:unhideWhenUsed/>
    <w:rsid w:val="0006093E"/>
    <w:rPr>
      <w:b/>
      <w:bCs/>
    </w:rPr>
  </w:style>
  <w:style w:type="character" w:customStyle="1" w:styleId="KommentinotsikkoChar">
    <w:name w:val="Kommentin otsikko Char"/>
    <w:basedOn w:val="KommentintekstiChar"/>
    <w:link w:val="Kommentinotsikko"/>
    <w:uiPriority w:val="99"/>
    <w:semiHidden/>
    <w:rsid w:val="0006093E"/>
    <w:rPr>
      <w:b/>
      <w:bCs/>
      <w:sz w:val="20"/>
      <w:szCs w:val="20"/>
      <w:lang w:val="en-US"/>
    </w:rPr>
  </w:style>
  <w:style w:type="table" w:styleId="Yksinkertainentaulukko4">
    <w:name w:val="Plain Table 4"/>
    <w:basedOn w:val="Normaalitaulukko"/>
    <w:uiPriority w:val="44"/>
    <w:rsid w:val="0006093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54AB9-5F76-4DDC-82EF-57F572CB7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322</Words>
  <Characters>2613</Characters>
  <Application>Microsoft Office Word</Application>
  <DocSecurity>0</DocSecurity>
  <Lines>21</Lines>
  <Paragraphs>5</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Poranen, Anna E</dc:creator>
  <cp:keywords/>
  <dc:description/>
  <cp:lastModifiedBy>Poranen, Anna E</cp:lastModifiedBy>
  <cp:revision>11</cp:revision>
  <dcterms:created xsi:type="dcterms:W3CDTF">2023-04-11T11:29:00Z</dcterms:created>
  <dcterms:modified xsi:type="dcterms:W3CDTF">2024-08-27T09:46:00Z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75140e6e68b4969135dcf5b82e7369c2380dbc500478564bf594b489ffa8f5c0</vt:lpwstr>
  </property>
</Properties>
</file>