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C0B5C9" w14:textId="77777777" w:rsidR="001F5E21" w:rsidRPr="002F631E" w:rsidRDefault="001F5E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631E">
        <w:rPr>
          <w:rFonts w:ascii="Times New Roman" w:hAnsi="Times New Roman" w:cs="Times New Roman"/>
          <w:b/>
          <w:bCs/>
          <w:sz w:val="24"/>
          <w:szCs w:val="24"/>
        </w:rPr>
        <w:t>Supplement</w:t>
      </w:r>
    </w:p>
    <w:p w14:paraId="490AB4C3" w14:textId="54606CB6" w:rsidR="009178C5" w:rsidRPr="002F631E" w:rsidRDefault="002F63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631E">
        <w:rPr>
          <w:rFonts w:ascii="Times New Roman" w:hAnsi="Times New Roman" w:cs="Times New Roman"/>
          <w:sz w:val="24"/>
          <w:szCs w:val="24"/>
        </w:rPr>
        <w:t xml:space="preserve">Summary of the </w:t>
      </w:r>
      <w:r w:rsidR="00311FE3">
        <w:rPr>
          <w:rFonts w:ascii="Times New Roman" w:hAnsi="Times New Roman" w:cs="Times New Roman"/>
          <w:sz w:val="24"/>
          <w:szCs w:val="24"/>
        </w:rPr>
        <w:t>F</w:t>
      </w:r>
      <w:r w:rsidRPr="002F631E">
        <w:rPr>
          <w:rFonts w:ascii="Times New Roman" w:hAnsi="Times New Roman" w:cs="Times New Roman"/>
          <w:sz w:val="24"/>
          <w:szCs w:val="24"/>
        </w:rPr>
        <w:t xml:space="preserve">ull </w:t>
      </w:r>
      <w:r w:rsidR="00311FE3">
        <w:rPr>
          <w:rFonts w:ascii="Times New Roman" w:hAnsi="Times New Roman" w:cs="Times New Roman"/>
          <w:sz w:val="24"/>
          <w:szCs w:val="24"/>
        </w:rPr>
        <w:t>P</w:t>
      </w:r>
      <w:r w:rsidRPr="002F631E">
        <w:rPr>
          <w:rFonts w:ascii="Times New Roman" w:hAnsi="Times New Roman" w:cs="Times New Roman"/>
          <w:sz w:val="24"/>
          <w:szCs w:val="24"/>
        </w:rPr>
        <w:t xml:space="preserve">rediction </w:t>
      </w:r>
      <w:r w:rsidR="00311FE3">
        <w:rPr>
          <w:rFonts w:ascii="Times New Roman" w:hAnsi="Times New Roman" w:cs="Times New Roman"/>
          <w:sz w:val="24"/>
          <w:szCs w:val="24"/>
        </w:rPr>
        <w:t>M</w:t>
      </w:r>
      <w:r w:rsidRPr="002F631E">
        <w:rPr>
          <w:rFonts w:ascii="Times New Roman" w:hAnsi="Times New Roman" w:cs="Times New Roman"/>
          <w:sz w:val="24"/>
          <w:szCs w:val="24"/>
        </w:rPr>
        <w:t xml:space="preserve">odel </w:t>
      </w:r>
      <w:r w:rsidR="00EA0C62">
        <w:rPr>
          <w:rFonts w:ascii="Times New Roman" w:hAnsi="Times New Roman" w:cs="Times New Roman"/>
          <w:sz w:val="24"/>
          <w:szCs w:val="24"/>
        </w:rPr>
        <w:t>w</w:t>
      </w:r>
      <w:r w:rsidRPr="002F631E">
        <w:rPr>
          <w:rFonts w:ascii="Times New Roman" w:hAnsi="Times New Roman" w:cs="Times New Roman"/>
          <w:sz w:val="24"/>
          <w:szCs w:val="24"/>
        </w:rPr>
        <w:t xml:space="preserve">ith the </w:t>
      </w:r>
      <w:r w:rsidR="00311FE3">
        <w:rPr>
          <w:rFonts w:ascii="Times New Roman" w:hAnsi="Times New Roman" w:cs="Times New Roman"/>
          <w:sz w:val="24"/>
          <w:szCs w:val="24"/>
        </w:rPr>
        <w:t>S</w:t>
      </w:r>
      <w:r w:rsidRPr="002F631E">
        <w:rPr>
          <w:rFonts w:ascii="Times New Roman" w:hAnsi="Times New Roman" w:cs="Times New Roman"/>
          <w:sz w:val="24"/>
          <w:szCs w:val="24"/>
        </w:rPr>
        <w:t xml:space="preserve">core </w:t>
      </w:r>
      <w:r w:rsidR="00311FE3">
        <w:rPr>
          <w:rFonts w:ascii="Times New Roman" w:hAnsi="Times New Roman" w:cs="Times New Roman"/>
          <w:sz w:val="24"/>
          <w:szCs w:val="24"/>
        </w:rPr>
        <w:t>T</w:t>
      </w:r>
      <w:r w:rsidRPr="002F631E">
        <w:rPr>
          <w:rFonts w:ascii="Times New Roman" w:hAnsi="Times New Roman" w:cs="Times New Roman"/>
          <w:sz w:val="24"/>
          <w:szCs w:val="24"/>
        </w:rPr>
        <w:t>hresholds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4" w:type="dxa"/>
          <w:left w:w="75" w:type="dxa"/>
          <w:bottom w:w="14" w:type="dxa"/>
          <w:right w:w="75" w:type="dxa"/>
        </w:tblCellMar>
        <w:tblLook w:val="04A0" w:firstRow="1" w:lastRow="0" w:firstColumn="1" w:lastColumn="0" w:noHBand="0" w:noVBand="1"/>
        <w:tblDescription w:val="Procedure Reg: Parameter Estimates"/>
      </w:tblPr>
      <w:tblGrid>
        <w:gridCol w:w="2880"/>
        <w:gridCol w:w="864"/>
        <w:gridCol w:w="864"/>
        <w:gridCol w:w="864"/>
      </w:tblGrid>
      <w:tr w:rsidR="009178C5" w:rsidRPr="002F631E" w14:paraId="19A45A38" w14:textId="77777777" w:rsidTr="009178C5">
        <w:trPr>
          <w:trHeight w:val="20"/>
          <w:tblHeader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AC58763" w14:textId="77777777" w:rsidR="009178C5" w:rsidRPr="002F631E" w:rsidRDefault="009178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  <w:hideMark/>
          </w:tcPr>
          <w:p w14:paraId="46E7C60B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4A56F1C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9178C5" w:rsidRPr="002F631E" w14:paraId="0DC764C6" w14:textId="77777777" w:rsidTr="009178C5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25D00A" w14:textId="77777777" w:rsidR="009178C5" w:rsidRPr="002F631E" w:rsidRDefault="009178C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63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Initial SBP</w:t>
            </w: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553C"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110</w:t>
            </w:r>
            <w:r w:rsidR="0091553C"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vs 90 mmHg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2AAE43A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10261AE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36A3D88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</w:tr>
      <w:tr w:rsidR="009178C5" w:rsidRPr="002F631E" w14:paraId="292FDBAD" w14:textId="77777777" w:rsidTr="009178C5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71B5A7" w14:textId="77777777" w:rsidR="009178C5" w:rsidRPr="002F631E" w:rsidRDefault="009178C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</w:rPr>
            </w:pPr>
            <w:r w:rsidRPr="002F63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Initial HR </w:t>
            </w:r>
            <w:r w:rsidR="0091553C" w:rsidRPr="002F63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– </w:t>
            </w: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  <w:r w:rsidR="0091553C"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vs 100 bpm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652AA92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C669A41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73862B7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</w:tr>
      <w:tr w:rsidR="009178C5" w:rsidRPr="002F631E" w14:paraId="6862A4CB" w14:textId="77777777" w:rsidTr="009178C5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0B437B" w14:textId="4CAF156C" w:rsidR="009178C5" w:rsidRPr="002F631E" w:rsidRDefault="009178C5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Lactate &gt; 5</w:t>
            </w:r>
            <w:r w:rsidR="003525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mmol/L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7289209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A7740A0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BF746C4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3.75</w:t>
            </w:r>
          </w:p>
        </w:tc>
      </w:tr>
      <w:tr w:rsidR="009178C5" w:rsidRPr="002F631E" w14:paraId="4BDAD6FF" w14:textId="77777777" w:rsidTr="009178C5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E68D" w14:textId="77777777" w:rsidR="009178C5" w:rsidRPr="002F631E" w:rsidRDefault="009178C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</w:rPr>
            </w:pPr>
            <w:r w:rsidRPr="002F63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Penetrating Mechanism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C916ACB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1BAB0BB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21ADE9C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</w:tr>
      <w:tr w:rsidR="009178C5" w:rsidRPr="002F631E" w14:paraId="452CD12A" w14:textId="77777777" w:rsidTr="009178C5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6C3B0" w14:textId="77777777" w:rsidR="009178C5" w:rsidRPr="002F631E" w:rsidRDefault="009178C5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Unstable Pelvis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83E029D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DF72C68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E6F76C8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5.88</w:t>
            </w:r>
          </w:p>
        </w:tc>
      </w:tr>
      <w:tr w:rsidR="009178C5" w:rsidRPr="002F631E" w14:paraId="43756928" w14:textId="77777777" w:rsidTr="009178C5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117F" w14:textId="77777777" w:rsidR="009178C5" w:rsidRPr="002F631E" w:rsidRDefault="009178C5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FAST Positive for Free Fluid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DE91BCA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2DBE861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96E9C78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5.56</w:t>
            </w:r>
          </w:p>
        </w:tc>
      </w:tr>
      <w:tr w:rsidR="009178C5" w:rsidRPr="002F631E" w14:paraId="23379F15" w14:textId="77777777" w:rsidTr="009178C5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FAE7" w14:textId="77777777" w:rsidR="009178C5" w:rsidRPr="002F631E" w:rsidRDefault="009178C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External Bleeding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9591B74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7.98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A7EF913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4260FC3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14.18</w:t>
            </w:r>
          </w:p>
        </w:tc>
      </w:tr>
      <w:tr w:rsidR="009178C5" w:rsidRPr="002F631E" w14:paraId="279D1860" w14:textId="77777777" w:rsidTr="009178C5">
        <w:trPr>
          <w:trHeight w:val="66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AA0B" w14:textId="77777777" w:rsidR="009178C5" w:rsidRPr="002F631E" w:rsidRDefault="009178C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</w:rPr>
            </w:pPr>
            <w:r w:rsidRPr="002F63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CT Positive for Free Fluid or Contrast Extravasation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42E316E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B2AFCBD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EA5D7" w14:textId="77777777" w:rsidR="009178C5" w:rsidRPr="002F631E" w:rsidRDefault="009178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6.28</w:t>
            </w:r>
          </w:p>
        </w:tc>
      </w:tr>
    </w:tbl>
    <w:p w14:paraId="50BCEA99" w14:textId="4C7288A9" w:rsidR="006539B5" w:rsidRDefault="00EA0C6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SBP: Systolic Blood Pressure; HR: Heart Rate; FAST: Focussed Abdominal Sonography for Trauma; CT: Computed Tomography</w:t>
      </w:r>
    </w:p>
    <w:p w14:paraId="7A80D39C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42F452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A3AFF4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A1E607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0271D5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D5E9AC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723789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C96A9F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0C2650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2688A7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555459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91A076" w14:textId="77777777" w:rsidR="00D0068F" w:rsidRPr="002F631E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C5CFAB" w14:textId="77777777" w:rsidR="006539B5" w:rsidRPr="002F631E" w:rsidRDefault="006539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631E">
        <w:rPr>
          <w:rFonts w:ascii="Times New Roman" w:hAnsi="Times New Roman" w:cs="Times New Roman"/>
          <w:b/>
          <w:bCs/>
          <w:sz w:val="24"/>
          <w:szCs w:val="24"/>
        </w:rPr>
        <w:lastRenderedPageBreak/>
        <w:t>Flexible Modeling of Initial Systolic Blood Pressure</w:t>
      </w:r>
      <w:r w:rsidR="009C05E0" w:rsidRPr="002F631E">
        <w:rPr>
          <w:rFonts w:ascii="Times New Roman" w:hAnsi="Times New Roman" w:cs="Times New Roman"/>
          <w:b/>
          <w:bCs/>
          <w:sz w:val="24"/>
          <w:szCs w:val="24"/>
        </w:rPr>
        <w:t xml:space="preserve"> using Restricted Cubic Splines</w:t>
      </w:r>
    </w:p>
    <w:p w14:paraId="7FBCB63F" w14:textId="77777777" w:rsidR="006539B5" w:rsidRPr="002F631E" w:rsidRDefault="006539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63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BBFE3F" wp14:editId="7215919F">
            <wp:extent cx="4328470" cy="288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50" r="6600" b="4569"/>
                    <a:stretch/>
                  </pic:blipFill>
                  <pic:spPr bwMode="auto">
                    <a:xfrm>
                      <a:off x="0" y="0"/>
                      <a:ext cx="432847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89B02" w14:textId="77777777" w:rsidR="009C05E0" w:rsidRPr="002F631E" w:rsidRDefault="009C05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4F429E" w14:textId="77777777" w:rsidR="004865EE" w:rsidRPr="002F631E" w:rsidRDefault="004865EE" w:rsidP="004865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631E">
        <w:rPr>
          <w:rFonts w:ascii="Times New Roman" w:hAnsi="Times New Roman" w:cs="Times New Roman"/>
          <w:b/>
          <w:bCs/>
          <w:sz w:val="24"/>
          <w:szCs w:val="24"/>
        </w:rPr>
        <w:t>Flexible Modeling of Initial Heart Rate using Restricted Cubic Splines</w:t>
      </w:r>
    </w:p>
    <w:p w14:paraId="6BBB6549" w14:textId="77777777" w:rsidR="004865EE" w:rsidRPr="002F631E" w:rsidRDefault="003A38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63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807FB1" wp14:editId="1CAF77C1">
            <wp:extent cx="4331999" cy="2880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00" r="6800" b="4548"/>
                    <a:stretch/>
                  </pic:blipFill>
                  <pic:spPr bwMode="auto">
                    <a:xfrm>
                      <a:off x="0" y="0"/>
                      <a:ext cx="4331999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9A313" w14:textId="77777777" w:rsidR="007C627B" w:rsidRPr="002F631E" w:rsidRDefault="007C627B">
      <w:pPr>
        <w:rPr>
          <w:rFonts w:ascii="Times New Roman" w:hAnsi="Times New Roman" w:cs="Times New Roman"/>
          <w:sz w:val="24"/>
          <w:szCs w:val="24"/>
        </w:rPr>
      </w:pPr>
    </w:p>
    <w:p w14:paraId="4B61C5A0" w14:textId="77777777" w:rsidR="0092128C" w:rsidRPr="002F631E" w:rsidRDefault="0092128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E76E09" w14:textId="77777777" w:rsidR="0092128C" w:rsidRDefault="0092128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74F9C1" w14:textId="77777777" w:rsidR="00D0068F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9E3A95" w14:textId="77777777" w:rsidR="00D0068F" w:rsidRPr="002F631E" w:rsidRDefault="00D006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3A206B" w14:textId="77777777" w:rsidR="007C627B" w:rsidRPr="002F631E" w:rsidRDefault="00FE7F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631E">
        <w:rPr>
          <w:rFonts w:ascii="Times New Roman" w:hAnsi="Times New Roman" w:cs="Times New Roman"/>
          <w:b/>
          <w:bCs/>
          <w:sz w:val="24"/>
          <w:szCs w:val="24"/>
        </w:rPr>
        <w:lastRenderedPageBreak/>
        <w:t>Expected vs Observed Risk</w:t>
      </w:r>
    </w:p>
    <w:tbl>
      <w:tblPr>
        <w:tblW w:w="6052" w:type="dxa"/>
        <w:tblInd w:w="-10" w:type="dxa"/>
        <w:tblLook w:val="04A0" w:firstRow="1" w:lastRow="0" w:firstColumn="1" w:lastColumn="0" w:noHBand="0" w:noVBand="1"/>
      </w:tblPr>
      <w:tblGrid>
        <w:gridCol w:w="864"/>
        <w:gridCol w:w="804"/>
        <w:gridCol w:w="836"/>
        <w:gridCol w:w="864"/>
        <w:gridCol w:w="864"/>
        <w:gridCol w:w="864"/>
        <w:gridCol w:w="956"/>
      </w:tblGrid>
      <w:tr w:rsidR="00FE7FB6" w:rsidRPr="002F631E" w14:paraId="0BF39631" w14:textId="77777777" w:rsidTr="00FE7FB6">
        <w:trPr>
          <w:trHeight w:val="20"/>
        </w:trPr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000000"/>
            <w:noWrap/>
            <w:vAlign w:val="center"/>
            <w:hideMark/>
          </w:tcPr>
          <w:p w14:paraId="5CFAB536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Score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000000"/>
            <w:vAlign w:val="center"/>
            <w:hideMark/>
          </w:tcPr>
          <w:p w14:paraId="1906BAB3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Total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23535F3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Expected outcomes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3E638BB6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Observed outcomes</w:t>
            </w:r>
          </w:p>
        </w:tc>
      </w:tr>
      <w:tr w:rsidR="00FE7FB6" w:rsidRPr="002F631E" w14:paraId="4C186E29" w14:textId="77777777" w:rsidTr="00FE7FB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D59DCF" w14:textId="77777777" w:rsidR="00FE7FB6" w:rsidRPr="002F631E" w:rsidRDefault="00FE7FB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000000"/>
            <w:vAlign w:val="center"/>
            <w:hideMark/>
          </w:tcPr>
          <w:p w14:paraId="1013D708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</w:t>
            </w:r>
          </w:p>
        </w:tc>
        <w:tc>
          <w:tcPr>
            <w:tcW w:w="822" w:type="dxa"/>
            <w:shd w:val="clear" w:color="auto" w:fill="000000"/>
            <w:vAlign w:val="center"/>
            <w:hideMark/>
          </w:tcPr>
          <w:p w14:paraId="642D16A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%</w:t>
            </w:r>
          </w:p>
        </w:tc>
        <w:tc>
          <w:tcPr>
            <w:tcW w:w="864" w:type="dxa"/>
            <w:shd w:val="clear" w:color="auto" w:fill="000000"/>
            <w:noWrap/>
            <w:vAlign w:val="center"/>
            <w:hideMark/>
          </w:tcPr>
          <w:p w14:paraId="30CB398C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000000"/>
            <w:noWrap/>
            <w:vAlign w:val="center"/>
            <w:hideMark/>
          </w:tcPr>
          <w:p w14:paraId="7F6B75C4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%</w:t>
            </w:r>
          </w:p>
        </w:tc>
        <w:tc>
          <w:tcPr>
            <w:tcW w:w="864" w:type="dxa"/>
            <w:shd w:val="clear" w:color="auto" w:fill="000000"/>
            <w:noWrap/>
            <w:vAlign w:val="center"/>
            <w:hideMark/>
          </w:tcPr>
          <w:p w14:paraId="5891CC1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/>
            <w:noWrap/>
            <w:vAlign w:val="center"/>
            <w:hideMark/>
          </w:tcPr>
          <w:p w14:paraId="6C4FCA7F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%</w:t>
            </w:r>
          </w:p>
        </w:tc>
      </w:tr>
      <w:tr w:rsidR="00FE7FB6" w:rsidRPr="002F631E" w14:paraId="54FF2EAC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6046F6D4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D781E5A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31156C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29.8%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0FA8F4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D14E84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1.8%</w:t>
            </w:r>
          </w:p>
        </w:tc>
        <w:tc>
          <w:tcPr>
            <w:tcW w:w="864" w:type="dxa"/>
            <w:vAlign w:val="center"/>
            <w:hideMark/>
          </w:tcPr>
          <w:p w14:paraId="19BDE86F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8AB2EF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</w:p>
        </w:tc>
      </w:tr>
      <w:tr w:rsidR="00FE7FB6" w:rsidRPr="002F631E" w14:paraId="0573C1BC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vAlign w:val="center"/>
            <w:hideMark/>
          </w:tcPr>
          <w:p w14:paraId="5CAE70FF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31D1C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DC1E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19.2%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8E4B67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EFACD2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C5DE9D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FD36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2.7%</w:t>
            </w:r>
          </w:p>
        </w:tc>
      </w:tr>
      <w:tr w:rsidR="00FE7FB6" w:rsidRPr="002F631E" w14:paraId="5226A6B9" w14:textId="77777777" w:rsidTr="00FE7FB6">
        <w:trPr>
          <w:trHeight w:val="2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44DBF6DA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599F3D1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2B84F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15.4%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6991B73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BEE032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8.4%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ABBAB3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264B61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10.4%</w:t>
            </w:r>
          </w:p>
        </w:tc>
      </w:tr>
      <w:tr w:rsidR="00FE7FB6" w:rsidRPr="002F631E" w14:paraId="5FD78AAB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2FD6E2EC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CC37CC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85728F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12.8%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488D5E8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82E5CC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17.0%</w:t>
            </w:r>
          </w:p>
        </w:tc>
        <w:tc>
          <w:tcPr>
            <w:tcW w:w="864" w:type="dxa"/>
            <w:vAlign w:val="center"/>
            <w:hideMark/>
          </w:tcPr>
          <w:p w14:paraId="08B685A6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31F02B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23.4%</w:t>
            </w:r>
          </w:p>
        </w:tc>
      </w:tr>
      <w:tr w:rsidR="00FE7FB6" w:rsidRPr="002F631E" w14:paraId="1303D301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vAlign w:val="center"/>
            <w:hideMark/>
          </w:tcPr>
          <w:p w14:paraId="6AEFB54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0A9255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6E10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375BF1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CEF768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31.5%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F615DD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AB42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33.9%</w:t>
            </w:r>
          </w:p>
        </w:tc>
      </w:tr>
      <w:tr w:rsidR="00FE7FB6" w:rsidRPr="002F631E" w14:paraId="41E8646D" w14:textId="77777777" w:rsidTr="00FE7FB6">
        <w:trPr>
          <w:trHeight w:val="2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14C2808B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4CA0A4C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F9C91E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6.1%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A576FC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D2A1BF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50.6%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94146B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E04CA0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48.2%</w:t>
            </w:r>
          </w:p>
        </w:tc>
      </w:tr>
      <w:tr w:rsidR="00FE7FB6" w:rsidRPr="002F631E" w14:paraId="2DAE5A0D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0B617C52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6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5EB1DA5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DD2433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9C28987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22C114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69.6%</w:t>
            </w:r>
          </w:p>
        </w:tc>
        <w:tc>
          <w:tcPr>
            <w:tcW w:w="864" w:type="dxa"/>
            <w:vAlign w:val="center"/>
            <w:hideMark/>
          </w:tcPr>
          <w:p w14:paraId="6B560F94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A08F82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69.4%</w:t>
            </w:r>
          </w:p>
        </w:tc>
      </w:tr>
      <w:tr w:rsidR="00FE7FB6" w:rsidRPr="002F631E" w14:paraId="2974DE99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14C166D0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7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A91F4FB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701C9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405E422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0DE24A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83.7%</w:t>
            </w:r>
          </w:p>
        </w:tc>
        <w:tc>
          <w:tcPr>
            <w:tcW w:w="864" w:type="dxa"/>
            <w:vAlign w:val="center"/>
            <w:hideMark/>
          </w:tcPr>
          <w:p w14:paraId="1CAF06FA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AB735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76.2%</w:t>
            </w:r>
          </w:p>
        </w:tc>
      </w:tr>
      <w:tr w:rsidR="00FE7FB6" w:rsidRPr="002F631E" w14:paraId="564F6471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038C4F15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8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8C2854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802540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421D905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8F8DAE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92.0%</w:t>
            </w:r>
          </w:p>
        </w:tc>
        <w:tc>
          <w:tcPr>
            <w:tcW w:w="864" w:type="dxa"/>
            <w:vAlign w:val="center"/>
            <w:hideMark/>
          </w:tcPr>
          <w:p w14:paraId="7B3AFF2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5BB585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70.0%</w:t>
            </w:r>
          </w:p>
        </w:tc>
      </w:tr>
      <w:tr w:rsidR="00FE7FB6" w:rsidRPr="002F631E" w14:paraId="36E4CD84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3ECD1493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9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C9B16DB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C8A607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096258B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2B3EE0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96.2%</w:t>
            </w:r>
          </w:p>
        </w:tc>
        <w:tc>
          <w:tcPr>
            <w:tcW w:w="864" w:type="dxa"/>
            <w:vAlign w:val="center"/>
            <w:hideMark/>
          </w:tcPr>
          <w:p w14:paraId="45182178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C8C971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  <w:tr w:rsidR="00FE7FB6" w:rsidRPr="002F631E" w14:paraId="1C912434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02AD1627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10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5377770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EDD00A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D5303FE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CD2AED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98.3%</w:t>
            </w:r>
          </w:p>
        </w:tc>
        <w:tc>
          <w:tcPr>
            <w:tcW w:w="864" w:type="dxa"/>
            <w:vAlign w:val="center"/>
            <w:hideMark/>
          </w:tcPr>
          <w:p w14:paraId="6DF47F1E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BD8481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  <w:tr w:rsidR="00FE7FB6" w:rsidRPr="002F631E" w14:paraId="7AFC3F83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0726A27B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11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033F603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71CD2D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CD8E307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8A7FC6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99.2%</w:t>
            </w:r>
          </w:p>
        </w:tc>
        <w:tc>
          <w:tcPr>
            <w:tcW w:w="864" w:type="dxa"/>
            <w:vAlign w:val="center"/>
            <w:hideMark/>
          </w:tcPr>
          <w:p w14:paraId="7754AF0F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CCD461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</w:tr>
      <w:tr w:rsidR="00FE7FB6" w:rsidRPr="002F631E" w14:paraId="3646E301" w14:textId="77777777" w:rsidTr="00FE7FB6">
        <w:trPr>
          <w:trHeight w:val="2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vAlign w:val="center"/>
            <w:hideMark/>
          </w:tcPr>
          <w:p w14:paraId="3A1D803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F631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12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CCD976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33AD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2E22FB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00B453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99.7%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12B661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AC89" w14:textId="77777777" w:rsidR="00FE7FB6" w:rsidRPr="002F631E" w:rsidRDefault="00FE7F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</w:tr>
    </w:tbl>
    <w:p w14:paraId="587F7208" w14:textId="77777777" w:rsidR="00FE7FB6" w:rsidRPr="002F631E" w:rsidRDefault="00FE7FB6" w:rsidP="00FE7FB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C46807D" w14:textId="77777777" w:rsidR="00FE7FB6" w:rsidRPr="002F631E" w:rsidRDefault="00FE7FB6">
      <w:pPr>
        <w:rPr>
          <w:rFonts w:ascii="Times New Roman" w:hAnsi="Times New Roman" w:cs="Times New Roman"/>
          <w:sz w:val="24"/>
          <w:szCs w:val="24"/>
        </w:rPr>
      </w:pPr>
    </w:p>
    <w:sectPr w:rsidR="00FE7FB6" w:rsidRPr="002F63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21"/>
    <w:rsid w:val="00095602"/>
    <w:rsid w:val="0010614E"/>
    <w:rsid w:val="0019045A"/>
    <w:rsid w:val="001F5E21"/>
    <w:rsid w:val="00242031"/>
    <w:rsid w:val="00282568"/>
    <w:rsid w:val="002F631E"/>
    <w:rsid w:val="00311FE3"/>
    <w:rsid w:val="0035255B"/>
    <w:rsid w:val="003A38E6"/>
    <w:rsid w:val="00443C65"/>
    <w:rsid w:val="004865EE"/>
    <w:rsid w:val="006539B5"/>
    <w:rsid w:val="006A4F39"/>
    <w:rsid w:val="00761EDA"/>
    <w:rsid w:val="00797D0C"/>
    <w:rsid w:val="007C627B"/>
    <w:rsid w:val="00843BB2"/>
    <w:rsid w:val="0091553C"/>
    <w:rsid w:val="009178C5"/>
    <w:rsid w:val="0092128C"/>
    <w:rsid w:val="009C05E0"/>
    <w:rsid w:val="00CA2777"/>
    <w:rsid w:val="00D0068F"/>
    <w:rsid w:val="00E71B21"/>
    <w:rsid w:val="00EA0C62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138C3"/>
  <w15:chartTrackingRefBased/>
  <w15:docId w15:val="{D0306867-DF1E-477E-BA52-AF449612C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FE7FB6"/>
    <w:pPr>
      <w:spacing w:after="0" w:line="240" w:lineRule="auto"/>
      <w:jc w:val="both"/>
    </w:pPr>
    <w:rPr>
      <w:rFonts w:cs="Arial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FB6"/>
    <w:rPr>
      <w:rFonts w:cs="Arial"/>
      <w:kern w:val="0"/>
      <w:sz w:val="20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E7FB6"/>
    <w:rPr>
      <w:sz w:val="16"/>
      <w:szCs w:val="16"/>
    </w:rPr>
  </w:style>
  <w:style w:type="paragraph" w:styleId="Revision">
    <w:name w:val="Revision"/>
    <w:hidden/>
    <w:uiPriority w:val="99"/>
    <w:semiHidden/>
    <w:rsid w:val="000956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0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Tran</dc:creator>
  <cp:keywords/>
  <dc:description/>
  <cp:lastModifiedBy>Alexandre Tran</cp:lastModifiedBy>
  <cp:revision>2</cp:revision>
  <dcterms:created xsi:type="dcterms:W3CDTF">2024-08-06T16:26:00Z</dcterms:created>
  <dcterms:modified xsi:type="dcterms:W3CDTF">2024-08-06T16:26:00Z</dcterms:modified>
</cp:coreProperties>
</file>