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EC14CD" w14:textId="1C3521EC" w:rsidR="006B557D" w:rsidRPr="006B557D" w:rsidRDefault="006B557D" w:rsidP="006B557D">
      <w:pPr>
        <w:spacing w:line="480" w:lineRule="auto"/>
        <w:contextualSpacing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Supplementary file</w:t>
      </w:r>
      <w:r w:rsidRPr="006B557D">
        <w:rPr>
          <w:b/>
          <w:bCs/>
          <w:sz w:val="32"/>
          <w:szCs w:val="32"/>
          <w:lang w:val="en-GB"/>
        </w:rPr>
        <w:t xml:space="preserve"> 2. Template used for data extraction</w:t>
      </w:r>
    </w:p>
    <w:p w14:paraId="7FE6DA5B" w14:textId="77777777" w:rsidR="006B557D" w:rsidRPr="00623F14" w:rsidRDefault="006B557D" w:rsidP="006B557D">
      <w:pPr>
        <w:spacing w:line="480" w:lineRule="auto"/>
        <w:rPr>
          <w:lang w:val="en-GB"/>
        </w:rPr>
      </w:pPr>
      <w:r w:rsidRPr="00623F14">
        <w:rPr>
          <w:b/>
          <w:bCs/>
          <w:lang w:val="en-GB"/>
        </w:rPr>
        <w:t xml:space="preserve">Table 14. </w:t>
      </w:r>
      <w:r w:rsidRPr="00623F14">
        <w:rPr>
          <w:lang w:val="en-GB"/>
        </w:rPr>
        <w:t xml:space="preserve">The template used for data extraction in Covidence.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13"/>
        <w:gridCol w:w="4503"/>
      </w:tblGrid>
      <w:tr w:rsidR="006B557D" w:rsidRPr="00623F14" w14:paraId="66D637C8" w14:textId="77777777" w:rsidTr="006B557D">
        <w:tc>
          <w:tcPr>
            <w:tcW w:w="9054" w:type="dxa"/>
            <w:gridSpan w:val="2"/>
            <w:shd w:val="clear" w:color="auto" w:fill="auto"/>
          </w:tcPr>
          <w:p w14:paraId="5653C5C0" w14:textId="77777777" w:rsidR="006B557D" w:rsidRPr="00623F14" w:rsidRDefault="006B557D" w:rsidP="006B557D">
            <w:pPr>
              <w:spacing w:line="360" w:lineRule="auto"/>
              <w:rPr>
                <w:b/>
                <w:bCs/>
                <w:lang w:val="en-GB"/>
              </w:rPr>
            </w:pPr>
            <w:r w:rsidRPr="00623F14">
              <w:rPr>
                <w:b/>
                <w:bCs/>
                <w:lang w:val="en-GB"/>
              </w:rPr>
              <w:t>Template for data extraction</w:t>
            </w:r>
          </w:p>
        </w:tc>
      </w:tr>
      <w:tr w:rsidR="006B557D" w:rsidRPr="00623F14" w14:paraId="43F0E3F0" w14:textId="77777777" w:rsidTr="006B557D">
        <w:tc>
          <w:tcPr>
            <w:tcW w:w="9054" w:type="dxa"/>
            <w:gridSpan w:val="2"/>
            <w:shd w:val="clear" w:color="auto" w:fill="auto"/>
          </w:tcPr>
          <w:p w14:paraId="4326D61D" w14:textId="77777777" w:rsidR="006B557D" w:rsidRPr="00623F14" w:rsidRDefault="006B557D" w:rsidP="006B557D">
            <w:pPr>
              <w:spacing w:line="360" w:lineRule="auto"/>
              <w:rPr>
                <w:b/>
                <w:bCs/>
                <w:lang w:val="en-GB"/>
              </w:rPr>
            </w:pPr>
            <w:r w:rsidRPr="00623F14">
              <w:rPr>
                <w:b/>
                <w:bCs/>
                <w:lang w:val="en-GB"/>
              </w:rPr>
              <w:t>General information</w:t>
            </w:r>
          </w:p>
        </w:tc>
      </w:tr>
      <w:tr w:rsidR="006B557D" w:rsidRPr="00623F14" w14:paraId="5886055D" w14:textId="77777777" w:rsidTr="006B557D">
        <w:tc>
          <w:tcPr>
            <w:tcW w:w="4531" w:type="dxa"/>
            <w:tcBorders>
              <w:right w:val="single" w:sz="4" w:space="0" w:color="FFFFFF" w:themeColor="background1"/>
            </w:tcBorders>
          </w:tcPr>
          <w:p w14:paraId="0B653A05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Title of publication</w:t>
            </w:r>
          </w:p>
          <w:p w14:paraId="456F7E66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Journal / Where published</w:t>
            </w:r>
          </w:p>
          <w:p w14:paraId="6150EBD0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Author(s)</w:t>
            </w:r>
          </w:p>
          <w:p w14:paraId="787385D1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The authors' affiliation to the incident</w:t>
            </w:r>
          </w:p>
        </w:tc>
        <w:tc>
          <w:tcPr>
            <w:tcW w:w="4523" w:type="dxa"/>
            <w:tcBorders>
              <w:left w:val="single" w:sz="4" w:space="0" w:color="FFFFFF" w:themeColor="background1"/>
            </w:tcBorders>
          </w:tcPr>
          <w:p w14:paraId="02E19B6A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Year of publication</w:t>
            </w:r>
          </w:p>
          <w:p w14:paraId="2413E7FC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Type of publication</w:t>
            </w:r>
          </w:p>
          <w:p w14:paraId="2AB7640D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Origin/country of origin where the study was published or conducted</w:t>
            </w:r>
          </w:p>
        </w:tc>
      </w:tr>
      <w:tr w:rsidR="006B557D" w:rsidRPr="00623F14" w14:paraId="1AC647A1" w14:textId="77777777" w:rsidTr="006B557D">
        <w:tc>
          <w:tcPr>
            <w:tcW w:w="9054" w:type="dxa"/>
            <w:gridSpan w:val="2"/>
            <w:shd w:val="clear" w:color="auto" w:fill="auto"/>
          </w:tcPr>
          <w:p w14:paraId="288894EE" w14:textId="77777777" w:rsidR="006B557D" w:rsidRPr="00623F14" w:rsidRDefault="006B557D" w:rsidP="006B557D">
            <w:pPr>
              <w:spacing w:line="360" w:lineRule="auto"/>
              <w:rPr>
                <w:b/>
                <w:bCs/>
                <w:lang w:val="en-GB"/>
              </w:rPr>
            </w:pPr>
            <w:r w:rsidRPr="00623F14">
              <w:rPr>
                <w:b/>
                <w:bCs/>
                <w:lang w:val="en-GB"/>
              </w:rPr>
              <w:t>Aim, methods and key findings</w:t>
            </w:r>
          </w:p>
        </w:tc>
      </w:tr>
      <w:tr w:rsidR="006B557D" w:rsidRPr="00623F14" w14:paraId="6FC4BE3D" w14:textId="77777777" w:rsidTr="006B557D">
        <w:tc>
          <w:tcPr>
            <w:tcW w:w="4531" w:type="dxa"/>
            <w:tcBorders>
              <w:right w:val="single" w:sz="4" w:space="0" w:color="FFFFFF"/>
            </w:tcBorders>
          </w:tcPr>
          <w:p w14:paraId="43B6A4CF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Aim/purpose of the publication</w:t>
            </w:r>
          </w:p>
          <w:p w14:paraId="50DD7150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Study design/methodology</w:t>
            </w:r>
          </w:p>
        </w:tc>
        <w:tc>
          <w:tcPr>
            <w:tcW w:w="4523" w:type="dxa"/>
            <w:tcBorders>
              <w:left w:val="single" w:sz="4" w:space="0" w:color="FFFFFF"/>
            </w:tcBorders>
          </w:tcPr>
          <w:p w14:paraId="5A50FB47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Key findings</w:t>
            </w:r>
          </w:p>
        </w:tc>
      </w:tr>
      <w:tr w:rsidR="006B557D" w:rsidRPr="00623F14" w14:paraId="7C34E672" w14:textId="77777777" w:rsidTr="006B557D">
        <w:tc>
          <w:tcPr>
            <w:tcW w:w="9054" w:type="dxa"/>
            <w:gridSpan w:val="2"/>
            <w:shd w:val="clear" w:color="auto" w:fill="auto"/>
          </w:tcPr>
          <w:p w14:paraId="69C31621" w14:textId="77777777" w:rsidR="006B557D" w:rsidRPr="00623F14" w:rsidRDefault="006B557D" w:rsidP="006B557D">
            <w:pPr>
              <w:spacing w:line="360" w:lineRule="auto"/>
              <w:rPr>
                <w:b/>
                <w:bCs/>
                <w:lang w:val="en-GB"/>
              </w:rPr>
            </w:pPr>
            <w:r w:rsidRPr="00623F14">
              <w:rPr>
                <w:b/>
                <w:bCs/>
                <w:lang w:val="en-GB"/>
              </w:rPr>
              <w:t>Incident information</w:t>
            </w:r>
          </w:p>
        </w:tc>
      </w:tr>
      <w:tr w:rsidR="006B557D" w:rsidRPr="00623F14" w14:paraId="62E0B84B" w14:textId="77777777" w:rsidTr="006B557D">
        <w:tc>
          <w:tcPr>
            <w:tcW w:w="4531" w:type="dxa"/>
            <w:tcBorders>
              <w:right w:val="single" w:sz="4" w:space="0" w:color="FFFFFF"/>
            </w:tcBorders>
          </w:tcPr>
          <w:p w14:paraId="1479AA4A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Number of incidents reported in the publication</w:t>
            </w:r>
          </w:p>
          <w:p w14:paraId="1A868A90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Year of incident(s)</w:t>
            </w:r>
          </w:p>
          <w:p w14:paraId="367E7A33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Type of incident(s)</w:t>
            </w:r>
          </w:p>
          <w:p w14:paraId="2D22BFBC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Short description of incident(s)</w:t>
            </w:r>
          </w:p>
          <w:p w14:paraId="29225488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Name of incident(s)</w:t>
            </w:r>
          </w:p>
          <w:p w14:paraId="2511B8F4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Country of incident(s)</w:t>
            </w:r>
          </w:p>
        </w:tc>
        <w:tc>
          <w:tcPr>
            <w:tcW w:w="4523" w:type="dxa"/>
            <w:tcBorders>
              <w:left w:val="single" w:sz="4" w:space="0" w:color="FFFFFF"/>
            </w:tcBorders>
          </w:tcPr>
          <w:p w14:paraId="33F1306C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Number of cases or casualties</w:t>
            </w:r>
          </w:p>
          <w:p w14:paraId="46DB7986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On scene deaths / mortality rate</w:t>
            </w:r>
          </w:p>
          <w:p w14:paraId="6CD1DECC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Type and severity of burns in patients evacuated</w:t>
            </w:r>
          </w:p>
          <w:p w14:paraId="4A5D1F23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Type of triage used</w:t>
            </w:r>
          </w:p>
          <w:p w14:paraId="71805243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Responding emergency services</w:t>
            </w:r>
          </w:p>
        </w:tc>
      </w:tr>
      <w:tr w:rsidR="006B557D" w:rsidRPr="00623F14" w14:paraId="5A4EDBF8" w14:textId="77777777" w:rsidTr="006B557D">
        <w:tc>
          <w:tcPr>
            <w:tcW w:w="9054" w:type="dxa"/>
            <w:gridSpan w:val="2"/>
            <w:shd w:val="clear" w:color="auto" w:fill="auto"/>
          </w:tcPr>
          <w:p w14:paraId="620AFB12" w14:textId="77777777" w:rsidR="006B557D" w:rsidRPr="00623F14" w:rsidRDefault="006B557D" w:rsidP="006B557D">
            <w:pPr>
              <w:spacing w:line="360" w:lineRule="auto"/>
              <w:rPr>
                <w:b/>
                <w:bCs/>
                <w:lang w:val="en-GB"/>
              </w:rPr>
            </w:pPr>
            <w:r w:rsidRPr="00623F14">
              <w:rPr>
                <w:b/>
                <w:bCs/>
                <w:lang w:val="en-GB"/>
              </w:rPr>
              <w:t>Research questions</w:t>
            </w:r>
          </w:p>
        </w:tc>
      </w:tr>
      <w:tr w:rsidR="006B557D" w:rsidRPr="00623F14" w14:paraId="4C8F39FA" w14:textId="77777777" w:rsidTr="006B557D">
        <w:tc>
          <w:tcPr>
            <w:tcW w:w="4531" w:type="dxa"/>
            <w:tcBorders>
              <w:right w:val="single" w:sz="4" w:space="0" w:color="FFFFFF"/>
            </w:tcBorders>
          </w:tcPr>
          <w:p w14:paraId="1E59B1A8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- Factors reported as having a positive effect, including reported achievements and successes, that influenced the pre-hospital management.</w:t>
            </w:r>
          </w:p>
          <w:p w14:paraId="72013778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lastRenderedPageBreak/>
              <w:t>- Factors reported as having a negative effect, as well as reported failures and obstacles, that impacted the pre-hospital management.</w:t>
            </w:r>
          </w:p>
        </w:tc>
        <w:tc>
          <w:tcPr>
            <w:tcW w:w="4523" w:type="dxa"/>
            <w:tcBorders>
              <w:left w:val="single" w:sz="4" w:space="0" w:color="FFFFFF"/>
            </w:tcBorders>
          </w:tcPr>
          <w:p w14:paraId="33B9F4B3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lastRenderedPageBreak/>
              <w:t>- Recommendations made for future incidents regarding subjects identified in point 20.-21.</w:t>
            </w:r>
          </w:p>
          <w:p w14:paraId="7FED4579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- Other factors reported or stated to influence the situation at hand.</w:t>
            </w:r>
          </w:p>
        </w:tc>
      </w:tr>
      <w:tr w:rsidR="006B557D" w:rsidRPr="00623F14" w14:paraId="56AD60DB" w14:textId="77777777" w:rsidTr="006B557D">
        <w:tc>
          <w:tcPr>
            <w:tcW w:w="9054" w:type="dxa"/>
            <w:gridSpan w:val="2"/>
            <w:shd w:val="clear" w:color="auto" w:fill="auto"/>
          </w:tcPr>
          <w:p w14:paraId="2DB011F3" w14:textId="77777777" w:rsidR="006B557D" w:rsidRPr="00623F14" w:rsidRDefault="006B557D" w:rsidP="006B557D">
            <w:pPr>
              <w:spacing w:line="360" w:lineRule="auto"/>
              <w:rPr>
                <w:b/>
                <w:bCs/>
                <w:lang w:val="en-GB"/>
              </w:rPr>
            </w:pPr>
            <w:r w:rsidRPr="00623F14">
              <w:rPr>
                <w:b/>
                <w:bCs/>
                <w:lang w:val="en-GB"/>
              </w:rPr>
              <w:t>Additional notes</w:t>
            </w:r>
          </w:p>
        </w:tc>
      </w:tr>
      <w:tr w:rsidR="006B557D" w:rsidRPr="00623F14" w14:paraId="5FF9E52F" w14:textId="77777777" w:rsidTr="006B557D">
        <w:tc>
          <w:tcPr>
            <w:tcW w:w="4531" w:type="dxa"/>
            <w:tcBorders>
              <w:right w:val="single" w:sz="4" w:space="0" w:color="FFFFFF"/>
            </w:tcBorders>
          </w:tcPr>
          <w:p w14:paraId="546999A2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  <w:r w:rsidRPr="00623F14">
              <w:rPr>
                <w:lang w:val="en-GB"/>
              </w:rPr>
              <w:t>Other remarks or additional comments</w:t>
            </w:r>
          </w:p>
        </w:tc>
        <w:tc>
          <w:tcPr>
            <w:tcW w:w="4523" w:type="dxa"/>
            <w:tcBorders>
              <w:left w:val="single" w:sz="4" w:space="0" w:color="FFFFFF"/>
            </w:tcBorders>
          </w:tcPr>
          <w:p w14:paraId="7237C127" w14:textId="77777777" w:rsidR="006B557D" w:rsidRPr="00623F14" w:rsidRDefault="006B557D" w:rsidP="006B557D">
            <w:pPr>
              <w:spacing w:line="360" w:lineRule="auto"/>
              <w:rPr>
                <w:lang w:val="en-GB"/>
              </w:rPr>
            </w:pPr>
          </w:p>
        </w:tc>
      </w:tr>
    </w:tbl>
    <w:p w14:paraId="10DA2B32" w14:textId="77777777" w:rsidR="006B557D" w:rsidRPr="00623F14" w:rsidRDefault="006B557D" w:rsidP="006B557D">
      <w:pPr>
        <w:spacing w:line="480" w:lineRule="auto"/>
        <w:contextualSpacing/>
        <w:rPr>
          <w:i/>
          <w:iCs/>
          <w:lang w:val="en-GB"/>
        </w:rPr>
      </w:pPr>
      <w:r w:rsidRPr="00623F14">
        <w:rPr>
          <w:i/>
          <w:iCs/>
          <w:lang w:val="en-GB"/>
        </w:rPr>
        <w:t>Table</w:t>
      </w:r>
      <w:r w:rsidRPr="00623F14">
        <w:rPr>
          <w:b/>
          <w:bCs/>
          <w:i/>
          <w:iCs/>
          <w:lang w:val="en-GB"/>
        </w:rPr>
        <w:t xml:space="preserve"> </w:t>
      </w:r>
      <w:r w:rsidRPr="00623F14">
        <w:rPr>
          <w:i/>
          <w:iCs/>
          <w:lang w:val="en-GB"/>
        </w:rPr>
        <w:t>14</w:t>
      </w:r>
      <w:r w:rsidRPr="00623F14">
        <w:rPr>
          <w:b/>
          <w:bCs/>
          <w:i/>
          <w:iCs/>
          <w:lang w:val="en-GB"/>
        </w:rPr>
        <w:t xml:space="preserve"> </w:t>
      </w:r>
      <w:r w:rsidRPr="00623F14">
        <w:rPr>
          <w:i/>
          <w:iCs/>
          <w:lang w:val="en-GB"/>
        </w:rPr>
        <w:t>presents all data that was extracted from the included documents. Not all extracted data was used in this review.</w:t>
      </w:r>
    </w:p>
    <w:p w14:paraId="1CB7DEF4" w14:textId="77777777" w:rsidR="006B557D" w:rsidRPr="00623F14" w:rsidRDefault="006B557D" w:rsidP="006B557D">
      <w:pPr>
        <w:spacing w:line="480" w:lineRule="auto"/>
        <w:contextualSpacing/>
        <w:rPr>
          <w:b/>
          <w:bCs/>
          <w:lang w:val="en-GB"/>
        </w:rPr>
      </w:pPr>
    </w:p>
    <w:p w14:paraId="3132F574" w14:textId="77777777" w:rsidR="004D7F1F" w:rsidRDefault="004D7F1F"/>
    <w:sectPr w:rsidR="004D7F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7D"/>
    <w:rsid w:val="0004090E"/>
    <w:rsid w:val="00051C7D"/>
    <w:rsid w:val="000865DC"/>
    <w:rsid w:val="000953D5"/>
    <w:rsid w:val="000A33D4"/>
    <w:rsid w:val="000B397A"/>
    <w:rsid w:val="000E221D"/>
    <w:rsid w:val="000F3C1F"/>
    <w:rsid w:val="0010400E"/>
    <w:rsid w:val="00112C19"/>
    <w:rsid w:val="0013728F"/>
    <w:rsid w:val="00151B7C"/>
    <w:rsid w:val="00165D0E"/>
    <w:rsid w:val="001678F6"/>
    <w:rsid w:val="00183C30"/>
    <w:rsid w:val="001A1C65"/>
    <w:rsid w:val="001A45FB"/>
    <w:rsid w:val="001A6762"/>
    <w:rsid w:val="001A741A"/>
    <w:rsid w:val="001B44BF"/>
    <w:rsid w:val="001B4F90"/>
    <w:rsid w:val="001B50EA"/>
    <w:rsid w:val="001D4C92"/>
    <w:rsid w:val="001E4750"/>
    <w:rsid w:val="001E5105"/>
    <w:rsid w:val="001F3B4D"/>
    <w:rsid w:val="002249C8"/>
    <w:rsid w:val="002337EF"/>
    <w:rsid w:val="00247070"/>
    <w:rsid w:val="00247510"/>
    <w:rsid w:val="00263E6F"/>
    <w:rsid w:val="002701EA"/>
    <w:rsid w:val="00270685"/>
    <w:rsid w:val="00275D79"/>
    <w:rsid w:val="002776E1"/>
    <w:rsid w:val="00284BEE"/>
    <w:rsid w:val="002A3243"/>
    <w:rsid w:val="002A55DB"/>
    <w:rsid w:val="002B6485"/>
    <w:rsid w:val="002C1541"/>
    <w:rsid w:val="002E13B6"/>
    <w:rsid w:val="002E3551"/>
    <w:rsid w:val="002F665C"/>
    <w:rsid w:val="00301B39"/>
    <w:rsid w:val="003270AA"/>
    <w:rsid w:val="0035087A"/>
    <w:rsid w:val="00350BC1"/>
    <w:rsid w:val="003549D2"/>
    <w:rsid w:val="00360933"/>
    <w:rsid w:val="00361678"/>
    <w:rsid w:val="003805FB"/>
    <w:rsid w:val="003B5703"/>
    <w:rsid w:val="003C765B"/>
    <w:rsid w:val="003F7B17"/>
    <w:rsid w:val="0040434F"/>
    <w:rsid w:val="004246A3"/>
    <w:rsid w:val="004253ED"/>
    <w:rsid w:val="00425D7A"/>
    <w:rsid w:val="00431365"/>
    <w:rsid w:val="00443F55"/>
    <w:rsid w:val="00446B36"/>
    <w:rsid w:val="00452DEE"/>
    <w:rsid w:val="00484B9E"/>
    <w:rsid w:val="004A39DB"/>
    <w:rsid w:val="004D4CD1"/>
    <w:rsid w:val="004D7F1F"/>
    <w:rsid w:val="004E018A"/>
    <w:rsid w:val="00500AC0"/>
    <w:rsid w:val="00541998"/>
    <w:rsid w:val="00541B5D"/>
    <w:rsid w:val="00542342"/>
    <w:rsid w:val="00592873"/>
    <w:rsid w:val="005C0632"/>
    <w:rsid w:val="005D0582"/>
    <w:rsid w:val="005E278A"/>
    <w:rsid w:val="005F4788"/>
    <w:rsid w:val="005F6E52"/>
    <w:rsid w:val="00601991"/>
    <w:rsid w:val="006101F2"/>
    <w:rsid w:val="006303DF"/>
    <w:rsid w:val="00663BD0"/>
    <w:rsid w:val="00670A8A"/>
    <w:rsid w:val="006834D8"/>
    <w:rsid w:val="0069180B"/>
    <w:rsid w:val="006B557D"/>
    <w:rsid w:val="006D5959"/>
    <w:rsid w:val="006F27CF"/>
    <w:rsid w:val="006F3028"/>
    <w:rsid w:val="006F69F9"/>
    <w:rsid w:val="007013B5"/>
    <w:rsid w:val="00731F5C"/>
    <w:rsid w:val="007459E9"/>
    <w:rsid w:val="00746AF7"/>
    <w:rsid w:val="007522DB"/>
    <w:rsid w:val="00761866"/>
    <w:rsid w:val="00775620"/>
    <w:rsid w:val="00780293"/>
    <w:rsid w:val="00784238"/>
    <w:rsid w:val="007A4A3B"/>
    <w:rsid w:val="007F3A61"/>
    <w:rsid w:val="008019F7"/>
    <w:rsid w:val="00803007"/>
    <w:rsid w:val="00803806"/>
    <w:rsid w:val="00803B74"/>
    <w:rsid w:val="00816742"/>
    <w:rsid w:val="00835175"/>
    <w:rsid w:val="00851B01"/>
    <w:rsid w:val="008623E2"/>
    <w:rsid w:val="00863358"/>
    <w:rsid w:val="00865575"/>
    <w:rsid w:val="00871771"/>
    <w:rsid w:val="0087501B"/>
    <w:rsid w:val="00886D28"/>
    <w:rsid w:val="008F265F"/>
    <w:rsid w:val="00902FBF"/>
    <w:rsid w:val="00905622"/>
    <w:rsid w:val="00957661"/>
    <w:rsid w:val="00960E3D"/>
    <w:rsid w:val="00967D88"/>
    <w:rsid w:val="00975A50"/>
    <w:rsid w:val="00984CFB"/>
    <w:rsid w:val="009855C7"/>
    <w:rsid w:val="00986CBB"/>
    <w:rsid w:val="009B0D4B"/>
    <w:rsid w:val="009C3EBC"/>
    <w:rsid w:val="009D2E8A"/>
    <w:rsid w:val="009E178A"/>
    <w:rsid w:val="009E24BF"/>
    <w:rsid w:val="009E6DFD"/>
    <w:rsid w:val="009F217F"/>
    <w:rsid w:val="009F4020"/>
    <w:rsid w:val="00A150A4"/>
    <w:rsid w:val="00A608F7"/>
    <w:rsid w:val="00A8250B"/>
    <w:rsid w:val="00A94112"/>
    <w:rsid w:val="00A97A60"/>
    <w:rsid w:val="00AA640E"/>
    <w:rsid w:val="00AC6CD6"/>
    <w:rsid w:val="00AE02AB"/>
    <w:rsid w:val="00AE363E"/>
    <w:rsid w:val="00B12B22"/>
    <w:rsid w:val="00B24DE5"/>
    <w:rsid w:val="00B318CF"/>
    <w:rsid w:val="00B41E60"/>
    <w:rsid w:val="00B64DDE"/>
    <w:rsid w:val="00B820CB"/>
    <w:rsid w:val="00B82C2E"/>
    <w:rsid w:val="00B9492D"/>
    <w:rsid w:val="00BD56CF"/>
    <w:rsid w:val="00BE6BCC"/>
    <w:rsid w:val="00BE72D4"/>
    <w:rsid w:val="00BF1600"/>
    <w:rsid w:val="00C07027"/>
    <w:rsid w:val="00C23784"/>
    <w:rsid w:val="00C3726A"/>
    <w:rsid w:val="00C4425B"/>
    <w:rsid w:val="00CA3E96"/>
    <w:rsid w:val="00CB4E2E"/>
    <w:rsid w:val="00CC47DA"/>
    <w:rsid w:val="00CC773F"/>
    <w:rsid w:val="00CD277A"/>
    <w:rsid w:val="00CE27C6"/>
    <w:rsid w:val="00CE65A0"/>
    <w:rsid w:val="00CF5B6A"/>
    <w:rsid w:val="00D03C3D"/>
    <w:rsid w:val="00D065B2"/>
    <w:rsid w:val="00D12B8E"/>
    <w:rsid w:val="00D232DC"/>
    <w:rsid w:val="00D26627"/>
    <w:rsid w:val="00D817BE"/>
    <w:rsid w:val="00D85C32"/>
    <w:rsid w:val="00D879CF"/>
    <w:rsid w:val="00DC2336"/>
    <w:rsid w:val="00E01E14"/>
    <w:rsid w:val="00E03CBA"/>
    <w:rsid w:val="00E14019"/>
    <w:rsid w:val="00E15341"/>
    <w:rsid w:val="00E37E36"/>
    <w:rsid w:val="00E54052"/>
    <w:rsid w:val="00E562EF"/>
    <w:rsid w:val="00E60964"/>
    <w:rsid w:val="00E65892"/>
    <w:rsid w:val="00E70017"/>
    <w:rsid w:val="00E722E0"/>
    <w:rsid w:val="00E7339F"/>
    <w:rsid w:val="00E83D34"/>
    <w:rsid w:val="00E84BFF"/>
    <w:rsid w:val="00E87021"/>
    <w:rsid w:val="00ED33F9"/>
    <w:rsid w:val="00ED4901"/>
    <w:rsid w:val="00EE0A0C"/>
    <w:rsid w:val="00EE3D15"/>
    <w:rsid w:val="00F00031"/>
    <w:rsid w:val="00F448BD"/>
    <w:rsid w:val="00F45230"/>
    <w:rsid w:val="00F52496"/>
    <w:rsid w:val="00F52764"/>
    <w:rsid w:val="00F733FB"/>
    <w:rsid w:val="00F7640A"/>
    <w:rsid w:val="00F80687"/>
    <w:rsid w:val="00F81BFE"/>
    <w:rsid w:val="00F84325"/>
    <w:rsid w:val="00F90F1C"/>
    <w:rsid w:val="00FC4337"/>
    <w:rsid w:val="00FC578C"/>
    <w:rsid w:val="00FD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023160"/>
  <w15:chartTrackingRefBased/>
  <w15:docId w15:val="{034EED4F-54D3-FC49-A5E2-29757FBD1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57D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B557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b-FI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B557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b-FI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B557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nb-FI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B557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nb-FI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B557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nb-FI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B557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nb-FI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B557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nb-FI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B557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nb-FI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B557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nb-FI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B5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B5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B5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B557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B557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B557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B557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B557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B557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B5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b-FI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6B5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B557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nb-FI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B5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B557D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nb-FI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6B557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B557D"/>
    <w:pPr>
      <w:spacing w:after="0" w:line="240" w:lineRule="auto"/>
      <w:ind w:left="720"/>
      <w:contextualSpacing/>
    </w:pPr>
    <w:rPr>
      <w:kern w:val="2"/>
      <w:sz w:val="24"/>
      <w:szCs w:val="24"/>
      <w:lang w:val="nb-FI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6B557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B5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nb-FI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B557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B557D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6B557D"/>
    <w:rPr>
      <w:rFonts w:eastAsiaTheme="minorEastAsia"/>
      <w:kern w:val="0"/>
      <w:lang w:val="nb-NO" w:eastAsia="nb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232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Lindquist</dc:creator>
  <cp:keywords/>
  <dc:description/>
  <cp:lastModifiedBy>Andreas Lindquist</cp:lastModifiedBy>
  <cp:revision>2</cp:revision>
  <dcterms:created xsi:type="dcterms:W3CDTF">2025-04-21T06:01:00Z</dcterms:created>
  <dcterms:modified xsi:type="dcterms:W3CDTF">2025-04-21T06:13:00Z</dcterms:modified>
</cp:coreProperties>
</file>