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8FD58" w14:textId="49EA647B" w:rsidR="009348F1" w:rsidRPr="00E730BF" w:rsidRDefault="00B740E7" w:rsidP="00E730BF">
      <w:pPr>
        <w:rPr>
          <w:rFonts w:ascii="Times New Roman" w:hAnsi="Times New Roman" w:cs="Times New Roman"/>
          <w:b/>
          <w:bCs/>
        </w:rPr>
      </w:pPr>
      <w:r w:rsidRPr="00E730BF">
        <w:rPr>
          <w:rFonts w:ascii="Times New Roman" w:hAnsi="Times New Roman" w:cs="Times New Roman"/>
          <w:b/>
          <w:bCs/>
        </w:rPr>
        <w:t>Prehospital transfusion training in Canada: a national survey of critical care transport organizations</w:t>
      </w:r>
    </w:p>
    <w:p w14:paraId="6F573369" w14:textId="77777777" w:rsidR="003655F5" w:rsidRPr="00E730BF" w:rsidRDefault="003655F5" w:rsidP="00E730BF">
      <w:pPr>
        <w:rPr>
          <w:rFonts w:ascii="Times New Roman" w:hAnsi="Times New Roman" w:cs="Times New Roman"/>
        </w:rPr>
      </w:pPr>
    </w:p>
    <w:p w14:paraId="5DA4ECA3" w14:textId="60C13691" w:rsidR="00096A6B" w:rsidRPr="00E730BF" w:rsidRDefault="000D07B7" w:rsidP="00E730BF">
      <w:pPr>
        <w:rPr>
          <w:rFonts w:ascii="Times New Roman" w:hAnsi="Times New Roman" w:cs="Times New Roman"/>
          <w:b/>
          <w:bCs/>
        </w:rPr>
      </w:pPr>
      <w:r w:rsidRPr="00E730BF">
        <w:rPr>
          <w:rFonts w:ascii="Times New Roman" w:hAnsi="Times New Roman" w:cs="Times New Roman"/>
          <w:b/>
          <w:bCs/>
        </w:rPr>
        <w:t>Supplementary Materials</w:t>
      </w:r>
    </w:p>
    <w:p w14:paraId="58A5CB6D" w14:textId="3EDA318B" w:rsidR="00066CD8" w:rsidRPr="00E730BF" w:rsidRDefault="00725A70" w:rsidP="00E730BF">
      <w:pPr>
        <w:rPr>
          <w:rFonts w:ascii="Times New Roman" w:hAnsi="Times New Roman" w:cs="Times New Roman"/>
        </w:rPr>
      </w:pPr>
      <w:r w:rsidRPr="00E730BF">
        <w:rPr>
          <w:rFonts w:ascii="Times New Roman" w:hAnsi="Times New Roman" w:cs="Times New Roman"/>
        </w:rPr>
        <w:t>Appendix 1</w:t>
      </w:r>
      <w:r w:rsidR="007D4D51" w:rsidRPr="00E730BF">
        <w:rPr>
          <w:rFonts w:ascii="Times New Roman" w:hAnsi="Times New Roman" w:cs="Times New Roman"/>
        </w:rPr>
        <w:t>. Checklist for survey: CROSS.</w:t>
      </w:r>
      <w:r w:rsidR="00066CD8" w:rsidRPr="00E730BF">
        <w:rPr>
          <w:rFonts w:ascii="Times New Roman" w:hAnsi="Times New Roman" w:cs="Times New Roman"/>
        </w:rPr>
        <w:tab/>
      </w:r>
      <w:r w:rsidR="00066CD8" w:rsidRPr="00E730BF">
        <w:rPr>
          <w:rFonts w:ascii="Times New Roman" w:hAnsi="Times New Roman" w:cs="Times New Roman"/>
        </w:rPr>
        <w:tab/>
      </w:r>
      <w:r w:rsidR="00066CD8" w:rsidRPr="00E730BF">
        <w:rPr>
          <w:rFonts w:ascii="Times New Roman" w:hAnsi="Times New Roman" w:cs="Times New Roman"/>
        </w:rPr>
        <w:tab/>
      </w:r>
      <w:r w:rsidR="00E96835" w:rsidRPr="00E730BF">
        <w:rPr>
          <w:rFonts w:ascii="Times New Roman" w:hAnsi="Times New Roman" w:cs="Times New Roman"/>
        </w:rPr>
        <w:tab/>
      </w:r>
      <w:r w:rsidR="001E1D0F" w:rsidRPr="00E730BF">
        <w:rPr>
          <w:rFonts w:ascii="Times New Roman" w:hAnsi="Times New Roman" w:cs="Times New Roman"/>
        </w:rPr>
        <w:tab/>
      </w:r>
      <w:r w:rsidR="001E1D0F" w:rsidRPr="00E730BF">
        <w:rPr>
          <w:rFonts w:ascii="Times New Roman" w:hAnsi="Times New Roman" w:cs="Times New Roman"/>
        </w:rPr>
        <w:tab/>
      </w:r>
      <w:r w:rsidR="001E1D0F" w:rsidRPr="00E730BF">
        <w:rPr>
          <w:rFonts w:ascii="Times New Roman" w:hAnsi="Times New Roman" w:cs="Times New Roman"/>
        </w:rPr>
        <w:tab/>
      </w:r>
      <w:r w:rsidR="0080177B" w:rsidRPr="00E730BF">
        <w:rPr>
          <w:rFonts w:ascii="Times New Roman" w:hAnsi="Times New Roman" w:cs="Times New Roman"/>
        </w:rPr>
        <w:t xml:space="preserve">  </w:t>
      </w:r>
      <w:r w:rsidR="00463020" w:rsidRPr="00E730BF">
        <w:rPr>
          <w:rFonts w:ascii="Times New Roman" w:hAnsi="Times New Roman" w:cs="Times New Roman"/>
        </w:rPr>
        <w:t xml:space="preserve"> </w:t>
      </w:r>
      <w:r w:rsidR="0080177B" w:rsidRPr="00E730BF">
        <w:rPr>
          <w:rFonts w:ascii="Times New Roman" w:hAnsi="Times New Roman" w:cs="Times New Roman"/>
        </w:rPr>
        <w:t xml:space="preserve"> </w:t>
      </w:r>
      <w:r w:rsidR="00066CD8" w:rsidRPr="00E730BF">
        <w:rPr>
          <w:rFonts w:ascii="Times New Roman" w:hAnsi="Times New Roman" w:cs="Times New Roman"/>
        </w:rPr>
        <w:t>2</w:t>
      </w:r>
      <w:r w:rsidR="00263EEC" w:rsidRPr="00E730BF">
        <w:rPr>
          <w:rFonts w:ascii="Times New Roman" w:hAnsi="Times New Roman" w:cs="Times New Roman"/>
        </w:rPr>
        <w:t>-</w:t>
      </w:r>
      <w:r w:rsidR="0005018D" w:rsidRPr="00E730BF">
        <w:rPr>
          <w:rFonts w:ascii="Times New Roman" w:hAnsi="Times New Roman" w:cs="Times New Roman"/>
        </w:rPr>
        <w:t>4</w:t>
      </w:r>
    </w:p>
    <w:p w14:paraId="73244674" w14:textId="63920D91" w:rsidR="00EA0FB0" w:rsidRPr="00E730BF" w:rsidRDefault="00725A70" w:rsidP="00E730BF">
      <w:pPr>
        <w:rPr>
          <w:rFonts w:ascii="Times New Roman" w:hAnsi="Times New Roman" w:cs="Times New Roman"/>
        </w:rPr>
      </w:pPr>
      <w:r w:rsidRPr="00E730BF">
        <w:rPr>
          <w:rFonts w:ascii="Times New Roman" w:hAnsi="Times New Roman" w:cs="Times New Roman"/>
        </w:rPr>
        <w:t>Appendix</w:t>
      </w:r>
      <w:r w:rsidR="0005018D" w:rsidRPr="00E730BF">
        <w:rPr>
          <w:rFonts w:ascii="Times New Roman" w:hAnsi="Times New Roman" w:cs="Times New Roman"/>
        </w:rPr>
        <w:t xml:space="preserve"> 2. </w:t>
      </w:r>
      <w:r w:rsidRPr="00E730BF">
        <w:rPr>
          <w:rFonts w:ascii="Times New Roman" w:hAnsi="Times New Roman" w:cs="Times New Roman"/>
        </w:rPr>
        <w:t>Survey</w:t>
      </w:r>
      <w:r w:rsidR="003E5836" w:rsidRPr="00E730BF">
        <w:rPr>
          <w:rFonts w:ascii="Times New Roman" w:hAnsi="Times New Roman" w:cs="Times New Roman"/>
        </w:rPr>
        <w:t>.</w:t>
      </w:r>
      <w:r w:rsidRPr="00E730BF">
        <w:rPr>
          <w:rFonts w:ascii="Times New Roman" w:hAnsi="Times New Roman" w:cs="Times New Roman"/>
        </w:rPr>
        <w:tab/>
      </w:r>
      <w:r w:rsidRPr="00E730BF">
        <w:rPr>
          <w:rFonts w:ascii="Times New Roman" w:hAnsi="Times New Roman" w:cs="Times New Roman"/>
        </w:rPr>
        <w:tab/>
      </w:r>
      <w:r w:rsidRPr="00E730BF">
        <w:rPr>
          <w:rFonts w:ascii="Times New Roman" w:hAnsi="Times New Roman" w:cs="Times New Roman"/>
        </w:rPr>
        <w:tab/>
      </w:r>
      <w:r w:rsidRPr="00E730BF">
        <w:rPr>
          <w:rFonts w:ascii="Times New Roman" w:hAnsi="Times New Roman" w:cs="Times New Roman"/>
        </w:rPr>
        <w:tab/>
      </w:r>
      <w:r w:rsidRPr="00E730BF">
        <w:rPr>
          <w:rFonts w:ascii="Times New Roman" w:hAnsi="Times New Roman" w:cs="Times New Roman"/>
        </w:rPr>
        <w:tab/>
      </w:r>
      <w:r w:rsidRPr="00E730BF">
        <w:rPr>
          <w:rFonts w:ascii="Times New Roman" w:hAnsi="Times New Roman" w:cs="Times New Roman"/>
        </w:rPr>
        <w:tab/>
      </w:r>
      <w:r w:rsidRPr="00E730BF">
        <w:rPr>
          <w:rFonts w:ascii="Times New Roman" w:hAnsi="Times New Roman" w:cs="Times New Roman"/>
        </w:rPr>
        <w:tab/>
      </w:r>
      <w:r w:rsidRPr="00E730BF">
        <w:rPr>
          <w:rFonts w:ascii="Times New Roman" w:hAnsi="Times New Roman" w:cs="Times New Roman"/>
        </w:rPr>
        <w:tab/>
      </w:r>
      <w:r w:rsidRPr="00E730BF">
        <w:rPr>
          <w:rFonts w:ascii="Times New Roman" w:hAnsi="Times New Roman" w:cs="Times New Roman"/>
        </w:rPr>
        <w:tab/>
      </w:r>
      <w:r w:rsidRPr="00E730BF">
        <w:rPr>
          <w:rFonts w:ascii="Times New Roman" w:hAnsi="Times New Roman" w:cs="Times New Roman"/>
        </w:rPr>
        <w:tab/>
        <w:t xml:space="preserve"> </w:t>
      </w:r>
      <w:r w:rsidR="009232D0" w:rsidRPr="00E730BF">
        <w:rPr>
          <w:rFonts w:ascii="Times New Roman" w:hAnsi="Times New Roman" w:cs="Times New Roman"/>
        </w:rPr>
        <w:t xml:space="preserve">   </w:t>
      </w:r>
      <w:r w:rsidR="0080177B" w:rsidRPr="00E730BF">
        <w:rPr>
          <w:rFonts w:ascii="Times New Roman" w:hAnsi="Times New Roman" w:cs="Times New Roman"/>
        </w:rPr>
        <w:t>5-</w:t>
      </w:r>
      <w:r w:rsidR="00175608">
        <w:rPr>
          <w:rFonts w:ascii="Times New Roman" w:hAnsi="Times New Roman" w:cs="Times New Roman"/>
        </w:rPr>
        <w:t>1</w:t>
      </w:r>
      <w:r w:rsidR="00B81403">
        <w:rPr>
          <w:rFonts w:ascii="Times New Roman" w:hAnsi="Times New Roman" w:cs="Times New Roman"/>
        </w:rPr>
        <w:t>3</w:t>
      </w:r>
    </w:p>
    <w:p w14:paraId="2F3857DA" w14:textId="77777777" w:rsidR="00193C7B" w:rsidRPr="00E730BF" w:rsidRDefault="00193C7B" w:rsidP="00E730BF">
      <w:pPr>
        <w:rPr>
          <w:rFonts w:ascii="Times New Roman" w:hAnsi="Times New Roman" w:cs="Times New Roman"/>
        </w:rPr>
      </w:pPr>
      <w:r w:rsidRPr="00E730BF">
        <w:rPr>
          <w:rFonts w:ascii="Times New Roman" w:hAnsi="Times New Roman" w:cs="Times New Roman"/>
        </w:rPr>
        <w:br w:type="page"/>
      </w:r>
    </w:p>
    <w:p w14:paraId="47B2ACBE" w14:textId="192EE50B" w:rsidR="004F157A" w:rsidRPr="00E730BF" w:rsidRDefault="007968A6" w:rsidP="00E730BF">
      <w:pPr>
        <w:rPr>
          <w:rFonts w:ascii="Times New Roman" w:hAnsi="Times New Roman" w:cs="Times New Roman"/>
        </w:rPr>
      </w:pPr>
      <w:bookmarkStart w:id="0" w:name="_Hlk61942375"/>
      <w:r w:rsidRPr="00E730BF">
        <w:rPr>
          <w:rFonts w:ascii="Times New Roman" w:hAnsi="Times New Roman" w:cs="Times New Roman"/>
        </w:rPr>
        <w:lastRenderedPageBreak/>
        <w:t>Appendix</w:t>
      </w:r>
      <w:r w:rsidR="004F157A" w:rsidRPr="00E730BF">
        <w:rPr>
          <w:rFonts w:ascii="Times New Roman" w:hAnsi="Times New Roman" w:cs="Times New Roman"/>
        </w:rPr>
        <w:t xml:space="preserve"> 1. Checklist for survey: CROSS.</w:t>
      </w:r>
    </w:p>
    <w:tbl>
      <w:tblPr>
        <w:tblW w:w="10309" w:type="dxa"/>
        <w:tblInd w:w="-103" w:type="dxa"/>
        <w:tblLayout w:type="fixed"/>
        <w:tblCellMar>
          <w:left w:w="0" w:type="dxa"/>
          <w:right w:w="0" w:type="dxa"/>
        </w:tblCellMar>
        <w:tblLook w:val="0000" w:firstRow="0" w:lastRow="0" w:firstColumn="0" w:lastColumn="0" w:noHBand="0" w:noVBand="0"/>
      </w:tblPr>
      <w:tblGrid>
        <w:gridCol w:w="1521"/>
        <w:gridCol w:w="567"/>
        <w:gridCol w:w="7229"/>
        <w:gridCol w:w="992"/>
      </w:tblGrid>
      <w:tr w:rsidR="004F157A" w:rsidRPr="00E730BF" w14:paraId="69B048BE" w14:textId="77777777" w:rsidTr="00E730BF">
        <w:trPr>
          <w:trHeight w:val="583"/>
        </w:trPr>
        <w:tc>
          <w:tcPr>
            <w:tcW w:w="1521" w:type="dxa"/>
            <w:tcBorders>
              <w:top w:val="single" w:sz="4" w:space="0" w:color="auto"/>
              <w:bottom w:val="single" w:sz="4" w:space="0" w:color="auto"/>
            </w:tcBorders>
            <w:vAlign w:val="center"/>
          </w:tcPr>
          <w:p w14:paraId="2C99CD5E"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 xml:space="preserve">Section/topic </w:t>
            </w:r>
          </w:p>
        </w:tc>
        <w:tc>
          <w:tcPr>
            <w:tcW w:w="567" w:type="dxa"/>
            <w:tcBorders>
              <w:top w:val="single" w:sz="4" w:space="0" w:color="auto"/>
              <w:bottom w:val="single" w:sz="4" w:space="0" w:color="auto"/>
            </w:tcBorders>
            <w:vAlign w:val="center"/>
          </w:tcPr>
          <w:p w14:paraId="2368488C"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Item</w:t>
            </w:r>
          </w:p>
        </w:tc>
        <w:tc>
          <w:tcPr>
            <w:tcW w:w="7229" w:type="dxa"/>
            <w:tcBorders>
              <w:top w:val="single" w:sz="4" w:space="0" w:color="auto"/>
              <w:bottom w:val="single" w:sz="4" w:space="0" w:color="auto"/>
            </w:tcBorders>
            <w:vAlign w:val="center"/>
          </w:tcPr>
          <w:p w14:paraId="72B3DB94"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Item description</w:t>
            </w:r>
          </w:p>
        </w:tc>
        <w:tc>
          <w:tcPr>
            <w:tcW w:w="992" w:type="dxa"/>
            <w:tcBorders>
              <w:top w:val="single" w:sz="4" w:space="0" w:color="auto"/>
              <w:bottom w:val="single" w:sz="4" w:space="0" w:color="auto"/>
            </w:tcBorders>
            <w:vAlign w:val="center"/>
          </w:tcPr>
          <w:p w14:paraId="78FBA9DC" w14:textId="77777777" w:rsidR="004F157A" w:rsidRPr="00E730BF" w:rsidDel="002142BE" w:rsidRDefault="004F157A" w:rsidP="00E730BF">
            <w:pPr>
              <w:rPr>
                <w:rFonts w:ascii="Times New Roman" w:hAnsi="Times New Roman" w:cs="Times New Roman"/>
              </w:rPr>
            </w:pPr>
            <w:r w:rsidRPr="00E730BF">
              <w:rPr>
                <w:rFonts w:ascii="Times New Roman" w:hAnsi="Times New Roman" w:cs="Times New Roman"/>
              </w:rPr>
              <w:t>Reported on page #</w:t>
            </w:r>
          </w:p>
        </w:tc>
      </w:tr>
      <w:tr w:rsidR="004F157A" w:rsidRPr="00E730BF" w14:paraId="5DF13FF6" w14:textId="77777777" w:rsidTr="00E730BF">
        <w:trPr>
          <w:trHeight w:val="290"/>
        </w:trPr>
        <w:tc>
          <w:tcPr>
            <w:tcW w:w="9317" w:type="dxa"/>
            <w:gridSpan w:val="3"/>
            <w:tcBorders>
              <w:top w:val="single" w:sz="4" w:space="0" w:color="auto"/>
              <w:bottom w:val="single" w:sz="4" w:space="0" w:color="auto"/>
            </w:tcBorders>
            <w:vAlign w:val="center"/>
          </w:tcPr>
          <w:p w14:paraId="2AE3898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Title and abstract</w:t>
            </w:r>
          </w:p>
        </w:tc>
        <w:tc>
          <w:tcPr>
            <w:tcW w:w="992" w:type="dxa"/>
            <w:tcBorders>
              <w:top w:val="single" w:sz="4" w:space="0" w:color="auto"/>
              <w:bottom w:val="single" w:sz="4" w:space="0" w:color="auto"/>
            </w:tcBorders>
          </w:tcPr>
          <w:p w14:paraId="7620A89B" w14:textId="77777777" w:rsidR="004F157A" w:rsidRPr="00E730BF" w:rsidRDefault="004F157A" w:rsidP="00E730BF">
            <w:pPr>
              <w:rPr>
                <w:rFonts w:ascii="Times New Roman" w:hAnsi="Times New Roman" w:cs="Times New Roman"/>
              </w:rPr>
            </w:pPr>
          </w:p>
        </w:tc>
      </w:tr>
      <w:tr w:rsidR="004F157A" w:rsidRPr="00E730BF" w14:paraId="63A4B0D5" w14:textId="77777777" w:rsidTr="00E730BF">
        <w:trPr>
          <w:trHeight w:val="510"/>
        </w:trPr>
        <w:tc>
          <w:tcPr>
            <w:tcW w:w="1521" w:type="dxa"/>
            <w:vMerge w:val="restart"/>
            <w:tcBorders>
              <w:top w:val="single" w:sz="4" w:space="0" w:color="auto"/>
            </w:tcBorders>
            <w:vAlign w:val="center"/>
          </w:tcPr>
          <w:p w14:paraId="0B2FB1B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Title and abstract</w:t>
            </w:r>
          </w:p>
        </w:tc>
        <w:tc>
          <w:tcPr>
            <w:tcW w:w="567" w:type="dxa"/>
            <w:tcBorders>
              <w:top w:val="single" w:sz="4" w:space="0" w:color="auto"/>
            </w:tcBorders>
            <w:vAlign w:val="center"/>
          </w:tcPr>
          <w:p w14:paraId="3FC24C5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1a</w:t>
            </w:r>
          </w:p>
        </w:tc>
        <w:tc>
          <w:tcPr>
            <w:tcW w:w="7229" w:type="dxa"/>
            <w:tcBorders>
              <w:top w:val="single" w:sz="4" w:space="0" w:color="auto"/>
            </w:tcBorders>
            <w:vAlign w:val="center"/>
          </w:tcPr>
          <w:p w14:paraId="1BF6A32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State the word “survey” along with a commonly used term in title or abstract to introduce the study’s design.</w:t>
            </w:r>
          </w:p>
        </w:tc>
        <w:tc>
          <w:tcPr>
            <w:tcW w:w="992" w:type="dxa"/>
            <w:tcBorders>
              <w:top w:val="single" w:sz="4" w:space="0" w:color="auto"/>
            </w:tcBorders>
          </w:tcPr>
          <w:p w14:paraId="5FDE064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Abstract</w:t>
            </w:r>
          </w:p>
        </w:tc>
      </w:tr>
      <w:tr w:rsidR="004F157A" w:rsidRPr="00E730BF" w14:paraId="788BE5D5" w14:textId="77777777" w:rsidTr="00E730BF">
        <w:trPr>
          <w:trHeight w:val="475"/>
        </w:trPr>
        <w:tc>
          <w:tcPr>
            <w:tcW w:w="1521" w:type="dxa"/>
            <w:vMerge/>
            <w:tcBorders>
              <w:bottom w:val="single" w:sz="4" w:space="0" w:color="auto"/>
            </w:tcBorders>
            <w:vAlign w:val="center"/>
          </w:tcPr>
          <w:p w14:paraId="4020B4B2" w14:textId="77777777" w:rsidR="004F157A" w:rsidRPr="00E730BF" w:rsidRDefault="004F157A" w:rsidP="00E730BF">
            <w:pPr>
              <w:rPr>
                <w:rFonts w:ascii="Times New Roman" w:hAnsi="Times New Roman" w:cs="Times New Roman"/>
              </w:rPr>
            </w:pPr>
          </w:p>
        </w:tc>
        <w:tc>
          <w:tcPr>
            <w:tcW w:w="567" w:type="dxa"/>
            <w:tcBorders>
              <w:bottom w:val="single" w:sz="4" w:space="0" w:color="auto"/>
            </w:tcBorders>
            <w:vAlign w:val="center"/>
          </w:tcPr>
          <w:p w14:paraId="41C0D7EC"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1b</w:t>
            </w:r>
          </w:p>
        </w:tc>
        <w:tc>
          <w:tcPr>
            <w:tcW w:w="7229" w:type="dxa"/>
            <w:tcBorders>
              <w:bottom w:val="single" w:sz="4" w:space="0" w:color="auto"/>
            </w:tcBorders>
            <w:vAlign w:val="center"/>
          </w:tcPr>
          <w:p w14:paraId="1E28489C"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an informative summary in the abstract, covering background, objectives, methods, findings/results, interpretation/discussion, and conclusions.</w:t>
            </w:r>
          </w:p>
        </w:tc>
        <w:tc>
          <w:tcPr>
            <w:tcW w:w="992" w:type="dxa"/>
            <w:tcBorders>
              <w:bottom w:val="single" w:sz="4" w:space="0" w:color="auto"/>
            </w:tcBorders>
          </w:tcPr>
          <w:p w14:paraId="0A765447"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Abstract</w:t>
            </w:r>
          </w:p>
        </w:tc>
      </w:tr>
      <w:tr w:rsidR="004F157A" w:rsidRPr="00E730BF" w14:paraId="3B207869" w14:textId="77777777" w:rsidTr="00E730BF">
        <w:trPr>
          <w:trHeight w:val="290"/>
        </w:trPr>
        <w:tc>
          <w:tcPr>
            <w:tcW w:w="9317" w:type="dxa"/>
            <w:gridSpan w:val="3"/>
            <w:tcBorders>
              <w:top w:val="single" w:sz="4" w:space="0" w:color="auto"/>
              <w:bottom w:val="single" w:sz="4" w:space="0" w:color="auto"/>
            </w:tcBorders>
            <w:vAlign w:val="center"/>
          </w:tcPr>
          <w:p w14:paraId="29FD058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Introduction</w:t>
            </w:r>
          </w:p>
        </w:tc>
        <w:tc>
          <w:tcPr>
            <w:tcW w:w="992" w:type="dxa"/>
            <w:tcBorders>
              <w:top w:val="single" w:sz="4" w:space="0" w:color="auto"/>
              <w:bottom w:val="single" w:sz="4" w:space="0" w:color="auto"/>
            </w:tcBorders>
          </w:tcPr>
          <w:p w14:paraId="6AC8F9B5" w14:textId="77777777" w:rsidR="004F157A" w:rsidRPr="00E730BF" w:rsidRDefault="004F157A" w:rsidP="00E730BF">
            <w:pPr>
              <w:rPr>
                <w:rFonts w:ascii="Times New Roman" w:hAnsi="Times New Roman" w:cs="Times New Roman"/>
              </w:rPr>
            </w:pPr>
          </w:p>
        </w:tc>
      </w:tr>
      <w:tr w:rsidR="004F157A" w:rsidRPr="00E730BF" w14:paraId="3B3E3478" w14:textId="77777777" w:rsidTr="00E730BF">
        <w:trPr>
          <w:trHeight w:val="454"/>
        </w:trPr>
        <w:tc>
          <w:tcPr>
            <w:tcW w:w="1521" w:type="dxa"/>
            <w:tcBorders>
              <w:top w:val="single" w:sz="4" w:space="0" w:color="auto"/>
            </w:tcBorders>
            <w:vAlign w:val="center"/>
          </w:tcPr>
          <w:p w14:paraId="67B81DF2"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Background</w:t>
            </w:r>
          </w:p>
        </w:tc>
        <w:tc>
          <w:tcPr>
            <w:tcW w:w="567" w:type="dxa"/>
            <w:tcBorders>
              <w:top w:val="single" w:sz="4" w:space="0" w:color="auto"/>
            </w:tcBorders>
            <w:vAlign w:val="center"/>
          </w:tcPr>
          <w:p w14:paraId="1D61C9E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2</w:t>
            </w:r>
          </w:p>
        </w:tc>
        <w:tc>
          <w:tcPr>
            <w:tcW w:w="7229" w:type="dxa"/>
            <w:tcBorders>
              <w:top w:val="single" w:sz="4" w:space="0" w:color="auto"/>
            </w:tcBorders>
            <w:vAlign w:val="center"/>
          </w:tcPr>
          <w:p w14:paraId="4B8B2F22"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a background about the rationale of study, what has been previously done, and why this survey is needed.</w:t>
            </w:r>
          </w:p>
        </w:tc>
        <w:tc>
          <w:tcPr>
            <w:tcW w:w="992" w:type="dxa"/>
            <w:tcBorders>
              <w:top w:val="single" w:sz="4" w:space="0" w:color="auto"/>
            </w:tcBorders>
          </w:tcPr>
          <w:p w14:paraId="359BF622" w14:textId="7D8E83E2" w:rsidR="004F157A" w:rsidRPr="00E730BF" w:rsidRDefault="004F157A" w:rsidP="00E730BF">
            <w:pPr>
              <w:rPr>
                <w:rFonts w:ascii="Times New Roman" w:hAnsi="Times New Roman" w:cs="Times New Roman"/>
              </w:rPr>
            </w:pPr>
            <w:r w:rsidRPr="00E730BF">
              <w:rPr>
                <w:rFonts w:ascii="Times New Roman" w:hAnsi="Times New Roman" w:cs="Times New Roman"/>
              </w:rPr>
              <w:t>1-</w:t>
            </w:r>
            <w:r w:rsidR="0020685F" w:rsidRPr="00E730BF">
              <w:rPr>
                <w:rFonts w:ascii="Times New Roman" w:hAnsi="Times New Roman" w:cs="Times New Roman"/>
              </w:rPr>
              <w:t>2</w:t>
            </w:r>
          </w:p>
        </w:tc>
      </w:tr>
      <w:tr w:rsidR="004F157A" w:rsidRPr="00E730BF" w14:paraId="47717AFC" w14:textId="77777777" w:rsidTr="00E730BF">
        <w:trPr>
          <w:trHeight w:val="372"/>
        </w:trPr>
        <w:tc>
          <w:tcPr>
            <w:tcW w:w="1521" w:type="dxa"/>
            <w:tcBorders>
              <w:bottom w:val="single" w:sz="4" w:space="0" w:color="auto"/>
            </w:tcBorders>
            <w:vAlign w:val="center"/>
          </w:tcPr>
          <w:p w14:paraId="5C6FA952"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Purpose/aim</w:t>
            </w:r>
          </w:p>
        </w:tc>
        <w:tc>
          <w:tcPr>
            <w:tcW w:w="567" w:type="dxa"/>
            <w:tcBorders>
              <w:bottom w:val="single" w:sz="4" w:space="0" w:color="auto"/>
            </w:tcBorders>
            <w:vAlign w:val="center"/>
          </w:tcPr>
          <w:p w14:paraId="42BFA4C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3</w:t>
            </w:r>
          </w:p>
        </w:tc>
        <w:tc>
          <w:tcPr>
            <w:tcW w:w="7229" w:type="dxa"/>
            <w:tcBorders>
              <w:bottom w:val="single" w:sz="4" w:space="0" w:color="auto"/>
            </w:tcBorders>
            <w:vAlign w:val="center"/>
          </w:tcPr>
          <w:p w14:paraId="4D22298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Identify specific purposes, aims, goals, or objectives of the study.</w:t>
            </w:r>
          </w:p>
        </w:tc>
        <w:tc>
          <w:tcPr>
            <w:tcW w:w="992" w:type="dxa"/>
            <w:tcBorders>
              <w:bottom w:val="single" w:sz="4" w:space="0" w:color="auto"/>
            </w:tcBorders>
          </w:tcPr>
          <w:p w14:paraId="32A0372D" w14:textId="793BDCAB" w:rsidR="004F157A" w:rsidRPr="00E730BF" w:rsidRDefault="004F157A" w:rsidP="00E730BF">
            <w:pPr>
              <w:rPr>
                <w:rFonts w:ascii="Times New Roman" w:hAnsi="Times New Roman" w:cs="Times New Roman"/>
              </w:rPr>
            </w:pPr>
            <w:r w:rsidRPr="00E730BF">
              <w:rPr>
                <w:rFonts w:ascii="Times New Roman" w:hAnsi="Times New Roman" w:cs="Times New Roman"/>
              </w:rPr>
              <w:t>2</w:t>
            </w:r>
          </w:p>
        </w:tc>
      </w:tr>
      <w:tr w:rsidR="004F157A" w:rsidRPr="00E730BF" w14:paraId="5DA96A0B" w14:textId="77777777" w:rsidTr="00E730BF">
        <w:trPr>
          <w:trHeight w:val="290"/>
        </w:trPr>
        <w:tc>
          <w:tcPr>
            <w:tcW w:w="9317" w:type="dxa"/>
            <w:gridSpan w:val="3"/>
            <w:tcBorders>
              <w:top w:val="single" w:sz="4" w:space="0" w:color="auto"/>
              <w:bottom w:val="single" w:sz="4" w:space="0" w:color="auto"/>
            </w:tcBorders>
            <w:vAlign w:val="center"/>
          </w:tcPr>
          <w:p w14:paraId="6787F3E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Methods</w:t>
            </w:r>
          </w:p>
        </w:tc>
        <w:tc>
          <w:tcPr>
            <w:tcW w:w="992" w:type="dxa"/>
            <w:tcBorders>
              <w:top w:val="single" w:sz="4" w:space="0" w:color="auto"/>
              <w:bottom w:val="single" w:sz="4" w:space="0" w:color="auto"/>
            </w:tcBorders>
          </w:tcPr>
          <w:p w14:paraId="65A3F2E0" w14:textId="77777777" w:rsidR="004F157A" w:rsidRPr="00E730BF" w:rsidRDefault="004F157A" w:rsidP="00E730BF">
            <w:pPr>
              <w:rPr>
                <w:rFonts w:ascii="Times New Roman" w:hAnsi="Times New Roman" w:cs="Times New Roman"/>
              </w:rPr>
            </w:pPr>
          </w:p>
        </w:tc>
      </w:tr>
      <w:tr w:rsidR="004F157A" w:rsidRPr="00E730BF" w14:paraId="6F22E4E9" w14:textId="77777777" w:rsidTr="00E730BF">
        <w:trPr>
          <w:trHeight w:val="558"/>
        </w:trPr>
        <w:tc>
          <w:tcPr>
            <w:tcW w:w="1521" w:type="dxa"/>
            <w:tcBorders>
              <w:top w:val="single" w:sz="4" w:space="0" w:color="auto"/>
            </w:tcBorders>
            <w:vAlign w:val="center"/>
          </w:tcPr>
          <w:p w14:paraId="47560CB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Study design</w:t>
            </w:r>
          </w:p>
        </w:tc>
        <w:tc>
          <w:tcPr>
            <w:tcW w:w="567" w:type="dxa"/>
            <w:tcBorders>
              <w:top w:val="single" w:sz="4" w:space="0" w:color="auto"/>
            </w:tcBorders>
            <w:vAlign w:val="center"/>
          </w:tcPr>
          <w:p w14:paraId="4B320DA9"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4</w:t>
            </w:r>
          </w:p>
        </w:tc>
        <w:tc>
          <w:tcPr>
            <w:tcW w:w="7229" w:type="dxa"/>
            <w:tcBorders>
              <w:top w:val="single" w:sz="4" w:space="0" w:color="auto"/>
            </w:tcBorders>
            <w:vAlign w:val="center"/>
          </w:tcPr>
          <w:p w14:paraId="5A42F60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Specify the study design in the methods section with a commonly used term (e.g., cross-sectional or longitudinal).</w:t>
            </w:r>
          </w:p>
        </w:tc>
        <w:tc>
          <w:tcPr>
            <w:tcW w:w="992" w:type="dxa"/>
            <w:tcBorders>
              <w:top w:val="single" w:sz="4" w:space="0" w:color="auto"/>
            </w:tcBorders>
          </w:tcPr>
          <w:p w14:paraId="55E5E22E" w14:textId="37B7D00F" w:rsidR="004F157A" w:rsidRPr="00E730BF" w:rsidRDefault="004F157A" w:rsidP="00E730BF">
            <w:pPr>
              <w:rPr>
                <w:rFonts w:ascii="Times New Roman" w:hAnsi="Times New Roman" w:cs="Times New Roman"/>
              </w:rPr>
            </w:pPr>
            <w:r w:rsidRPr="00E730BF">
              <w:rPr>
                <w:rFonts w:ascii="Times New Roman" w:hAnsi="Times New Roman" w:cs="Times New Roman"/>
              </w:rPr>
              <w:t>3</w:t>
            </w:r>
          </w:p>
        </w:tc>
      </w:tr>
      <w:tr w:rsidR="004F157A" w:rsidRPr="00E730BF" w14:paraId="01B16B62" w14:textId="77777777" w:rsidTr="00E730BF">
        <w:trPr>
          <w:trHeight w:val="613"/>
        </w:trPr>
        <w:tc>
          <w:tcPr>
            <w:tcW w:w="1521" w:type="dxa"/>
            <w:vAlign w:val="center"/>
          </w:tcPr>
          <w:p w14:paraId="28B4B58F" w14:textId="77777777" w:rsidR="004F157A" w:rsidRPr="00E730BF" w:rsidRDefault="004F157A" w:rsidP="00E730BF">
            <w:pPr>
              <w:rPr>
                <w:rFonts w:ascii="Times New Roman" w:hAnsi="Times New Roman" w:cs="Times New Roman"/>
              </w:rPr>
            </w:pPr>
          </w:p>
        </w:tc>
        <w:tc>
          <w:tcPr>
            <w:tcW w:w="567" w:type="dxa"/>
            <w:vAlign w:val="center"/>
          </w:tcPr>
          <w:p w14:paraId="37A5EC9E"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5a</w:t>
            </w:r>
          </w:p>
        </w:tc>
        <w:tc>
          <w:tcPr>
            <w:tcW w:w="7229" w:type="dxa"/>
            <w:vAlign w:val="center"/>
          </w:tcPr>
          <w:p w14:paraId="73732FAE"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Describe the questionnaire (e.g., number of sections, number of questions, number and names of instruments used).</w:t>
            </w:r>
          </w:p>
        </w:tc>
        <w:tc>
          <w:tcPr>
            <w:tcW w:w="992" w:type="dxa"/>
          </w:tcPr>
          <w:p w14:paraId="24F90E97" w14:textId="58B80F0E" w:rsidR="004F157A" w:rsidRPr="00E730BF" w:rsidRDefault="0020685F" w:rsidP="00E730BF">
            <w:pPr>
              <w:rPr>
                <w:rFonts w:ascii="Times New Roman" w:hAnsi="Times New Roman" w:cs="Times New Roman"/>
              </w:rPr>
            </w:pPr>
            <w:r w:rsidRPr="00E730BF">
              <w:rPr>
                <w:rFonts w:ascii="Times New Roman" w:hAnsi="Times New Roman" w:cs="Times New Roman"/>
              </w:rPr>
              <w:t>4</w:t>
            </w:r>
          </w:p>
        </w:tc>
      </w:tr>
      <w:tr w:rsidR="004F157A" w:rsidRPr="00E730BF" w14:paraId="478076D2" w14:textId="77777777" w:rsidTr="00E730BF">
        <w:trPr>
          <w:trHeight w:val="889"/>
        </w:trPr>
        <w:tc>
          <w:tcPr>
            <w:tcW w:w="1521" w:type="dxa"/>
            <w:vMerge w:val="restart"/>
            <w:vAlign w:val="center"/>
          </w:tcPr>
          <w:p w14:paraId="0E714EBE"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Data collection methods</w:t>
            </w:r>
          </w:p>
        </w:tc>
        <w:tc>
          <w:tcPr>
            <w:tcW w:w="567" w:type="dxa"/>
            <w:vAlign w:val="center"/>
          </w:tcPr>
          <w:p w14:paraId="2BE6951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5b</w:t>
            </w:r>
          </w:p>
        </w:tc>
        <w:tc>
          <w:tcPr>
            <w:tcW w:w="7229" w:type="dxa"/>
            <w:vAlign w:val="center"/>
          </w:tcPr>
          <w:p w14:paraId="47F2311A"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Describe all questionnaire instruments that were used in the survey to measure particular concepts. Report target population, reported validity and reliability information, scoring/classification procedure, and reference links (if any).</w:t>
            </w:r>
          </w:p>
        </w:tc>
        <w:tc>
          <w:tcPr>
            <w:tcW w:w="992" w:type="dxa"/>
          </w:tcPr>
          <w:p w14:paraId="3152908E" w14:textId="5BA25BE7" w:rsidR="004F157A" w:rsidRPr="00E730BF" w:rsidRDefault="0020685F" w:rsidP="00E730BF">
            <w:pPr>
              <w:rPr>
                <w:rFonts w:ascii="Times New Roman" w:hAnsi="Times New Roman" w:cs="Times New Roman"/>
              </w:rPr>
            </w:pPr>
            <w:r w:rsidRPr="00E730BF">
              <w:rPr>
                <w:rFonts w:ascii="Times New Roman" w:hAnsi="Times New Roman" w:cs="Times New Roman"/>
              </w:rPr>
              <w:t>4</w:t>
            </w:r>
          </w:p>
        </w:tc>
      </w:tr>
      <w:tr w:rsidR="004F157A" w:rsidRPr="00E730BF" w14:paraId="0469D42F" w14:textId="77777777" w:rsidTr="00E730BF">
        <w:trPr>
          <w:trHeight w:val="959"/>
        </w:trPr>
        <w:tc>
          <w:tcPr>
            <w:tcW w:w="1521" w:type="dxa"/>
            <w:vMerge/>
            <w:vAlign w:val="center"/>
          </w:tcPr>
          <w:p w14:paraId="265B2AF6" w14:textId="77777777" w:rsidR="004F157A" w:rsidRPr="00E730BF" w:rsidRDefault="004F157A" w:rsidP="00E730BF">
            <w:pPr>
              <w:rPr>
                <w:rFonts w:ascii="Times New Roman" w:hAnsi="Times New Roman" w:cs="Times New Roman"/>
              </w:rPr>
            </w:pPr>
          </w:p>
        </w:tc>
        <w:tc>
          <w:tcPr>
            <w:tcW w:w="567" w:type="dxa"/>
            <w:vAlign w:val="center"/>
          </w:tcPr>
          <w:p w14:paraId="128BDC9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5c</w:t>
            </w:r>
          </w:p>
        </w:tc>
        <w:tc>
          <w:tcPr>
            <w:tcW w:w="7229" w:type="dxa"/>
            <w:vAlign w:val="center"/>
          </w:tcPr>
          <w:p w14:paraId="1A9A295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992" w:type="dxa"/>
          </w:tcPr>
          <w:p w14:paraId="27305641" w14:textId="2263391E" w:rsidR="004F157A" w:rsidRPr="00E730BF" w:rsidRDefault="00E730BF" w:rsidP="00E730BF">
            <w:pPr>
              <w:rPr>
                <w:rFonts w:ascii="Times New Roman" w:hAnsi="Times New Roman" w:cs="Times New Roman"/>
              </w:rPr>
            </w:pPr>
            <w:r w:rsidRPr="00E730BF">
              <w:rPr>
                <w:rFonts w:ascii="Times New Roman" w:hAnsi="Times New Roman" w:cs="Times New Roman"/>
              </w:rPr>
              <w:t>4</w:t>
            </w:r>
          </w:p>
        </w:tc>
      </w:tr>
      <w:tr w:rsidR="004F157A" w:rsidRPr="00E730BF" w14:paraId="66254FFC" w14:textId="77777777" w:rsidTr="00E730BF">
        <w:trPr>
          <w:trHeight w:val="544"/>
        </w:trPr>
        <w:tc>
          <w:tcPr>
            <w:tcW w:w="1521" w:type="dxa"/>
            <w:vMerge/>
            <w:vAlign w:val="center"/>
          </w:tcPr>
          <w:p w14:paraId="6AFDB702" w14:textId="77777777" w:rsidR="004F157A" w:rsidRPr="00E730BF" w:rsidRDefault="004F157A" w:rsidP="00E730BF">
            <w:pPr>
              <w:rPr>
                <w:rFonts w:ascii="Times New Roman" w:hAnsi="Times New Roman" w:cs="Times New Roman"/>
              </w:rPr>
            </w:pPr>
          </w:p>
        </w:tc>
        <w:tc>
          <w:tcPr>
            <w:tcW w:w="567" w:type="dxa"/>
            <w:vAlign w:val="center"/>
          </w:tcPr>
          <w:p w14:paraId="2262C0D0"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5d</w:t>
            </w:r>
          </w:p>
        </w:tc>
        <w:tc>
          <w:tcPr>
            <w:tcW w:w="7229" w:type="dxa"/>
            <w:vAlign w:val="center"/>
          </w:tcPr>
          <w:p w14:paraId="418BB36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 xml:space="preserve">Questionnaire if possible, should be fully provided (in the article, or as appendices or as an online supplement). </w:t>
            </w:r>
          </w:p>
        </w:tc>
        <w:tc>
          <w:tcPr>
            <w:tcW w:w="992" w:type="dxa"/>
          </w:tcPr>
          <w:p w14:paraId="276EF121" w14:textId="21F07155" w:rsidR="004F157A" w:rsidRPr="00E730BF" w:rsidRDefault="00E730BF" w:rsidP="00E730BF">
            <w:pPr>
              <w:rPr>
                <w:rFonts w:ascii="Times New Roman" w:hAnsi="Times New Roman" w:cs="Times New Roman"/>
              </w:rPr>
            </w:pPr>
            <w:r w:rsidRPr="00E730BF">
              <w:rPr>
                <w:rFonts w:ascii="Times New Roman" w:hAnsi="Times New Roman" w:cs="Times New Roman"/>
              </w:rPr>
              <w:t>Appendix 2</w:t>
            </w:r>
          </w:p>
        </w:tc>
      </w:tr>
      <w:tr w:rsidR="004F157A" w:rsidRPr="00E730BF" w14:paraId="583862B9" w14:textId="77777777" w:rsidTr="00E730BF">
        <w:trPr>
          <w:trHeight w:val="544"/>
        </w:trPr>
        <w:tc>
          <w:tcPr>
            <w:tcW w:w="1521" w:type="dxa"/>
            <w:vMerge w:val="restart"/>
            <w:vAlign w:val="center"/>
          </w:tcPr>
          <w:p w14:paraId="407A5DF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Sample characteristics</w:t>
            </w:r>
          </w:p>
          <w:p w14:paraId="3173003B" w14:textId="77777777" w:rsidR="004F157A" w:rsidRPr="00E730BF" w:rsidRDefault="004F157A" w:rsidP="00E730BF">
            <w:pPr>
              <w:rPr>
                <w:rFonts w:ascii="Times New Roman" w:hAnsi="Times New Roman" w:cs="Times New Roman"/>
              </w:rPr>
            </w:pPr>
          </w:p>
        </w:tc>
        <w:tc>
          <w:tcPr>
            <w:tcW w:w="567" w:type="dxa"/>
            <w:vAlign w:val="center"/>
          </w:tcPr>
          <w:p w14:paraId="23DC9FD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6a</w:t>
            </w:r>
          </w:p>
        </w:tc>
        <w:tc>
          <w:tcPr>
            <w:tcW w:w="7229" w:type="dxa"/>
            <w:vAlign w:val="center"/>
          </w:tcPr>
          <w:p w14:paraId="61EBDA3C"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Describe the study population (i.e., background, locations, eligibility criteria for participant inclusion in survey, exclusion criteria).</w:t>
            </w:r>
          </w:p>
        </w:tc>
        <w:tc>
          <w:tcPr>
            <w:tcW w:w="992" w:type="dxa"/>
          </w:tcPr>
          <w:p w14:paraId="30200A50" w14:textId="59A9C8F1" w:rsidR="004F157A" w:rsidRPr="00E730BF" w:rsidRDefault="004F157A" w:rsidP="00E730BF">
            <w:pPr>
              <w:rPr>
                <w:rFonts w:ascii="Times New Roman" w:hAnsi="Times New Roman" w:cs="Times New Roman"/>
              </w:rPr>
            </w:pPr>
            <w:r w:rsidRPr="00E730BF">
              <w:rPr>
                <w:rFonts w:ascii="Times New Roman" w:hAnsi="Times New Roman" w:cs="Times New Roman"/>
              </w:rPr>
              <w:t>3-</w:t>
            </w:r>
            <w:r w:rsidR="00E730BF" w:rsidRPr="00E730BF">
              <w:rPr>
                <w:rFonts w:ascii="Times New Roman" w:hAnsi="Times New Roman" w:cs="Times New Roman"/>
              </w:rPr>
              <w:t>4</w:t>
            </w:r>
          </w:p>
        </w:tc>
      </w:tr>
      <w:tr w:rsidR="004F157A" w:rsidRPr="00E730BF" w14:paraId="20323605" w14:textId="77777777" w:rsidTr="00E730BF">
        <w:trPr>
          <w:trHeight w:val="1028"/>
        </w:trPr>
        <w:tc>
          <w:tcPr>
            <w:tcW w:w="1521" w:type="dxa"/>
            <w:vMerge/>
            <w:vAlign w:val="center"/>
          </w:tcPr>
          <w:p w14:paraId="06302DE0" w14:textId="77777777" w:rsidR="004F157A" w:rsidRPr="00E730BF" w:rsidRDefault="004F157A" w:rsidP="00E730BF">
            <w:pPr>
              <w:rPr>
                <w:rFonts w:ascii="Times New Roman" w:hAnsi="Times New Roman" w:cs="Times New Roman"/>
              </w:rPr>
            </w:pPr>
          </w:p>
        </w:tc>
        <w:tc>
          <w:tcPr>
            <w:tcW w:w="567" w:type="dxa"/>
            <w:vAlign w:val="center"/>
          </w:tcPr>
          <w:p w14:paraId="015C959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6b</w:t>
            </w:r>
          </w:p>
        </w:tc>
        <w:tc>
          <w:tcPr>
            <w:tcW w:w="7229" w:type="dxa"/>
            <w:vAlign w:val="center"/>
          </w:tcPr>
          <w:p w14:paraId="57E4541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992" w:type="dxa"/>
          </w:tcPr>
          <w:p w14:paraId="6D7AEF10" w14:textId="5B5899D3" w:rsidR="004F157A" w:rsidRPr="00E730BF" w:rsidRDefault="00E730BF" w:rsidP="00E730BF">
            <w:pPr>
              <w:rPr>
                <w:rFonts w:ascii="Times New Roman" w:hAnsi="Times New Roman" w:cs="Times New Roman"/>
              </w:rPr>
            </w:pPr>
            <w:r w:rsidRPr="00E730BF">
              <w:rPr>
                <w:rFonts w:ascii="Times New Roman" w:hAnsi="Times New Roman" w:cs="Times New Roman"/>
              </w:rPr>
              <w:t>4</w:t>
            </w:r>
          </w:p>
        </w:tc>
      </w:tr>
      <w:tr w:rsidR="004F157A" w:rsidRPr="00E730BF" w14:paraId="091810D3" w14:textId="77777777" w:rsidTr="00E730BF">
        <w:trPr>
          <w:trHeight w:val="544"/>
        </w:trPr>
        <w:tc>
          <w:tcPr>
            <w:tcW w:w="1521" w:type="dxa"/>
            <w:vMerge/>
            <w:vAlign w:val="center"/>
          </w:tcPr>
          <w:p w14:paraId="414F2560" w14:textId="77777777" w:rsidR="004F157A" w:rsidRPr="00E730BF" w:rsidRDefault="004F157A" w:rsidP="00E730BF">
            <w:pPr>
              <w:rPr>
                <w:rFonts w:ascii="Times New Roman" w:hAnsi="Times New Roman" w:cs="Times New Roman"/>
              </w:rPr>
            </w:pPr>
          </w:p>
        </w:tc>
        <w:tc>
          <w:tcPr>
            <w:tcW w:w="567" w:type="dxa"/>
            <w:vAlign w:val="center"/>
          </w:tcPr>
          <w:p w14:paraId="1459994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6c</w:t>
            </w:r>
          </w:p>
        </w:tc>
        <w:tc>
          <w:tcPr>
            <w:tcW w:w="7229" w:type="dxa"/>
            <w:vAlign w:val="center"/>
          </w:tcPr>
          <w:p w14:paraId="4C595A7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information on sample size, along with details of sample size calculation.</w:t>
            </w:r>
          </w:p>
        </w:tc>
        <w:tc>
          <w:tcPr>
            <w:tcW w:w="992" w:type="dxa"/>
          </w:tcPr>
          <w:p w14:paraId="1AF02069"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65D7C798" w14:textId="77777777" w:rsidTr="00E730BF">
        <w:trPr>
          <w:trHeight w:val="558"/>
        </w:trPr>
        <w:tc>
          <w:tcPr>
            <w:tcW w:w="1521" w:type="dxa"/>
            <w:vMerge/>
            <w:vAlign w:val="center"/>
          </w:tcPr>
          <w:p w14:paraId="7B4A165C" w14:textId="77777777" w:rsidR="004F157A" w:rsidRPr="00E730BF" w:rsidRDefault="004F157A" w:rsidP="00E730BF">
            <w:pPr>
              <w:rPr>
                <w:rFonts w:ascii="Times New Roman" w:hAnsi="Times New Roman" w:cs="Times New Roman"/>
              </w:rPr>
            </w:pPr>
          </w:p>
        </w:tc>
        <w:tc>
          <w:tcPr>
            <w:tcW w:w="567" w:type="dxa"/>
            <w:vAlign w:val="center"/>
          </w:tcPr>
          <w:p w14:paraId="6448D1F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6d</w:t>
            </w:r>
          </w:p>
        </w:tc>
        <w:tc>
          <w:tcPr>
            <w:tcW w:w="7229" w:type="dxa"/>
            <w:vAlign w:val="center"/>
          </w:tcPr>
          <w:p w14:paraId="58ABC50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Describe how representative the sample is of the study population (or target population if possible), particularly for population-based surveys.</w:t>
            </w:r>
          </w:p>
        </w:tc>
        <w:tc>
          <w:tcPr>
            <w:tcW w:w="992" w:type="dxa"/>
          </w:tcPr>
          <w:p w14:paraId="50B25E48" w14:textId="53B720CB" w:rsidR="004F157A" w:rsidRPr="00E730BF" w:rsidRDefault="00E730BF" w:rsidP="00E730BF">
            <w:pPr>
              <w:rPr>
                <w:rFonts w:ascii="Times New Roman" w:hAnsi="Times New Roman" w:cs="Times New Roman"/>
              </w:rPr>
            </w:pPr>
            <w:r w:rsidRPr="00E730BF">
              <w:rPr>
                <w:rFonts w:ascii="Times New Roman" w:hAnsi="Times New Roman" w:cs="Times New Roman"/>
              </w:rPr>
              <w:t>4</w:t>
            </w:r>
          </w:p>
        </w:tc>
      </w:tr>
      <w:tr w:rsidR="004F157A" w:rsidRPr="00E730BF" w14:paraId="34EACD27" w14:textId="77777777" w:rsidTr="00E730BF">
        <w:trPr>
          <w:trHeight w:val="544"/>
        </w:trPr>
        <w:tc>
          <w:tcPr>
            <w:tcW w:w="1521" w:type="dxa"/>
            <w:vMerge w:val="restart"/>
            <w:vAlign w:val="center"/>
          </w:tcPr>
          <w:p w14:paraId="2211117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lastRenderedPageBreak/>
              <w:t xml:space="preserve">Survey </w:t>
            </w:r>
          </w:p>
          <w:p w14:paraId="03D72C97"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administration</w:t>
            </w:r>
          </w:p>
        </w:tc>
        <w:tc>
          <w:tcPr>
            <w:tcW w:w="567" w:type="dxa"/>
            <w:vAlign w:val="center"/>
          </w:tcPr>
          <w:p w14:paraId="70D65F17"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7a</w:t>
            </w:r>
          </w:p>
        </w:tc>
        <w:tc>
          <w:tcPr>
            <w:tcW w:w="7229" w:type="dxa"/>
            <w:vAlign w:val="center"/>
          </w:tcPr>
          <w:p w14:paraId="6B0AE512"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 xml:space="preserve">Provide information on modes of questionnaire administration, including the type and number of contacts, the location where the survey was conducted (e.g., outpatient room or by use of online tools, such as SurveyMonkey). </w:t>
            </w:r>
          </w:p>
        </w:tc>
        <w:tc>
          <w:tcPr>
            <w:tcW w:w="992" w:type="dxa"/>
          </w:tcPr>
          <w:p w14:paraId="1C02DD26" w14:textId="5F353BCE" w:rsidR="004F157A" w:rsidRPr="00E730BF" w:rsidDel="00C9596E" w:rsidRDefault="00E730BF" w:rsidP="00E730BF">
            <w:pPr>
              <w:rPr>
                <w:rFonts w:ascii="Times New Roman" w:hAnsi="Times New Roman" w:cs="Times New Roman"/>
              </w:rPr>
            </w:pPr>
            <w:r w:rsidRPr="00E730BF">
              <w:rPr>
                <w:rFonts w:ascii="Times New Roman" w:hAnsi="Times New Roman" w:cs="Times New Roman"/>
              </w:rPr>
              <w:t>4</w:t>
            </w:r>
          </w:p>
        </w:tc>
      </w:tr>
      <w:tr w:rsidR="004F157A" w:rsidRPr="00E730BF" w14:paraId="741FDB1D" w14:textId="77777777" w:rsidTr="00E730BF">
        <w:trPr>
          <w:trHeight w:val="558"/>
        </w:trPr>
        <w:tc>
          <w:tcPr>
            <w:tcW w:w="1521" w:type="dxa"/>
            <w:vMerge/>
            <w:vAlign w:val="center"/>
          </w:tcPr>
          <w:p w14:paraId="2ECD1C8C" w14:textId="77777777" w:rsidR="004F157A" w:rsidRPr="00E730BF" w:rsidRDefault="004F157A" w:rsidP="00E730BF">
            <w:pPr>
              <w:rPr>
                <w:rFonts w:ascii="Times New Roman" w:hAnsi="Times New Roman" w:cs="Times New Roman"/>
              </w:rPr>
            </w:pPr>
          </w:p>
        </w:tc>
        <w:tc>
          <w:tcPr>
            <w:tcW w:w="567" w:type="dxa"/>
            <w:vAlign w:val="center"/>
          </w:tcPr>
          <w:p w14:paraId="0DCCF65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7b</w:t>
            </w:r>
          </w:p>
        </w:tc>
        <w:tc>
          <w:tcPr>
            <w:tcW w:w="7229" w:type="dxa"/>
            <w:vAlign w:val="center"/>
          </w:tcPr>
          <w:p w14:paraId="0B13F68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information of survey’s time frame, such as periods of recruitment, exposure, and follow-up days.</w:t>
            </w:r>
          </w:p>
        </w:tc>
        <w:tc>
          <w:tcPr>
            <w:tcW w:w="992" w:type="dxa"/>
          </w:tcPr>
          <w:p w14:paraId="17E62B82" w14:textId="5B40D905" w:rsidR="004F157A" w:rsidRPr="00E730BF" w:rsidRDefault="00E730BF" w:rsidP="00E730BF">
            <w:pPr>
              <w:rPr>
                <w:rFonts w:ascii="Times New Roman" w:hAnsi="Times New Roman" w:cs="Times New Roman"/>
              </w:rPr>
            </w:pPr>
            <w:r w:rsidRPr="00E730BF">
              <w:rPr>
                <w:rFonts w:ascii="Times New Roman" w:hAnsi="Times New Roman" w:cs="Times New Roman"/>
              </w:rPr>
              <w:t>3</w:t>
            </w:r>
          </w:p>
        </w:tc>
      </w:tr>
      <w:tr w:rsidR="004F157A" w:rsidRPr="00E730BF" w14:paraId="1F387098" w14:textId="77777777" w:rsidTr="00E730BF">
        <w:trPr>
          <w:trHeight w:val="1152"/>
        </w:trPr>
        <w:tc>
          <w:tcPr>
            <w:tcW w:w="1521" w:type="dxa"/>
            <w:vMerge/>
            <w:vAlign w:val="center"/>
          </w:tcPr>
          <w:p w14:paraId="0525CCEB" w14:textId="77777777" w:rsidR="004F157A" w:rsidRPr="00E730BF" w:rsidRDefault="004F157A" w:rsidP="00E730BF">
            <w:pPr>
              <w:rPr>
                <w:rFonts w:ascii="Times New Roman" w:hAnsi="Times New Roman" w:cs="Times New Roman"/>
              </w:rPr>
            </w:pPr>
          </w:p>
        </w:tc>
        <w:tc>
          <w:tcPr>
            <w:tcW w:w="567" w:type="dxa"/>
            <w:vAlign w:val="center"/>
          </w:tcPr>
          <w:p w14:paraId="1632FDB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7c</w:t>
            </w:r>
          </w:p>
        </w:tc>
        <w:tc>
          <w:tcPr>
            <w:tcW w:w="7229" w:type="dxa"/>
            <w:vAlign w:val="center"/>
          </w:tcPr>
          <w:p w14:paraId="3D3BD44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information on the entry process:</w:t>
            </w:r>
          </w:p>
          <w:p w14:paraId="3B4BAB9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–&gt;For non-web-based surveys, provide approaches to minimize human error in data entry.</w:t>
            </w:r>
          </w:p>
          <w:p w14:paraId="6102AD19"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–&gt;For web-based surveys, provide approaches to prevent “multiple participation” of participants.</w:t>
            </w:r>
          </w:p>
        </w:tc>
        <w:tc>
          <w:tcPr>
            <w:tcW w:w="992" w:type="dxa"/>
          </w:tcPr>
          <w:p w14:paraId="3EB791D7" w14:textId="77777777" w:rsidR="004F157A" w:rsidRPr="00E730BF" w:rsidRDefault="004F157A" w:rsidP="00E730BF">
            <w:pPr>
              <w:rPr>
                <w:rFonts w:ascii="Times New Roman" w:hAnsi="Times New Roman" w:cs="Times New Roman"/>
              </w:rPr>
            </w:pPr>
          </w:p>
          <w:p w14:paraId="2362C55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453A1B15" w14:textId="77777777" w:rsidTr="00E730BF">
        <w:trPr>
          <w:trHeight w:val="583"/>
        </w:trPr>
        <w:tc>
          <w:tcPr>
            <w:tcW w:w="1521" w:type="dxa"/>
            <w:vAlign w:val="center"/>
          </w:tcPr>
          <w:p w14:paraId="53444B9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Study preparation</w:t>
            </w:r>
          </w:p>
        </w:tc>
        <w:tc>
          <w:tcPr>
            <w:tcW w:w="567" w:type="dxa"/>
            <w:vAlign w:val="center"/>
          </w:tcPr>
          <w:p w14:paraId="7E14A78F"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8</w:t>
            </w:r>
          </w:p>
        </w:tc>
        <w:tc>
          <w:tcPr>
            <w:tcW w:w="7229" w:type="dxa"/>
            <w:vAlign w:val="center"/>
          </w:tcPr>
          <w:p w14:paraId="796D12A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Describe any preparation process before conducting the survey (e.g., interviewers’ training process, advertising the survey).</w:t>
            </w:r>
          </w:p>
        </w:tc>
        <w:tc>
          <w:tcPr>
            <w:tcW w:w="992" w:type="dxa"/>
          </w:tcPr>
          <w:p w14:paraId="6870AA17" w14:textId="717A87C1" w:rsidR="004F157A" w:rsidRPr="00E730BF" w:rsidRDefault="00E730BF" w:rsidP="00E730BF">
            <w:pPr>
              <w:rPr>
                <w:rFonts w:ascii="Times New Roman" w:hAnsi="Times New Roman" w:cs="Times New Roman"/>
              </w:rPr>
            </w:pPr>
            <w:r w:rsidRPr="00E730BF">
              <w:rPr>
                <w:rFonts w:ascii="Times New Roman" w:hAnsi="Times New Roman" w:cs="Times New Roman"/>
              </w:rPr>
              <w:t>4</w:t>
            </w:r>
          </w:p>
        </w:tc>
      </w:tr>
      <w:tr w:rsidR="004F157A" w:rsidRPr="00E730BF" w14:paraId="03F225B3" w14:textId="77777777" w:rsidTr="00E730BF">
        <w:trPr>
          <w:trHeight w:val="583"/>
        </w:trPr>
        <w:tc>
          <w:tcPr>
            <w:tcW w:w="1521" w:type="dxa"/>
            <w:vMerge w:val="restart"/>
            <w:vAlign w:val="center"/>
          </w:tcPr>
          <w:p w14:paraId="612DCF97"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Ethical considerations</w:t>
            </w:r>
          </w:p>
          <w:p w14:paraId="3581C154" w14:textId="77777777" w:rsidR="004F157A" w:rsidRPr="00E730BF" w:rsidRDefault="004F157A" w:rsidP="00E730BF">
            <w:pPr>
              <w:rPr>
                <w:rFonts w:ascii="Times New Roman" w:hAnsi="Times New Roman" w:cs="Times New Roman"/>
              </w:rPr>
            </w:pPr>
          </w:p>
        </w:tc>
        <w:tc>
          <w:tcPr>
            <w:tcW w:w="567" w:type="dxa"/>
            <w:vAlign w:val="center"/>
          </w:tcPr>
          <w:p w14:paraId="4DE27574"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9a</w:t>
            </w:r>
          </w:p>
        </w:tc>
        <w:tc>
          <w:tcPr>
            <w:tcW w:w="7229" w:type="dxa"/>
            <w:vAlign w:val="center"/>
          </w:tcPr>
          <w:p w14:paraId="03C0B6F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information on ethical approval for the survey if obtained, including informed consent, institutional review board [IRB] approval, Helsinki declaration, and good clinical practice [GCP] declaration (as appropriate).</w:t>
            </w:r>
          </w:p>
        </w:tc>
        <w:tc>
          <w:tcPr>
            <w:tcW w:w="992" w:type="dxa"/>
          </w:tcPr>
          <w:p w14:paraId="1338C534" w14:textId="32DED183" w:rsidR="004F157A" w:rsidRPr="00E730BF" w:rsidRDefault="00E730BF" w:rsidP="00E730BF">
            <w:pPr>
              <w:rPr>
                <w:rFonts w:ascii="Times New Roman" w:hAnsi="Times New Roman" w:cs="Times New Roman"/>
              </w:rPr>
            </w:pPr>
            <w:r w:rsidRPr="00E730BF">
              <w:rPr>
                <w:rFonts w:ascii="Times New Roman" w:hAnsi="Times New Roman" w:cs="Times New Roman"/>
              </w:rPr>
              <w:t>10</w:t>
            </w:r>
          </w:p>
        </w:tc>
      </w:tr>
      <w:tr w:rsidR="004F157A" w:rsidRPr="00E730BF" w14:paraId="4CF1830A" w14:textId="77777777" w:rsidTr="00E730BF">
        <w:trPr>
          <w:trHeight w:val="583"/>
        </w:trPr>
        <w:tc>
          <w:tcPr>
            <w:tcW w:w="1521" w:type="dxa"/>
            <w:vMerge/>
            <w:vAlign w:val="center"/>
          </w:tcPr>
          <w:p w14:paraId="7B9CF447" w14:textId="77777777" w:rsidR="004F157A" w:rsidRPr="00E730BF" w:rsidRDefault="004F157A" w:rsidP="00E730BF">
            <w:pPr>
              <w:rPr>
                <w:rFonts w:ascii="Times New Roman" w:hAnsi="Times New Roman" w:cs="Times New Roman"/>
              </w:rPr>
            </w:pPr>
          </w:p>
        </w:tc>
        <w:tc>
          <w:tcPr>
            <w:tcW w:w="567" w:type="dxa"/>
            <w:vAlign w:val="center"/>
          </w:tcPr>
          <w:p w14:paraId="4F54471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9b</w:t>
            </w:r>
          </w:p>
        </w:tc>
        <w:tc>
          <w:tcPr>
            <w:tcW w:w="7229" w:type="dxa"/>
            <w:vAlign w:val="center"/>
          </w:tcPr>
          <w:p w14:paraId="6F3854EF"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information about survey anonymity and confidentiality and describe what mechanisms were used to protect unauthorized access.</w:t>
            </w:r>
          </w:p>
        </w:tc>
        <w:tc>
          <w:tcPr>
            <w:tcW w:w="992" w:type="dxa"/>
          </w:tcPr>
          <w:p w14:paraId="5F1F4045" w14:textId="25A235B5" w:rsidR="004F157A" w:rsidRPr="00E730BF" w:rsidRDefault="00E730BF" w:rsidP="00E730BF">
            <w:pPr>
              <w:rPr>
                <w:rFonts w:ascii="Times New Roman" w:hAnsi="Times New Roman" w:cs="Times New Roman"/>
              </w:rPr>
            </w:pPr>
            <w:r w:rsidRPr="00E730BF">
              <w:rPr>
                <w:rFonts w:ascii="Times New Roman" w:hAnsi="Times New Roman" w:cs="Times New Roman"/>
              </w:rPr>
              <w:t>4</w:t>
            </w:r>
          </w:p>
        </w:tc>
      </w:tr>
      <w:tr w:rsidR="004F157A" w:rsidRPr="00E730BF" w14:paraId="3D493448" w14:textId="77777777" w:rsidTr="00E730BF">
        <w:trPr>
          <w:trHeight w:val="583"/>
        </w:trPr>
        <w:tc>
          <w:tcPr>
            <w:tcW w:w="1521" w:type="dxa"/>
            <w:vMerge w:val="restart"/>
            <w:vAlign w:val="center"/>
          </w:tcPr>
          <w:p w14:paraId="683CE6A7"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Statistical</w:t>
            </w:r>
          </w:p>
          <w:p w14:paraId="0369949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analysis</w:t>
            </w:r>
          </w:p>
        </w:tc>
        <w:tc>
          <w:tcPr>
            <w:tcW w:w="567" w:type="dxa"/>
            <w:vAlign w:val="center"/>
          </w:tcPr>
          <w:p w14:paraId="04758134"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10a</w:t>
            </w:r>
          </w:p>
        </w:tc>
        <w:tc>
          <w:tcPr>
            <w:tcW w:w="7229" w:type="dxa"/>
            <w:vAlign w:val="center"/>
          </w:tcPr>
          <w:p w14:paraId="2AEA6B67"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Describe statistical methods and analytical approach. Report the statistical software that was used for data analysis.</w:t>
            </w:r>
          </w:p>
        </w:tc>
        <w:tc>
          <w:tcPr>
            <w:tcW w:w="992" w:type="dxa"/>
          </w:tcPr>
          <w:p w14:paraId="7E271B24" w14:textId="1B589A0C" w:rsidR="004F157A" w:rsidRPr="00E730BF" w:rsidRDefault="00E730BF" w:rsidP="00E730BF">
            <w:pPr>
              <w:rPr>
                <w:rFonts w:ascii="Times New Roman" w:hAnsi="Times New Roman" w:cs="Times New Roman"/>
              </w:rPr>
            </w:pPr>
            <w:r w:rsidRPr="00E730BF">
              <w:rPr>
                <w:rFonts w:ascii="Times New Roman" w:hAnsi="Times New Roman" w:cs="Times New Roman"/>
              </w:rPr>
              <w:t>7</w:t>
            </w:r>
          </w:p>
        </w:tc>
      </w:tr>
      <w:tr w:rsidR="004F157A" w:rsidRPr="00E730BF" w14:paraId="34171308" w14:textId="77777777" w:rsidTr="00E730BF">
        <w:trPr>
          <w:trHeight w:val="489"/>
        </w:trPr>
        <w:tc>
          <w:tcPr>
            <w:tcW w:w="1521" w:type="dxa"/>
            <w:vMerge/>
            <w:vAlign w:val="center"/>
          </w:tcPr>
          <w:p w14:paraId="3C677FE7" w14:textId="77777777" w:rsidR="004F157A" w:rsidRPr="00E730BF" w:rsidRDefault="004F157A" w:rsidP="00E730BF">
            <w:pPr>
              <w:rPr>
                <w:rFonts w:ascii="Times New Roman" w:hAnsi="Times New Roman" w:cs="Times New Roman"/>
              </w:rPr>
            </w:pPr>
          </w:p>
        </w:tc>
        <w:tc>
          <w:tcPr>
            <w:tcW w:w="567" w:type="dxa"/>
            <w:vAlign w:val="center"/>
          </w:tcPr>
          <w:p w14:paraId="69A2A14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10b</w:t>
            </w:r>
          </w:p>
        </w:tc>
        <w:tc>
          <w:tcPr>
            <w:tcW w:w="7229" w:type="dxa"/>
            <w:vAlign w:val="center"/>
          </w:tcPr>
          <w:p w14:paraId="1F11EAE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Report any modification of variables used in the analysis, along with reference (if available).</w:t>
            </w:r>
          </w:p>
        </w:tc>
        <w:tc>
          <w:tcPr>
            <w:tcW w:w="992" w:type="dxa"/>
          </w:tcPr>
          <w:p w14:paraId="0D6D45AF"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112C4ABD" w14:textId="77777777" w:rsidTr="00E730BF">
        <w:trPr>
          <w:trHeight w:val="583"/>
        </w:trPr>
        <w:tc>
          <w:tcPr>
            <w:tcW w:w="1521" w:type="dxa"/>
            <w:vMerge/>
            <w:vAlign w:val="center"/>
          </w:tcPr>
          <w:p w14:paraId="7441E62E" w14:textId="77777777" w:rsidR="004F157A" w:rsidRPr="00E730BF" w:rsidRDefault="004F157A" w:rsidP="00E730BF">
            <w:pPr>
              <w:rPr>
                <w:rFonts w:ascii="Times New Roman" w:hAnsi="Times New Roman" w:cs="Times New Roman"/>
              </w:rPr>
            </w:pPr>
          </w:p>
        </w:tc>
        <w:tc>
          <w:tcPr>
            <w:tcW w:w="567" w:type="dxa"/>
            <w:vAlign w:val="center"/>
          </w:tcPr>
          <w:p w14:paraId="1F286F7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10c</w:t>
            </w:r>
          </w:p>
        </w:tc>
        <w:tc>
          <w:tcPr>
            <w:tcW w:w="7229" w:type="dxa"/>
            <w:vAlign w:val="center"/>
          </w:tcPr>
          <w:p w14:paraId="6D4912B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992" w:type="dxa"/>
          </w:tcPr>
          <w:p w14:paraId="275F6181" w14:textId="4D568C7C" w:rsidR="004F157A" w:rsidRPr="00E730BF" w:rsidRDefault="00E730BF" w:rsidP="00E730BF">
            <w:pPr>
              <w:rPr>
                <w:rFonts w:ascii="Times New Roman" w:hAnsi="Times New Roman" w:cs="Times New Roman"/>
              </w:rPr>
            </w:pPr>
            <w:r w:rsidRPr="00E730BF">
              <w:rPr>
                <w:rFonts w:ascii="Times New Roman" w:hAnsi="Times New Roman" w:cs="Times New Roman"/>
              </w:rPr>
              <w:t>7</w:t>
            </w:r>
          </w:p>
        </w:tc>
      </w:tr>
      <w:tr w:rsidR="004F157A" w:rsidRPr="00E730BF" w14:paraId="49722593" w14:textId="77777777" w:rsidTr="00E730BF">
        <w:trPr>
          <w:trHeight w:val="583"/>
        </w:trPr>
        <w:tc>
          <w:tcPr>
            <w:tcW w:w="1521" w:type="dxa"/>
            <w:vMerge/>
            <w:vAlign w:val="center"/>
          </w:tcPr>
          <w:p w14:paraId="6B3BE2F7" w14:textId="77777777" w:rsidR="004F157A" w:rsidRPr="00E730BF" w:rsidRDefault="004F157A" w:rsidP="00E730BF">
            <w:pPr>
              <w:rPr>
                <w:rFonts w:ascii="Times New Roman" w:hAnsi="Times New Roman" w:cs="Times New Roman"/>
              </w:rPr>
            </w:pPr>
          </w:p>
        </w:tc>
        <w:tc>
          <w:tcPr>
            <w:tcW w:w="567" w:type="dxa"/>
            <w:vAlign w:val="center"/>
          </w:tcPr>
          <w:p w14:paraId="737F014F"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10d</w:t>
            </w:r>
          </w:p>
        </w:tc>
        <w:tc>
          <w:tcPr>
            <w:tcW w:w="7229" w:type="dxa"/>
            <w:vAlign w:val="center"/>
          </w:tcPr>
          <w:p w14:paraId="6A621CF9"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State how non-response error was addressed.</w:t>
            </w:r>
          </w:p>
        </w:tc>
        <w:tc>
          <w:tcPr>
            <w:tcW w:w="992" w:type="dxa"/>
          </w:tcPr>
          <w:p w14:paraId="50FE5E3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16DAC60B" w14:textId="77777777" w:rsidTr="00E730BF">
        <w:trPr>
          <w:trHeight w:val="583"/>
        </w:trPr>
        <w:tc>
          <w:tcPr>
            <w:tcW w:w="1521" w:type="dxa"/>
            <w:vMerge/>
            <w:vAlign w:val="center"/>
          </w:tcPr>
          <w:p w14:paraId="3B1842F5" w14:textId="77777777" w:rsidR="004F157A" w:rsidRPr="00E730BF" w:rsidRDefault="004F157A" w:rsidP="00E730BF">
            <w:pPr>
              <w:rPr>
                <w:rFonts w:ascii="Times New Roman" w:hAnsi="Times New Roman" w:cs="Times New Roman"/>
              </w:rPr>
            </w:pPr>
          </w:p>
        </w:tc>
        <w:tc>
          <w:tcPr>
            <w:tcW w:w="567" w:type="dxa"/>
            <w:vAlign w:val="center"/>
          </w:tcPr>
          <w:p w14:paraId="2CCD8094"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10e</w:t>
            </w:r>
          </w:p>
        </w:tc>
        <w:tc>
          <w:tcPr>
            <w:tcW w:w="7229" w:type="dxa"/>
            <w:vAlign w:val="center"/>
          </w:tcPr>
          <w:p w14:paraId="62CA83D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For longitudinal surveys, state how loss to follow-up was addressed.</w:t>
            </w:r>
          </w:p>
        </w:tc>
        <w:tc>
          <w:tcPr>
            <w:tcW w:w="992" w:type="dxa"/>
          </w:tcPr>
          <w:p w14:paraId="0E315D7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6BD65C0A" w14:textId="77777777" w:rsidTr="00E730BF">
        <w:trPr>
          <w:trHeight w:val="351"/>
        </w:trPr>
        <w:tc>
          <w:tcPr>
            <w:tcW w:w="1521" w:type="dxa"/>
            <w:vMerge/>
            <w:vAlign w:val="center"/>
          </w:tcPr>
          <w:p w14:paraId="61EC4F7D" w14:textId="77777777" w:rsidR="004F157A" w:rsidRPr="00E730BF" w:rsidRDefault="004F157A" w:rsidP="00E730BF">
            <w:pPr>
              <w:rPr>
                <w:rFonts w:ascii="Times New Roman" w:hAnsi="Times New Roman" w:cs="Times New Roman"/>
              </w:rPr>
            </w:pPr>
          </w:p>
        </w:tc>
        <w:tc>
          <w:tcPr>
            <w:tcW w:w="567" w:type="dxa"/>
            <w:vAlign w:val="center"/>
          </w:tcPr>
          <w:p w14:paraId="41B250C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10f</w:t>
            </w:r>
          </w:p>
        </w:tc>
        <w:tc>
          <w:tcPr>
            <w:tcW w:w="7229" w:type="dxa"/>
            <w:vAlign w:val="center"/>
          </w:tcPr>
          <w:p w14:paraId="70D2422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Indicate whether any methods such as weighting of items or propensity scores have been used to adjust for non-representativeness of the sample.</w:t>
            </w:r>
          </w:p>
        </w:tc>
        <w:tc>
          <w:tcPr>
            <w:tcW w:w="992" w:type="dxa"/>
          </w:tcPr>
          <w:p w14:paraId="4D41AEA9"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2C24CC89" w14:textId="77777777" w:rsidTr="00E730BF">
        <w:trPr>
          <w:trHeight w:val="583"/>
        </w:trPr>
        <w:tc>
          <w:tcPr>
            <w:tcW w:w="1521" w:type="dxa"/>
            <w:vMerge/>
            <w:tcBorders>
              <w:bottom w:val="single" w:sz="4" w:space="0" w:color="auto"/>
            </w:tcBorders>
            <w:vAlign w:val="center"/>
          </w:tcPr>
          <w:p w14:paraId="1995D2E3" w14:textId="77777777" w:rsidR="004F157A" w:rsidRPr="00E730BF" w:rsidRDefault="004F157A" w:rsidP="00E730BF">
            <w:pPr>
              <w:rPr>
                <w:rFonts w:ascii="Times New Roman" w:hAnsi="Times New Roman" w:cs="Times New Roman"/>
              </w:rPr>
            </w:pPr>
          </w:p>
        </w:tc>
        <w:tc>
          <w:tcPr>
            <w:tcW w:w="567" w:type="dxa"/>
            <w:tcBorders>
              <w:bottom w:val="single" w:sz="4" w:space="0" w:color="auto"/>
            </w:tcBorders>
            <w:vAlign w:val="center"/>
          </w:tcPr>
          <w:p w14:paraId="23C80D7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10g</w:t>
            </w:r>
          </w:p>
        </w:tc>
        <w:tc>
          <w:tcPr>
            <w:tcW w:w="7229" w:type="dxa"/>
            <w:tcBorders>
              <w:bottom w:val="single" w:sz="4" w:space="0" w:color="auto"/>
            </w:tcBorders>
            <w:vAlign w:val="center"/>
          </w:tcPr>
          <w:p w14:paraId="4CB9F84E"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Describe any sensitivity analysis conducted.</w:t>
            </w:r>
          </w:p>
        </w:tc>
        <w:tc>
          <w:tcPr>
            <w:tcW w:w="992" w:type="dxa"/>
            <w:tcBorders>
              <w:bottom w:val="single" w:sz="4" w:space="0" w:color="auto"/>
            </w:tcBorders>
          </w:tcPr>
          <w:p w14:paraId="1577B34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449FA091" w14:textId="77777777" w:rsidTr="00E730BF">
        <w:trPr>
          <w:trHeight w:val="420"/>
        </w:trPr>
        <w:tc>
          <w:tcPr>
            <w:tcW w:w="9317" w:type="dxa"/>
            <w:gridSpan w:val="3"/>
            <w:tcBorders>
              <w:top w:val="single" w:sz="4" w:space="0" w:color="auto"/>
              <w:bottom w:val="single" w:sz="4" w:space="0" w:color="auto"/>
            </w:tcBorders>
            <w:vAlign w:val="center"/>
          </w:tcPr>
          <w:p w14:paraId="1AC76A4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Results</w:t>
            </w:r>
          </w:p>
        </w:tc>
        <w:tc>
          <w:tcPr>
            <w:tcW w:w="992" w:type="dxa"/>
            <w:tcBorders>
              <w:top w:val="single" w:sz="4" w:space="0" w:color="auto"/>
              <w:bottom w:val="single" w:sz="4" w:space="0" w:color="auto"/>
            </w:tcBorders>
          </w:tcPr>
          <w:p w14:paraId="6F44FCB5" w14:textId="77777777" w:rsidR="004F157A" w:rsidRPr="00E730BF" w:rsidRDefault="004F157A" w:rsidP="00E730BF">
            <w:pPr>
              <w:rPr>
                <w:rFonts w:ascii="Times New Roman" w:hAnsi="Times New Roman" w:cs="Times New Roman"/>
              </w:rPr>
            </w:pPr>
          </w:p>
        </w:tc>
      </w:tr>
      <w:tr w:rsidR="004F157A" w:rsidRPr="00E730BF" w14:paraId="617F0E99" w14:textId="77777777" w:rsidTr="00E730BF">
        <w:trPr>
          <w:trHeight w:val="583"/>
        </w:trPr>
        <w:tc>
          <w:tcPr>
            <w:tcW w:w="1521" w:type="dxa"/>
            <w:vMerge w:val="restart"/>
            <w:tcBorders>
              <w:top w:val="single" w:sz="4" w:space="0" w:color="auto"/>
            </w:tcBorders>
            <w:vAlign w:val="center"/>
          </w:tcPr>
          <w:p w14:paraId="3ADFBB69"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Respondent characteristics</w:t>
            </w:r>
          </w:p>
          <w:p w14:paraId="342571BA" w14:textId="77777777" w:rsidR="004F157A" w:rsidRPr="00E730BF" w:rsidRDefault="004F157A" w:rsidP="00E730BF">
            <w:pPr>
              <w:rPr>
                <w:rFonts w:ascii="Times New Roman" w:hAnsi="Times New Roman" w:cs="Times New Roman"/>
              </w:rPr>
            </w:pPr>
          </w:p>
        </w:tc>
        <w:tc>
          <w:tcPr>
            <w:tcW w:w="567" w:type="dxa"/>
            <w:tcBorders>
              <w:top w:val="single" w:sz="4" w:space="0" w:color="auto"/>
            </w:tcBorders>
            <w:vAlign w:val="center"/>
          </w:tcPr>
          <w:p w14:paraId="1B88CA7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11a</w:t>
            </w:r>
          </w:p>
        </w:tc>
        <w:tc>
          <w:tcPr>
            <w:tcW w:w="7229" w:type="dxa"/>
            <w:tcBorders>
              <w:top w:val="single" w:sz="4" w:space="0" w:color="auto"/>
            </w:tcBorders>
            <w:vAlign w:val="center"/>
          </w:tcPr>
          <w:p w14:paraId="69CBB4D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Report numbers of individuals at each stage of the study. Consider using a flow diagram, if possible.</w:t>
            </w:r>
          </w:p>
        </w:tc>
        <w:tc>
          <w:tcPr>
            <w:tcW w:w="992" w:type="dxa"/>
            <w:tcBorders>
              <w:top w:val="single" w:sz="4" w:space="0" w:color="auto"/>
            </w:tcBorders>
          </w:tcPr>
          <w:p w14:paraId="46E53069" w14:textId="3AE90854" w:rsidR="004F157A" w:rsidRPr="00E730BF" w:rsidRDefault="00E730BF" w:rsidP="00E730BF">
            <w:pPr>
              <w:rPr>
                <w:rFonts w:ascii="Times New Roman" w:hAnsi="Times New Roman" w:cs="Times New Roman"/>
              </w:rPr>
            </w:pPr>
            <w:r w:rsidRPr="00E730BF">
              <w:rPr>
                <w:rFonts w:ascii="Times New Roman" w:hAnsi="Times New Roman" w:cs="Times New Roman"/>
              </w:rPr>
              <w:t>8</w:t>
            </w:r>
          </w:p>
        </w:tc>
      </w:tr>
      <w:tr w:rsidR="004F157A" w:rsidRPr="00E730BF" w14:paraId="7B919D8A" w14:textId="77777777" w:rsidTr="00E730BF">
        <w:trPr>
          <w:trHeight w:val="441"/>
        </w:trPr>
        <w:tc>
          <w:tcPr>
            <w:tcW w:w="1521" w:type="dxa"/>
            <w:vMerge/>
            <w:vAlign w:val="center"/>
          </w:tcPr>
          <w:p w14:paraId="625FF758" w14:textId="77777777" w:rsidR="004F157A" w:rsidRPr="00E730BF" w:rsidRDefault="004F157A" w:rsidP="00E730BF">
            <w:pPr>
              <w:rPr>
                <w:rFonts w:ascii="Times New Roman" w:hAnsi="Times New Roman" w:cs="Times New Roman"/>
              </w:rPr>
            </w:pPr>
          </w:p>
        </w:tc>
        <w:tc>
          <w:tcPr>
            <w:tcW w:w="567" w:type="dxa"/>
            <w:vAlign w:val="center"/>
          </w:tcPr>
          <w:p w14:paraId="16A0DD2A"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11b</w:t>
            </w:r>
          </w:p>
        </w:tc>
        <w:tc>
          <w:tcPr>
            <w:tcW w:w="7229" w:type="dxa"/>
            <w:vAlign w:val="center"/>
          </w:tcPr>
          <w:p w14:paraId="345140D7"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reasons for non-participation at each stage, if possible.</w:t>
            </w:r>
          </w:p>
        </w:tc>
        <w:tc>
          <w:tcPr>
            <w:tcW w:w="992" w:type="dxa"/>
          </w:tcPr>
          <w:p w14:paraId="2C3154DE" w14:textId="77777777" w:rsidR="004F157A" w:rsidRPr="00E730BF" w:rsidDel="005F5180"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3A1BEEFA" w14:textId="77777777" w:rsidTr="00E730BF">
        <w:trPr>
          <w:trHeight w:val="682"/>
        </w:trPr>
        <w:tc>
          <w:tcPr>
            <w:tcW w:w="1521" w:type="dxa"/>
            <w:vMerge/>
            <w:vAlign w:val="center"/>
          </w:tcPr>
          <w:p w14:paraId="1C55AF9F" w14:textId="77777777" w:rsidR="004F157A" w:rsidRPr="00E730BF" w:rsidRDefault="004F157A" w:rsidP="00E730BF">
            <w:pPr>
              <w:rPr>
                <w:rFonts w:ascii="Times New Roman" w:hAnsi="Times New Roman" w:cs="Times New Roman"/>
              </w:rPr>
            </w:pPr>
          </w:p>
        </w:tc>
        <w:tc>
          <w:tcPr>
            <w:tcW w:w="567" w:type="dxa"/>
            <w:vAlign w:val="center"/>
          </w:tcPr>
          <w:p w14:paraId="1E3F1D3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11c</w:t>
            </w:r>
          </w:p>
        </w:tc>
        <w:tc>
          <w:tcPr>
            <w:tcW w:w="7229" w:type="dxa"/>
            <w:vAlign w:val="center"/>
          </w:tcPr>
          <w:p w14:paraId="765162A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Report response rate, present the definition of response rate or the formula used to calculate response rate.</w:t>
            </w:r>
          </w:p>
        </w:tc>
        <w:tc>
          <w:tcPr>
            <w:tcW w:w="992" w:type="dxa"/>
          </w:tcPr>
          <w:p w14:paraId="2B42BB65" w14:textId="7D3953D7" w:rsidR="004F157A" w:rsidRPr="00E730BF" w:rsidRDefault="00E730BF" w:rsidP="00E730BF">
            <w:pPr>
              <w:rPr>
                <w:rFonts w:ascii="Times New Roman" w:hAnsi="Times New Roman" w:cs="Times New Roman"/>
              </w:rPr>
            </w:pPr>
            <w:r w:rsidRPr="00E730BF">
              <w:rPr>
                <w:rFonts w:ascii="Times New Roman" w:hAnsi="Times New Roman" w:cs="Times New Roman"/>
              </w:rPr>
              <w:t>8</w:t>
            </w:r>
          </w:p>
        </w:tc>
      </w:tr>
      <w:tr w:rsidR="004F157A" w:rsidRPr="00E730BF" w14:paraId="4AFCE79B" w14:textId="77777777" w:rsidTr="00E730BF">
        <w:trPr>
          <w:trHeight w:val="841"/>
        </w:trPr>
        <w:tc>
          <w:tcPr>
            <w:tcW w:w="1521" w:type="dxa"/>
            <w:vMerge/>
            <w:vAlign w:val="center"/>
          </w:tcPr>
          <w:p w14:paraId="5CABCC21" w14:textId="77777777" w:rsidR="004F157A" w:rsidRPr="00E730BF" w:rsidRDefault="004F157A" w:rsidP="00E730BF">
            <w:pPr>
              <w:rPr>
                <w:rFonts w:ascii="Times New Roman" w:hAnsi="Times New Roman" w:cs="Times New Roman"/>
              </w:rPr>
            </w:pPr>
          </w:p>
        </w:tc>
        <w:tc>
          <w:tcPr>
            <w:tcW w:w="567" w:type="dxa"/>
            <w:vAlign w:val="center"/>
          </w:tcPr>
          <w:p w14:paraId="45C2E9A0"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11d</w:t>
            </w:r>
          </w:p>
        </w:tc>
        <w:tc>
          <w:tcPr>
            <w:tcW w:w="7229" w:type="dxa"/>
            <w:vAlign w:val="center"/>
          </w:tcPr>
          <w:p w14:paraId="61897E9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information to define how unique visitors are determined. Report number of unique visitors along with relevant proportions (e.g., view proportion, participation proportion, completion proportion).</w:t>
            </w:r>
          </w:p>
        </w:tc>
        <w:tc>
          <w:tcPr>
            <w:tcW w:w="992" w:type="dxa"/>
          </w:tcPr>
          <w:p w14:paraId="72CA03B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5DA6929A" w14:textId="77777777" w:rsidTr="00E730BF">
        <w:trPr>
          <w:trHeight w:val="583"/>
        </w:trPr>
        <w:tc>
          <w:tcPr>
            <w:tcW w:w="1521" w:type="dxa"/>
            <w:vAlign w:val="center"/>
          </w:tcPr>
          <w:p w14:paraId="634E0FA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Descriptive</w:t>
            </w:r>
          </w:p>
          <w:p w14:paraId="44BA8A0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results</w:t>
            </w:r>
          </w:p>
        </w:tc>
        <w:tc>
          <w:tcPr>
            <w:tcW w:w="567" w:type="dxa"/>
            <w:vAlign w:val="center"/>
          </w:tcPr>
          <w:p w14:paraId="434DEFA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12</w:t>
            </w:r>
          </w:p>
        </w:tc>
        <w:tc>
          <w:tcPr>
            <w:tcW w:w="7229" w:type="dxa"/>
            <w:vAlign w:val="center"/>
          </w:tcPr>
          <w:p w14:paraId="1FEFD3F4"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characteristics of study participants, as well as information on potential confounders and assessed outcomes.</w:t>
            </w:r>
          </w:p>
        </w:tc>
        <w:tc>
          <w:tcPr>
            <w:tcW w:w="992" w:type="dxa"/>
          </w:tcPr>
          <w:p w14:paraId="4EA2FBE6" w14:textId="4AA8E32A" w:rsidR="004F157A" w:rsidRPr="00E730BF" w:rsidRDefault="00E730BF" w:rsidP="00E730BF">
            <w:pPr>
              <w:rPr>
                <w:rFonts w:ascii="Times New Roman" w:hAnsi="Times New Roman" w:cs="Times New Roman"/>
              </w:rPr>
            </w:pPr>
            <w:r w:rsidRPr="00E730BF">
              <w:rPr>
                <w:rFonts w:ascii="Times New Roman" w:hAnsi="Times New Roman" w:cs="Times New Roman"/>
              </w:rPr>
              <w:t>8-11</w:t>
            </w:r>
          </w:p>
        </w:tc>
      </w:tr>
      <w:tr w:rsidR="004F157A" w:rsidRPr="00E730BF" w14:paraId="798280C5" w14:textId="77777777" w:rsidTr="00E730BF">
        <w:trPr>
          <w:trHeight w:val="583"/>
        </w:trPr>
        <w:tc>
          <w:tcPr>
            <w:tcW w:w="1521" w:type="dxa"/>
            <w:vMerge w:val="restart"/>
            <w:vAlign w:val="center"/>
          </w:tcPr>
          <w:p w14:paraId="5A52F4F0"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Main findings</w:t>
            </w:r>
          </w:p>
        </w:tc>
        <w:tc>
          <w:tcPr>
            <w:tcW w:w="567" w:type="dxa"/>
            <w:vAlign w:val="center"/>
          </w:tcPr>
          <w:p w14:paraId="3B8B709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13a</w:t>
            </w:r>
          </w:p>
        </w:tc>
        <w:tc>
          <w:tcPr>
            <w:tcW w:w="7229" w:type="dxa"/>
            <w:vAlign w:val="center"/>
          </w:tcPr>
          <w:p w14:paraId="6F6BC6D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Give unadjusted estimates and, if applicable, confounder-adjusted estimates along with 95% confidence intervals and p-values.</w:t>
            </w:r>
          </w:p>
        </w:tc>
        <w:tc>
          <w:tcPr>
            <w:tcW w:w="992" w:type="dxa"/>
          </w:tcPr>
          <w:p w14:paraId="14B832D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76834FC0" w14:textId="77777777" w:rsidTr="00E730BF">
        <w:trPr>
          <w:trHeight w:val="903"/>
        </w:trPr>
        <w:tc>
          <w:tcPr>
            <w:tcW w:w="1521" w:type="dxa"/>
            <w:vMerge/>
            <w:vAlign w:val="center"/>
          </w:tcPr>
          <w:p w14:paraId="1E9307A5" w14:textId="77777777" w:rsidR="004F157A" w:rsidRPr="00E730BF" w:rsidRDefault="004F157A" w:rsidP="00E730BF">
            <w:pPr>
              <w:rPr>
                <w:rFonts w:ascii="Times New Roman" w:hAnsi="Times New Roman" w:cs="Times New Roman"/>
              </w:rPr>
            </w:pPr>
          </w:p>
        </w:tc>
        <w:tc>
          <w:tcPr>
            <w:tcW w:w="567" w:type="dxa"/>
            <w:vAlign w:val="center"/>
          </w:tcPr>
          <w:p w14:paraId="09990502"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13b</w:t>
            </w:r>
          </w:p>
        </w:tc>
        <w:tc>
          <w:tcPr>
            <w:tcW w:w="7229" w:type="dxa"/>
            <w:vAlign w:val="center"/>
          </w:tcPr>
          <w:p w14:paraId="4E61DCD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 xml:space="preserve">For multivariable analysis, provide information on the model building process, model fit statistics, and model assumptions (as appropriate). </w:t>
            </w:r>
          </w:p>
        </w:tc>
        <w:tc>
          <w:tcPr>
            <w:tcW w:w="992" w:type="dxa"/>
          </w:tcPr>
          <w:p w14:paraId="1B61158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5B4F6607" w14:textId="77777777" w:rsidTr="00E730BF">
        <w:trPr>
          <w:trHeight w:val="406"/>
        </w:trPr>
        <w:tc>
          <w:tcPr>
            <w:tcW w:w="1521" w:type="dxa"/>
            <w:vMerge/>
            <w:tcBorders>
              <w:bottom w:val="single" w:sz="4" w:space="0" w:color="auto"/>
            </w:tcBorders>
            <w:vAlign w:val="center"/>
          </w:tcPr>
          <w:p w14:paraId="2697810C" w14:textId="77777777" w:rsidR="004F157A" w:rsidRPr="00E730BF" w:rsidRDefault="004F157A" w:rsidP="00E730BF">
            <w:pPr>
              <w:rPr>
                <w:rFonts w:ascii="Times New Roman" w:hAnsi="Times New Roman" w:cs="Times New Roman"/>
              </w:rPr>
            </w:pPr>
          </w:p>
        </w:tc>
        <w:tc>
          <w:tcPr>
            <w:tcW w:w="567" w:type="dxa"/>
            <w:tcBorders>
              <w:bottom w:val="single" w:sz="4" w:space="0" w:color="auto"/>
            </w:tcBorders>
            <w:vAlign w:val="center"/>
          </w:tcPr>
          <w:p w14:paraId="1D3E6C6C"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13c</w:t>
            </w:r>
          </w:p>
        </w:tc>
        <w:tc>
          <w:tcPr>
            <w:tcW w:w="7229" w:type="dxa"/>
            <w:tcBorders>
              <w:bottom w:val="single" w:sz="4" w:space="0" w:color="auto"/>
            </w:tcBorders>
            <w:vAlign w:val="center"/>
          </w:tcPr>
          <w:p w14:paraId="7ED2348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details about any sensitivity analysis performed. If there are considerable amount of missing data, report sensitivity analyses comparing the results of complete cases with that of the imputed dataset (if possible).</w:t>
            </w:r>
          </w:p>
        </w:tc>
        <w:tc>
          <w:tcPr>
            <w:tcW w:w="992" w:type="dxa"/>
            <w:tcBorders>
              <w:bottom w:val="single" w:sz="4" w:space="0" w:color="auto"/>
            </w:tcBorders>
          </w:tcPr>
          <w:p w14:paraId="61357827"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N/A</w:t>
            </w:r>
          </w:p>
        </w:tc>
      </w:tr>
      <w:tr w:rsidR="004F157A" w:rsidRPr="00E730BF" w14:paraId="79AE6978" w14:textId="77777777" w:rsidTr="00E730BF">
        <w:trPr>
          <w:trHeight w:val="406"/>
        </w:trPr>
        <w:tc>
          <w:tcPr>
            <w:tcW w:w="9317" w:type="dxa"/>
            <w:gridSpan w:val="3"/>
            <w:tcBorders>
              <w:top w:val="single" w:sz="4" w:space="0" w:color="auto"/>
              <w:bottom w:val="single" w:sz="4" w:space="0" w:color="auto"/>
            </w:tcBorders>
            <w:vAlign w:val="center"/>
          </w:tcPr>
          <w:p w14:paraId="100A1009"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Discussion</w:t>
            </w:r>
          </w:p>
        </w:tc>
        <w:tc>
          <w:tcPr>
            <w:tcW w:w="992" w:type="dxa"/>
            <w:tcBorders>
              <w:top w:val="single" w:sz="4" w:space="0" w:color="auto"/>
              <w:bottom w:val="single" w:sz="4" w:space="0" w:color="auto"/>
            </w:tcBorders>
          </w:tcPr>
          <w:p w14:paraId="6D15D58D" w14:textId="77777777" w:rsidR="004F157A" w:rsidRPr="00E730BF" w:rsidRDefault="004F157A" w:rsidP="00E730BF">
            <w:pPr>
              <w:rPr>
                <w:rFonts w:ascii="Times New Roman" w:hAnsi="Times New Roman" w:cs="Times New Roman"/>
              </w:rPr>
            </w:pPr>
          </w:p>
        </w:tc>
      </w:tr>
      <w:tr w:rsidR="004F157A" w:rsidRPr="00E730BF" w14:paraId="55100846" w14:textId="77777777" w:rsidTr="00E730BF">
        <w:trPr>
          <w:trHeight w:val="406"/>
        </w:trPr>
        <w:tc>
          <w:tcPr>
            <w:tcW w:w="1521" w:type="dxa"/>
            <w:tcBorders>
              <w:top w:val="single" w:sz="4" w:space="0" w:color="auto"/>
            </w:tcBorders>
            <w:vAlign w:val="center"/>
          </w:tcPr>
          <w:p w14:paraId="33112C5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Limitations</w:t>
            </w:r>
          </w:p>
        </w:tc>
        <w:tc>
          <w:tcPr>
            <w:tcW w:w="567" w:type="dxa"/>
            <w:tcBorders>
              <w:top w:val="single" w:sz="4" w:space="0" w:color="auto"/>
            </w:tcBorders>
            <w:vAlign w:val="center"/>
          </w:tcPr>
          <w:p w14:paraId="34DEAFF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14</w:t>
            </w:r>
          </w:p>
        </w:tc>
        <w:tc>
          <w:tcPr>
            <w:tcW w:w="7229" w:type="dxa"/>
            <w:tcBorders>
              <w:top w:val="single" w:sz="4" w:space="0" w:color="auto"/>
            </w:tcBorders>
            <w:vAlign w:val="center"/>
          </w:tcPr>
          <w:p w14:paraId="5E107C14"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Discuss the limitations of the study, considering sources of potential biases and imprecisions, such as non-representativeness of sample, study design, important uncontrolled confounders.</w:t>
            </w:r>
          </w:p>
        </w:tc>
        <w:tc>
          <w:tcPr>
            <w:tcW w:w="992" w:type="dxa"/>
            <w:tcBorders>
              <w:top w:val="single" w:sz="4" w:space="0" w:color="auto"/>
            </w:tcBorders>
          </w:tcPr>
          <w:p w14:paraId="3974E8B4" w14:textId="29C029D6" w:rsidR="004F157A" w:rsidRPr="00E730BF" w:rsidRDefault="004F157A" w:rsidP="00E730BF">
            <w:pPr>
              <w:rPr>
                <w:rFonts w:ascii="Times New Roman" w:hAnsi="Times New Roman" w:cs="Times New Roman"/>
              </w:rPr>
            </w:pPr>
            <w:r w:rsidRPr="00E730BF">
              <w:rPr>
                <w:rFonts w:ascii="Times New Roman" w:hAnsi="Times New Roman" w:cs="Times New Roman"/>
              </w:rPr>
              <w:t>1</w:t>
            </w:r>
            <w:r w:rsidR="00E730BF" w:rsidRPr="00E730BF">
              <w:rPr>
                <w:rFonts w:ascii="Times New Roman" w:hAnsi="Times New Roman" w:cs="Times New Roman"/>
              </w:rPr>
              <w:t>2-13</w:t>
            </w:r>
          </w:p>
        </w:tc>
      </w:tr>
      <w:tr w:rsidR="004F157A" w:rsidRPr="00E730BF" w14:paraId="614E6D21" w14:textId="77777777" w:rsidTr="00E730BF">
        <w:trPr>
          <w:trHeight w:val="406"/>
        </w:trPr>
        <w:tc>
          <w:tcPr>
            <w:tcW w:w="1521" w:type="dxa"/>
            <w:vAlign w:val="center"/>
          </w:tcPr>
          <w:p w14:paraId="631A38D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Interpretations</w:t>
            </w:r>
          </w:p>
        </w:tc>
        <w:tc>
          <w:tcPr>
            <w:tcW w:w="567" w:type="dxa"/>
            <w:vAlign w:val="center"/>
          </w:tcPr>
          <w:p w14:paraId="0002D6DD"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15</w:t>
            </w:r>
          </w:p>
        </w:tc>
        <w:tc>
          <w:tcPr>
            <w:tcW w:w="7229" w:type="dxa"/>
            <w:vAlign w:val="center"/>
          </w:tcPr>
          <w:p w14:paraId="07F9987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Give a cautious overall interpretation of results, based on potential biases and imprecisions and suggest areas for future research.</w:t>
            </w:r>
          </w:p>
        </w:tc>
        <w:tc>
          <w:tcPr>
            <w:tcW w:w="992" w:type="dxa"/>
          </w:tcPr>
          <w:p w14:paraId="0D5A6E84" w14:textId="4B8C9084" w:rsidR="004F157A" w:rsidRPr="00E730BF" w:rsidRDefault="00E730BF" w:rsidP="00E730BF">
            <w:pPr>
              <w:rPr>
                <w:rFonts w:ascii="Times New Roman" w:hAnsi="Times New Roman" w:cs="Times New Roman"/>
              </w:rPr>
            </w:pPr>
            <w:r w:rsidRPr="00E730BF">
              <w:rPr>
                <w:rFonts w:ascii="Times New Roman" w:hAnsi="Times New Roman" w:cs="Times New Roman"/>
              </w:rPr>
              <w:t>13-14</w:t>
            </w:r>
          </w:p>
        </w:tc>
      </w:tr>
      <w:tr w:rsidR="004F157A" w:rsidRPr="00E730BF" w14:paraId="3B2187F4" w14:textId="77777777" w:rsidTr="00E730BF">
        <w:trPr>
          <w:trHeight w:val="406"/>
        </w:trPr>
        <w:tc>
          <w:tcPr>
            <w:tcW w:w="1521" w:type="dxa"/>
            <w:tcBorders>
              <w:bottom w:val="single" w:sz="4" w:space="0" w:color="auto"/>
            </w:tcBorders>
            <w:vAlign w:val="center"/>
          </w:tcPr>
          <w:p w14:paraId="18BD6E1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Generalizability</w:t>
            </w:r>
          </w:p>
        </w:tc>
        <w:tc>
          <w:tcPr>
            <w:tcW w:w="567" w:type="dxa"/>
            <w:tcBorders>
              <w:bottom w:val="single" w:sz="4" w:space="0" w:color="auto"/>
            </w:tcBorders>
            <w:vAlign w:val="center"/>
          </w:tcPr>
          <w:p w14:paraId="363432B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16</w:t>
            </w:r>
          </w:p>
        </w:tc>
        <w:tc>
          <w:tcPr>
            <w:tcW w:w="7229" w:type="dxa"/>
            <w:tcBorders>
              <w:bottom w:val="single" w:sz="4" w:space="0" w:color="auto"/>
            </w:tcBorders>
            <w:vAlign w:val="center"/>
          </w:tcPr>
          <w:p w14:paraId="0B8AFE63"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Discuss the external validity of the results.</w:t>
            </w:r>
          </w:p>
        </w:tc>
        <w:tc>
          <w:tcPr>
            <w:tcW w:w="992" w:type="dxa"/>
            <w:tcBorders>
              <w:bottom w:val="single" w:sz="4" w:space="0" w:color="auto"/>
            </w:tcBorders>
          </w:tcPr>
          <w:p w14:paraId="6E4DD642" w14:textId="7D33A602" w:rsidR="004F157A" w:rsidRPr="00E730BF" w:rsidRDefault="00E730BF" w:rsidP="00E730BF">
            <w:pPr>
              <w:rPr>
                <w:rFonts w:ascii="Times New Roman" w:hAnsi="Times New Roman" w:cs="Times New Roman"/>
              </w:rPr>
            </w:pPr>
            <w:r w:rsidRPr="00E730BF">
              <w:rPr>
                <w:rFonts w:ascii="Times New Roman" w:hAnsi="Times New Roman" w:cs="Times New Roman"/>
              </w:rPr>
              <w:t>14</w:t>
            </w:r>
          </w:p>
        </w:tc>
      </w:tr>
      <w:tr w:rsidR="004F157A" w:rsidRPr="00E730BF" w14:paraId="0464196D" w14:textId="77777777" w:rsidTr="00E730BF">
        <w:trPr>
          <w:trHeight w:val="406"/>
        </w:trPr>
        <w:tc>
          <w:tcPr>
            <w:tcW w:w="9317" w:type="dxa"/>
            <w:gridSpan w:val="3"/>
            <w:tcBorders>
              <w:top w:val="single" w:sz="4" w:space="0" w:color="auto"/>
              <w:bottom w:val="single" w:sz="4" w:space="0" w:color="auto"/>
            </w:tcBorders>
            <w:vAlign w:val="center"/>
          </w:tcPr>
          <w:p w14:paraId="10697DBA"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Other sections</w:t>
            </w:r>
          </w:p>
        </w:tc>
        <w:tc>
          <w:tcPr>
            <w:tcW w:w="992" w:type="dxa"/>
            <w:tcBorders>
              <w:top w:val="single" w:sz="4" w:space="0" w:color="auto"/>
              <w:bottom w:val="single" w:sz="4" w:space="0" w:color="auto"/>
            </w:tcBorders>
          </w:tcPr>
          <w:p w14:paraId="3A08F321" w14:textId="77777777" w:rsidR="004F157A" w:rsidRPr="00E730BF" w:rsidRDefault="004F157A" w:rsidP="00E730BF">
            <w:pPr>
              <w:rPr>
                <w:rFonts w:ascii="Times New Roman" w:hAnsi="Times New Roman" w:cs="Times New Roman"/>
              </w:rPr>
            </w:pPr>
          </w:p>
        </w:tc>
      </w:tr>
      <w:tr w:rsidR="004F157A" w:rsidRPr="00E730BF" w14:paraId="6F141309" w14:textId="77777777" w:rsidTr="00E730BF">
        <w:trPr>
          <w:trHeight w:val="406"/>
        </w:trPr>
        <w:tc>
          <w:tcPr>
            <w:tcW w:w="1521" w:type="dxa"/>
            <w:tcBorders>
              <w:top w:val="single" w:sz="4" w:space="0" w:color="auto"/>
            </w:tcBorders>
            <w:vAlign w:val="center"/>
          </w:tcPr>
          <w:p w14:paraId="0F30154F"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Role of funding source</w:t>
            </w:r>
          </w:p>
        </w:tc>
        <w:tc>
          <w:tcPr>
            <w:tcW w:w="567" w:type="dxa"/>
            <w:tcBorders>
              <w:top w:val="single" w:sz="4" w:space="0" w:color="auto"/>
            </w:tcBorders>
            <w:vAlign w:val="center"/>
          </w:tcPr>
          <w:p w14:paraId="42AE3FB5"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17</w:t>
            </w:r>
          </w:p>
        </w:tc>
        <w:tc>
          <w:tcPr>
            <w:tcW w:w="7229" w:type="dxa"/>
            <w:tcBorders>
              <w:top w:val="single" w:sz="4" w:space="0" w:color="auto"/>
            </w:tcBorders>
            <w:vAlign w:val="center"/>
          </w:tcPr>
          <w:p w14:paraId="31CECB96"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State whether any funding organization has had any roles in the survey’s design, implementation, and analysis.</w:t>
            </w:r>
          </w:p>
        </w:tc>
        <w:tc>
          <w:tcPr>
            <w:tcW w:w="992" w:type="dxa"/>
            <w:tcBorders>
              <w:top w:val="single" w:sz="4" w:space="0" w:color="auto"/>
            </w:tcBorders>
          </w:tcPr>
          <w:p w14:paraId="6565023F"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15</w:t>
            </w:r>
          </w:p>
        </w:tc>
      </w:tr>
      <w:tr w:rsidR="004F157A" w:rsidRPr="00E730BF" w14:paraId="4CA7926C" w14:textId="77777777" w:rsidTr="00E730BF">
        <w:trPr>
          <w:trHeight w:val="406"/>
        </w:trPr>
        <w:tc>
          <w:tcPr>
            <w:tcW w:w="1521" w:type="dxa"/>
            <w:vAlign w:val="center"/>
          </w:tcPr>
          <w:p w14:paraId="702B2C8A"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Conflict of interest</w:t>
            </w:r>
          </w:p>
        </w:tc>
        <w:tc>
          <w:tcPr>
            <w:tcW w:w="567" w:type="dxa"/>
            <w:vAlign w:val="center"/>
          </w:tcPr>
          <w:p w14:paraId="4358961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18</w:t>
            </w:r>
          </w:p>
        </w:tc>
        <w:tc>
          <w:tcPr>
            <w:tcW w:w="7229" w:type="dxa"/>
            <w:vAlign w:val="center"/>
          </w:tcPr>
          <w:p w14:paraId="388359E8"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Declare any potential conflict of interest.</w:t>
            </w:r>
          </w:p>
        </w:tc>
        <w:tc>
          <w:tcPr>
            <w:tcW w:w="992" w:type="dxa"/>
          </w:tcPr>
          <w:p w14:paraId="221CF9C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15</w:t>
            </w:r>
          </w:p>
        </w:tc>
      </w:tr>
      <w:tr w:rsidR="004F157A" w:rsidRPr="00E730BF" w14:paraId="5381C405" w14:textId="77777777" w:rsidTr="00E730BF">
        <w:trPr>
          <w:trHeight w:val="406"/>
        </w:trPr>
        <w:tc>
          <w:tcPr>
            <w:tcW w:w="1521" w:type="dxa"/>
            <w:vAlign w:val="center"/>
          </w:tcPr>
          <w:p w14:paraId="53A9237B"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Acknowledgements</w:t>
            </w:r>
          </w:p>
        </w:tc>
        <w:tc>
          <w:tcPr>
            <w:tcW w:w="567" w:type="dxa"/>
            <w:vAlign w:val="center"/>
          </w:tcPr>
          <w:p w14:paraId="1AC31541"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19</w:t>
            </w:r>
          </w:p>
        </w:tc>
        <w:tc>
          <w:tcPr>
            <w:tcW w:w="7229" w:type="dxa"/>
            <w:vAlign w:val="center"/>
          </w:tcPr>
          <w:p w14:paraId="491323D9" w14:textId="77777777" w:rsidR="004F157A" w:rsidRPr="00E730BF" w:rsidRDefault="004F157A" w:rsidP="00E730BF">
            <w:pPr>
              <w:rPr>
                <w:rFonts w:ascii="Times New Roman" w:hAnsi="Times New Roman" w:cs="Times New Roman"/>
              </w:rPr>
            </w:pPr>
            <w:r w:rsidRPr="00E730BF">
              <w:rPr>
                <w:rFonts w:ascii="Times New Roman" w:hAnsi="Times New Roman" w:cs="Times New Roman"/>
              </w:rPr>
              <w:t>Provide names of organizations/persons that are acknowledged along with their contribution to the research.</w:t>
            </w:r>
          </w:p>
        </w:tc>
        <w:tc>
          <w:tcPr>
            <w:tcW w:w="992" w:type="dxa"/>
          </w:tcPr>
          <w:p w14:paraId="7E530F60" w14:textId="77777777" w:rsidR="004F157A" w:rsidRPr="00E730BF" w:rsidDel="001E61EB" w:rsidRDefault="004F157A" w:rsidP="00E730BF">
            <w:pPr>
              <w:rPr>
                <w:rFonts w:ascii="Times New Roman" w:hAnsi="Times New Roman" w:cs="Times New Roman"/>
              </w:rPr>
            </w:pPr>
            <w:r w:rsidRPr="00E730BF">
              <w:rPr>
                <w:rFonts w:ascii="Times New Roman" w:hAnsi="Times New Roman" w:cs="Times New Roman"/>
              </w:rPr>
              <w:t>15</w:t>
            </w:r>
          </w:p>
        </w:tc>
      </w:tr>
      <w:tr w:rsidR="004F157A" w:rsidRPr="00E730BF" w14:paraId="7318D911" w14:textId="77777777" w:rsidTr="00E730BF">
        <w:trPr>
          <w:trHeight w:val="77"/>
        </w:trPr>
        <w:tc>
          <w:tcPr>
            <w:tcW w:w="1521" w:type="dxa"/>
            <w:tcBorders>
              <w:bottom w:val="single" w:sz="4" w:space="0" w:color="auto"/>
            </w:tcBorders>
            <w:vAlign w:val="center"/>
          </w:tcPr>
          <w:p w14:paraId="3449CE1B" w14:textId="77777777" w:rsidR="004F157A" w:rsidRPr="00E730BF" w:rsidRDefault="004F157A" w:rsidP="00E730BF">
            <w:pPr>
              <w:rPr>
                <w:rFonts w:ascii="Times New Roman" w:hAnsi="Times New Roman" w:cs="Times New Roman"/>
              </w:rPr>
            </w:pPr>
          </w:p>
        </w:tc>
        <w:tc>
          <w:tcPr>
            <w:tcW w:w="567" w:type="dxa"/>
            <w:tcBorders>
              <w:bottom w:val="single" w:sz="4" w:space="0" w:color="auto"/>
            </w:tcBorders>
            <w:vAlign w:val="center"/>
          </w:tcPr>
          <w:p w14:paraId="0E74B6EE" w14:textId="77777777" w:rsidR="004F157A" w:rsidRPr="00E730BF" w:rsidRDefault="004F157A" w:rsidP="00E730BF">
            <w:pPr>
              <w:rPr>
                <w:rFonts w:ascii="Times New Roman" w:hAnsi="Times New Roman" w:cs="Times New Roman"/>
              </w:rPr>
            </w:pPr>
          </w:p>
        </w:tc>
        <w:tc>
          <w:tcPr>
            <w:tcW w:w="7229" w:type="dxa"/>
            <w:tcBorders>
              <w:bottom w:val="single" w:sz="4" w:space="0" w:color="auto"/>
            </w:tcBorders>
            <w:vAlign w:val="center"/>
          </w:tcPr>
          <w:p w14:paraId="2E9A8920" w14:textId="77777777" w:rsidR="004F157A" w:rsidRPr="00E730BF" w:rsidRDefault="004F157A" w:rsidP="00E730BF">
            <w:pPr>
              <w:spacing w:after="0" w:line="240" w:lineRule="auto"/>
              <w:rPr>
                <w:rFonts w:ascii="Times New Roman" w:hAnsi="Times New Roman" w:cs="Times New Roman"/>
              </w:rPr>
            </w:pPr>
          </w:p>
        </w:tc>
        <w:tc>
          <w:tcPr>
            <w:tcW w:w="992" w:type="dxa"/>
            <w:tcBorders>
              <w:bottom w:val="single" w:sz="4" w:space="0" w:color="auto"/>
            </w:tcBorders>
          </w:tcPr>
          <w:p w14:paraId="798B6118" w14:textId="77777777" w:rsidR="004F157A" w:rsidRPr="00E730BF" w:rsidDel="001E61EB" w:rsidRDefault="004F157A" w:rsidP="00E730BF">
            <w:pPr>
              <w:rPr>
                <w:rFonts w:ascii="Times New Roman" w:hAnsi="Times New Roman" w:cs="Times New Roman"/>
              </w:rPr>
            </w:pPr>
          </w:p>
        </w:tc>
      </w:tr>
      <w:bookmarkEnd w:id="0"/>
    </w:tbl>
    <w:p w14:paraId="05D4EB58" w14:textId="77777777" w:rsidR="0080177B" w:rsidRPr="00E730BF" w:rsidRDefault="0080177B" w:rsidP="00E730BF">
      <w:pPr>
        <w:rPr>
          <w:rFonts w:ascii="Times New Roman" w:hAnsi="Times New Roman" w:cs="Times New Roman"/>
        </w:rPr>
        <w:sectPr w:rsidR="0080177B" w:rsidRPr="00E730BF" w:rsidSect="0080177B">
          <w:footerReference w:type="even" r:id="rId7"/>
          <w:footerReference w:type="default" r:id="rId8"/>
          <w:pgSz w:w="12240" w:h="15840"/>
          <w:pgMar w:top="1440" w:right="1440" w:bottom="1440" w:left="1440" w:header="708" w:footer="708" w:gutter="0"/>
          <w:cols w:space="708"/>
          <w:docGrid w:linePitch="360"/>
        </w:sectPr>
      </w:pPr>
    </w:p>
    <w:p w14:paraId="13F20B79" w14:textId="69559F96" w:rsidR="00FE332A" w:rsidRPr="00E730BF" w:rsidRDefault="00E730BF" w:rsidP="00E730BF">
      <w:pPr>
        <w:rPr>
          <w:rFonts w:ascii="Times New Roman" w:hAnsi="Times New Roman" w:cs="Times New Roman"/>
          <w:b/>
          <w:bCs/>
        </w:rPr>
      </w:pPr>
      <w:r w:rsidRPr="00E730BF">
        <w:rPr>
          <w:rFonts w:ascii="Times New Roman" w:hAnsi="Times New Roman" w:cs="Times New Roman"/>
          <w:b/>
          <w:bCs/>
        </w:rPr>
        <w:lastRenderedPageBreak/>
        <w:t>A</w:t>
      </w:r>
      <w:r w:rsidR="007B075F" w:rsidRPr="00E730BF">
        <w:rPr>
          <w:rFonts w:ascii="Times New Roman" w:hAnsi="Times New Roman" w:cs="Times New Roman"/>
          <w:b/>
          <w:bCs/>
        </w:rPr>
        <w:t>ppendix</w:t>
      </w:r>
      <w:r w:rsidR="00FB62C3" w:rsidRPr="00E730BF">
        <w:rPr>
          <w:rFonts w:ascii="Times New Roman" w:hAnsi="Times New Roman" w:cs="Times New Roman"/>
          <w:b/>
          <w:bCs/>
        </w:rPr>
        <w:t xml:space="preserve"> 2</w:t>
      </w:r>
      <w:r w:rsidR="00BE6EFE" w:rsidRPr="00E730BF">
        <w:rPr>
          <w:rFonts w:ascii="Times New Roman" w:hAnsi="Times New Roman" w:cs="Times New Roman"/>
          <w:b/>
          <w:bCs/>
        </w:rPr>
        <w:t>.</w:t>
      </w:r>
      <w:r w:rsidR="00FE332A" w:rsidRPr="00E730BF">
        <w:rPr>
          <w:rFonts w:ascii="Times New Roman" w:hAnsi="Times New Roman" w:cs="Times New Roman"/>
          <w:b/>
          <w:bCs/>
        </w:rPr>
        <w:t xml:space="preserve"> </w:t>
      </w:r>
      <w:r w:rsidR="007B075F" w:rsidRPr="00E730BF">
        <w:rPr>
          <w:rFonts w:ascii="Times New Roman" w:hAnsi="Times New Roman" w:cs="Times New Roman"/>
          <w:b/>
          <w:bCs/>
        </w:rPr>
        <w:t>Survey</w:t>
      </w:r>
      <w:r w:rsidR="00FE332A" w:rsidRPr="00E730BF">
        <w:rPr>
          <w:rFonts w:ascii="Times New Roman" w:hAnsi="Times New Roman" w:cs="Times New Roman"/>
          <w:b/>
          <w:bCs/>
        </w:rPr>
        <w:t>.</w:t>
      </w:r>
    </w:p>
    <w:p w14:paraId="26426945" w14:textId="5C0833D3" w:rsidR="00BD6D78" w:rsidRPr="00BD6D78" w:rsidRDefault="00BD6D78" w:rsidP="00E730BF">
      <w:pPr>
        <w:rPr>
          <w:rFonts w:ascii="Times New Roman" w:hAnsi="Times New Roman" w:cs="Times New Roman"/>
        </w:rPr>
      </w:pPr>
      <w:r w:rsidRPr="00BD6D78">
        <w:rPr>
          <w:rFonts w:ascii="Times New Roman" w:hAnsi="Times New Roman" w:cs="Times New Roman"/>
        </w:rPr>
        <w:t>Section 1: Eligibility</w:t>
      </w:r>
    </w:p>
    <w:p w14:paraId="5CCD40D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 Are you a healthcare provider, educator, or leader in a Canadian EMS, military, critical care transport or retrieval organization?</w:t>
      </w:r>
    </w:p>
    <w:p w14:paraId="493DBB4B"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Yes</w:t>
      </w:r>
    </w:p>
    <w:p w14:paraId="60470CC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w:t>
      </w:r>
    </w:p>
    <w:p w14:paraId="20C12028" w14:textId="77777777" w:rsidR="00BD6D78" w:rsidRPr="00BD6D78" w:rsidRDefault="00BD6D78" w:rsidP="00E730BF">
      <w:pPr>
        <w:rPr>
          <w:rFonts w:ascii="Times New Roman" w:hAnsi="Times New Roman" w:cs="Times New Roman"/>
        </w:rPr>
      </w:pPr>
    </w:p>
    <w:p w14:paraId="65FB6C13" w14:textId="0134A770" w:rsidR="00BD6D78" w:rsidRPr="00BD6D78" w:rsidRDefault="00BD6D78" w:rsidP="00E730BF">
      <w:pPr>
        <w:rPr>
          <w:rFonts w:ascii="Times New Roman" w:hAnsi="Times New Roman" w:cs="Times New Roman"/>
        </w:rPr>
      </w:pPr>
      <w:r w:rsidRPr="00BD6D78">
        <w:rPr>
          <w:rFonts w:ascii="Times New Roman" w:hAnsi="Times New Roman" w:cs="Times New Roman"/>
        </w:rPr>
        <w:t>Section 2: Demographic Information</w:t>
      </w:r>
    </w:p>
    <w:p w14:paraId="796E007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2. Which critical care transport organization (CCTO) are you currently affiliated with? (Choose one or specify under 'Other')</w:t>
      </w:r>
    </w:p>
    <w:p w14:paraId="0C16020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British Columbia Emergency Health Services (BCEHS)</w:t>
      </w:r>
    </w:p>
    <w:p w14:paraId="43594E3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Shock Trauma Air Rescue Service (STARS) Alberta</w:t>
      </w:r>
    </w:p>
    <w:p w14:paraId="541A753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Shock Trauma Air Rescue Service (STARS) Saskatchewan</w:t>
      </w:r>
    </w:p>
    <w:p w14:paraId="1610762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Shock Trauma Air Rescue Service (STARS) Manitoba</w:t>
      </w:r>
    </w:p>
    <w:p w14:paraId="1091C3E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Ornge (Ontario)</w:t>
      </w:r>
    </w:p>
    <w:p w14:paraId="431674C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Emergency Health Services LifeFlight (Nova Scotia)</w:t>
      </w:r>
    </w:p>
    <w:p w14:paraId="4F8ABEA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Évacuations aéromédicales du Québec (EVAQ)</w:t>
      </w:r>
    </w:p>
    <w:p w14:paraId="18C1B82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Canadian Armed Forces</w:t>
      </w:r>
    </w:p>
    <w:p w14:paraId="63C769E5" w14:textId="77777777" w:rsidR="00BD6D78" w:rsidRPr="00E730BF"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2741E37B" w14:textId="13BA0E68" w:rsidR="00BD6D78" w:rsidRPr="00BD6D78" w:rsidRDefault="00BD6D78" w:rsidP="00E730BF">
      <w:pPr>
        <w:rPr>
          <w:rFonts w:ascii="Times New Roman" w:hAnsi="Times New Roman" w:cs="Times New Roman"/>
        </w:rPr>
      </w:pPr>
      <w:r w:rsidRPr="00BD6D78">
        <w:rPr>
          <w:rFonts w:ascii="Times New Roman" w:hAnsi="Times New Roman" w:cs="Times New Roman"/>
        </w:rPr>
        <w:t>3. What is your current level of care in prehospital services? (Choose one or specify under 'Other')</w:t>
      </w:r>
    </w:p>
    <w:p w14:paraId="25C0B74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Emergency Medical Technician (EMT)</w:t>
      </w:r>
    </w:p>
    <w:p w14:paraId="6D44179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Primary Care Paramedic (PCP)</w:t>
      </w:r>
    </w:p>
    <w:p w14:paraId="68495B1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Advanced Care Paramedic (ACP)</w:t>
      </w:r>
    </w:p>
    <w:p w14:paraId="613932F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Critical Care Paramedic (CCP)</w:t>
      </w:r>
    </w:p>
    <w:p w14:paraId="6A65EA6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Registered Nurse (RN)</w:t>
      </w:r>
    </w:p>
    <w:p w14:paraId="62DD563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Respiratory Therapist (RRT)</w:t>
      </w:r>
    </w:p>
    <w:p w14:paraId="60425B8B"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Medical Assistant (Med A)</w:t>
      </w:r>
    </w:p>
    <w:p w14:paraId="6CBEC73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Medical Technician (Med Tech)</w:t>
      </w:r>
    </w:p>
    <w:p w14:paraId="6DEDCCD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Special Operations Medical Technician (SOMT)</w:t>
      </w:r>
    </w:p>
    <w:p w14:paraId="56D84CF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Physician Assistant (PA)</w:t>
      </w:r>
    </w:p>
    <w:p w14:paraId="430D791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Medical Doctor (MD)</w:t>
      </w:r>
    </w:p>
    <w:p w14:paraId="66714F29" w14:textId="4BA9AF93" w:rsidR="00BD6D78" w:rsidRPr="00BD6D78" w:rsidRDefault="00BD6D78" w:rsidP="00E730BF">
      <w:pPr>
        <w:rPr>
          <w:rFonts w:ascii="Times New Roman" w:hAnsi="Times New Roman" w:cs="Times New Roman"/>
        </w:rPr>
      </w:pPr>
      <w:r w:rsidRPr="00BD6D78">
        <w:rPr>
          <w:rFonts w:ascii="Times New Roman" w:hAnsi="Times New Roman" w:cs="Times New Roman"/>
        </w:rPr>
        <w:lastRenderedPageBreak/>
        <w:t xml:space="preserve">Other (Please specify) </w:t>
      </w:r>
    </w:p>
    <w:p w14:paraId="23F6CA5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4. What is your current role in prehospital services? (Choose one or specify under 'Other')</w:t>
      </w:r>
    </w:p>
    <w:p w14:paraId="4DBC208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Frontline Provider/Clinician</w:t>
      </w:r>
    </w:p>
    <w:p w14:paraId="4539919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Educator</w:t>
      </w:r>
    </w:p>
    <w:p w14:paraId="4C9456C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Logistics</w:t>
      </w:r>
    </w:p>
    <w:p w14:paraId="71D1FE3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Management and Leadership</w:t>
      </w:r>
    </w:p>
    <w:p w14:paraId="2012495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Researcher</w:t>
      </w:r>
    </w:p>
    <w:p w14:paraId="141B549C" w14:textId="64D3057D"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7789995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5. What is your highest level of education achieved? (Choose one or specify under 'Other')</w:t>
      </w:r>
    </w:p>
    <w:p w14:paraId="74CCB96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Certificate</w:t>
      </w:r>
    </w:p>
    <w:p w14:paraId="6CF1AEF5"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College Diploma</w:t>
      </w:r>
    </w:p>
    <w:p w14:paraId="0ED1E7A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Bachelor's Degree</w:t>
      </w:r>
    </w:p>
    <w:p w14:paraId="25B1259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Graduate Diploma or Certificate</w:t>
      </w:r>
    </w:p>
    <w:p w14:paraId="17FB307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Master's Degree</w:t>
      </w:r>
    </w:p>
    <w:p w14:paraId="1A7E808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Doctorate (PhD)</w:t>
      </w:r>
    </w:p>
    <w:p w14:paraId="021558D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Medical Doctor (MD)</w:t>
      </w:r>
    </w:p>
    <w:p w14:paraId="5BFDF9E6" w14:textId="0D2CDB45"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3968D89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6. How many years of experience do you have in the prehospital field?</w:t>
      </w:r>
    </w:p>
    <w:p w14:paraId="064A06E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Less than 1 year</w:t>
      </w:r>
    </w:p>
    <w:p w14:paraId="60F8856B"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 to 5 years</w:t>
      </w:r>
    </w:p>
    <w:p w14:paraId="3923331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6 to 10 years</w:t>
      </w:r>
    </w:p>
    <w:p w14:paraId="166C9FD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11 to 20 years</w:t>
      </w:r>
    </w:p>
    <w:p w14:paraId="00E2EC89" w14:textId="53876976" w:rsidR="00BD6D78" w:rsidRPr="00BD6D78" w:rsidRDefault="00BD6D78" w:rsidP="00E730BF">
      <w:pPr>
        <w:rPr>
          <w:rFonts w:ascii="Times New Roman" w:hAnsi="Times New Roman" w:cs="Times New Roman"/>
        </w:rPr>
      </w:pPr>
      <w:r w:rsidRPr="00BD6D78">
        <w:rPr>
          <w:rFonts w:ascii="Times New Roman" w:hAnsi="Times New Roman" w:cs="Times New Roman"/>
        </w:rPr>
        <w:t>Over 20 years</w:t>
      </w:r>
    </w:p>
    <w:p w14:paraId="1C99055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7. What is your primary work environment? (Select all that apply or specify under 'Other')</w:t>
      </w:r>
    </w:p>
    <w:p w14:paraId="356E653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Remote</w:t>
      </w:r>
    </w:p>
    <w:p w14:paraId="672EFF4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Rural</w:t>
      </w:r>
    </w:p>
    <w:p w14:paraId="11046A2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Suburban</w:t>
      </w:r>
    </w:p>
    <w:p w14:paraId="716899A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Urban</w:t>
      </w:r>
    </w:p>
    <w:p w14:paraId="54DB8CC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Metropolitan</w:t>
      </w:r>
    </w:p>
    <w:p w14:paraId="05B5C5A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Military/Tactical</w:t>
      </w:r>
    </w:p>
    <w:p w14:paraId="296D6DF1" w14:textId="5421907F" w:rsidR="00BD6D78" w:rsidRPr="00BD6D78" w:rsidRDefault="00BD6D78" w:rsidP="00E730BF">
      <w:pPr>
        <w:rPr>
          <w:rFonts w:ascii="Times New Roman" w:hAnsi="Times New Roman" w:cs="Times New Roman"/>
        </w:rPr>
      </w:pPr>
      <w:r w:rsidRPr="00BD6D78">
        <w:rPr>
          <w:rFonts w:ascii="Times New Roman" w:hAnsi="Times New Roman" w:cs="Times New Roman"/>
        </w:rPr>
        <w:lastRenderedPageBreak/>
        <w:t xml:space="preserve">Mixed Environments (Please define) </w:t>
      </w:r>
    </w:p>
    <w:p w14:paraId="626C2F96" w14:textId="105CD344"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6B6A7E4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8. What is your primary conveyance method? (Select all that apply or specify under 'Other')</w:t>
      </w:r>
    </w:p>
    <w:p w14:paraId="6F7A91F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Fixed Wing</w:t>
      </w:r>
    </w:p>
    <w:p w14:paraId="4C3F022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Rotor Wing</w:t>
      </w:r>
    </w:p>
    <w:p w14:paraId="2842866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Land Ambulance</w:t>
      </w:r>
    </w:p>
    <w:p w14:paraId="1B2A2CE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Bicycle</w:t>
      </w:r>
    </w:p>
    <w:p w14:paraId="3C086DF5"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Foot Patrol</w:t>
      </w:r>
    </w:p>
    <w:p w14:paraId="2A6F2F0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Mixed</w:t>
      </w:r>
    </w:p>
    <w:p w14:paraId="622369EC" w14:textId="4E92C34E" w:rsidR="00BD6D78" w:rsidRPr="00BD6D78" w:rsidRDefault="00BD6D78" w:rsidP="00E730BF">
      <w:pPr>
        <w:rPr>
          <w:rFonts w:ascii="Times New Roman" w:hAnsi="Times New Roman" w:cs="Times New Roman"/>
        </w:rPr>
      </w:pPr>
      <w:r w:rsidRPr="00BD6D78">
        <w:rPr>
          <w:rFonts w:ascii="Times New Roman" w:hAnsi="Times New Roman" w:cs="Times New Roman"/>
        </w:rPr>
        <w:t>Other (Please specify)</w:t>
      </w:r>
    </w:p>
    <w:p w14:paraId="03A36AD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9. What is your primary location of service in Canada? (Select your location)</w:t>
      </w:r>
    </w:p>
    <w:p w14:paraId="2F456C8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Alberta</w:t>
      </w:r>
    </w:p>
    <w:p w14:paraId="15605A85"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British Columbia</w:t>
      </w:r>
    </w:p>
    <w:p w14:paraId="2C7D690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Manitoba</w:t>
      </w:r>
    </w:p>
    <w:p w14:paraId="6231DFD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New Brunswick</w:t>
      </w:r>
    </w:p>
    <w:p w14:paraId="2E64455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Newfoundland and Labrador</w:t>
      </w:r>
    </w:p>
    <w:p w14:paraId="57C41FF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Northwest Territories</w:t>
      </w:r>
    </w:p>
    <w:p w14:paraId="1A0A79DB"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Nova Scotia</w:t>
      </w:r>
    </w:p>
    <w:p w14:paraId="1EF1927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Nunavut</w:t>
      </w:r>
    </w:p>
    <w:p w14:paraId="348C92C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Ontario</w:t>
      </w:r>
    </w:p>
    <w:p w14:paraId="0FE7DB4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Prince Edward Island</w:t>
      </w:r>
    </w:p>
    <w:p w14:paraId="4CD4C7E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Quebec</w:t>
      </w:r>
    </w:p>
    <w:p w14:paraId="1A04D15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Saskatchewan</w:t>
      </w:r>
    </w:p>
    <w:p w14:paraId="45DFBED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Yukon</w:t>
      </w:r>
    </w:p>
    <w:p w14:paraId="4DE50EE1" w14:textId="37489A64"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73DE2C13" w14:textId="77777777" w:rsidR="00BD6D78" w:rsidRPr="00BD6D78" w:rsidRDefault="00BD6D78" w:rsidP="00E730BF">
      <w:pPr>
        <w:rPr>
          <w:rFonts w:ascii="Times New Roman" w:hAnsi="Times New Roman" w:cs="Times New Roman"/>
        </w:rPr>
      </w:pPr>
    </w:p>
    <w:p w14:paraId="1A85A622" w14:textId="0C72F166" w:rsidR="00BD6D78" w:rsidRPr="00BD6D78" w:rsidRDefault="00BD6D78" w:rsidP="00E730BF">
      <w:pPr>
        <w:rPr>
          <w:rFonts w:ascii="Times New Roman" w:hAnsi="Times New Roman" w:cs="Times New Roman"/>
        </w:rPr>
      </w:pPr>
      <w:r w:rsidRPr="00BD6D78">
        <w:rPr>
          <w:rFonts w:ascii="Times New Roman" w:hAnsi="Times New Roman" w:cs="Times New Roman"/>
        </w:rPr>
        <w:t>Section 3: Roles and Training in Prehospital Transfusion</w:t>
      </w:r>
    </w:p>
    <w:p w14:paraId="14431B6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10. What is your role or involvement with prehospital transfusion? (Select all that apply or specify under 'Other')</w:t>
      </w:r>
    </w:p>
    <w:p w14:paraId="6D7F08F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Administering transfusions</w:t>
      </w:r>
    </w:p>
    <w:p w14:paraId="3D88080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lastRenderedPageBreak/>
        <w:t>Supervising or managing transfusion procedures</w:t>
      </w:r>
    </w:p>
    <w:p w14:paraId="26A8F10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Training personnel in transfusion protocols</w:t>
      </w:r>
    </w:p>
    <w:p w14:paraId="3A325B8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Developing transfusion protocols</w:t>
      </w:r>
    </w:p>
    <w:p w14:paraId="38EE0B4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Conducting transfusion-related research</w:t>
      </w:r>
    </w:p>
    <w:p w14:paraId="1F34913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Policy development</w:t>
      </w:r>
    </w:p>
    <w:p w14:paraId="3EB2E72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 direct involvement, but interested</w:t>
      </w:r>
    </w:p>
    <w:p w14:paraId="0A5B972E" w14:textId="2E584C46"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76C36BF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11. What is the total duration of your involvement in prehospital transfusion?</w:t>
      </w:r>
    </w:p>
    <w:p w14:paraId="4212D68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Less than 6 months</w:t>
      </w:r>
    </w:p>
    <w:p w14:paraId="67BCB80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6 months to 1 year</w:t>
      </w:r>
    </w:p>
    <w:p w14:paraId="4DEDE81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 to 5 years</w:t>
      </w:r>
    </w:p>
    <w:p w14:paraId="3AECE57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5 to 10 years</w:t>
      </w:r>
    </w:p>
    <w:p w14:paraId="2D2BC16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Over 10 years</w:t>
      </w:r>
    </w:p>
    <w:p w14:paraId="0AA397BB" w14:textId="417785AB" w:rsidR="00BD6D78" w:rsidRPr="00BD6D78" w:rsidRDefault="00BD6D78" w:rsidP="00E730BF">
      <w:pPr>
        <w:rPr>
          <w:rFonts w:ascii="Times New Roman" w:hAnsi="Times New Roman" w:cs="Times New Roman"/>
        </w:rPr>
      </w:pPr>
      <w:r w:rsidRPr="00BD6D78">
        <w:rPr>
          <w:rFonts w:ascii="Times New Roman" w:hAnsi="Times New Roman" w:cs="Times New Roman"/>
        </w:rPr>
        <w:t>Not applicable</w:t>
      </w:r>
    </w:p>
    <w:p w14:paraId="4100890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12. What type of prehospital transfusion training have you completed? (Select all that apply or specify under 'Other')</w:t>
      </w:r>
    </w:p>
    <w:p w14:paraId="4C957C7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Bloody Easy for Healthcare Professionals</w:t>
      </w:r>
    </w:p>
    <w:p w14:paraId="1DD4D53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Bloody Easy Blood Administration (BEBA)</w:t>
      </w:r>
    </w:p>
    <w:p w14:paraId="0904A61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Bloody Easy Lite</w:t>
      </w:r>
    </w:p>
    <w:p w14:paraId="126413D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Safe Transfusion Practice Course</w:t>
      </w:r>
    </w:p>
    <w:p w14:paraId="245A49B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University of Toronto Transfusion Boot Camp</w:t>
      </w:r>
    </w:p>
    <w:p w14:paraId="36CAE22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Did not complete transfusion training</w:t>
      </w:r>
    </w:p>
    <w:p w14:paraId="5F06B45F" w14:textId="77777777" w:rsidR="00BD6D78" w:rsidRPr="00E730BF"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317CD20C" w14:textId="1F427E66" w:rsidR="00BD6D78" w:rsidRPr="00BD6D78" w:rsidRDefault="00BD6D78" w:rsidP="00E730BF">
      <w:pPr>
        <w:rPr>
          <w:rFonts w:ascii="Times New Roman" w:hAnsi="Times New Roman" w:cs="Times New Roman"/>
        </w:rPr>
      </w:pPr>
      <w:r w:rsidRPr="00BD6D78">
        <w:rPr>
          <w:rFonts w:ascii="Times New Roman" w:hAnsi="Times New Roman" w:cs="Times New Roman"/>
        </w:rPr>
        <w:t>13. Which prehospital transfusion training methods have you previously experienced? (Select all that apply or choose 'Not applicable')</w:t>
      </w:r>
    </w:p>
    <w:p w14:paraId="1C92E23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Online modules</w:t>
      </w:r>
    </w:p>
    <w:p w14:paraId="49FC1E6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In-class lectures</w:t>
      </w:r>
    </w:p>
    <w:p w14:paraId="6826725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Practical workshops</w:t>
      </w:r>
    </w:p>
    <w:p w14:paraId="25FE2EA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Simulations</w:t>
      </w:r>
    </w:p>
    <w:p w14:paraId="23519B5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Field training under mentorship</w:t>
      </w:r>
    </w:p>
    <w:p w14:paraId="0CC0E8B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Peer-to-peer training</w:t>
      </w:r>
    </w:p>
    <w:p w14:paraId="5FAC905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lastRenderedPageBreak/>
        <w:t>Not applicable</w:t>
      </w:r>
    </w:p>
    <w:p w14:paraId="43FE004E" w14:textId="352EC8ED"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025E88A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14. What is the duration of the prehospital transfusion training program you have completed?</w:t>
      </w:r>
    </w:p>
    <w:p w14:paraId="7FAE349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Less than a full day</w:t>
      </w:r>
    </w:p>
    <w:p w14:paraId="5924FD65"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Full day</w:t>
      </w:r>
    </w:p>
    <w:p w14:paraId="7B19E96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1-2 days</w:t>
      </w:r>
    </w:p>
    <w:p w14:paraId="2C1CDD5B"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3-7 days</w:t>
      </w:r>
    </w:p>
    <w:p w14:paraId="6A64AEF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More than 1 week</w:t>
      </w:r>
    </w:p>
    <w:p w14:paraId="197E29EB" w14:textId="153945F7"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181AEB0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15. What is the frequency of renewing or recertifying your prehospital transfusion training?</w:t>
      </w:r>
    </w:p>
    <w:p w14:paraId="5BB7FA8F"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Monthly</w:t>
      </w:r>
    </w:p>
    <w:p w14:paraId="3C14199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Quarterly</w:t>
      </w:r>
    </w:p>
    <w:p w14:paraId="6A258C7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Semi-annually</w:t>
      </w:r>
    </w:p>
    <w:p w14:paraId="3D89B0C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Annually</w:t>
      </w:r>
    </w:p>
    <w:p w14:paraId="3D7B1C81" w14:textId="568FA44C"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3701644B"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16. Do you have any formal training in ultrasound-guided IV insertion?</w:t>
      </w:r>
    </w:p>
    <w:p w14:paraId="4B716C8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Yes</w:t>
      </w:r>
    </w:p>
    <w:p w14:paraId="5094BB12" w14:textId="759DDBAA" w:rsidR="00BD6D78" w:rsidRPr="00BD6D78" w:rsidRDefault="00BD6D78" w:rsidP="00E730BF">
      <w:pPr>
        <w:rPr>
          <w:rFonts w:ascii="Times New Roman" w:hAnsi="Times New Roman" w:cs="Times New Roman"/>
        </w:rPr>
      </w:pPr>
      <w:r w:rsidRPr="00BD6D78">
        <w:rPr>
          <w:rFonts w:ascii="Times New Roman" w:hAnsi="Times New Roman" w:cs="Times New Roman"/>
        </w:rPr>
        <w:t>No</w:t>
      </w:r>
    </w:p>
    <w:p w14:paraId="74D976E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17. How often do you use ultrasound to guide or assist in difficult peripheral IV access? (Please indicate the frequency of use)</w:t>
      </w:r>
    </w:p>
    <w:p w14:paraId="55B291AB"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Never</w:t>
      </w:r>
    </w:p>
    <w:p w14:paraId="3E8B379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Rarely</w:t>
      </w:r>
    </w:p>
    <w:p w14:paraId="7DE0A05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Sometimes</w:t>
      </w:r>
    </w:p>
    <w:p w14:paraId="2D7395C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Often</w:t>
      </w:r>
    </w:p>
    <w:p w14:paraId="55D9BB52" w14:textId="69004933" w:rsidR="00BD6D78" w:rsidRPr="00BD6D78" w:rsidRDefault="00BD6D78" w:rsidP="00E730BF">
      <w:pPr>
        <w:rPr>
          <w:rFonts w:ascii="Times New Roman" w:hAnsi="Times New Roman" w:cs="Times New Roman"/>
        </w:rPr>
      </w:pPr>
      <w:r w:rsidRPr="00BD6D78">
        <w:rPr>
          <w:rFonts w:ascii="Times New Roman" w:hAnsi="Times New Roman" w:cs="Times New Roman"/>
        </w:rPr>
        <w:t>Always</w:t>
      </w:r>
    </w:p>
    <w:p w14:paraId="6AE95F28" w14:textId="172F4B26" w:rsidR="00BD6D78" w:rsidRPr="00BD6D78" w:rsidRDefault="00BD6D78" w:rsidP="00E730BF">
      <w:pPr>
        <w:rPr>
          <w:rFonts w:ascii="Times New Roman" w:hAnsi="Times New Roman" w:cs="Times New Roman"/>
        </w:rPr>
      </w:pPr>
      <w:r w:rsidRPr="00BD6D78">
        <w:rPr>
          <w:rFonts w:ascii="Times New Roman" w:hAnsi="Times New Roman" w:cs="Times New Roman"/>
        </w:rPr>
        <w:t>18. What challenges have you faced during your prehospital transfusion training and practice? (Briefly describe any encountered challenges, such as patient conditions, equipment issues, etc.)</w:t>
      </w:r>
    </w:p>
    <w:p w14:paraId="15F47C7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19. What are your preferred methods for prehospital transfusion training? (Rank in order of preference)</w:t>
      </w:r>
    </w:p>
    <w:tbl>
      <w:tblPr>
        <w:tblStyle w:val="Grilledutableau"/>
        <w:tblW w:w="0" w:type="auto"/>
        <w:tblLook w:val="04A0" w:firstRow="1" w:lastRow="0" w:firstColumn="1" w:lastColumn="0" w:noHBand="0" w:noVBand="1"/>
      </w:tblPr>
      <w:tblGrid>
        <w:gridCol w:w="3955"/>
        <w:gridCol w:w="1080"/>
        <w:gridCol w:w="1170"/>
        <w:gridCol w:w="1080"/>
        <w:gridCol w:w="1080"/>
        <w:gridCol w:w="985"/>
      </w:tblGrid>
      <w:tr w:rsidR="00BD6D78" w:rsidRPr="00BD6D78" w14:paraId="09D34D5E" w14:textId="77777777" w:rsidTr="00616B0B">
        <w:tc>
          <w:tcPr>
            <w:tcW w:w="3955" w:type="dxa"/>
          </w:tcPr>
          <w:p w14:paraId="5F58A418" w14:textId="77777777" w:rsidR="00BD6D78" w:rsidRPr="00BD6D78" w:rsidRDefault="00BD6D78" w:rsidP="00E730BF">
            <w:pPr>
              <w:rPr>
                <w:rFonts w:ascii="Times New Roman" w:hAnsi="Times New Roman" w:cs="Times New Roman"/>
              </w:rPr>
            </w:pPr>
          </w:p>
        </w:tc>
        <w:tc>
          <w:tcPr>
            <w:tcW w:w="1080" w:type="dxa"/>
          </w:tcPr>
          <w:p w14:paraId="669C210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1</w:t>
            </w:r>
          </w:p>
        </w:tc>
        <w:tc>
          <w:tcPr>
            <w:tcW w:w="1170" w:type="dxa"/>
          </w:tcPr>
          <w:p w14:paraId="0EAB1FF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2</w:t>
            </w:r>
          </w:p>
        </w:tc>
        <w:tc>
          <w:tcPr>
            <w:tcW w:w="1080" w:type="dxa"/>
          </w:tcPr>
          <w:p w14:paraId="55F6498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3</w:t>
            </w:r>
          </w:p>
        </w:tc>
        <w:tc>
          <w:tcPr>
            <w:tcW w:w="1080" w:type="dxa"/>
          </w:tcPr>
          <w:p w14:paraId="6470ABF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4</w:t>
            </w:r>
          </w:p>
        </w:tc>
        <w:tc>
          <w:tcPr>
            <w:tcW w:w="985" w:type="dxa"/>
          </w:tcPr>
          <w:p w14:paraId="51822BB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5</w:t>
            </w:r>
          </w:p>
        </w:tc>
      </w:tr>
      <w:tr w:rsidR="00BD6D78" w:rsidRPr="00BD6D78" w14:paraId="36E86B14" w14:textId="77777777" w:rsidTr="00616B0B">
        <w:tc>
          <w:tcPr>
            <w:tcW w:w="3955" w:type="dxa"/>
          </w:tcPr>
          <w:p w14:paraId="0A4BD2B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Online modules</w:t>
            </w:r>
          </w:p>
        </w:tc>
        <w:tc>
          <w:tcPr>
            <w:tcW w:w="1080" w:type="dxa"/>
          </w:tcPr>
          <w:p w14:paraId="19E049FF" w14:textId="77777777" w:rsidR="00BD6D78" w:rsidRPr="00BD6D78" w:rsidRDefault="00BD6D78" w:rsidP="00E730BF">
            <w:pPr>
              <w:rPr>
                <w:rFonts w:ascii="Times New Roman" w:hAnsi="Times New Roman" w:cs="Times New Roman"/>
              </w:rPr>
            </w:pPr>
          </w:p>
        </w:tc>
        <w:tc>
          <w:tcPr>
            <w:tcW w:w="1170" w:type="dxa"/>
          </w:tcPr>
          <w:p w14:paraId="4C836AFE" w14:textId="77777777" w:rsidR="00BD6D78" w:rsidRPr="00BD6D78" w:rsidRDefault="00BD6D78" w:rsidP="00E730BF">
            <w:pPr>
              <w:rPr>
                <w:rFonts w:ascii="Times New Roman" w:hAnsi="Times New Roman" w:cs="Times New Roman"/>
              </w:rPr>
            </w:pPr>
          </w:p>
        </w:tc>
        <w:tc>
          <w:tcPr>
            <w:tcW w:w="1080" w:type="dxa"/>
          </w:tcPr>
          <w:p w14:paraId="68AC6451" w14:textId="77777777" w:rsidR="00BD6D78" w:rsidRPr="00BD6D78" w:rsidRDefault="00BD6D78" w:rsidP="00E730BF">
            <w:pPr>
              <w:rPr>
                <w:rFonts w:ascii="Times New Roman" w:hAnsi="Times New Roman" w:cs="Times New Roman"/>
              </w:rPr>
            </w:pPr>
          </w:p>
        </w:tc>
        <w:tc>
          <w:tcPr>
            <w:tcW w:w="1080" w:type="dxa"/>
          </w:tcPr>
          <w:p w14:paraId="389173A8" w14:textId="77777777" w:rsidR="00BD6D78" w:rsidRPr="00BD6D78" w:rsidRDefault="00BD6D78" w:rsidP="00E730BF">
            <w:pPr>
              <w:rPr>
                <w:rFonts w:ascii="Times New Roman" w:hAnsi="Times New Roman" w:cs="Times New Roman"/>
              </w:rPr>
            </w:pPr>
          </w:p>
        </w:tc>
        <w:tc>
          <w:tcPr>
            <w:tcW w:w="985" w:type="dxa"/>
          </w:tcPr>
          <w:p w14:paraId="3F0ED404" w14:textId="77777777" w:rsidR="00BD6D78" w:rsidRPr="00BD6D78" w:rsidRDefault="00BD6D78" w:rsidP="00E730BF">
            <w:pPr>
              <w:rPr>
                <w:rFonts w:ascii="Times New Roman" w:hAnsi="Times New Roman" w:cs="Times New Roman"/>
              </w:rPr>
            </w:pPr>
          </w:p>
        </w:tc>
      </w:tr>
      <w:tr w:rsidR="00BD6D78" w:rsidRPr="00BD6D78" w14:paraId="75570117" w14:textId="77777777" w:rsidTr="00616B0B">
        <w:tc>
          <w:tcPr>
            <w:tcW w:w="3955" w:type="dxa"/>
          </w:tcPr>
          <w:p w14:paraId="0D60BF0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In-class lectures</w:t>
            </w:r>
          </w:p>
        </w:tc>
        <w:tc>
          <w:tcPr>
            <w:tcW w:w="1080" w:type="dxa"/>
          </w:tcPr>
          <w:p w14:paraId="538C2995" w14:textId="77777777" w:rsidR="00BD6D78" w:rsidRPr="00BD6D78" w:rsidRDefault="00BD6D78" w:rsidP="00E730BF">
            <w:pPr>
              <w:rPr>
                <w:rFonts w:ascii="Times New Roman" w:hAnsi="Times New Roman" w:cs="Times New Roman"/>
              </w:rPr>
            </w:pPr>
          </w:p>
        </w:tc>
        <w:tc>
          <w:tcPr>
            <w:tcW w:w="1170" w:type="dxa"/>
          </w:tcPr>
          <w:p w14:paraId="43241704" w14:textId="77777777" w:rsidR="00BD6D78" w:rsidRPr="00BD6D78" w:rsidRDefault="00BD6D78" w:rsidP="00E730BF">
            <w:pPr>
              <w:rPr>
                <w:rFonts w:ascii="Times New Roman" w:hAnsi="Times New Roman" w:cs="Times New Roman"/>
              </w:rPr>
            </w:pPr>
          </w:p>
        </w:tc>
        <w:tc>
          <w:tcPr>
            <w:tcW w:w="1080" w:type="dxa"/>
          </w:tcPr>
          <w:p w14:paraId="5A93BEC8" w14:textId="77777777" w:rsidR="00BD6D78" w:rsidRPr="00BD6D78" w:rsidRDefault="00BD6D78" w:rsidP="00E730BF">
            <w:pPr>
              <w:rPr>
                <w:rFonts w:ascii="Times New Roman" w:hAnsi="Times New Roman" w:cs="Times New Roman"/>
              </w:rPr>
            </w:pPr>
          </w:p>
        </w:tc>
        <w:tc>
          <w:tcPr>
            <w:tcW w:w="1080" w:type="dxa"/>
          </w:tcPr>
          <w:p w14:paraId="710ADFB0" w14:textId="77777777" w:rsidR="00BD6D78" w:rsidRPr="00BD6D78" w:rsidRDefault="00BD6D78" w:rsidP="00E730BF">
            <w:pPr>
              <w:rPr>
                <w:rFonts w:ascii="Times New Roman" w:hAnsi="Times New Roman" w:cs="Times New Roman"/>
              </w:rPr>
            </w:pPr>
          </w:p>
        </w:tc>
        <w:tc>
          <w:tcPr>
            <w:tcW w:w="985" w:type="dxa"/>
          </w:tcPr>
          <w:p w14:paraId="49344565" w14:textId="77777777" w:rsidR="00BD6D78" w:rsidRPr="00BD6D78" w:rsidRDefault="00BD6D78" w:rsidP="00E730BF">
            <w:pPr>
              <w:rPr>
                <w:rFonts w:ascii="Times New Roman" w:hAnsi="Times New Roman" w:cs="Times New Roman"/>
              </w:rPr>
            </w:pPr>
          </w:p>
        </w:tc>
      </w:tr>
      <w:tr w:rsidR="00BD6D78" w:rsidRPr="00BD6D78" w14:paraId="37172054" w14:textId="77777777" w:rsidTr="00616B0B">
        <w:tc>
          <w:tcPr>
            <w:tcW w:w="3955" w:type="dxa"/>
          </w:tcPr>
          <w:p w14:paraId="25D1C18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Practical workshops</w:t>
            </w:r>
          </w:p>
        </w:tc>
        <w:tc>
          <w:tcPr>
            <w:tcW w:w="1080" w:type="dxa"/>
          </w:tcPr>
          <w:p w14:paraId="7AFAEACD" w14:textId="77777777" w:rsidR="00BD6D78" w:rsidRPr="00BD6D78" w:rsidRDefault="00BD6D78" w:rsidP="00E730BF">
            <w:pPr>
              <w:rPr>
                <w:rFonts w:ascii="Times New Roman" w:hAnsi="Times New Roman" w:cs="Times New Roman"/>
              </w:rPr>
            </w:pPr>
          </w:p>
        </w:tc>
        <w:tc>
          <w:tcPr>
            <w:tcW w:w="1170" w:type="dxa"/>
          </w:tcPr>
          <w:p w14:paraId="070EBD9A" w14:textId="77777777" w:rsidR="00BD6D78" w:rsidRPr="00BD6D78" w:rsidRDefault="00BD6D78" w:rsidP="00E730BF">
            <w:pPr>
              <w:rPr>
                <w:rFonts w:ascii="Times New Roman" w:hAnsi="Times New Roman" w:cs="Times New Roman"/>
              </w:rPr>
            </w:pPr>
          </w:p>
        </w:tc>
        <w:tc>
          <w:tcPr>
            <w:tcW w:w="1080" w:type="dxa"/>
          </w:tcPr>
          <w:p w14:paraId="5B8C6B79" w14:textId="77777777" w:rsidR="00BD6D78" w:rsidRPr="00BD6D78" w:rsidRDefault="00BD6D78" w:rsidP="00E730BF">
            <w:pPr>
              <w:rPr>
                <w:rFonts w:ascii="Times New Roman" w:hAnsi="Times New Roman" w:cs="Times New Roman"/>
              </w:rPr>
            </w:pPr>
          </w:p>
        </w:tc>
        <w:tc>
          <w:tcPr>
            <w:tcW w:w="1080" w:type="dxa"/>
          </w:tcPr>
          <w:p w14:paraId="3503F971" w14:textId="77777777" w:rsidR="00BD6D78" w:rsidRPr="00BD6D78" w:rsidRDefault="00BD6D78" w:rsidP="00E730BF">
            <w:pPr>
              <w:rPr>
                <w:rFonts w:ascii="Times New Roman" w:hAnsi="Times New Roman" w:cs="Times New Roman"/>
              </w:rPr>
            </w:pPr>
          </w:p>
        </w:tc>
        <w:tc>
          <w:tcPr>
            <w:tcW w:w="985" w:type="dxa"/>
          </w:tcPr>
          <w:p w14:paraId="748540E2" w14:textId="77777777" w:rsidR="00BD6D78" w:rsidRPr="00BD6D78" w:rsidRDefault="00BD6D78" w:rsidP="00E730BF">
            <w:pPr>
              <w:rPr>
                <w:rFonts w:ascii="Times New Roman" w:hAnsi="Times New Roman" w:cs="Times New Roman"/>
              </w:rPr>
            </w:pPr>
          </w:p>
        </w:tc>
      </w:tr>
      <w:tr w:rsidR="00BD6D78" w:rsidRPr="00BD6D78" w14:paraId="0269B2D3" w14:textId="77777777" w:rsidTr="00616B0B">
        <w:tc>
          <w:tcPr>
            <w:tcW w:w="3955" w:type="dxa"/>
          </w:tcPr>
          <w:p w14:paraId="0D400485"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lastRenderedPageBreak/>
              <w:t>Simulations</w:t>
            </w:r>
          </w:p>
        </w:tc>
        <w:tc>
          <w:tcPr>
            <w:tcW w:w="1080" w:type="dxa"/>
          </w:tcPr>
          <w:p w14:paraId="6BFA1929" w14:textId="77777777" w:rsidR="00BD6D78" w:rsidRPr="00BD6D78" w:rsidRDefault="00BD6D78" w:rsidP="00E730BF">
            <w:pPr>
              <w:rPr>
                <w:rFonts w:ascii="Times New Roman" w:hAnsi="Times New Roman" w:cs="Times New Roman"/>
              </w:rPr>
            </w:pPr>
          </w:p>
        </w:tc>
        <w:tc>
          <w:tcPr>
            <w:tcW w:w="1170" w:type="dxa"/>
          </w:tcPr>
          <w:p w14:paraId="74A43898" w14:textId="77777777" w:rsidR="00BD6D78" w:rsidRPr="00BD6D78" w:rsidRDefault="00BD6D78" w:rsidP="00E730BF">
            <w:pPr>
              <w:rPr>
                <w:rFonts w:ascii="Times New Roman" w:hAnsi="Times New Roman" w:cs="Times New Roman"/>
              </w:rPr>
            </w:pPr>
          </w:p>
        </w:tc>
        <w:tc>
          <w:tcPr>
            <w:tcW w:w="1080" w:type="dxa"/>
          </w:tcPr>
          <w:p w14:paraId="5B1C256A" w14:textId="77777777" w:rsidR="00BD6D78" w:rsidRPr="00BD6D78" w:rsidRDefault="00BD6D78" w:rsidP="00E730BF">
            <w:pPr>
              <w:rPr>
                <w:rFonts w:ascii="Times New Roman" w:hAnsi="Times New Roman" w:cs="Times New Roman"/>
              </w:rPr>
            </w:pPr>
          </w:p>
        </w:tc>
        <w:tc>
          <w:tcPr>
            <w:tcW w:w="1080" w:type="dxa"/>
          </w:tcPr>
          <w:p w14:paraId="61D439A2" w14:textId="77777777" w:rsidR="00BD6D78" w:rsidRPr="00BD6D78" w:rsidRDefault="00BD6D78" w:rsidP="00E730BF">
            <w:pPr>
              <w:rPr>
                <w:rFonts w:ascii="Times New Roman" w:hAnsi="Times New Roman" w:cs="Times New Roman"/>
              </w:rPr>
            </w:pPr>
          </w:p>
        </w:tc>
        <w:tc>
          <w:tcPr>
            <w:tcW w:w="985" w:type="dxa"/>
          </w:tcPr>
          <w:p w14:paraId="25B3EBCC" w14:textId="77777777" w:rsidR="00BD6D78" w:rsidRPr="00BD6D78" w:rsidRDefault="00BD6D78" w:rsidP="00E730BF">
            <w:pPr>
              <w:rPr>
                <w:rFonts w:ascii="Times New Roman" w:hAnsi="Times New Roman" w:cs="Times New Roman"/>
              </w:rPr>
            </w:pPr>
          </w:p>
        </w:tc>
      </w:tr>
      <w:tr w:rsidR="00BD6D78" w:rsidRPr="00BD6D78" w14:paraId="1FEC7541" w14:textId="77777777" w:rsidTr="00616B0B">
        <w:tc>
          <w:tcPr>
            <w:tcW w:w="3955" w:type="dxa"/>
          </w:tcPr>
          <w:p w14:paraId="2BFE079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Field training under mentorship</w:t>
            </w:r>
          </w:p>
        </w:tc>
        <w:tc>
          <w:tcPr>
            <w:tcW w:w="1080" w:type="dxa"/>
          </w:tcPr>
          <w:p w14:paraId="4B761BE0" w14:textId="77777777" w:rsidR="00BD6D78" w:rsidRPr="00BD6D78" w:rsidRDefault="00BD6D78" w:rsidP="00E730BF">
            <w:pPr>
              <w:rPr>
                <w:rFonts w:ascii="Times New Roman" w:hAnsi="Times New Roman" w:cs="Times New Roman"/>
              </w:rPr>
            </w:pPr>
          </w:p>
        </w:tc>
        <w:tc>
          <w:tcPr>
            <w:tcW w:w="1170" w:type="dxa"/>
          </w:tcPr>
          <w:p w14:paraId="0D184010" w14:textId="77777777" w:rsidR="00BD6D78" w:rsidRPr="00BD6D78" w:rsidRDefault="00BD6D78" w:rsidP="00E730BF">
            <w:pPr>
              <w:rPr>
                <w:rFonts w:ascii="Times New Roman" w:hAnsi="Times New Roman" w:cs="Times New Roman"/>
              </w:rPr>
            </w:pPr>
          </w:p>
        </w:tc>
        <w:tc>
          <w:tcPr>
            <w:tcW w:w="1080" w:type="dxa"/>
          </w:tcPr>
          <w:p w14:paraId="765E5790" w14:textId="77777777" w:rsidR="00BD6D78" w:rsidRPr="00BD6D78" w:rsidRDefault="00BD6D78" w:rsidP="00E730BF">
            <w:pPr>
              <w:rPr>
                <w:rFonts w:ascii="Times New Roman" w:hAnsi="Times New Roman" w:cs="Times New Roman"/>
              </w:rPr>
            </w:pPr>
          </w:p>
        </w:tc>
        <w:tc>
          <w:tcPr>
            <w:tcW w:w="1080" w:type="dxa"/>
          </w:tcPr>
          <w:p w14:paraId="1C522088" w14:textId="77777777" w:rsidR="00BD6D78" w:rsidRPr="00BD6D78" w:rsidRDefault="00BD6D78" w:rsidP="00E730BF">
            <w:pPr>
              <w:rPr>
                <w:rFonts w:ascii="Times New Roman" w:hAnsi="Times New Roman" w:cs="Times New Roman"/>
              </w:rPr>
            </w:pPr>
          </w:p>
        </w:tc>
        <w:tc>
          <w:tcPr>
            <w:tcW w:w="985" w:type="dxa"/>
          </w:tcPr>
          <w:p w14:paraId="15B6C691" w14:textId="77777777" w:rsidR="00BD6D78" w:rsidRPr="00BD6D78" w:rsidRDefault="00BD6D78" w:rsidP="00E730BF">
            <w:pPr>
              <w:rPr>
                <w:rFonts w:ascii="Times New Roman" w:hAnsi="Times New Roman" w:cs="Times New Roman"/>
              </w:rPr>
            </w:pPr>
          </w:p>
        </w:tc>
      </w:tr>
    </w:tbl>
    <w:p w14:paraId="38AF43DE" w14:textId="77777777" w:rsidR="00BD6D78" w:rsidRPr="00BD6D78" w:rsidRDefault="00BD6D78" w:rsidP="00E730BF">
      <w:pPr>
        <w:rPr>
          <w:rFonts w:ascii="Times New Roman" w:hAnsi="Times New Roman" w:cs="Times New Roman"/>
        </w:rPr>
      </w:pPr>
    </w:p>
    <w:p w14:paraId="36CB744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20. Are you interested in additional prehospital transfusion-related training?</w:t>
      </w:r>
    </w:p>
    <w:p w14:paraId="3639102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Very interested</w:t>
      </w:r>
    </w:p>
    <w:p w14:paraId="462D76C5"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Interested</w:t>
      </w:r>
    </w:p>
    <w:p w14:paraId="59322BC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Neutral</w:t>
      </w:r>
    </w:p>
    <w:p w14:paraId="74C70ED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Not interested</w:t>
      </w:r>
    </w:p>
    <w:p w14:paraId="1391573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Not at all interested</w:t>
      </w:r>
    </w:p>
    <w:p w14:paraId="49CC0EFB" w14:textId="77777777" w:rsidR="00BD6D78" w:rsidRPr="00BD6D78" w:rsidRDefault="00BD6D78" w:rsidP="00E730BF">
      <w:pPr>
        <w:rPr>
          <w:rFonts w:ascii="Times New Roman" w:hAnsi="Times New Roman" w:cs="Times New Roman"/>
        </w:rPr>
      </w:pPr>
    </w:p>
    <w:p w14:paraId="346794E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21. Are you involved with any regulatory or training bodies related to prehospital transfusion?</w:t>
      </w:r>
    </w:p>
    <w:p w14:paraId="04C7C34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Yes</w:t>
      </w:r>
    </w:p>
    <w:p w14:paraId="209E9203" w14:textId="7B5E53FA" w:rsidR="00BD6D78" w:rsidRPr="00BD6D78" w:rsidRDefault="00BD6D78" w:rsidP="00E730BF">
      <w:pPr>
        <w:rPr>
          <w:rFonts w:ascii="Times New Roman" w:hAnsi="Times New Roman" w:cs="Times New Roman"/>
        </w:rPr>
      </w:pPr>
      <w:r w:rsidRPr="00BD6D78">
        <w:rPr>
          <w:rFonts w:ascii="Times New Roman" w:hAnsi="Times New Roman" w:cs="Times New Roman"/>
        </w:rPr>
        <w:t>No</w:t>
      </w:r>
    </w:p>
    <w:p w14:paraId="7E54306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If yes, please complete section 4. If no, continue to section 5 (page 11).</w:t>
      </w:r>
    </w:p>
    <w:p w14:paraId="7ED23C9A" w14:textId="77777777" w:rsidR="00BD6D78" w:rsidRPr="00BD6D78" w:rsidRDefault="00BD6D78" w:rsidP="00E730BF">
      <w:pPr>
        <w:rPr>
          <w:rFonts w:ascii="Times New Roman" w:hAnsi="Times New Roman" w:cs="Times New Roman"/>
        </w:rPr>
      </w:pPr>
    </w:p>
    <w:p w14:paraId="60ADD61A" w14:textId="5B1EB450" w:rsidR="00BD6D78" w:rsidRPr="00BD6D78" w:rsidRDefault="00BD6D78" w:rsidP="00E730BF">
      <w:pPr>
        <w:rPr>
          <w:rFonts w:ascii="Times New Roman" w:hAnsi="Times New Roman" w:cs="Times New Roman"/>
        </w:rPr>
      </w:pPr>
      <w:r w:rsidRPr="00BD6D78">
        <w:rPr>
          <w:rFonts w:ascii="Times New Roman" w:hAnsi="Times New Roman" w:cs="Times New Roman"/>
        </w:rPr>
        <w:t>Section 4: Education and Competencies in Prehospital Transfusion</w:t>
      </w:r>
    </w:p>
    <w:p w14:paraId="07FB7D3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22. Which methods of prehospital transfusion training does your organization currently use? (Select all that apply or choose 'Not applicable')</w:t>
      </w:r>
    </w:p>
    <w:p w14:paraId="55FF4B5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Online modules</w:t>
      </w:r>
    </w:p>
    <w:p w14:paraId="3DF9664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In-class lectures</w:t>
      </w:r>
    </w:p>
    <w:p w14:paraId="23D665D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Practical workshops</w:t>
      </w:r>
    </w:p>
    <w:p w14:paraId="730D1EE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Simulations</w:t>
      </w:r>
    </w:p>
    <w:p w14:paraId="59684AA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Field training under mentorship</w:t>
      </w:r>
    </w:p>
    <w:p w14:paraId="1105D44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Not applicable</w:t>
      </w:r>
    </w:p>
    <w:p w14:paraId="6034AB6D" w14:textId="6B7AA527"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5FA15D0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23. Which technology-enhanced simulation methods are currently utilized by your organization for prehospital transfusion training? (Select all that apply or choose 'Not applicable')</w:t>
      </w:r>
    </w:p>
    <w:p w14:paraId="4C7B772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Part-task trainers</w:t>
      </w:r>
    </w:p>
    <w:p w14:paraId="37967B7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Cadaver models</w:t>
      </w:r>
    </w:p>
    <w:p w14:paraId="230C5B5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Animal models</w:t>
      </w:r>
    </w:p>
    <w:p w14:paraId="2C18751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Augmented reality</w:t>
      </w:r>
    </w:p>
    <w:p w14:paraId="4150C97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lastRenderedPageBreak/>
        <w:t>Virtual reality</w:t>
      </w:r>
    </w:p>
    <w:p w14:paraId="534D0F4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Mixed reality</w:t>
      </w:r>
    </w:p>
    <w:p w14:paraId="4E50E49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Screen-based educational teaching modules</w:t>
      </w:r>
    </w:p>
    <w:p w14:paraId="105EA37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High-fidelity Mannequins</w:t>
      </w:r>
    </w:p>
    <w:p w14:paraId="19B0E21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 formal simulation training</w:t>
      </w:r>
    </w:p>
    <w:p w14:paraId="31DD92F9" w14:textId="42B39898"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1C5C2A6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24. Which instructional design features are currently utilized by your organization for prehospital transfusion training? (Select all that apply or choose 'Not applicable')</w:t>
      </w:r>
    </w:p>
    <w:p w14:paraId="16D3AA5B"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Simulator type</w:t>
      </w:r>
    </w:p>
    <w:p w14:paraId="513B1EF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Cognitive task analysis</w:t>
      </w:r>
    </w:p>
    <w:p w14:paraId="6420465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Expert instructor presence</w:t>
      </w:r>
    </w:p>
    <w:p w14:paraId="4536880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Clinical variation</w:t>
      </w:r>
    </w:p>
    <w:p w14:paraId="580DAFB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Curricular integration</w:t>
      </w:r>
    </w:p>
    <w:p w14:paraId="201ACF4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Distributed practice (involving &gt;1 day of simulation training)</w:t>
      </w:r>
    </w:p>
    <w:p w14:paraId="3F8EC1C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Feedback</w:t>
      </w:r>
    </w:p>
    <w:p w14:paraId="62AD4AE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Group (vs independent) practice (&gt;2 learners)</w:t>
      </w:r>
    </w:p>
    <w:p w14:paraId="2D1F8F0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Individualized learning </w:t>
      </w:r>
    </w:p>
    <w:p w14:paraId="2EBEFD3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Mastery learning</w:t>
      </w:r>
    </w:p>
    <w:p w14:paraId="7004587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Multiple learning strategies</w:t>
      </w:r>
    </w:p>
    <w:p w14:paraId="71C24C8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Range of task difficulty</w:t>
      </w:r>
    </w:p>
    <w:p w14:paraId="45FFCB8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Repetitive practice</w:t>
      </w:r>
    </w:p>
    <w:p w14:paraId="012F380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Time spent learning</w:t>
      </w:r>
    </w:p>
    <w:p w14:paraId="0B8563C6"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Technology-augmented</w:t>
      </w:r>
    </w:p>
    <w:p w14:paraId="175166B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Not applicable</w:t>
      </w:r>
    </w:p>
    <w:p w14:paraId="53A2A1B7" w14:textId="77777777" w:rsidR="00BD6D78" w:rsidRPr="00E730BF"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5C31F60D" w14:textId="1FC4D7D3" w:rsidR="00BD6D78" w:rsidRPr="00BD6D78" w:rsidRDefault="00BD6D78" w:rsidP="00E730BF">
      <w:pPr>
        <w:rPr>
          <w:rFonts w:ascii="Times New Roman" w:hAnsi="Times New Roman" w:cs="Times New Roman"/>
        </w:rPr>
      </w:pPr>
      <w:r w:rsidRPr="00BD6D78">
        <w:rPr>
          <w:rFonts w:ascii="Times New Roman" w:hAnsi="Times New Roman" w:cs="Times New Roman"/>
        </w:rPr>
        <w:t>25. Which type of simulated blood products are currently utilized by your organization for prehospital transfusion training? (Select all that apply or choose 'Not applicable')</w:t>
      </w:r>
    </w:p>
    <w:p w14:paraId="03B92F2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Red Blood Cells (RBCs)</w:t>
      </w:r>
    </w:p>
    <w:p w14:paraId="7253701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Fresh Frozen Plasma (FFP)</w:t>
      </w:r>
    </w:p>
    <w:p w14:paraId="05FF282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Freeze-dried Plasma (FDP)</w:t>
      </w:r>
    </w:p>
    <w:p w14:paraId="28B409E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Platelets (PLT)</w:t>
      </w:r>
    </w:p>
    <w:p w14:paraId="1DECC36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lastRenderedPageBreak/>
        <w:t>Whole Blood (WB)</w:t>
      </w:r>
    </w:p>
    <w:p w14:paraId="1F1204A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Not applicable</w:t>
      </w:r>
    </w:p>
    <w:p w14:paraId="39151E44" w14:textId="77777777" w:rsidR="00BD6D78" w:rsidRPr="00E730BF"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45B756EC" w14:textId="4C6AD25D" w:rsidR="00BD6D78" w:rsidRPr="00BD6D78" w:rsidRDefault="00BD6D78" w:rsidP="00E730BF">
      <w:pPr>
        <w:rPr>
          <w:rFonts w:ascii="Times New Roman" w:hAnsi="Times New Roman" w:cs="Times New Roman"/>
        </w:rPr>
      </w:pPr>
      <w:r w:rsidRPr="00BD6D78">
        <w:rPr>
          <w:rFonts w:ascii="Times New Roman" w:hAnsi="Times New Roman" w:cs="Times New Roman"/>
        </w:rPr>
        <w:t>26. Which outcome-measuring tools are currently utilized by your organization for prehospital transfusion training? (Select all that apply or choose 'Not applicable')</w:t>
      </w:r>
    </w:p>
    <w:p w14:paraId="258E6F48"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Time</w:t>
      </w:r>
    </w:p>
    <w:p w14:paraId="644FE4F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Multiple-choice questions</w:t>
      </w:r>
    </w:p>
    <w:p w14:paraId="680EA579"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Hand-motion analysis</w:t>
      </w:r>
    </w:p>
    <w:p w14:paraId="14EF0E71"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Visuospatial and psychomotor ability</w:t>
      </w:r>
    </w:p>
    <w:p w14:paraId="3209C5B7"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Checklist</w:t>
      </w:r>
    </w:p>
    <w:p w14:paraId="3BF2CDF4"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Global rating scale (GRS)</w:t>
      </w:r>
    </w:p>
    <w:p w14:paraId="6CD3E6A0"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Combined checklist and GRS</w:t>
      </w:r>
    </w:p>
    <w:p w14:paraId="184371ED"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Cumulative sum analysis</w:t>
      </w:r>
    </w:p>
    <w:p w14:paraId="6E7656D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Success rate</w:t>
      </w:r>
    </w:p>
    <w:p w14:paraId="4CEEED85"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Participant feedback</w:t>
      </w:r>
    </w:p>
    <w:p w14:paraId="051AD89E"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Not applicable</w:t>
      </w:r>
    </w:p>
    <w:p w14:paraId="59A6B5BE" w14:textId="1437D622"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Other (Please specify) </w:t>
      </w:r>
    </w:p>
    <w:p w14:paraId="103A43C0" w14:textId="2133037D" w:rsidR="00BD6D78" w:rsidRPr="00BD6D78" w:rsidRDefault="00BD6D78" w:rsidP="00E730BF">
      <w:pPr>
        <w:rPr>
          <w:rFonts w:ascii="Times New Roman" w:hAnsi="Times New Roman" w:cs="Times New Roman"/>
        </w:rPr>
      </w:pPr>
      <w:r w:rsidRPr="00BD6D78">
        <w:rPr>
          <w:rFonts w:ascii="Times New Roman" w:hAnsi="Times New Roman" w:cs="Times New Roman"/>
        </w:rPr>
        <w:t>27. In your organization, what is the minimum number of prehospital transfusion initiations for providers to maintain their currency/competence? (Specify number per time period)</w:t>
      </w:r>
    </w:p>
    <w:p w14:paraId="488305C3" w14:textId="03FEED2C" w:rsidR="00BD6D78" w:rsidRPr="00BD6D78" w:rsidRDefault="00BD6D78" w:rsidP="00E730BF">
      <w:pPr>
        <w:rPr>
          <w:rFonts w:ascii="Times New Roman" w:hAnsi="Times New Roman" w:cs="Times New Roman"/>
        </w:rPr>
      </w:pPr>
      <w:r w:rsidRPr="00BD6D78">
        <w:rPr>
          <w:rFonts w:ascii="Times New Roman" w:hAnsi="Times New Roman" w:cs="Times New Roman"/>
        </w:rPr>
        <w:t>28. In your organization, what is the minimum number of successful IV</w:t>
      </w:r>
      <w:r w:rsidR="007A46B3" w:rsidRPr="00E730BF">
        <w:rPr>
          <w:rFonts w:ascii="Times New Roman" w:hAnsi="Times New Roman" w:cs="Times New Roman"/>
        </w:rPr>
        <w:t>/IO</w:t>
      </w:r>
      <w:r w:rsidRPr="00BD6D78">
        <w:rPr>
          <w:rFonts w:ascii="Times New Roman" w:hAnsi="Times New Roman" w:cs="Times New Roman"/>
        </w:rPr>
        <w:t xml:space="preserve"> initiations for prehospital providers to maintain their currency/competence? (Specify number per time period)</w:t>
      </w:r>
    </w:p>
    <w:p w14:paraId="6580DE35"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 xml:space="preserve">29. In your organization, what is the frequency of prehospital transfusion training renewal or recertification for providers to maintain their currency/competence? </w:t>
      </w:r>
    </w:p>
    <w:p w14:paraId="1BD98553"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Monthly</w:t>
      </w:r>
    </w:p>
    <w:p w14:paraId="02DC947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Quarterly</w:t>
      </w:r>
    </w:p>
    <w:p w14:paraId="6338BF3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Semi-annually</w:t>
      </w:r>
    </w:p>
    <w:p w14:paraId="130BC7D2"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Annually</w:t>
      </w:r>
    </w:p>
    <w:p w14:paraId="45FD87EC"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Bi-annual</w:t>
      </w:r>
    </w:p>
    <w:p w14:paraId="3FB96BDD" w14:textId="7BADC836" w:rsidR="00BD6D78" w:rsidRPr="00BD6D78" w:rsidRDefault="00BD6D78" w:rsidP="00E730BF">
      <w:pPr>
        <w:rPr>
          <w:rFonts w:ascii="Times New Roman" w:hAnsi="Times New Roman" w:cs="Times New Roman"/>
        </w:rPr>
      </w:pPr>
      <w:r w:rsidRPr="00BD6D78">
        <w:rPr>
          <w:rFonts w:ascii="Times New Roman" w:hAnsi="Times New Roman" w:cs="Times New Roman"/>
        </w:rPr>
        <w:t>Other</w:t>
      </w:r>
    </w:p>
    <w:p w14:paraId="476BC84A" w14:textId="77777777" w:rsidR="00BD6D78" w:rsidRPr="00BD6D78" w:rsidRDefault="00BD6D78" w:rsidP="00E730BF">
      <w:pPr>
        <w:rPr>
          <w:rFonts w:ascii="Times New Roman" w:hAnsi="Times New Roman" w:cs="Times New Roman"/>
        </w:rPr>
      </w:pPr>
      <w:r w:rsidRPr="00BD6D78">
        <w:rPr>
          <w:rFonts w:ascii="Times New Roman" w:hAnsi="Times New Roman" w:cs="Times New Roman"/>
        </w:rPr>
        <w:t>30.  Additional information about your organization’s prehospital transfusion training program: (Please provide any information regarding your organization’s prehospital transfusion training program outline, objectives, and relevant details)</w:t>
      </w:r>
    </w:p>
    <w:p w14:paraId="5DBD2EA5" w14:textId="77777777" w:rsidR="00BD6D78" w:rsidRPr="00BD6D78" w:rsidRDefault="00BD6D78" w:rsidP="00E730BF">
      <w:pPr>
        <w:rPr>
          <w:rFonts w:ascii="Times New Roman" w:hAnsi="Times New Roman" w:cs="Times New Roman"/>
        </w:rPr>
      </w:pPr>
    </w:p>
    <w:p w14:paraId="26863CC3" w14:textId="1AE3DC97" w:rsidR="00BD6D78" w:rsidRPr="00BD6D78" w:rsidRDefault="00BD6D78" w:rsidP="00E730BF">
      <w:pPr>
        <w:rPr>
          <w:rFonts w:ascii="Times New Roman" w:hAnsi="Times New Roman" w:cs="Times New Roman"/>
        </w:rPr>
      </w:pPr>
      <w:r w:rsidRPr="00BD6D78">
        <w:rPr>
          <w:rFonts w:ascii="Times New Roman" w:hAnsi="Times New Roman" w:cs="Times New Roman"/>
        </w:rPr>
        <w:t>Section 5: Feedback and Additional Comments</w:t>
      </w:r>
    </w:p>
    <w:p w14:paraId="07971603" w14:textId="54E6B0AF" w:rsidR="00920C92" w:rsidRPr="00E730BF" w:rsidRDefault="00BD6D78" w:rsidP="00E730BF">
      <w:pPr>
        <w:rPr>
          <w:rFonts w:ascii="Times New Roman" w:hAnsi="Times New Roman" w:cs="Times New Roman"/>
        </w:rPr>
      </w:pPr>
      <w:r w:rsidRPr="00BD6D78">
        <w:rPr>
          <w:rFonts w:ascii="Times New Roman" w:hAnsi="Times New Roman" w:cs="Times New Roman"/>
        </w:rPr>
        <w:t>31. Additional insights: (Please provide comments or suggestions regarding prehospital transfusion practices, training, etc.)</w:t>
      </w:r>
    </w:p>
    <w:sectPr w:rsidR="00920C92" w:rsidRPr="00E730BF" w:rsidSect="00923C7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5F4D1" w14:textId="77777777" w:rsidR="007E0E26" w:rsidRDefault="007E0E26" w:rsidP="0017271F">
      <w:pPr>
        <w:spacing w:after="0" w:line="240" w:lineRule="auto"/>
      </w:pPr>
      <w:r>
        <w:separator/>
      </w:r>
    </w:p>
  </w:endnote>
  <w:endnote w:type="continuationSeparator" w:id="0">
    <w:p w14:paraId="0215F416" w14:textId="77777777" w:rsidR="007E0E26" w:rsidRDefault="007E0E26" w:rsidP="00172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50522019"/>
      <w:docPartObj>
        <w:docPartGallery w:val="Page Numbers (Bottom of Page)"/>
        <w:docPartUnique/>
      </w:docPartObj>
    </w:sdtPr>
    <w:sdtContent>
      <w:p w14:paraId="0BE6A0A2" w14:textId="73A959B9" w:rsidR="003A1207" w:rsidRDefault="003A1207" w:rsidP="0047662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61038EB" w14:textId="77777777" w:rsidR="003A1207" w:rsidRDefault="003A1207" w:rsidP="003A120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Times New Roman" w:hAnsi="Times New Roman" w:cs="Times New Roman"/>
        <w:sz w:val="24"/>
        <w:szCs w:val="24"/>
      </w:rPr>
      <w:id w:val="-851259184"/>
      <w:docPartObj>
        <w:docPartGallery w:val="Page Numbers (Bottom of Page)"/>
        <w:docPartUnique/>
      </w:docPartObj>
    </w:sdtPr>
    <w:sdtContent>
      <w:p w14:paraId="2071C2E5" w14:textId="61D917D4" w:rsidR="003A1207" w:rsidRPr="00B8578C" w:rsidRDefault="003A1207" w:rsidP="0047662F">
        <w:pPr>
          <w:pStyle w:val="Pieddepage"/>
          <w:framePr w:wrap="none" w:vAnchor="text" w:hAnchor="margin" w:xAlign="right" w:y="1"/>
          <w:rPr>
            <w:rStyle w:val="Numrodepage"/>
            <w:rFonts w:ascii="Times New Roman" w:hAnsi="Times New Roman" w:cs="Times New Roman"/>
            <w:sz w:val="24"/>
            <w:szCs w:val="24"/>
          </w:rPr>
        </w:pPr>
        <w:r w:rsidRPr="00B8578C">
          <w:rPr>
            <w:rStyle w:val="Numrodepage"/>
            <w:rFonts w:ascii="Times New Roman" w:hAnsi="Times New Roman" w:cs="Times New Roman"/>
            <w:sz w:val="24"/>
            <w:szCs w:val="24"/>
          </w:rPr>
          <w:fldChar w:fldCharType="begin"/>
        </w:r>
        <w:r w:rsidRPr="00B8578C">
          <w:rPr>
            <w:rStyle w:val="Numrodepage"/>
            <w:rFonts w:ascii="Times New Roman" w:hAnsi="Times New Roman" w:cs="Times New Roman"/>
            <w:sz w:val="24"/>
            <w:szCs w:val="24"/>
          </w:rPr>
          <w:instrText xml:space="preserve"> PAGE </w:instrText>
        </w:r>
        <w:r w:rsidRPr="00B8578C">
          <w:rPr>
            <w:rStyle w:val="Numrodepage"/>
            <w:rFonts w:ascii="Times New Roman" w:hAnsi="Times New Roman" w:cs="Times New Roman"/>
            <w:sz w:val="24"/>
            <w:szCs w:val="24"/>
          </w:rPr>
          <w:fldChar w:fldCharType="separate"/>
        </w:r>
        <w:r w:rsidRPr="00B8578C">
          <w:rPr>
            <w:rStyle w:val="Numrodepage"/>
            <w:rFonts w:ascii="Times New Roman" w:hAnsi="Times New Roman" w:cs="Times New Roman"/>
            <w:noProof/>
            <w:sz w:val="24"/>
            <w:szCs w:val="24"/>
          </w:rPr>
          <w:t>6</w:t>
        </w:r>
        <w:r w:rsidRPr="00B8578C">
          <w:rPr>
            <w:rStyle w:val="Numrodepage"/>
            <w:rFonts w:ascii="Times New Roman" w:hAnsi="Times New Roman" w:cs="Times New Roman"/>
            <w:sz w:val="24"/>
            <w:szCs w:val="24"/>
          </w:rPr>
          <w:fldChar w:fldCharType="end"/>
        </w:r>
      </w:p>
    </w:sdtContent>
  </w:sdt>
  <w:p w14:paraId="2C11F442" w14:textId="77777777" w:rsidR="003A1207" w:rsidRPr="00B8578C" w:rsidRDefault="003A1207" w:rsidP="003A1207">
    <w:pPr>
      <w:pStyle w:val="Pieddepage"/>
      <w:ind w:right="360"/>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07BEB" w14:textId="77777777" w:rsidR="007E0E26" w:rsidRDefault="007E0E26" w:rsidP="0017271F">
      <w:pPr>
        <w:spacing w:after="0" w:line="240" w:lineRule="auto"/>
      </w:pPr>
      <w:r>
        <w:separator/>
      </w:r>
    </w:p>
  </w:footnote>
  <w:footnote w:type="continuationSeparator" w:id="0">
    <w:p w14:paraId="0F9CE578" w14:textId="77777777" w:rsidR="007E0E26" w:rsidRDefault="007E0E26" w:rsidP="00172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69C"/>
    <w:multiLevelType w:val="hybridMultilevel"/>
    <w:tmpl w:val="DA6E47C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60BA4"/>
    <w:multiLevelType w:val="hybridMultilevel"/>
    <w:tmpl w:val="1D081A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0AD2584"/>
    <w:multiLevelType w:val="hybridMultilevel"/>
    <w:tmpl w:val="EB022D54"/>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365B5"/>
    <w:multiLevelType w:val="hybridMultilevel"/>
    <w:tmpl w:val="4B70568E"/>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E2262"/>
    <w:multiLevelType w:val="hybridMultilevel"/>
    <w:tmpl w:val="74068DE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D219A0"/>
    <w:multiLevelType w:val="hybridMultilevel"/>
    <w:tmpl w:val="A1BC118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70846"/>
    <w:multiLevelType w:val="hybridMultilevel"/>
    <w:tmpl w:val="4390681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2472AFE"/>
    <w:multiLevelType w:val="hybridMultilevel"/>
    <w:tmpl w:val="3CAE368E"/>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57248C"/>
    <w:multiLevelType w:val="hybridMultilevel"/>
    <w:tmpl w:val="B2247BC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30C47"/>
    <w:multiLevelType w:val="hybridMultilevel"/>
    <w:tmpl w:val="792AC9D0"/>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FF2A69"/>
    <w:multiLevelType w:val="hybridMultilevel"/>
    <w:tmpl w:val="85CA352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0612B"/>
    <w:multiLevelType w:val="hybridMultilevel"/>
    <w:tmpl w:val="0B94A35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B3A1E"/>
    <w:multiLevelType w:val="hybridMultilevel"/>
    <w:tmpl w:val="A456E91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A3582E"/>
    <w:multiLevelType w:val="hybridMultilevel"/>
    <w:tmpl w:val="688C3BDE"/>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F7872"/>
    <w:multiLevelType w:val="hybridMultilevel"/>
    <w:tmpl w:val="ED069888"/>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94AA9"/>
    <w:multiLevelType w:val="hybridMultilevel"/>
    <w:tmpl w:val="DD0E07C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047CF"/>
    <w:multiLevelType w:val="hybridMultilevel"/>
    <w:tmpl w:val="117AE14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45A98"/>
    <w:multiLevelType w:val="hybridMultilevel"/>
    <w:tmpl w:val="86CA797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0E6FD6"/>
    <w:multiLevelType w:val="hybridMultilevel"/>
    <w:tmpl w:val="4FDC298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2144EE"/>
    <w:multiLevelType w:val="hybridMultilevel"/>
    <w:tmpl w:val="66C4D55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85DF3"/>
    <w:multiLevelType w:val="hybridMultilevel"/>
    <w:tmpl w:val="1D081A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1CB31B3"/>
    <w:multiLevelType w:val="hybridMultilevel"/>
    <w:tmpl w:val="4538ED7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281F6C"/>
    <w:multiLevelType w:val="hybridMultilevel"/>
    <w:tmpl w:val="71C647C4"/>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2E71D6"/>
    <w:multiLevelType w:val="hybridMultilevel"/>
    <w:tmpl w:val="CC1ABD7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53FC7"/>
    <w:multiLevelType w:val="hybridMultilevel"/>
    <w:tmpl w:val="E1AC2E00"/>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123280"/>
    <w:multiLevelType w:val="hybridMultilevel"/>
    <w:tmpl w:val="2BFA61B2"/>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135C6"/>
    <w:multiLevelType w:val="hybridMultilevel"/>
    <w:tmpl w:val="60E6E2C8"/>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EE467B"/>
    <w:multiLevelType w:val="hybridMultilevel"/>
    <w:tmpl w:val="1D081A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CA96B8C"/>
    <w:multiLevelType w:val="hybridMultilevel"/>
    <w:tmpl w:val="2E7461EC"/>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69640B"/>
    <w:multiLevelType w:val="hybridMultilevel"/>
    <w:tmpl w:val="CAAA9316"/>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194415"/>
    <w:multiLevelType w:val="hybridMultilevel"/>
    <w:tmpl w:val="57DAA45A"/>
    <w:lvl w:ilvl="0" w:tplc="219A68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4922697">
    <w:abstractNumId w:val="6"/>
  </w:num>
  <w:num w:numId="2" w16cid:durableId="1664893605">
    <w:abstractNumId w:val="4"/>
  </w:num>
  <w:num w:numId="3" w16cid:durableId="1478261411">
    <w:abstractNumId w:val="20"/>
  </w:num>
  <w:num w:numId="4" w16cid:durableId="601691255">
    <w:abstractNumId w:val="1"/>
  </w:num>
  <w:num w:numId="5" w16cid:durableId="1228805503">
    <w:abstractNumId w:val="27"/>
  </w:num>
  <w:num w:numId="6" w16cid:durableId="1127968796">
    <w:abstractNumId w:val="9"/>
  </w:num>
  <w:num w:numId="7" w16cid:durableId="1006058648">
    <w:abstractNumId w:val="2"/>
  </w:num>
  <w:num w:numId="8" w16cid:durableId="859313734">
    <w:abstractNumId w:val="17"/>
  </w:num>
  <w:num w:numId="9" w16cid:durableId="1125391826">
    <w:abstractNumId w:val="13"/>
  </w:num>
  <w:num w:numId="10" w16cid:durableId="798687584">
    <w:abstractNumId w:val="18"/>
  </w:num>
  <w:num w:numId="11" w16cid:durableId="851410886">
    <w:abstractNumId w:val="5"/>
  </w:num>
  <w:num w:numId="12" w16cid:durableId="77598535">
    <w:abstractNumId w:val="25"/>
  </w:num>
  <w:num w:numId="13" w16cid:durableId="703752226">
    <w:abstractNumId w:val="0"/>
  </w:num>
  <w:num w:numId="14" w16cid:durableId="1265770616">
    <w:abstractNumId w:val="16"/>
  </w:num>
  <w:num w:numId="15" w16cid:durableId="1795051709">
    <w:abstractNumId w:val="21"/>
  </w:num>
  <w:num w:numId="16" w16cid:durableId="528757617">
    <w:abstractNumId w:val="28"/>
  </w:num>
  <w:num w:numId="17" w16cid:durableId="416171806">
    <w:abstractNumId w:val="3"/>
  </w:num>
  <w:num w:numId="18" w16cid:durableId="1421177379">
    <w:abstractNumId w:val="12"/>
  </w:num>
  <w:num w:numId="19" w16cid:durableId="1495994345">
    <w:abstractNumId w:val="11"/>
  </w:num>
  <w:num w:numId="20" w16cid:durableId="419256979">
    <w:abstractNumId w:val="7"/>
  </w:num>
  <w:num w:numId="21" w16cid:durableId="1618024711">
    <w:abstractNumId w:val="26"/>
  </w:num>
  <w:num w:numId="22" w16cid:durableId="2001734468">
    <w:abstractNumId w:val="23"/>
  </w:num>
  <w:num w:numId="23" w16cid:durableId="373192732">
    <w:abstractNumId w:val="22"/>
  </w:num>
  <w:num w:numId="24" w16cid:durableId="937983252">
    <w:abstractNumId w:val="10"/>
  </w:num>
  <w:num w:numId="25" w16cid:durableId="351153127">
    <w:abstractNumId w:val="19"/>
  </w:num>
  <w:num w:numId="26" w16cid:durableId="1870027180">
    <w:abstractNumId w:val="8"/>
  </w:num>
  <w:num w:numId="27" w16cid:durableId="49161866">
    <w:abstractNumId w:val="24"/>
  </w:num>
  <w:num w:numId="28" w16cid:durableId="1761365314">
    <w:abstractNumId w:val="30"/>
  </w:num>
  <w:num w:numId="29" w16cid:durableId="1093018237">
    <w:abstractNumId w:val="14"/>
  </w:num>
  <w:num w:numId="30" w16cid:durableId="1321615400">
    <w:abstractNumId w:val="15"/>
  </w:num>
  <w:num w:numId="31" w16cid:durableId="240600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D1"/>
    <w:rsid w:val="000060EA"/>
    <w:rsid w:val="000260CB"/>
    <w:rsid w:val="00031B70"/>
    <w:rsid w:val="00034886"/>
    <w:rsid w:val="00044BF3"/>
    <w:rsid w:val="000476CD"/>
    <w:rsid w:val="0005018D"/>
    <w:rsid w:val="00062587"/>
    <w:rsid w:val="00066C86"/>
    <w:rsid w:val="00066CD8"/>
    <w:rsid w:val="00070C1B"/>
    <w:rsid w:val="000712F8"/>
    <w:rsid w:val="00071840"/>
    <w:rsid w:val="00087489"/>
    <w:rsid w:val="000874E3"/>
    <w:rsid w:val="000931F0"/>
    <w:rsid w:val="00096A6B"/>
    <w:rsid w:val="00097BB6"/>
    <w:rsid w:val="00097C0A"/>
    <w:rsid w:val="000A01A1"/>
    <w:rsid w:val="000A48B5"/>
    <w:rsid w:val="000B07B2"/>
    <w:rsid w:val="000B39DB"/>
    <w:rsid w:val="000C1CB2"/>
    <w:rsid w:val="000C2689"/>
    <w:rsid w:val="000C33C5"/>
    <w:rsid w:val="000C48FE"/>
    <w:rsid w:val="000C533A"/>
    <w:rsid w:val="000D07B7"/>
    <w:rsid w:val="000D225A"/>
    <w:rsid w:val="000D2C1F"/>
    <w:rsid w:val="000D33A3"/>
    <w:rsid w:val="000D79AC"/>
    <w:rsid w:val="000D7B2E"/>
    <w:rsid w:val="000D7E93"/>
    <w:rsid w:val="000E13B2"/>
    <w:rsid w:val="000F2A1E"/>
    <w:rsid w:val="000F4AFA"/>
    <w:rsid w:val="000F648D"/>
    <w:rsid w:val="000F682C"/>
    <w:rsid w:val="000F785D"/>
    <w:rsid w:val="001059C9"/>
    <w:rsid w:val="00107747"/>
    <w:rsid w:val="00111F22"/>
    <w:rsid w:val="00114721"/>
    <w:rsid w:val="001154A2"/>
    <w:rsid w:val="00117E81"/>
    <w:rsid w:val="00120D4F"/>
    <w:rsid w:val="0012439F"/>
    <w:rsid w:val="001267FA"/>
    <w:rsid w:val="001304B6"/>
    <w:rsid w:val="00130CB5"/>
    <w:rsid w:val="001341EE"/>
    <w:rsid w:val="00134E83"/>
    <w:rsid w:val="0013504B"/>
    <w:rsid w:val="00140AED"/>
    <w:rsid w:val="00141564"/>
    <w:rsid w:val="00155D21"/>
    <w:rsid w:val="00156741"/>
    <w:rsid w:val="0016046E"/>
    <w:rsid w:val="00161059"/>
    <w:rsid w:val="00167C31"/>
    <w:rsid w:val="001722FE"/>
    <w:rsid w:val="0017271F"/>
    <w:rsid w:val="00173D1E"/>
    <w:rsid w:val="00175608"/>
    <w:rsid w:val="00175A8E"/>
    <w:rsid w:val="00176F65"/>
    <w:rsid w:val="00182D3D"/>
    <w:rsid w:val="00184830"/>
    <w:rsid w:val="00184AF0"/>
    <w:rsid w:val="00185443"/>
    <w:rsid w:val="00192DB9"/>
    <w:rsid w:val="00193BEC"/>
    <w:rsid w:val="00193C7B"/>
    <w:rsid w:val="001A2E9C"/>
    <w:rsid w:val="001A3246"/>
    <w:rsid w:val="001A5C90"/>
    <w:rsid w:val="001B23F2"/>
    <w:rsid w:val="001B2602"/>
    <w:rsid w:val="001B7BAB"/>
    <w:rsid w:val="001C0C1A"/>
    <w:rsid w:val="001D3E5A"/>
    <w:rsid w:val="001D5283"/>
    <w:rsid w:val="001D567B"/>
    <w:rsid w:val="001D5D94"/>
    <w:rsid w:val="001D6CFF"/>
    <w:rsid w:val="001E1D0F"/>
    <w:rsid w:val="001E4CE7"/>
    <w:rsid w:val="001F0AEB"/>
    <w:rsid w:val="001F31D2"/>
    <w:rsid w:val="001F5532"/>
    <w:rsid w:val="002000ED"/>
    <w:rsid w:val="00200325"/>
    <w:rsid w:val="00201407"/>
    <w:rsid w:val="00203003"/>
    <w:rsid w:val="0020685F"/>
    <w:rsid w:val="0020706A"/>
    <w:rsid w:val="00207A14"/>
    <w:rsid w:val="002226A7"/>
    <w:rsid w:val="002237E4"/>
    <w:rsid w:val="00224DF1"/>
    <w:rsid w:val="0022525D"/>
    <w:rsid w:val="00225359"/>
    <w:rsid w:val="00227AC8"/>
    <w:rsid w:val="00243908"/>
    <w:rsid w:val="0024394C"/>
    <w:rsid w:val="002451F0"/>
    <w:rsid w:val="002511D1"/>
    <w:rsid w:val="00252279"/>
    <w:rsid w:val="00252A31"/>
    <w:rsid w:val="00254EEC"/>
    <w:rsid w:val="00255961"/>
    <w:rsid w:val="00263EEC"/>
    <w:rsid w:val="00266D3C"/>
    <w:rsid w:val="00276870"/>
    <w:rsid w:val="00280D1A"/>
    <w:rsid w:val="00282171"/>
    <w:rsid w:val="00283CE9"/>
    <w:rsid w:val="00284749"/>
    <w:rsid w:val="00284D82"/>
    <w:rsid w:val="00287CC4"/>
    <w:rsid w:val="002956CE"/>
    <w:rsid w:val="002A2A94"/>
    <w:rsid w:val="002B6A0D"/>
    <w:rsid w:val="002C36F7"/>
    <w:rsid w:val="002D4CF8"/>
    <w:rsid w:val="002D4FA1"/>
    <w:rsid w:val="002E2C81"/>
    <w:rsid w:val="002E7966"/>
    <w:rsid w:val="002F258B"/>
    <w:rsid w:val="002F3DF6"/>
    <w:rsid w:val="002F5415"/>
    <w:rsid w:val="002F7477"/>
    <w:rsid w:val="003010E6"/>
    <w:rsid w:val="00317616"/>
    <w:rsid w:val="00325C2C"/>
    <w:rsid w:val="003278CC"/>
    <w:rsid w:val="00330F3B"/>
    <w:rsid w:val="00335D71"/>
    <w:rsid w:val="00342F38"/>
    <w:rsid w:val="0035255C"/>
    <w:rsid w:val="00352D00"/>
    <w:rsid w:val="0035353E"/>
    <w:rsid w:val="0035506F"/>
    <w:rsid w:val="00357EA5"/>
    <w:rsid w:val="0036197E"/>
    <w:rsid w:val="00363E88"/>
    <w:rsid w:val="00364B96"/>
    <w:rsid w:val="003655F5"/>
    <w:rsid w:val="00375FC6"/>
    <w:rsid w:val="00380558"/>
    <w:rsid w:val="003808EE"/>
    <w:rsid w:val="0038304F"/>
    <w:rsid w:val="003872BF"/>
    <w:rsid w:val="00391375"/>
    <w:rsid w:val="00396FBB"/>
    <w:rsid w:val="003A1207"/>
    <w:rsid w:val="003A4309"/>
    <w:rsid w:val="003A5AC9"/>
    <w:rsid w:val="003B1870"/>
    <w:rsid w:val="003B2C63"/>
    <w:rsid w:val="003B6A61"/>
    <w:rsid w:val="003C14B9"/>
    <w:rsid w:val="003C2F3B"/>
    <w:rsid w:val="003C3BB0"/>
    <w:rsid w:val="003C45CD"/>
    <w:rsid w:val="003C4BB8"/>
    <w:rsid w:val="003C6CAA"/>
    <w:rsid w:val="003D220C"/>
    <w:rsid w:val="003D4171"/>
    <w:rsid w:val="003D4B04"/>
    <w:rsid w:val="003D7D26"/>
    <w:rsid w:val="003E0127"/>
    <w:rsid w:val="003E0A44"/>
    <w:rsid w:val="003E2747"/>
    <w:rsid w:val="003E5836"/>
    <w:rsid w:val="003E7B99"/>
    <w:rsid w:val="003F01FD"/>
    <w:rsid w:val="003F1B7D"/>
    <w:rsid w:val="003F3ECE"/>
    <w:rsid w:val="003F4623"/>
    <w:rsid w:val="003F721D"/>
    <w:rsid w:val="004043B9"/>
    <w:rsid w:val="0040560A"/>
    <w:rsid w:val="004209E6"/>
    <w:rsid w:val="00423AA0"/>
    <w:rsid w:val="004273B3"/>
    <w:rsid w:val="00430F5E"/>
    <w:rsid w:val="004343C9"/>
    <w:rsid w:val="0043470D"/>
    <w:rsid w:val="00436262"/>
    <w:rsid w:val="00437AA2"/>
    <w:rsid w:val="00442983"/>
    <w:rsid w:val="0044402D"/>
    <w:rsid w:val="00445794"/>
    <w:rsid w:val="00457C52"/>
    <w:rsid w:val="004613F0"/>
    <w:rsid w:val="0046170B"/>
    <w:rsid w:val="004626DA"/>
    <w:rsid w:val="00463020"/>
    <w:rsid w:val="00465B93"/>
    <w:rsid w:val="00471CBF"/>
    <w:rsid w:val="00474B41"/>
    <w:rsid w:val="00481F43"/>
    <w:rsid w:val="00485ABB"/>
    <w:rsid w:val="004920A9"/>
    <w:rsid w:val="00494D38"/>
    <w:rsid w:val="00496BB6"/>
    <w:rsid w:val="004A3E75"/>
    <w:rsid w:val="004A5739"/>
    <w:rsid w:val="004B46DD"/>
    <w:rsid w:val="004B4CFA"/>
    <w:rsid w:val="004B6013"/>
    <w:rsid w:val="004B74AD"/>
    <w:rsid w:val="004C124E"/>
    <w:rsid w:val="004C795D"/>
    <w:rsid w:val="004D3ED3"/>
    <w:rsid w:val="004D3F52"/>
    <w:rsid w:val="004D6209"/>
    <w:rsid w:val="004D76DD"/>
    <w:rsid w:val="004E1499"/>
    <w:rsid w:val="004E395B"/>
    <w:rsid w:val="004F157A"/>
    <w:rsid w:val="004F6FE6"/>
    <w:rsid w:val="00501E20"/>
    <w:rsid w:val="00503ED1"/>
    <w:rsid w:val="00506DEF"/>
    <w:rsid w:val="00514FA2"/>
    <w:rsid w:val="0051533A"/>
    <w:rsid w:val="00523F67"/>
    <w:rsid w:val="00524473"/>
    <w:rsid w:val="00526482"/>
    <w:rsid w:val="00531A52"/>
    <w:rsid w:val="0053285F"/>
    <w:rsid w:val="005367E6"/>
    <w:rsid w:val="00536D43"/>
    <w:rsid w:val="00537469"/>
    <w:rsid w:val="00540BD9"/>
    <w:rsid w:val="005443E2"/>
    <w:rsid w:val="00547C83"/>
    <w:rsid w:val="00561F8A"/>
    <w:rsid w:val="00562CDC"/>
    <w:rsid w:val="00564525"/>
    <w:rsid w:val="005650CB"/>
    <w:rsid w:val="00566244"/>
    <w:rsid w:val="0058092F"/>
    <w:rsid w:val="00586532"/>
    <w:rsid w:val="00590792"/>
    <w:rsid w:val="005A3285"/>
    <w:rsid w:val="005A40EF"/>
    <w:rsid w:val="005A46FB"/>
    <w:rsid w:val="005A6754"/>
    <w:rsid w:val="005A77EA"/>
    <w:rsid w:val="005B29F9"/>
    <w:rsid w:val="005B3110"/>
    <w:rsid w:val="005B347F"/>
    <w:rsid w:val="005B41F4"/>
    <w:rsid w:val="005B4275"/>
    <w:rsid w:val="005B79B1"/>
    <w:rsid w:val="005C3E06"/>
    <w:rsid w:val="005D21D1"/>
    <w:rsid w:val="005D43D4"/>
    <w:rsid w:val="005E1085"/>
    <w:rsid w:val="005E36E2"/>
    <w:rsid w:val="005E54D0"/>
    <w:rsid w:val="005F1D3F"/>
    <w:rsid w:val="005F1DE1"/>
    <w:rsid w:val="005F3BE6"/>
    <w:rsid w:val="005F4A99"/>
    <w:rsid w:val="00600265"/>
    <w:rsid w:val="006067E1"/>
    <w:rsid w:val="00606952"/>
    <w:rsid w:val="00614C4E"/>
    <w:rsid w:val="00616120"/>
    <w:rsid w:val="00616258"/>
    <w:rsid w:val="006163E4"/>
    <w:rsid w:val="00621772"/>
    <w:rsid w:val="006258B7"/>
    <w:rsid w:val="00632F3C"/>
    <w:rsid w:val="00643725"/>
    <w:rsid w:val="006441A7"/>
    <w:rsid w:val="00652BD0"/>
    <w:rsid w:val="00660AB0"/>
    <w:rsid w:val="006645C0"/>
    <w:rsid w:val="00665350"/>
    <w:rsid w:val="00666B7A"/>
    <w:rsid w:val="00666B94"/>
    <w:rsid w:val="00670E36"/>
    <w:rsid w:val="00673E04"/>
    <w:rsid w:val="00677DA8"/>
    <w:rsid w:val="00686EDA"/>
    <w:rsid w:val="00692C9B"/>
    <w:rsid w:val="00697F6F"/>
    <w:rsid w:val="006A0BF2"/>
    <w:rsid w:val="006B6181"/>
    <w:rsid w:val="006B76F3"/>
    <w:rsid w:val="006C3880"/>
    <w:rsid w:val="006C4D18"/>
    <w:rsid w:val="006D3DF3"/>
    <w:rsid w:val="006E034D"/>
    <w:rsid w:val="006E12DF"/>
    <w:rsid w:val="006E188E"/>
    <w:rsid w:val="006E72FC"/>
    <w:rsid w:val="006F6063"/>
    <w:rsid w:val="006F6469"/>
    <w:rsid w:val="006F73BC"/>
    <w:rsid w:val="00706163"/>
    <w:rsid w:val="007141DF"/>
    <w:rsid w:val="00725A70"/>
    <w:rsid w:val="007264F4"/>
    <w:rsid w:val="007269FB"/>
    <w:rsid w:val="007308B6"/>
    <w:rsid w:val="00731C99"/>
    <w:rsid w:val="007366F2"/>
    <w:rsid w:val="00740261"/>
    <w:rsid w:val="0074476E"/>
    <w:rsid w:val="00744FFB"/>
    <w:rsid w:val="00754FC2"/>
    <w:rsid w:val="00767C7D"/>
    <w:rsid w:val="007726B7"/>
    <w:rsid w:val="00776A6B"/>
    <w:rsid w:val="00776E81"/>
    <w:rsid w:val="007807C3"/>
    <w:rsid w:val="00782AC1"/>
    <w:rsid w:val="0078420C"/>
    <w:rsid w:val="00784C6E"/>
    <w:rsid w:val="00792875"/>
    <w:rsid w:val="00793202"/>
    <w:rsid w:val="0079593E"/>
    <w:rsid w:val="007968A6"/>
    <w:rsid w:val="00796E02"/>
    <w:rsid w:val="00797724"/>
    <w:rsid w:val="007A065F"/>
    <w:rsid w:val="007A46B3"/>
    <w:rsid w:val="007A5C41"/>
    <w:rsid w:val="007A73AC"/>
    <w:rsid w:val="007B075F"/>
    <w:rsid w:val="007B1E88"/>
    <w:rsid w:val="007B39B3"/>
    <w:rsid w:val="007B7C75"/>
    <w:rsid w:val="007C177D"/>
    <w:rsid w:val="007C56F0"/>
    <w:rsid w:val="007C7CC7"/>
    <w:rsid w:val="007D4D51"/>
    <w:rsid w:val="007D753B"/>
    <w:rsid w:val="007E0E26"/>
    <w:rsid w:val="007F1B27"/>
    <w:rsid w:val="007F3BAE"/>
    <w:rsid w:val="0080177B"/>
    <w:rsid w:val="008057E6"/>
    <w:rsid w:val="00807123"/>
    <w:rsid w:val="00811AFE"/>
    <w:rsid w:val="00812D37"/>
    <w:rsid w:val="00813AC0"/>
    <w:rsid w:val="00816D3A"/>
    <w:rsid w:val="008171ED"/>
    <w:rsid w:val="008250EA"/>
    <w:rsid w:val="00825922"/>
    <w:rsid w:val="008261AB"/>
    <w:rsid w:val="008345A6"/>
    <w:rsid w:val="00842E20"/>
    <w:rsid w:val="008433B1"/>
    <w:rsid w:val="00844AAE"/>
    <w:rsid w:val="008469EA"/>
    <w:rsid w:val="0085059F"/>
    <w:rsid w:val="008575A3"/>
    <w:rsid w:val="00863B78"/>
    <w:rsid w:val="00866239"/>
    <w:rsid w:val="008662BB"/>
    <w:rsid w:val="00870B61"/>
    <w:rsid w:val="00870E74"/>
    <w:rsid w:val="00872B93"/>
    <w:rsid w:val="008735D3"/>
    <w:rsid w:val="00875D1D"/>
    <w:rsid w:val="008813BA"/>
    <w:rsid w:val="008847C8"/>
    <w:rsid w:val="008852C1"/>
    <w:rsid w:val="00885EBD"/>
    <w:rsid w:val="0088660D"/>
    <w:rsid w:val="0089152D"/>
    <w:rsid w:val="008A2B53"/>
    <w:rsid w:val="008A5B13"/>
    <w:rsid w:val="008B4373"/>
    <w:rsid w:val="008B6408"/>
    <w:rsid w:val="008B6929"/>
    <w:rsid w:val="008C0B3F"/>
    <w:rsid w:val="008C1150"/>
    <w:rsid w:val="008C2147"/>
    <w:rsid w:val="008D00F6"/>
    <w:rsid w:val="008D1BD9"/>
    <w:rsid w:val="008D3ABE"/>
    <w:rsid w:val="008D4874"/>
    <w:rsid w:val="008E2767"/>
    <w:rsid w:val="008E5BE4"/>
    <w:rsid w:val="008E6659"/>
    <w:rsid w:val="008F0AE4"/>
    <w:rsid w:val="008F1CF7"/>
    <w:rsid w:val="008F3C6D"/>
    <w:rsid w:val="008F4010"/>
    <w:rsid w:val="008F60EA"/>
    <w:rsid w:val="00904D20"/>
    <w:rsid w:val="00904EFD"/>
    <w:rsid w:val="00907AC6"/>
    <w:rsid w:val="0091265E"/>
    <w:rsid w:val="00912A22"/>
    <w:rsid w:val="00913FFB"/>
    <w:rsid w:val="00914DA9"/>
    <w:rsid w:val="00915F7E"/>
    <w:rsid w:val="00917502"/>
    <w:rsid w:val="00917915"/>
    <w:rsid w:val="00920C92"/>
    <w:rsid w:val="009215AE"/>
    <w:rsid w:val="009232D0"/>
    <w:rsid w:val="00923C78"/>
    <w:rsid w:val="00933CB1"/>
    <w:rsid w:val="00934091"/>
    <w:rsid w:val="009346BD"/>
    <w:rsid w:val="009348F1"/>
    <w:rsid w:val="009415E3"/>
    <w:rsid w:val="009461E6"/>
    <w:rsid w:val="009478E1"/>
    <w:rsid w:val="00950E83"/>
    <w:rsid w:val="00951729"/>
    <w:rsid w:val="00951774"/>
    <w:rsid w:val="00963A7D"/>
    <w:rsid w:val="00966C3A"/>
    <w:rsid w:val="0096783B"/>
    <w:rsid w:val="009727E2"/>
    <w:rsid w:val="00981AB1"/>
    <w:rsid w:val="00982B31"/>
    <w:rsid w:val="00984E59"/>
    <w:rsid w:val="0098716A"/>
    <w:rsid w:val="00994C8A"/>
    <w:rsid w:val="00996554"/>
    <w:rsid w:val="009A22D0"/>
    <w:rsid w:val="009A3589"/>
    <w:rsid w:val="009A514B"/>
    <w:rsid w:val="009A5B07"/>
    <w:rsid w:val="009B13E3"/>
    <w:rsid w:val="009B5B32"/>
    <w:rsid w:val="009C6F25"/>
    <w:rsid w:val="009D696C"/>
    <w:rsid w:val="009E2004"/>
    <w:rsid w:val="009E2BAB"/>
    <w:rsid w:val="009E3714"/>
    <w:rsid w:val="009E7D61"/>
    <w:rsid w:val="009F0BF3"/>
    <w:rsid w:val="009F3AA5"/>
    <w:rsid w:val="009F464B"/>
    <w:rsid w:val="009F5F74"/>
    <w:rsid w:val="009F78FE"/>
    <w:rsid w:val="00A01CB4"/>
    <w:rsid w:val="00A05431"/>
    <w:rsid w:val="00A058DC"/>
    <w:rsid w:val="00A06D62"/>
    <w:rsid w:val="00A0797A"/>
    <w:rsid w:val="00A07CCA"/>
    <w:rsid w:val="00A07F41"/>
    <w:rsid w:val="00A102F4"/>
    <w:rsid w:val="00A10CE7"/>
    <w:rsid w:val="00A13B45"/>
    <w:rsid w:val="00A15757"/>
    <w:rsid w:val="00A24D9F"/>
    <w:rsid w:val="00A26112"/>
    <w:rsid w:val="00A37A91"/>
    <w:rsid w:val="00A4047F"/>
    <w:rsid w:val="00A404EE"/>
    <w:rsid w:val="00A40776"/>
    <w:rsid w:val="00A41694"/>
    <w:rsid w:val="00A42CC7"/>
    <w:rsid w:val="00A56D1B"/>
    <w:rsid w:val="00A57A63"/>
    <w:rsid w:val="00A62FDF"/>
    <w:rsid w:val="00A73B89"/>
    <w:rsid w:val="00A75522"/>
    <w:rsid w:val="00A85CFF"/>
    <w:rsid w:val="00A87D67"/>
    <w:rsid w:val="00A92E44"/>
    <w:rsid w:val="00AA46C8"/>
    <w:rsid w:val="00AB5219"/>
    <w:rsid w:val="00AB52E1"/>
    <w:rsid w:val="00AB54E3"/>
    <w:rsid w:val="00AC4C90"/>
    <w:rsid w:val="00AD5DFC"/>
    <w:rsid w:val="00AE2CFC"/>
    <w:rsid w:val="00AF1AB4"/>
    <w:rsid w:val="00B00D1F"/>
    <w:rsid w:val="00B07AA7"/>
    <w:rsid w:val="00B11034"/>
    <w:rsid w:val="00B11D84"/>
    <w:rsid w:val="00B127BE"/>
    <w:rsid w:val="00B1342E"/>
    <w:rsid w:val="00B14DB9"/>
    <w:rsid w:val="00B17777"/>
    <w:rsid w:val="00B256E7"/>
    <w:rsid w:val="00B26FEC"/>
    <w:rsid w:val="00B30794"/>
    <w:rsid w:val="00B377CE"/>
    <w:rsid w:val="00B47DE0"/>
    <w:rsid w:val="00B5002F"/>
    <w:rsid w:val="00B60572"/>
    <w:rsid w:val="00B656E5"/>
    <w:rsid w:val="00B679DD"/>
    <w:rsid w:val="00B7085B"/>
    <w:rsid w:val="00B740E7"/>
    <w:rsid w:val="00B81336"/>
    <w:rsid w:val="00B81403"/>
    <w:rsid w:val="00B8578C"/>
    <w:rsid w:val="00B87A29"/>
    <w:rsid w:val="00B93881"/>
    <w:rsid w:val="00B967FA"/>
    <w:rsid w:val="00BA7C0B"/>
    <w:rsid w:val="00BC4157"/>
    <w:rsid w:val="00BC4A08"/>
    <w:rsid w:val="00BC4DF9"/>
    <w:rsid w:val="00BC6421"/>
    <w:rsid w:val="00BC6689"/>
    <w:rsid w:val="00BC7ABD"/>
    <w:rsid w:val="00BD0284"/>
    <w:rsid w:val="00BD26C5"/>
    <w:rsid w:val="00BD4394"/>
    <w:rsid w:val="00BD581F"/>
    <w:rsid w:val="00BD6D78"/>
    <w:rsid w:val="00BD7D9B"/>
    <w:rsid w:val="00BE0F7B"/>
    <w:rsid w:val="00BE6EFE"/>
    <w:rsid w:val="00BE7A30"/>
    <w:rsid w:val="00BF163F"/>
    <w:rsid w:val="00BF1670"/>
    <w:rsid w:val="00BF4F11"/>
    <w:rsid w:val="00C032E2"/>
    <w:rsid w:val="00C0766B"/>
    <w:rsid w:val="00C130EB"/>
    <w:rsid w:val="00C15D69"/>
    <w:rsid w:val="00C15F9B"/>
    <w:rsid w:val="00C23BB7"/>
    <w:rsid w:val="00C33E36"/>
    <w:rsid w:val="00C41B1C"/>
    <w:rsid w:val="00C421DC"/>
    <w:rsid w:val="00C47898"/>
    <w:rsid w:val="00C60FB0"/>
    <w:rsid w:val="00C62E14"/>
    <w:rsid w:val="00C66310"/>
    <w:rsid w:val="00C6749F"/>
    <w:rsid w:val="00C67585"/>
    <w:rsid w:val="00C67AD3"/>
    <w:rsid w:val="00C73DF5"/>
    <w:rsid w:val="00C745C0"/>
    <w:rsid w:val="00C74B27"/>
    <w:rsid w:val="00C77524"/>
    <w:rsid w:val="00C829FE"/>
    <w:rsid w:val="00C82D82"/>
    <w:rsid w:val="00C85A71"/>
    <w:rsid w:val="00C87479"/>
    <w:rsid w:val="00C912DA"/>
    <w:rsid w:val="00C91F0A"/>
    <w:rsid w:val="00C925AB"/>
    <w:rsid w:val="00C941B0"/>
    <w:rsid w:val="00C95EE2"/>
    <w:rsid w:val="00CA235D"/>
    <w:rsid w:val="00CA49CD"/>
    <w:rsid w:val="00CB2A64"/>
    <w:rsid w:val="00CB5379"/>
    <w:rsid w:val="00CB56E5"/>
    <w:rsid w:val="00CB5A5A"/>
    <w:rsid w:val="00CC43B6"/>
    <w:rsid w:val="00CC5AC2"/>
    <w:rsid w:val="00CD16EE"/>
    <w:rsid w:val="00CD1F20"/>
    <w:rsid w:val="00CD209C"/>
    <w:rsid w:val="00CD75F7"/>
    <w:rsid w:val="00CE2BEB"/>
    <w:rsid w:val="00CE2E13"/>
    <w:rsid w:val="00CE64A8"/>
    <w:rsid w:val="00CF06D3"/>
    <w:rsid w:val="00CF07AC"/>
    <w:rsid w:val="00D03B04"/>
    <w:rsid w:val="00D04411"/>
    <w:rsid w:val="00D0629B"/>
    <w:rsid w:val="00D14360"/>
    <w:rsid w:val="00D15C4C"/>
    <w:rsid w:val="00D160EB"/>
    <w:rsid w:val="00D16B0B"/>
    <w:rsid w:val="00D16F81"/>
    <w:rsid w:val="00D23E23"/>
    <w:rsid w:val="00D243CC"/>
    <w:rsid w:val="00D24486"/>
    <w:rsid w:val="00D30D63"/>
    <w:rsid w:val="00D354B8"/>
    <w:rsid w:val="00D367D4"/>
    <w:rsid w:val="00D42D58"/>
    <w:rsid w:val="00D44214"/>
    <w:rsid w:val="00D4550A"/>
    <w:rsid w:val="00D51955"/>
    <w:rsid w:val="00D543F4"/>
    <w:rsid w:val="00D54740"/>
    <w:rsid w:val="00D57762"/>
    <w:rsid w:val="00D605B6"/>
    <w:rsid w:val="00D6324E"/>
    <w:rsid w:val="00D64FFC"/>
    <w:rsid w:val="00D70F70"/>
    <w:rsid w:val="00D750AF"/>
    <w:rsid w:val="00D76DAC"/>
    <w:rsid w:val="00D77DF0"/>
    <w:rsid w:val="00D82669"/>
    <w:rsid w:val="00D82F37"/>
    <w:rsid w:val="00D86858"/>
    <w:rsid w:val="00D90716"/>
    <w:rsid w:val="00D97A8D"/>
    <w:rsid w:val="00DA2DD8"/>
    <w:rsid w:val="00DA4C9D"/>
    <w:rsid w:val="00DA4CBB"/>
    <w:rsid w:val="00DA7C5F"/>
    <w:rsid w:val="00DB33DB"/>
    <w:rsid w:val="00DB3FEB"/>
    <w:rsid w:val="00DC1550"/>
    <w:rsid w:val="00DC2F79"/>
    <w:rsid w:val="00DC4124"/>
    <w:rsid w:val="00DC6629"/>
    <w:rsid w:val="00DC7DA1"/>
    <w:rsid w:val="00DD25DB"/>
    <w:rsid w:val="00DD6D67"/>
    <w:rsid w:val="00DD7D5B"/>
    <w:rsid w:val="00DE255A"/>
    <w:rsid w:val="00DF069E"/>
    <w:rsid w:val="00DF2DAF"/>
    <w:rsid w:val="00DF7A6B"/>
    <w:rsid w:val="00E0055C"/>
    <w:rsid w:val="00E1287D"/>
    <w:rsid w:val="00E179D9"/>
    <w:rsid w:val="00E20E34"/>
    <w:rsid w:val="00E217EA"/>
    <w:rsid w:val="00E250AF"/>
    <w:rsid w:val="00E27BF9"/>
    <w:rsid w:val="00E30088"/>
    <w:rsid w:val="00E36965"/>
    <w:rsid w:val="00E36E88"/>
    <w:rsid w:val="00E408F1"/>
    <w:rsid w:val="00E45612"/>
    <w:rsid w:val="00E51CF0"/>
    <w:rsid w:val="00E53395"/>
    <w:rsid w:val="00E53B49"/>
    <w:rsid w:val="00E5759E"/>
    <w:rsid w:val="00E61D59"/>
    <w:rsid w:val="00E700AF"/>
    <w:rsid w:val="00E7166D"/>
    <w:rsid w:val="00E72C81"/>
    <w:rsid w:val="00E72E56"/>
    <w:rsid w:val="00E730BF"/>
    <w:rsid w:val="00E7601F"/>
    <w:rsid w:val="00E77E8D"/>
    <w:rsid w:val="00E80260"/>
    <w:rsid w:val="00E82376"/>
    <w:rsid w:val="00E84387"/>
    <w:rsid w:val="00E85619"/>
    <w:rsid w:val="00E8655B"/>
    <w:rsid w:val="00E877FF"/>
    <w:rsid w:val="00E95BA7"/>
    <w:rsid w:val="00E96835"/>
    <w:rsid w:val="00E96F0C"/>
    <w:rsid w:val="00EA0FB0"/>
    <w:rsid w:val="00EA405D"/>
    <w:rsid w:val="00EB2855"/>
    <w:rsid w:val="00EB73BA"/>
    <w:rsid w:val="00EB7ED3"/>
    <w:rsid w:val="00EC0D14"/>
    <w:rsid w:val="00EC2623"/>
    <w:rsid w:val="00ED1BE8"/>
    <w:rsid w:val="00ED6F2A"/>
    <w:rsid w:val="00ED70FD"/>
    <w:rsid w:val="00EE07BB"/>
    <w:rsid w:val="00EE4447"/>
    <w:rsid w:val="00EF18D1"/>
    <w:rsid w:val="00EF46BE"/>
    <w:rsid w:val="00EF57F3"/>
    <w:rsid w:val="00EF6DE4"/>
    <w:rsid w:val="00EF7E75"/>
    <w:rsid w:val="00F016CA"/>
    <w:rsid w:val="00F0495E"/>
    <w:rsid w:val="00F063EA"/>
    <w:rsid w:val="00F133D7"/>
    <w:rsid w:val="00F2278D"/>
    <w:rsid w:val="00F240D6"/>
    <w:rsid w:val="00F25385"/>
    <w:rsid w:val="00F33DF8"/>
    <w:rsid w:val="00F36ECD"/>
    <w:rsid w:val="00F40857"/>
    <w:rsid w:val="00F414B1"/>
    <w:rsid w:val="00F44BDA"/>
    <w:rsid w:val="00F475DA"/>
    <w:rsid w:val="00F56376"/>
    <w:rsid w:val="00F577ED"/>
    <w:rsid w:val="00F62361"/>
    <w:rsid w:val="00F73E16"/>
    <w:rsid w:val="00F747A4"/>
    <w:rsid w:val="00F75904"/>
    <w:rsid w:val="00F7793F"/>
    <w:rsid w:val="00F8069D"/>
    <w:rsid w:val="00F83F9C"/>
    <w:rsid w:val="00F84FA0"/>
    <w:rsid w:val="00F87D1A"/>
    <w:rsid w:val="00FA2D9A"/>
    <w:rsid w:val="00FA4CCB"/>
    <w:rsid w:val="00FA54C4"/>
    <w:rsid w:val="00FA7A95"/>
    <w:rsid w:val="00FB1F30"/>
    <w:rsid w:val="00FB3A01"/>
    <w:rsid w:val="00FB62C3"/>
    <w:rsid w:val="00FB67A1"/>
    <w:rsid w:val="00FB753E"/>
    <w:rsid w:val="00FB7C05"/>
    <w:rsid w:val="00FC39CB"/>
    <w:rsid w:val="00FC4B8E"/>
    <w:rsid w:val="00FD4F34"/>
    <w:rsid w:val="00FD7554"/>
    <w:rsid w:val="00FE0746"/>
    <w:rsid w:val="00FE2E6A"/>
    <w:rsid w:val="00FE332A"/>
    <w:rsid w:val="00FF108A"/>
    <w:rsid w:val="00FF23FA"/>
    <w:rsid w:val="00FF5EFC"/>
    <w:rsid w:val="00FF6ADE"/>
    <w:rsid w:val="00FF7A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A534"/>
  <w15:chartTrackingRefBased/>
  <w15:docId w15:val="{9AD788DC-1516-4EE3-8074-90E8CA91D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BD6D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4">
    <w:name w:val="heading 4"/>
    <w:basedOn w:val="Normal"/>
    <w:link w:val="Titre4Car"/>
    <w:uiPriority w:val="9"/>
    <w:qFormat/>
    <w:rsid w:val="001304B6"/>
    <w:pPr>
      <w:spacing w:before="100" w:beforeAutospacing="1" w:after="100" w:afterAutospacing="1" w:line="240" w:lineRule="auto"/>
      <w:outlineLvl w:val="3"/>
    </w:pPr>
    <w:rPr>
      <w:rFonts w:ascii="Times New Roman" w:eastAsiaTheme="minorEastAsia"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F1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44AAE"/>
    <w:pPr>
      <w:spacing w:after="200" w:line="276" w:lineRule="auto"/>
      <w:ind w:left="720"/>
      <w:contextualSpacing/>
    </w:pPr>
  </w:style>
  <w:style w:type="character" w:customStyle="1" w:styleId="Titre4Car">
    <w:name w:val="Titre 4 Car"/>
    <w:basedOn w:val="Policepardfaut"/>
    <w:link w:val="Titre4"/>
    <w:uiPriority w:val="9"/>
    <w:rsid w:val="001304B6"/>
    <w:rPr>
      <w:rFonts w:ascii="Times New Roman" w:eastAsiaTheme="minorEastAsia" w:hAnsi="Times New Roman" w:cs="Times New Roman"/>
      <w:b/>
      <w:bCs/>
      <w:sz w:val="24"/>
      <w:szCs w:val="24"/>
    </w:rPr>
  </w:style>
  <w:style w:type="character" w:customStyle="1" w:styleId="label">
    <w:name w:val="label"/>
    <w:basedOn w:val="Policepardfaut"/>
    <w:rsid w:val="001304B6"/>
  </w:style>
  <w:style w:type="character" w:customStyle="1" w:styleId="quality-sign">
    <w:name w:val="quality-sign"/>
    <w:basedOn w:val="Policepardfaut"/>
    <w:rsid w:val="001304B6"/>
  </w:style>
  <w:style w:type="character" w:customStyle="1" w:styleId="quality-text">
    <w:name w:val="quality-text"/>
    <w:basedOn w:val="Policepardfaut"/>
    <w:rsid w:val="001304B6"/>
  </w:style>
  <w:style w:type="paragraph" w:styleId="En-tte">
    <w:name w:val="header"/>
    <w:basedOn w:val="Normal"/>
    <w:link w:val="En-tteCar"/>
    <w:uiPriority w:val="99"/>
    <w:unhideWhenUsed/>
    <w:rsid w:val="0017271F"/>
    <w:pPr>
      <w:tabs>
        <w:tab w:val="center" w:pos="4680"/>
        <w:tab w:val="right" w:pos="9360"/>
      </w:tabs>
      <w:spacing w:after="0" w:line="240" w:lineRule="auto"/>
    </w:pPr>
  </w:style>
  <w:style w:type="character" w:customStyle="1" w:styleId="En-tteCar">
    <w:name w:val="En-tête Car"/>
    <w:basedOn w:val="Policepardfaut"/>
    <w:link w:val="En-tte"/>
    <w:uiPriority w:val="99"/>
    <w:rsid w:val="0017271F"/>
  </w:style>
  <w:style w:type="paragraph" w:styleId="Pieddepage">
    <w:name w:val="footer"/>
    <w:basedOn w:val="Normal"/>
    <w:link w:val="PieddepageCar"/>
    <w:uiPriority w:val="99"/>
    <w:unhideWhenUsed/>
    <w:rsid w:val="0017271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7271F"/>
  </w:style>
  <w:style w:type="paragraph" w:styleId="Textedebulles">
    <w:name w:val="Balloon Text"/>
    <w:basedOn w:val="Normal"/>
    <w:link w:val="TextedebullesCar"/>
    <w:uiPriority w:val="99"/>
    <w:semiHidden/>
    <w:unhideWhenUsed/>
    <w:rsid w:val="00FC39C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39CB"/>
    <w:rPr>
      <w:rFonts w:ascii="Segoe UI" w:hAnsi="Segoe UI" w:cs="Segoe UI"/>
      <w:sz w:val="18"/>
      <w:szCs w:val="18"/>
    </w:rPr>
  </w:style>
  <w:style w:type="character" w:customStyle="1" w:styleId="cell-value">
    <w:name w:val="cell-value"/>
    <w:basedOn w:val="Policepardfaut"/>
    <w:rsid w:val="00917915"/>
  </w:style>
  <w:style w:type="character" w:customStyle="1" w:styleId="cell">
    <w:name w:val="cell"/>
    <w:basedOn w:val="Policepardfaut"/>
    <w:rsid w:val="00917915"/>
  </w:style>
  <w:style w:type="character" w:customStyle="1" w:styleId="block">
    <w:name w:val="block"/>
    <w:basedOn w:val="Policepardfaut"/>
    <w:rsid w:val="00917915"/>
  </w:style>
  <w:style w:type="paragraph" w:styleId="NormalWeb">
    <w:name w:val="Normal (Web)"/>
    <w:basedOn w:val="Normal"/>
    <w:uiPriority w:val="99"/>
    <w:semiHidden/>
    <w:unhideWhenUsed/>
    <w:rsid w:val="00917915"/>
    <w:pPr>
      <w:spacing w:before="100" w:beforeAutospacing="1" w:after="100" w:afterAutospacing="1" w:line="240" w:lineRule="auto"/>
    </w:pPr>
    <w:rPr>
      <w:rFonts w:ascii="Times New Roman" w:eastAsiaTheme="minorEastAsia" w:hAnsi="Times New Roman" w:cs="Times New Roman"/>
      <w:sz w:val="24"/>
      <w:szCs w:val="24"/>
      <w:lang w:eastAsia="en-CA"/>
    </w:rPr>
  </w:style>
  <w:style w:type="character" w:styleId="Hyperlien">
    <w:name w:val="Hyperlink"/>
    <w:basedOn w:val="Policepardfaut"/>
    <w:uiPriority w:val="99"/>
    <w:unhideWhenUsed/>
    <w:rsid w:val="004A3E75"/>
    <w:rPr>
      <w:color w:val="0563C1" w:themeColor="hyperlink"/>
      <w:u w:val="single"/>
    </w:rPr>
  </w:style>
  <w:style w:type="character" w:styleId="Numrodepage">
    <w:name w:val="page number"/>
    <w:basedOn w:val="Policepardfaut"/>
    <w:uiPriority w:val="99"/>
    <w:semiHidden/>
    <w:unhideWhenUsed/>
    <w:rsid w:val="003A1207"/>
  </w:style>
  <w:style w:type="character" w:styleId="Mentionnonrsolue">
    <w:name w:val="Unresolved Mention"/>
    <w:basedOn w:val="Policepardfaut"/>
    <w:uiPriority w:val="99"/>
    <w:semiHidden/>
    <w:unhideWhenUsed/>
    <w:rsid w:val="0020706A"/>
    <w:rPr>
      <w:color w:val="605E5C"/>
      <w:shd w:val="clear" w:color="auto" w:fill="E1DFDD"/>
    </w:rPr>
  </w:style>
  <w:style w:type="paragraph" w:customStyle="1" w:styleId="Default">
    <w:name w:val="Default"/>
    <w:rsid w:val="0020706A"/>
    <w:pPr>
      <w:widowControl w:val="0"/>
      <w:autoSpaceDE w:val="0"/>
      <w:autoSpaceDN w:val="0"/>
      <w:adjustRightInd w:val="0"/>
      <w:spacing w:after="0" w:line="240" w:lineRule="auto"/>
    </w:pPr>
    <w:rPr>
      <w:rFonts w:ascii="Calibri" w:eastAsia="Times New Roman" w:hAnsi="Calibri" w:cs="Calibri"/>
      <w:color w:val="000000"/>
      <w:sz w:val="24"/>
      <w:szCs w:val="24"/>
      <w:lang w:eastAsia="en-CA"/>
    </w:rPr>
  </w:style>
  <w:style w:type="paragraph" w:customStyle="1" w:styleId="CM1">
    <w:name w:val="CM1"/>
    <w:basedOn w:val="Default"/>
    <w:next w:val="Default"/>
    <w:rsid w:val="0020706A"/>
    <w:rPr>
      <w:rFonts w:cs="Times New Roman"/>
      <w:color w:val="auto"/>
    </w:rPr>
  </w:style>
  <w:style w:type="paragraph" w:styleId="Sansinterligne">
    <w:name w:val="No Spacing"/>
    <w:uiPriority w:val="1"/>
    <w:qFormat/>
    <w:rsid w:val="00496BB6"/>
    <w:pPr>
      <w:spacing w:after="0" w:line="240" w:lineRule="auto"/>
    </w:pPr>
  </w:style>
  <w:style w:type="paragraph" w:customStyle="1" w:styleId="Body">
    <w:name w:val="Body"/>
    <w:rsid w:val="00FE332A"/>
    <w:pPr>
      <w:pBdr>
        <w:top w:val="nil"/>
        <w:left w:val="nil"/>
        <w:bottom w:val="nil"/>
        <w:right w:val="nil"/>
        <w:between w:val="nil"/>
        <w:bar w:val="nil"/>
      </w:pBdr>
      <w:spacing w:after="0" w:line="240" w:lineRule="auto"/>
    </w:pPr>
    <w:rPr>
      <w:rFonts w:ascii="Calibri" w:eastAsia="Arial Unicode MS" w:hAnsi="Calibri" w:cs="Arial Unicode MS"/>
      <w:color w:val="000000"/>
      <w:kern w:val="2"/>
      <w:sz w:val="24"/>
      <w:szCs w:val="24"/>
      <w:u w:color="000000"/>
      <w:bdr w:val="nil"/>
      <w:lang w:val="en-US" w:eastAsia="en-CA"/>
      <w14:textOutline w14:w="0" w14:cap="flat" w14:cmpd="sng" w14:algn="ctr">
        <w14:noFill/>
        <w14:prstDash w14:val="solid"/>
        <w14:bevel/>
      </w14:textOutline>
    </w:rPr>
  </w:style>
  <w:style w:type="table" w:styleId="Grilledetableauclaire">
    <w:name w:val="Grid Table Light"/>
    <w:basedOn w:val="TableauNormal"/>
    <w:uiPriority w:val="40"/>
    <w:rsid w:val="00FE332A"/>
    <w:pPr>
      <w:spacing w:after="0" w:line="240" w:lineRule="auto"/>
    </w:pPr>
    <w:rPr>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2Car">
    <w:name w:val="Titre 2 Car"/>
    <w:basedOn w:val="Policepardfaut"/>
    <w:link w:val="Titre2"/>
    <w:uiPriority w:val="9"/>
    <w:semiHidden/>
    <w:rsid w:val="00BD6D7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5363">
      <w:bodyDiv w:val="1"/>
      <w:marLeft w:val="0"/>
      <w:marRight w:val="0"/>
      <w:marTop w:val="0"/>
      <w:marBottom w:val="0"/>
      <w:divBdr>
        <w:top w:val="none" w:sz="0" w:space="0" w:color="auto"/>
        <w:left w:val="none" w:sz="0" w:space="0" w:color="auto"/>
        <w:bottom w:val="none" w:sz="0" w:space="0" w:color="auto"/>
        <w:right w:val="none" w:sz="0" w:space="0" w:color="auto"/>
      </w:divBdr>
    </w:div>
    <w:div w:id="201287569">
      <w:bodyDiv w:val="1"/>
      <w:marLeft w:val="0"/>
      <w:marRight w:val="0"/>
      <w:marTop w:val="0"/>
      <w:marBottom w:val="0"/>
      <w:divBdr>
        <w:top w:val="none" w:sz="0" w:space="0" w:color="auto"/>
        <w:left w:val="none" w:sz="0" w:space="0" w:color="auto"/>
        <w:bottom w:val="none" w:sz="0" w:space="0" w:color="auto"/>
        <w:right w:val="none" w:sz="0" w:space="0" w:color="auto"/>
      </w:divBdr>
    </w:div>
    <w:div w:id="261039305">
      <w:bodyDiv w:val="1"/>
      <w:marLeft w:val="0"/>
      <w:marRight w:val="0"/>
      <w:marTop w:val="0"/>
      <w:marBottom w:val="0"/>
      <w:divBdr>
        <w:top w:val="none" w:sz="0" w:space="0" w:color="auto"/>
        <w:left w:val="none" w:sz="0" w:space="0" w:color="auto"/>
        <w:bottom w:val="none" w:sz="0" w:space="0" w:color="auto"/>
        <w:right w:val="none" w:sz="0" w:space="0" w:color="auto"/>
      </w:divBdr>
    </w:div>
    <w:div w:id="808714748">
      <w:bodyDiv w:val="1"/>
      <w:marLeft w:val="0"/>
      <w:marRight w:val="0"/>
      <w:marTop w:val="0"/>
      <w:marBottom w:val="0"/>
      <w:divBdr>
        <w:top w:val="none" w:sz="0" w:space="0" w:color="auto"/>
        <w:left w:val="none" w:sz="0" w:space="0" w:color="auto"/>
        <w:bottom w:val="none" w:sz="0" w:space="0" w:color="auto"/>
        <w:right w:val="none" w:sz="0" w:space="0" w:color="auto"/>
      </w:divBdr>
    </w:div>
    <w:div w:id="986126986">
      <w:bodyDiv w:val="1"/>
      <w:marLeft w:val="0"/>
      <w:marRight w:val="0"/>
      <w:marTop w:val="0"/>
      <w:marBottom w:val="0"/>
      <w:divBdr>
        <w:top w:val="none" w:sz="0" w:space="0" w:color="auto"/>
        <w:left w:val="none" w:sz="0" w:space="0" w:color="auto"/>
        <w:bottom w:val="none" w:sz="0" w:space="0" w:color="auto"/>
        <w:right w:val="none" w:sz="0" w:space="0" w:color="auto"/>
      </w:divBdr>
    </w:div>
    <w:div w:id="998653407">
      <w:bodyDiv w:val="1"/>
      <w:marLeft w:val="0"/>
      <w:marRight w:val="0"/>
      <w:marTop w:val="0"/>
      <w:marBottom w:val="0"/>
      <w:divBdr>
        <w:top w:val="none" w:sz="0" w:space="0" w:color="auto"/>
        <w:left w:val="none" w:sz="0" w:space="0" w:color="auto"/>
        <w:bottom w:val="none" w:sz="0" w:space="0" w:color="auto"/>
        <w:right w:val="none" w:sz="0" w:space="0" w:color="auto"/>
      </w:divBdr>
    </w:div>
    <w:div w:id="1040593990">
      <w:bodyDiv w:val="1"/>
      <w:marLeft w:val="0"/>
      <w:marRight w:val="0"/>
      <w:marTop w:val="0"/>
      <w:marBottom w:val="0"/>
      <w:divBdr>
        <w:top w:val="none" w:sz="0" w:space="0" w:color="auto"/>
        <w:left w:val="none" w:sz="0" w:space="0" w:color="auto"/>
        <w:bottom w:val="none" w:sz="0" w:space="0" w:color="auto"/>
        <w:right w:val="none" w:sz="0" w:space="0" w:color="auto"/>
      </w:divBdr>
    </w:div>
    <w:div w:id="1569881429">
      <w:bodyDiv w:val="1"/>
      <w:marLeft w:val="0"/>
      <w:marRight w:val="0"/>
      <w:marTop w:val="0"/>
      <w:marBottom w:val="0"/>
      <w:divBdr>
        <w:top w:val="none" w:sz="0" w:space="0" w:color="auto"/>
        <w:left w:val="none" w:sz="0" w:space="0" w:color="auto"/>
        <w:bottom w:val="none" w:sz="0" w:space="0" w:color="auto"/>
        <w:right w:val="none" w:sz="0" w:space="0" w:color="auto"/>
      </w:divBdr>
    </w:div>
    <w:div w:id="211774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2270</Words>
  <Characters>12486</Characters>
  <Application>Microsoft Office Word</Application>
  <DocSecurity>0</DocSecurity>
  <Lines>104</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Pierre-Marc Dion</dc:creator>
  <cp:keywords/>
  <dc:description/>
  <cp:lastModifiedBy>Pierre-Marc Dion</cp:lastModifiedBy>
  <cp:revision>26</cp:revision>
  <dcterms:created xsi:type="dcterms:W3CDTF">2025-04-09T14:25:00Z</dcterms:created>
  <dcterms:modified xsi:type="dcterms:W3CDTF">2025-04-09T17:25:00Z</dcterms:modified>
  <cp:category/>
</cp:coreProperties>
</file>