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6FDE" w14:textId="5A777699" w:rsidR="0086697F" w:rsidRPr="009359CC" w:rsidRDefault="0086697F" w:rsidP="0086697F">
      <w:pPr>
        <w:spacing w:line="480" w:lineRule="auto"/>
        <w:jc w:val="center"/>
        <w:rPr>
          <w:rFonts w:ascii="Aptos" w:hAnsi="Aptos"/>
          <w:bCs/>
        </w:rPr>
      </w:pPr>
      <w:r w:rsidRPr="009359CC">
        <w:rPr>
          <w:rFonts w:ascii="Aptos" w:hAnsi="Aptos"/>
          <w:bCs/>
        </w:rPr>
        <w:t>Electronic Supplementary Material to:</w:t>
      </w:r>
    </w:p>
    <w:p w14:paraId="576C8780" w14:textId="3B10BFEB" w:rsidR="0086697F" w:rsidRPr="00DE56C5" w:rsidRDefault="0086697F" w:rsidP="0086697F">
      <w:pPr>
        <w:spacing w:line="480" w:lineRule="auto"/>
        <w:jc w:val="center"/>
        <w:rPr>
          <w:rFonts w:ascii="Aptos" w:hAnsi="Aptos"/>
          <w:b/>
        </w:rPr>
      </w:pPr>
      <w:r w:rsidRPr="00DE56C5">
        <w:rPr>
          <w:rFonts w:ascii="Aptos" w:hAnsi="Aptos"/>
          <w:b/>
        </w:rPr>
        <w:t>Critical Care Delivery Models in Emergency Departments: A Systematic Review of the Literature and Meta-Analysis of Related Outcome Effects</w:t>
      </w:r>
    </w:p>
    <w:p w14:paraId="44FE4DF6" w14:textId="77777777" w:rsidR="00DE56C5" w:rsidRPr="00DE56C5" w:rsidRDefault="00DE56C5" w:rsidP="00B33EBF">
      <w:pPr>
        <w:spacing w:line="480" w:lineRule="auto"/>
        <w:jc w:val="center"/>
        <w:rPr>
          <w:rFonts w:ascii="Aptos" w:hAnsi="Aptos"/>
        </w:rPr>
      </w:pPr>
      <w:bookmarkStart w:id="0" w:name="_Hlk216977236"/>
    </w:p>
    <w:p w14:paraId="0F0208FA" w14:textId="31FF839C" w:rsidR="00B33EBF" w:rsidRPr="00DE56C5" w:rsidRDefault="00B33EBF" w:rsidP="00B33EBF">
      <w:pPr>
        <w:spacing w:line="480" w:lineRule="auto"/>
        <w:jc w:val="center"/>
        <w:rPr>
          <w:rFonts w:ascii="Aptos" w:hAnsi="Aptos"/>
          <w:vertAlign w:val="superscript"/>
          <w:lang w:val="de-AT"/>
        </w:rPr>
      </w:pPr>
      <w:r w:rsidRPr="00DE56C5">
        <w:rPr>
          <w:rFonts w:ascii="Aptos" w:hAnsi="Aptos"/>
          <w:lang w:val="de-AT"/>
        </w:rPr>
        <w:t>Matthias NOITZ, MD</w:t>
      </w:r>
      <w:r w:rsidRPr="00DE56C5">
        <w:rPr>
          <w:rFonts w:ascii="Aptos" w:hAnsi="Aptos"/>
          <w:vertAlign w:val="superscript"/>
          <w:lang w:val="de-AT"/>
        </w:rPr>
        <w:t>1,2</w:t>
      </w:r>
      <w:r w:rsidRPr="00DE56C5">
        <w:rPr>
          <w:rFonts w:ascii="Aptos" w:hAnsi="Aptos"/>
          <w:lang w:val="de-AT"/>
        </w:rPr>
        <w:t>; Steven A. ILKO, MD</w:t>
      </w:r>
      <w:r w:rsidRPr="00DE56C5">
        <w:rPr>
          <w:rFonts w:ascii="Aptos" w:hAnsi="Aptos"/>
          <w:vertAlign w:val="superscript"/>
          <w:lang w:val="de-AT"/>
        </w:rPr>
        <w:t>3,4</w:t>
      </w:r>
      <w:r w:rsidRPr="00DE56C5">
        <w:rPr>
          <w:rFonts w:ascii="Aptos" w:hAnsi="Aptos"/>
          <w:lang w:val="de-AT"/>
        </w:rPr>
        <w:t>; Martin W. DÜNSER, MD</w:t>
      </w:r>
      <w:r w:rsidRPr="00DE56C5">
        <w:rPr>
          <w:rFonts w:ascii="Aptos" w:hAnsi="Aptos"/>
          <w:vertAlign w:val="superscript"/>
          <w:lang w:val="de-AT"/>
        </w:rPr>
        <w:t>1,2</w:t>
      </w:r>
      <w:r w:rsidRPr="00DE56C5">
        <w:rPr>
          <w:rFonts w:ascii="Aptos" w:hAnsi="Aptos"/>
          <w:lang w:val="de-AT"/>
        </w:rPr>
        <w:t>; Wilhelm BEHRINGER, MD</w:t>
      </w:r>
      <w:r w:rsidRPr="00DE56C5">
        <w:rPr>
          <w:rFonts w:ascii="Aptos" w:hAnsi="Aptos"/>
          <w:vertAlign w:val="superscript"/>
          <w:lang w:val="de-AT"/>
        </w:rPr>
        <w:t>5</w:t>
      </w:r>
      <w:r w:rsidRPr="00DE56C5">
        <w:rPr>
          <w:rFonts w:ascii="Aptos" w:hAnsi="Aptos"/>
          <w:lang w:val="de-AT"/>
        </w:rPr>
        <w:t>;</w:t>
      </w:r>
      <w:r w:rsidR="009359CC">
        <w:rPr>
          <w:rFonts w:ascii="Aptos" w:hAnsi="Aptos"/>
          <w:lang w:val="de-AT"/>
        </w:rPr>
        <w:t xml:space="preserve"> </w:t>
      </w:r>
      <w:r w:rsidRPr="00DE56C5">
        <w:rPr>
          <w:rFonts w:ascii="Aptos" w:hAnsi="Aptos"/>
          <w:lang w:val="de-AT"/>
        </w:rPr>
        <w:t>Brigitte WILDNER</w:t>
      </w:r>
      <w:r w:rsidRPr="00DE56C5">
        <w:rPr>
          <w:rFonts w:ascii="Aptos" w:hAnsi="Aptos"/>
          <w:vertAlign w:val="superscript"/>
          <w:lang w:val="de-AT"/>
        </w:rPr>
        <w:t>6</w:t>
      </w:r>
      <w:r w:rsidRPr="00DE56C5">
        <w:rPr>
          <w:rFonts w:ascii="Aptos" w:hAnsi="Aptos"/>
          <w:lang w:val="de-AT"/>
        </w:rPr>
        <w:t>; Harald HERKNER, MD</w:t>
      </w:r>
      <w:r w:rsidRPr="00DE56C5">
        <w:rPr>
          <w:rFonts w:ascii="Aptos" w:hAnsi="Aptos"/>
          <w:vertAlign w:val="superscript"/>
          <w:lang w:val="de-AT"/>
        </w:rPr>
        <w:t>5</w:t>
      </w:r>
    </w:p>
    <w:p w14:paraId="5C1F2AB9" w14:textId="77777777" w:rsidR="00B33EBF" w:rsidRPr="00DE56C5" w:rsidRDefault="00B33EBF" w:rsidP="00B33EBF">
      <w:pPr>
        <w:spacing w:line="480" w:lineRule="auto"/>
        <w:jc w:val="center"/>
        <w:rPr>
          <w:rFonts w:ascii="Aptos" w:hAnsi="Aptos"/>
          <w:vertAlign w:val="superscript"/>
          <w:lang w:val="de-AT"/>
        </w:rPr>
      </w:pPr>
    </w:p>
    <w:p w14:paraId="32B6D51F" w14:textId="77777777" w:rsidR="00B33EBF" w:rsidRPr="00DE56C5" w:rsidRDefault="00B33EBF" w:rsidP="00B33EBF">
      <w:pPr>
        <w:spacing w:line="480" w:lineRule="auto"/>
        <w:jc w:val="center"/>
        <w:rPr>
          <w:rFonts w:ascii="Aptos" w:hAnsi="Aptos"/>
        </w:rPr>
      </w:pPr>
      <w:r w:rsidRPr="00DE56C5">
        <w:rPr>
          <w:rFonts w:ascii="Aptos" w:hAnsi="Aptos"/>
          <w:vertAlign w:val="superscript"/>
        </w:rPr>
        <w:t>1</w:t>
      </w:r>
      <w:r w:rsidRPr="00DE56C5">
        <w:rPr>
          <w:rFonts w:ascii="Aptos" w:hAnsi="Aptos"/>
        </w:rPr>
        <w:t xml:space="preserve">, Department of </w:t>
      </w:r>
      <w:proofErr w:type="spellStart"/>
      <w:r w:rsidRPr="00DE56C5">
        <w:rPr>
          <w:rFonts w:ascii="Aptos" w:hAnsi="Aptos"/>
        </w:rPr>
        <w:t>Anesthesiology</w:t>
      </w:r>
      <w:proofErr w:type="spellEnd"/>
      <w:r w:rsidRPr="00DE56C5">
        <w:rPr>
          <w:rFonts w:ascii="Aptos" w:hAnsi="Aptos"/>
        </w:rPr>
        <w:t xml:space="preserve"> and Critical Care Medicine, Kepler University Hospital GmbH, Johannes Kepler University Linz, Krankenhausstraße 9, 4020 Linz and Altenberger Strasse 69, 4040 Linz, Austria;  </w:t>
      </w:r>
      <w:r w:rsidRPr="00DE56C5">
        <w:rPr>
          <w:rFonts w:ascii="Aptos" w:hAnsi="Aptos"/>
          <w:vertAlign w:val="superscript"/>
        </w:rPr>
        <w:t>2</w:t>
      </w:r>
      <w:r w:rsidRPr="00DE56C5">
        <w:rPr>
          <w:rFonts w:ascii="Aptos" w:hAnsi="Aptos"/>
        </w:rPr>
        <w:t xml:space="preserve">, Medical Faculty, Johannes Kepler University, Linz, Austria; </w:t>
      </w:r>
      <w:r w:rsidRPr="00DE56C5">
        <w:rPr>
          <w:rFonts w:ascii="Aptos" w:hAnsi="Aptos"/>
          <w:vertAlign w:val="superscript"/>
        </w:rPr>
        <w:t>3</w:t>
      </w:r>
      <w:r w:rsidRPr="00DE56C5">
        <w:rPr>
          <w:rFonts w:ascii="Aptos" w:hAnsi="Aptos"/>
        </w:rPr>
        <w:t xml:space="preserve">, Department of Emergency Medicine </w:t>
      </w:r>
      <w:proofErr w:type="spellStart"/>
      <w:r w:rsidRPr="00DE56C5">
        <w:rPr>
          <w:rFonts w:ascii="Aptos" w:hAnsi="Aptos"/>
        </w:rPr>
        <w:t>Center</w:t>
      </w:r>
      <w:proofErr w:type="spellEnd"/>
      <w:r w:rsidRPr="00DE56C5">
        <w:rPr>
          <w:rFonts w:ascii="Aptos" w:hAnsi="Aptos"/>
        </w:rPr>
        <w:t xml:space="preserve"> for Adult Critical Care, University of New Mexico, Albuquerque, New Mexico, USA; </w:t>
      </w:r>
      <w:r w:rsidRPr="00DE56C5">
        <w:rPr>
          <w:rFonts w:ascii="Aptos" w:hAnsi="Aptos"/>
          <w:vertAlign w:val="superscript"/>
        </w:rPr>
        <w:t>4</w:t>
      </w:r>
      <w:r w:rsidRPr="00DE56C5">
        <w:rPr>
          <w:rFonts w:ascii="Aptos" w:hAnsi="Aptos"/>
        </w:rPr>
        <w:t xml:space="preserve">, Department of </w:t>
      </w:r>
      <w:proofErr w:type="spellStart"/>
      <w:r w:rsidRPr="00DE56C5">
        <w:rPr>
          <w:rFonts w:ascii="Aptos" w:hAnsi="Aptos"/>
        </w:rPr>
        <w:t>Anesthesia</w:t>
      </w:r>
      <w:proofErr w:type="spellEnd"/>
      <w:r w:rsidRPr="00DE56C5">
        <w:rPr>
          <w:rFonts w:ascii="Aptos" w:hAnsi="Aptos"/>
        </w:rPr>
        <w:t xml:space="preserve">, University of Iowa Healthcare, Iowa City, Iowa, USA; </w:t>
      </w:r>
      <w:r w:rsidRPr="00DE56C5">
        <w:rPr>
          <w:rFonts w:ascii="Aptos" w:hAnsi="Aptos"/>
          <w:vertAlign w:val="superscript"/>
        </w:rPr>
        <w:t>5</w:t>
      </w:r>
      <w:r w:rsidRPr="00DE56C5">
        <w:rPr>
          <w:rFonts w:ascii="Aptos" w:hAnsi="Aptos"/>
        </w:rPr>
        <w:t xml:space="preserve">, Department of Emergency Medicine, Medical University of Vienna, Vienna, Austria; </w:t>
      </w:r>
      <w:r w:rsidRPr="00DE56C5">
        <w:rPr>
          <w:rFonts w:ascii="Aptos" w:hAnsi="Aptos"/>
          <w:vertAlign w:val="superscript"/>
        </w:rPr>
        <w:t>6</w:t>
      </w:r>
      <w:r w:rsidRPr="00DE56C5">
        <w:rPr>
          <w:rFonts w:ascii="Aptos" w:hAnsi="Aptos"/>
        </w:rPr>
        <w:t>, University Library, Medical University of Vienna, Vienna, Austria.</w:t>
      </w:r>
    </w:p>
    <w:bookmarkEnd w:id="0"/>
    <w:p w14:paraId="7BE38F77" w14:textId="77777777" w:rsidR="0086697F" w:rsidRPr="00DE56C5" w:rsidRDefault="0086697F" w:rsidP="0086697F">
      <w:pPr>
        <w:spacing w:line="480" w:lineRule="auto"/>
        <w:rPr>
          <w:rFonts w:ascii="Aptos" w:hAnsi="Aptos"/>
          <w:i/>
        </w:rPr>
      </w:pPr>
    </w:p>
    <w:p w14:paraId="400BFDBC" w14:textId="757A9FC9" w:rsidR="0086697F" w:rsidRPr="00DE56C5" w:rsidRDefault="0086697F" w:rsidP="0086697F">
      <w:pPr>
        <w:spacing w:line="480" w:lineRule="auto"/>
        <w:rPr>
          <w:rFonts w:ascii="Aptos" w:hAnsi="Aptos"/>
        </w:rPr>
      </w:pPr>
      <w:r w:rsidRPr="00DE56C5">
        <w:rPr>
          <w:rFonts w:ascii="Aptos" w:hAnsi="Aptos"/>
          <w:i/>
        </w:rPr>
        <w:t xml:space="preserve">Address for Correspondence: </w:t>
      </w:r>
      <w:r w:rsidRPr="00DE56C5">
        <w:rPr>
          <w:rFonts w:ascii="Aptos" w:hAnsi="Aptos"/>
          <w:i/>
        </w:rPr>
        <w:br/>
      </w:r>
      <w:r w:rsidRPr="00DE56C5">
        <w:rPr>
          <w:rFonts w:ascii="Aptos" w:hAnsi="Aptos"/>
        </w:rPr>
        <w:t xml:space="preserve">Matthias Noitz, MD; </w:t>
      </w:r>
      <w:r w:rsidRPr="00DE56C5">
        <w:rPr>
          <w:rFonts w:ascii="Aptos" w:hAnsi="Aptos" w:cs="Calibri"/>
          <w:lang w:val="en-US"/>
        </w:rPr>
        <w:t>Department of Anesthesiology and Intensive Care Medicine, Kepler University Hospital GmbH, Johannes Kepler University Linz, Krankenhausstraße 9, 4020 Linz and Altenberger Strasse 69, 4040 Linz, Austria.</w:t>
      </w:r>
      <w:r w:rsidRPr="00DE56C5">
        <w:rPr>
          <w:rFonts w:ascii="Aptos" w:hAnsi="Aptos"/>
        </w:rPr>
        <w:t xml:space="preserve">Tel.: +43 5 7680 83 2158, Email: </w:t>
      </w:r>
      <w:r w:rsidR="005C1AC3" w:rsidRPr="005C1AC3">
        <w:rPr>
          <w:u w:val="single"/>
        </w:rPr>
        <w:t>mnoitz@gmx.at</w:t>
      </w:r>
    </w:p>
    <w:p w14:paraId="763541B4" w14:textId="77777777" w:rsidR="0086697F" w:rsidRPr="00DE56C5" w:rsidRDefault="0086697F" w:rsidP="0086697F">
      <w:pPr>
        <w:spacing w:line="480" w:lineRule="auto"/>
        <w:rPr>
          <w:rFonts w:ascii="Aptos" w:hAnsi="Aptos"/>
        </w:rPr>
      </w:pPr>
    </w:p>
    <w:p w14:paraId="520C0137" w14:textId="77777777" w:rsidR="0086697F" w:rsidRPr="00DE56C5" w:rsidRDefault="0086697F" w:rsidP="0086697F">
      <w:pPr>
        <w:spacing w:line="480" w:lineRule="auto"/>
        <w:rPr>
          <w:rFonts w:ascii="Aptos" w:hAnsi="Aptos"/>
        </w:rPr>
      </w:pPr>
    </w:p>
    <w:p w14:paraId="3569B9F7" w14:textId="303A3490" w:rsidR="0086697F" w:rsidRPr="005B20B0" w:rsidRDefault="0086697F" w:rsidP="005B20B0">
      <w:pPr>
        <w:spacing w:line="480" w:lineRule="auto"/>
        <w:rPr>
          <w:rFonts w:ascii="Aptos" w:hAnsi="Aptos"/>
          <w:b/>
        </w:rPr>
      </w:pPr>
      <w:r w:rsidRPr="00DE56C5">
        <w:rPr>
          <w:rFonts w:ascii="Aptos" w:hAnsi="Aptos"/>
          <w:b/>
        </w:rPr>
        <w:br w:type="page"/>
      </w:r>
    </w:p>
    <w:p w14:paraId="27AD4828" w14:textId="0A9A823D" w:rsidR="007B4F78" w:rsidRPr="005B20B0" w:rsidRDefault="007B4F78">
      <w:pPr>
        <w:rPr>
          <w:rFonts w:ascii="Aptos" w:hAnsi="Aptos"/>
          <w:bCs/>
          <w:sz w:val="20"/>
          <w:szCs w:val="20"/>
        </w:rPr>
      </w:pPr>
      <w:r w:rsidRPr="005B20B0">
        <w:rPr>
          <w:rFonts w:ascii="Aptos" w:hAnsi="Aptos"/>
          <w:b/>
          <w:sz w:val="20"/>
          <w:szCs w:val="20"/>
        </w:rPr>
        <w:lastRenderedPageBreak/>
        <w:t>Electronic Supplementary Material Table E1.</w:t>
      </w:r>
      <w:r w:rsidRPr="005B20B0">
        <w:rPr>
          <w:rFonts w:ascii="Aptos" w:hAnsi="Aptos"/>
          <w:bCs/>
          <w:sz w:val="20"/>
          <w:szCs w:val="20"/>
        </w:rPr>
        <w:t xml:space="preserve">  Search terms </w:t>
      </w:r>
      <w:r w:rsidR="002D327A" w:rsidRPr="005B20B0">
        <w:rPr>
          <w:rFonts w:ascii="Aptos" w:hAnsi="Aptos"/>
          <w:bCs/>
          <w:sz w:val="20"/>
          <w:szCs w:val="20"/>
        </w:rPr>
        <w:t xml:space="preserve">and session results for the systematic literature review </w:t>
      </w:r>
      <w:r w:rsidRPr="005B20B0">
        <w:rPr>
          <w:rFonts w:ascii="Aptos" w:hAnsi="Aptos"/>
          <w:bCs/>
          <w:sz w:val="20"/>
          <w:szCs w:val="20"/>
        </w:rPr>
        <w:t xml:space="preserve">used </w:t>
      </w:r>
      <w:r w:rsidR="002D327A" w:rsidRPr="005B20B0">
        <w:rPr>
          <w:rFonts w:ascii="Aptos" w:hAnsi="Aptos"/>
          <w:bCs/>
          <w:sz w:val="20"/>
          <w:szCs w:val="20"/>
        </w:rPr>
        <w:t>in EMBASE</w:t>
      </w:r>
      <w:r w:rsidR="0076075B" w:rsidRPr="005B20B0">
        <w:rPr>
          <w:rFonts w:ascii="Aptos" w:hAnsi="Aptos"/>
          <w:bCs/>
          <w:sz w:val="20"/>
          <w:szCs w:val="20"/>
        </w:rPr>
        <w:t xml:space="preserve"> (</w:t>
      </w:r>
      <w:r w:rsidR="00391432" w:rsidRPr="005B20B0">
        <w:rPr>
          <w:rFonts w:ascii="Aptos" w:hAnsi="Aptos"/>
          <w:sz w:val="20"/>
          <w:szCs w:val="20"/>
        </w:rPr>
        <w:t>https://www.embase.com/)</w:t>
      </w:r>
      <w:r w:rsidRPr="005B20B0">
        <w:rPr>
          <w:rFonts w:ascii="Aptos" w:hAnsi="Aptos"/>
          <w:bCs/>
          <w:sz w:val="20"/>
          <w:szCs w:val="20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5680"/>
        <w:gridCol w:w="3020"/>
      </w:tblGrid>
      <w:tr w:rsidR="002D327A" w:rsidRPr="00DE56C5" w14:paraId="27F3C1C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C85D" w14:textId="77777777" w:rsidR="002D327A" w:rsidRPr="00DE56C5" w:rsidRDefault="002D327A" w:rsidP="006A44C3">
            <w:pPr>
              <w:rPr>
                <w:rFonts w:ascii="Aptos" w:hAnsi="Aptos"/>
              </w:rPr>
            </w:pP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A7F2F" w14:textId="77777777" w:rsidR="002D327A" w:rsidRPr="00DE56C5" w:rsidRDefault="002D327A" w:rsidP="006A44C3">
            <w:pPr>
              <w:spacing w:after="0"/>
              <w:jc w:val="center"/>
              <w:rPr>
                <w:rFonts w:ascii="Aptos" w:hAnsi="Aptos" w:cs="Calibri"/>
                <w:b/>
                <w:bCs/>
                <w:sz w:val="18"/>
                <w:szCs w:val="18"/>
              </w:rPr>
            </w:pPr>
            <w:r w:rsidRPr="00DE56C5">
              <w:rPr>
                <w:rFonts w:ascii="Aptos" w:hAnsi="Aptos" w:cs="Calibri"/>
                <w:b/>
                <w:bCs/>
                <w:sz w:val="18"/>
                <w:szCs w:val="18"/>
              </w:rPr>
              <w:t>EMBASE search strategy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2164" w14:textId="77777777" w:rsidR="002D327A" w:rsidRPr="00DE56C5" w:rsidRDefault="002D327A" w:rsidP="006A44C3">
            <w:pPr>
              <w:rPr>
                <w:rFonts w:ascii="Aptos" w:hAnsi="Aptos"/>
              </w:rPr>
            </w:pPr>
          </w:p>
        </w:tc>
      </w:tr>
      <w:tr w:rsidR="002D327A" w:rsidRPr="00DE56C5" w14:paraId="5976D432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084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#83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1220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#82 NOT ('conference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abstract':it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letter:it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note:it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editorial:it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'conference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review':it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'short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survey':it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erratum:it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24466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1727</w:t>
            </w:r>
          </w:p>
        </w:tc>
      </w:tr>
      <w:tr w:rsidR="002D327A" w:rsidRPr="00DE56C5" w14:paraId="5351995F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658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#82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E739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#37 AND (#38 OR #39 OR #40 OR #41 OR #42 OR #43 OR #44 OR #45 OR #46 OR #81)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60EC6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2543</w:t>
            </w:r>
          </w:p>
        </w:tc>
      </w:tr>
      <w:tr w:rsidR="002D327A" w:rsidRPr="00DE56C5" w14:paraId="7AA8B197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AA6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#81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60F0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#66 NOT #80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C2808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5733888</w:t>
            </w:r>
          </w:p>
        </w:tc>
      </w:tr>
      <w:tr w:rsidR="002D327A" w:rsidRPr="00DE56C5" w14:paraId="5D58E69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1E34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#80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899D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#67 OR #68 OR #69 OR #70 OR #71 OR #72 OR #73 OR #74 OR #75 OR #76 OR #77 OR #78 OR #79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1D94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4438933</w:t>
            </w:r>
          </w:p>
        </w:tc>
      </w:tr>
      <w:tr w:rsidR="002D327A" w:rsidRPr="00DE56C5" w14:paraId="490F211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2DD1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8719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animal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experiment'/de NOT ('human experiment'/de OR 'human'/de)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B0E4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2611585</w:t>
            </w:r>
          </w:p>
        </w:tc>
      </w:tr>
      <w:tr w:rsidR="002D327A" w:rsidRPr="00DE56C5" w14:paraId="6FA4512A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4656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5DF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rat:ti,tt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rats:ti,tt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mouse:ti,tt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mice:ti,tt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swine:ti,tt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porcine:ti,tt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murine:ti,tt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sheep:ti,tt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lambs:ti,tt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pigs:ti,tt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piglets:ti,tt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rabbit:ti,tt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rabbits:ti,tt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cat:ti,tt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cats:ti,tt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dog:ti,tt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dogs:ti,tt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cattle:ti,tt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bovine:ti,tt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monkey:ti,tt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monkeys:ti,tt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trout:ti,tt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marmoset*: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AND 'animal experiment'/de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97B8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1242876</w:t>
            </w:r>
          </w:p>
        </w:tc>
      </w:tr>
      <w:tr w:rsidR="002D327A" w:rsidRPr="00DE56C5" w14:paraId="7846902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AACC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2ECC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(databases NEAR/5 searched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):ab</w:t>
            </w:r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2D87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70004</w:t>
            </w:r>
          </w:p>
        </w:tc>
      </w:tr>
      <w:tr w:rsidR="002D327A" w:rsidRPr="00DE56C5" w14:paraId="6905193C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573A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743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update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</w:rPr>
              <w:t>review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':ab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E169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138</w:t>
            </w:r>
          </w:p>
        </w:tc>
      </w:tr>
      <w:tr w:rsidR="002D327A" w:rsidRPr="00DE56C5" w14:paraId="342BA9E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5FB1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EC1E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we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searched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AND (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84C1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51117</w:t>
            </w:r>
          </w:p>
        </w:tc>
      </w:tr>
      <w:tr w:rsidR="002D327A" w:rsidRPr="00DE56C5" w14:paraId="5DE441EF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72F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2CD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AND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review:it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NOT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trial:ti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71F9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1152837</w:t>
            </w:r>
          </w:p>
        </w:tc>
      </w:tr>
      <w:tr w:rsidR="002D327A" w:rsidRPr="00DE56C5" w14:paraId="79E8CE6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25DF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CAFE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('random cluster' NEAR/4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sampl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96C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1626</w:t>
            </w:r>
          </w:p>
        </w:tc>
      </w:tr>
      <w:tr w:rsidR="002D327A" w:rsidRPr="00DE56C5" w14:paraId="286D5A7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CA5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5718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random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field*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E5E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2979</w:t>
            </w:r>
          </w:p>
        </w:tc>
      </w:tr>
      <w:tr w:rsidR="002D327A" w:rsidRPr="00DE56C5" w14:paraId="620A9EE2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4137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C73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nonrandom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NOT random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88747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19209</w:t>
            </w:r>
          </w:p>
        </w:tc>
      </w:tr>
      <w:tr w:rsidR="002D327A" w:rsidRPr="00DE56C5" w14:paraId="2DC0E58C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E3A1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8479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systematic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review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NOT (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trial:ti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study:ti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F82F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272363</w:t>
            </w:r>
          </w:p>
        </w:tc>
      </w:tr>
      <w:tr w:rsidR="002D327A" w:rsidRPr="00DE56C5" w14:paraId="5C0BFC4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30A3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EDF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case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control*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AND random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NOT ('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randomised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controlled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'randomized controlled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6FEDA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21900</w:t>
            </w:r>
          </w:p>
        </w:tc>
      </w:tr>
      <w:tr w:rsidR="002D327A" w:rsidRPr="00DE56C5" w14:paraId="450E698D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974F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95E1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'cross-sectional study'/de NOT ('randomized controlled trial'/exp OR 'controlled clinical study'/de OR 'controlled study'/de OR '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randomised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controlled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'randomized controlled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'control group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'control groups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C0FFF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375223</w:t>
            </w:r>
          </w:p>
        </w:tc>
      </w:tr>
      <w:tr w:rsidR="002D327A" w:rsidRPr="00DE56C5" w14:paraId="7EF0A5A0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41DB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5BB7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((random* NEXT/1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sampl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 NEAR/8 ('cross section*' OR questionnaire* OR survey OR surveys OR database OR databases)):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ti,ab,tt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NOT ('comparative study'/de OR 'controlled study'/de OR '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randomised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controlled':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ti,ab,tt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'randomized controlled':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ti,ab,tt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'randomly assigned':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ti,ab,tt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6B6D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3228</w:t>
            </w:r>
          </w:p>
        </w:tc>
      </w:tr>
      <w:tr w:rsidR="002D327A" w:rsidRPr="00DE56C5" w14:paraId="28F8ADF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ED75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749B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#47 OR #48 OR #49 OR #50 OR #51 OR #52 OR #53 OR #54 OR #55 OR #56 OR #57 OR #58 OR #59 OR #60 OR #61 OR #62 OR #63 OR #64 OR #65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3E518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6496680</w:t>
            </w:r>
          </w:p>
        </w:tc>
      </w:tr>
      <w:tr w:rsidR="002D327A" w:rsidRPr="00DE56C5" w14:paraId="57D54FBC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704A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A09F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trial:ti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,tt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CB19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419504</w:t>
            </w:r>
          </w:p>
        </w:tc>
      </w:tr>
      <w:tr w:rsidR="002D327A" w:rsidRPr="00DE56C5" w14:paraId="64920F54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B86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E86A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human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experiment'/de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19D7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656123</w:t>
            </w:r>
          </w:p>
        </w:tc>
      </w:tr>
      <w:tr w:rsidR="002D327A" w:rsidRPr="00DE56C5" w14:paraId="3085406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FF7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EDB3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volunteer:ti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volunteers:ti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D5B5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287687</w:t>
            </w:r>
          </w:p>
        </w:tc>
      </w:tr>
      <w:tr w:rsidR="002D327A" w:rsidRPr="00DE56C5" w14:paraId="57F89E3D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5047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8260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(controlled NEAR/7 (study OR design OR trial)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80FF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463300</w:t>
            </w:r>
          </w:p>
        </w:tc>
      </w:tr>
      <w:tr w:rsidR="002D327A" w:rsidRPr="00DE56C5" w14:paraId="3189A1A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B769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059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assigned:ti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allocated:ti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A5E8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501455</w:t>
            </w:r>
          </w:p>
        </w:tc>
      </w:tr>
      <w:tr w:rsidR="002D327A" w:rsidRPr="00DE56C5" w14:paraId="2AC76C26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69F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0FA3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((assign* OR match OR matched OR allocation) NEAR/5 (alternate OR group OR groups OR intervention OR interventions OR patient OR patients OR subject OR subjects OR participant OR participants)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BA14A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423442</w:t>
            </w:r>
          </w:p>
        </w:tc>
      </w:tr>
      <w:tr w:rsidR="002D327A" w:rsidRPr="00DE56C5" w14:paraId="2AB8A6FC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CC698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B986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crossover:ti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'cross over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353F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126735</w:t>
            </w:r>
          </w:p>
        </w:tc>
      </w:tr>
      <w:tr w:rsidR="002D327A" w:rsidRPr="00DE56C5" w14:paraId="26BD040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AE83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C4C1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(parallel NEXT/1 group*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F153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32933</w:t>
            </w:r>
          </w:p>
        </w:tc>
      </w:tr>
      <w:tr w:rsidR="002D327A" w:rsidRPr="00DE56C5" w14:paraId="4FC6AAC2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FFA0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lastRenderedPageBreak/>
              <w:t>#57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7999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double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blind procedure'/de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BEE6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215519</w:t>
            </w:r>
          </w:p>
        </w:tc>
      </w:tr>
      <w:tr w:rsidR="002D327A" w:rsidRPr="00DE56C5" w14:paraId="6AAD2A5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1A22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7800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((double OR single OR doubly OR singly) NEXT/1 (blind OR blinded OR blindly)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83530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280205</w:t>
            </w:r>
          </w:p>
        </w:tc>
      </w:tr>
      <w:tr w:rsidR="002D327A" w:rsidRPr="00DE56C5" w14:paraId="0B430B8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DEC0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57B2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(open NEXT/1 label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2452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112254</w:t>
            </w:r>
          </w:p>
        </w:tc>
      </w:tr>
      <w:tr w:rsidR="002D327A" w:rsidRPr="00DE56C5" w14:paraId="3EB002A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D521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4253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evaluated:ab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evaluate:ab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evaluating:ab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assessed:ab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assess:ab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AND (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compare:ab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compared:ab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comparing:ab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comparison:ab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45A10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2852015</w:t>
            </w:r>
          </w:p>
        </w:tc>
      </w:tr>
      <w:tr w:rsidR="002D327A" w:rsidRPr="00DE56C5" w14:paraId="2931CD44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2E7F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A792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compare:ti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compared:ti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comparison:ti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,tt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89E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638562</w:t>
            </w:r>
          </w:p>
        </w:tc>
      </w:tr>
      <w:tr w:rsidR="002D327A" w:rsidRPr="00DE56C5" w14:paraId="1E7831F6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C70A8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DDC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placebo:ti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A37B6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372329</w:t>
            </w:r>
          </w:p>
        </w:tc>
      </w:tr>
      <w:tr w:rsidR="002D327A" w:rsidRPr="00DE56C5" w14:paraId="173D2A00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172F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494A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intermethod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comparison'/de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58A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305927</w:t>
            </w:r>
          </w:p>
        </w:tc>
      </w:tr>
      <w:tr w:rsidR="002D327A" w:rsidRPr="00DE56C5" w14:paraId="367FA4D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1124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E95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'randomization'/de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31AF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98807</w:t>
            </w:r>
          </w:p>
        </w:tc>
      </w:tr>
      <w:tr w:rsidR="002D327A" w:rsidRPr="00DE56C5" w14:paraId="6D39555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3DAF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420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random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ab,tt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2D4C6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2022659</w:t>
            </w:r>
          </w:p>
        </w:tc>
      </w:tr>
      <w:tr w:rsidR="002D327A" w:rsidRPr="00DE56C5" w14:paraId="12C68B8F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AF6C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9B52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controlled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clinical trial'/de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DEAE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442020</w:t>
            </w:r>
          </w:p>
        </w:tc>
      </w:tr>
      <w:tr w:rsidR="002D327A" w:rsidRPr="00DE56C5" w14:paraId="62E8766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4B85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03E0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randomized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controlled trial'/exp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7EE9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800996</w:t>
            </w:r>
          </w:p>
        </w:tc>
      </w:tr>
      <w:tr w:rsidR="002D327A" w:rsidRPr="00DE56C5" w14:paraId="773B73D0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816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7E51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major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clinical study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BB429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5206240</w:t>
            </w:r>
          </w:p>
        </w:tc>
      </w:tr>
      <w:tr w:rsidR="002D327A" w:rsidRPr="00DE56C5" w14:paraId="0ADC186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FA8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70D8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(comparative* NEAR/2 (study OR studies OR effectiveness)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DC14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1321459</w:t>
            </w:r>
          </w:p>
        </w:tc>
      </w:tr>
      <w:tr w:rsidR="002D327A" w:rsidRPr="00DE56C5" w14:paraId="15EF93A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12B4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6AA1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(longitudinal* NEAR/2 (study OR studies OR evaluation*)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8505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272376</w:t>
            </w:r>
          </w:p>
        </w:tc>
      </w:tr>
      <w:tr w:rsidR="002D327A" w:rsidRPr="00DE56C5" w14:paraId="5EE297AE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FD99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B359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('cross sectional*' NEAR/2 (study OR studies OR design* OR research*)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4DE57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700162</w:t>
            </w:r>
          </w:p>
        </w:tc>
      </w:tr>
      <w:tr w:rsidR="002D327A" w:rsidRPr="00DE56C5" w14:paraId="427F8B1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1D39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F187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(retrospective* NEAR/2 (study OR studies OR design*)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EB3F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1684933</w:t>
            </w:r>
          </w:p>
        </w:tc>
      </w:tr>
      <w:tr w:rsidR="002D327A" w:rsidRPr="00DE56C5" w14:paraId="351F9FA2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76B2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5F4A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('case control*' NEAR/2 (study OR studies)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6B94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281169</w:t>
            </w:r>
          </w:p>
        </w:tc>
      </w:tr>
      <w:tr w:rsidR="002D327A" w:rsidRPr="00DE56C5" w14:paraId="12C84F18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BC978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CBC3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(prospective* NEAR/2 (study OR studies OR method*)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3A1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1148975</w:t>
            </w:r>
          </w:p>
        </w:tc>
      </w:tr>
      <w:tr w:rsidR="002D327A" w:rsidRPr="00DE56C5" w14:paraId="7FC7AF5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EF63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8025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(cohort* NEAR/2 (study OR studies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analys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F3241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1231693</w:t>
            </w:r>
          </w:p>
        </w:tc>
      </w:tr>
      <w:tr w:rsidR="002D327A" w:rsidRPr="00DE56C5" w14:paraId="55B3534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DB01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9FB68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(observation* NEAR/2 (study OR studies)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ED1C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469047</w:t>
            </w:r>
          </w:p>
        </w:tc>
      </w:tr>
      <w:tr w:rsidR="002D327A" w:rsidRPr="00DE56C5" w14:paraId="28A9C20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DBDC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65AF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#34 OR #35 OR #36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D00EF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6754</w:t>
            </w:r>
          </w:p>
        </w:tc>
      </w:tr>
      <w:tr w:rsidR="002D327A" w:rsidRPr="00DE56C5" w14:paraId="44C9849D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5E51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1C3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critical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care resuscitation unit*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2202F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42</w:t>
            </w:r>
          </w:p>
        </w:tc>
      </w:tr>
      <w:tr w:rsidR="002D327A" w:rsidRPr="00DE56C5" w14:paraId="4510B144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1573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B030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icu:ti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icus:ti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'intensive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'critical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'critical* ill*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AND ('ed based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(((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emergen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 OR 'a and e' OR 'a-e') NEAR/2 (department* OR ward* OR unit* OR room*)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0635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972</w:t>
            </w:r>
          </w:p>
        </w:tc>
      </w:tr>
      <w:tr w:rsidR="002D327A" w:rsidRPr="00DE56C5" w14:paraId="55B57AC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D464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1EE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#19 AND (#20 OR #21 OR #22 OR #23 OR #24 OR #25 OR #26 OR #27 OR #28 OR #29 OR #30 OR #31 OR #32 OR #33)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1C528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4647</w:t>
            </w:r>
          </w:p>
        </w:tc>
      </w:tr>
      <w:tr w:rsidR="002D327A" w:rsidRPr="00DE56C5" w14:paraId="5BF7BBDD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3152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06218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(hybrid NEAR/3 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emergen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* OR er OR ed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03180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361</w:t>
            </w:r>
          </w:p>
        </w:tc>
      </w:tr>
      <w:tr w:rsidR="002D327A" w:rsidRPr="00DE56C5" w14:paraId="1D41724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EE83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0A65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resuscitation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room management*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AD95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27</w:t>
            </w:r>
          </w:p>
        </w:tc>
      </w:tr>
      <w:tr w:rsidR="002D327A" w:rsidRPr="00DE56C5" w14:paraId="39CA04C0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97E5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1593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(('critical care' OR 'intensive care') NEAR/3 (model* OR center* OR program* OR team* OR staff* OR solution* OR intervention* OR deliver* OR suppl*)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8DCC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12081</w:t>
            </w:r>
          </w:p>
        </w:tc>
      </w:tr>
      <w:tr w:rsidR="002D327A" w:rsidRPr="00DE56C5" w14:paraId="295961A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006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D7AA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(emergency* NEAR/2 ('intensive care' OR 'critical care' OR 'critically ill' OR 'critical illness'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icus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intervention*)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6856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8821</w:t>
            </w:r>
          </w:p>
        </w:tc>
      </w:tr>
      <w:tr w:rsidR="002D327A" w:rsidRPr="00DE56C5" w14:paraId="06D9757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3AF8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113B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(('emergency department*' OR 'emergency room*' OR 'emergency medicine*' OR 'ed based' OR ed) NEAR/3 (team* OR staff) NEAR/2 ('intensive care' OR 'critical care' OR 'critically ill' OR 'critical illness'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icus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intervention*)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F7A7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102</w:t>
            </w:r>
          </w:p>
        </w:tc>
      </w:tr>
      <w:tr w:rsidR="002D327A" w:rsidRPr="00DE56C5" w14:paraId="0D7E1BF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CB22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B13B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(('emergency department*' OR 'emergency room*' OR 'emergency medicine*' OR 'ed based' OR ed) NEAR/3 ('intensive care' OR 'critical care' OR 'critically ill' OR 'critical illness'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icus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intervention*)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FA734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9334</w:t>
            </w:r>
          </w:p>
        </w:tc>
      </w:tr>
      <w:tr w:rsidR="002D327A" w:rsidRPr="00DE56C5" w14:paraId="2DB34BD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43F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37A4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average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volume assured pressure support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'helmet continuous positive airway pressure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DE70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199</w:t>
            </w:r>
          </w:p>
        </w:tc>
      </w:tr>
      <w:tr w:rsidR="002D327A" w:rsidRPr="00DE56C5" w14:paraId="31E5DA26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0AF0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lastRenderedPageBreak/>
              <w:t>#26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75D0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nasal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-cannula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'nasal-prong*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'nasal-tube*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'nasal-catheter*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'mouth to mouth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9E728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9274</w:t>
            </w:r>
          </w:p>
        </w:tc>
      </w:tr>
      <w:tr w:rsidR="002D327A" w:rsidRPr="00DE56C5" w14:paraId="343018A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EBDF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9B41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(('pressure support' OR 'positive pressure' OR noninvasive OR '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non invasive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 OR helmet OR mask OR mouthpiece) NEAR/4 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ventilat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respirat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EBF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38128</w:t>
            </w:r>
          </w:p>
        </w:tc>
      </w:tr>
      <w:tr w:rsidR="002D327A" w:rsidRPr="00DE56C5" w14:paraId="52CA5AA2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DE2E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5BE6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noninvasive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ventilation'/exp OR 'pressure support ventilation'/exp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59DFA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30251</w:t>
            </w:r>
          </w:p>
        </w:tc>
      </w:tr>
      <w:tr w:rsidR="002D327A" w:rsidRPr="00DE56C5" w14:paraId="59657077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3D86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1182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patient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monitoring'/exp OR monitoring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telemonitoring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telesurveillance</w:t>
            </w:r>
            <w:proofErr w:type="spellEnd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neuromonitoring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surveillance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168A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1387455</w:t>
            </w:r>
          </w:p>
        </w:tc>
      </w:tr>
      <w:tr w:rsidR="002D327A" w:rsidRPr="00DE56C5" w14:paraId="1A6C6B1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783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DBC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rrt:ti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7745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12177</w:t>
            </w:r>
          </w:p>
        </w:tc>
      </w:tr>
      <w:tr w:rsidR="002D327A" w:rsidRPr="00DE56C5" w14:paraId="3A597E1F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4D66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1013B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dialysis:ti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hemodialysis:ti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haemodialysis:ti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hemofiltration:ti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hemodiafiltration:ti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'replacement therapy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,de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924E7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447779</w:t>
            </w:r>
          </w:p>
        </w:tc>
      </w:tr>
      <w:tr w:rsidR="002D327A" w:rsidRPr="00DE56C5" w14:paraId="1D91591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83AB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03A1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renal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replacement therapy'/exp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1817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248400</w:t>
            </w:r>
          </w:p>
        </w:tc>
      </w:tr>
      <w:tr w:rsidR="002D327A" w:rsidRPr="00DE56C5" w14:paraId="7DF288D5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2FE5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585D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 AND #18 OR (#12 AND #9)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D32CB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11990</w:t>
            </w:r>
          </w:p>
        </w:tc>
      </w:tr>
      <w:tr w:rsidR="002D327A" w:rsidRPr="00DE56C5" w14:paraId="73E8AF66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8539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B4CE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#13 OR #14 OR #15 OR #16 OR #17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10DB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450567</w:t>
            </w:r>
          </w:p>
        </w:tc>
      </w:tr>
      <w:tr w:rsidR="002D327A" w:rsidRPr="00DE56C5" w14:paraId="342EC3C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DCE8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9995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critical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'critical* ill*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84B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77903</w:t>
            </w:r>
          </w:p>
        </w:tc>
      </w:tr>
      <w:tr w:rsidR="002D327A" w:rsidRPr="00DE56C5" w14:paraId="6142FA6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C58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B4E7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17B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99143</w:t>
            </w:r>
          </w:p>
        </w:tc>
      </w:tr>
      <w:tr w:rsidR="002D327A" w:rsidRPr="00DE56C5" w14:paraId="11E09E86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389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42BD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care'/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</w:rPr>
              <w:t>mj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36E71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69515</w:t>
            </w:r>
          </w:p>
        </w:tc>
      </w:tr>
      <w:tr w:rsidR="002D327A" w:rsidRPr="00DE56C5" w14:paraId="24B5534E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E3A5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2112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icus:ti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7BE89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31452</w:t>
            </w:r>
          </w:p>
        </w:tc>
      </w:tr>
      <w:tr w:rsidR="002D327A" w:rsidRPr="00DE56C5" w14:paraId="7259AC0E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9A06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AF9FD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care unit'/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</w:rPr>
              <w:t>mj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53AB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45670</w:t>
            </w:r>
          </w:p>
        </w:tc>
      </w:tr>
      <w:tr w:rsidR="002D327A" w:rsidRPr="00DE56C5" w14:paraId="20BA9429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A9CC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D7CB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#10 OR #11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5A2F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81120</w:t>
            </w:r>
          </w:p>
        </w:tc>
      </w:tr>
      <w:tr w:rsidR="002D327A" w:rsidRPr="00DE56C5" w14:paraId="35BBA938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B0F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369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emergen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 OR 'a and e' OR 'a-e') NEAR/2 (department* OR ward* OR unit* OR room*)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OR 'ed based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,kw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83666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77516</w:t>
            </w:r>
          </w:p>
        </w:tc>
      </w:tr>
      <w:tr w:rsidR="002D327A" w:rsidRPr="00DE56C5" w14:paraId="61D1F3EC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78BB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#10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85C39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emergency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ward'/exp/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</w:rPr>
              <w:t>mj</w:t>
            </w:r>
            <w:proofErr w:type="spell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6E813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46326</w:t>
            </w:r>
          </w:p>
        </w:tc>
      </w:tr>
      <w:tr w:rsidR="002D327A" w:rsidRPr="00DE56C5" w14:paraId="2437E73D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78877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#9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B0E0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 OR #5 OR #6 OR #7 OR #8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50EDC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1251246</w:t>
            </w:r>
          </w:p>
        </w:tc>
      </w:tr>
      <w:tr w:rsidR="002D327A" w:rsidRPr="00DE56C5" w14:paraId="23B21651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D66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#8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96BF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critical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OR 'critical* ill*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7E8F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167060</w:t>
            </w:r>
          </w:p>
        </w:tc>
      </w:tr>
      <w:tr w:rsidR="002D327A" w:rsidRPr="00DE56C5" w14:paraId="6600DC7A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EE43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#7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4D936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 xml:space="preserve"> care*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A2F2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299047</w:t>
            </w:r>
          </w:p>
        </w:tc>
      </w:tr>
      <w:tr w:rsidR="002D327A" w:rsidRPr="00DE56C5" w14:paraId="4EBAFFF3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727D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#6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1003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care'/de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1D091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150368</w:t>
            </w:r>
          </w:p>
        </w:tc>
      </w:tr>
      <w:tr w:rsidR="002D327A" w:rsidRPr="00DE56C5" w14:paraId="42B68E57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9ECBC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#5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BD1DE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icu:ti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OR </w:t>
            </w:r>
            <w:proofErr w:type="spellStart"/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icus:ti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2F4E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179801</w:t>
            </w:r>
          </w:p>
        </w:tc>
      </w:tr>
      <w:tr w:rsidR="002D327A" w:rsidRPr="00DE56C5" w14:paraId="6464083E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F72A0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#4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D47DA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intensive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care unit'/exp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A6D67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306480</w:t>
            </w:r>
          </w:p>
        </w:tc>
      </w:tr>
      <w:tr w:rsidR="002D327A" w:rsidRPr="00DE56C5" w14:paraId="7FB31CA8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D2E14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#3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DA34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 OR #2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D0DB0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307093</w:t>
            </w:r>
          </w:p>
        </w:tc>
      </w:tr>
      <w:tr w:rsidR="002D327A" w:rsidRPr="00DE56C5" w14:paraId="338FE5BB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F65D3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#2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0ED2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  <w:lang w:val="en-US"/>
              </w:rPr>
            </w:pPr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(((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emergen</w:t>
            </w:r>
            <w:proofErr w:type="spell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* OR 'a and e' OR 'a-e') NEAR/2 (department* OR ward* OR unit* OR room*)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) OR 'ed based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':</w:t>
            </w:r>
            <w:proofErr w:type="spell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ti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,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  <w:lang w:val="en-US"/>
              </w:rPr>
              <w:t>ab,kw</w:t>
            </w:r>
            <w:proofErr w:type="spellEnd"/>
            <w:proofErr w:type="gramEnd"/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467D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254710</w:t>
            </w:r>
          </w:p>
        </w:tc>
      </w:tr>
      <w:tr w:rsidR="002D327A" w:rsidRPr="00DE56C5" w14:paraId="7EAA3E8F" w14:textId="77777777" w:rsidTr="006A44C3">
        <w:trPr>
          <w:trHeight w:val="30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CF2E1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#1</w:t>
            </w:r>
          </w:p>
        </w:tc>
        <w:tc>
          <w:tcPr>
            <w:tcW w:w="56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E6135" w14:textId="77777777" w:rsidR="002D327A" w:rsidRPr="00DE56C5" w:rsidRDefault="002D327A" w:rsidP="006A44C3">
            <w:pPr>
              <w:spacing w:after="0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'</w:t>
            </w:r>
            <w:proofErr w:type="gramStart"/>
            <w:r w:rsidRPr="00DE56C5">
              <w:rPr>
                <w:rFonts w:ascii="Aptos" w:hAnsi="Aptos" w:cs="Calibri"/>
                <w:sz w:val="18"/>
                <w:szCs w:val="18"/>
              </w:rPr>
              <w:t>emergency</w:t>
            </w:r>
            <w:proofErr w:type="gramEnd"/>
            <w:r w:rsidRPr="00DE56C5">
              <w:rPr>
                <w:rFonts w:ascii="Aptos" w:hAnsi="Aptos" w:cs="Calibri"/>
                <w:sz w:val="18"/>
                <w:szCs w:val="18"/>
              </w:rPr>
              <w:t xml:space="preserve"> ward'/exp</w:t>
            </w:r>
          </w:p>
        </w:tc>
        <w:tc>
          <w:tcPr>
            <w:tcW w:w="3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3DBF5" w14:textId="77777777" w:rsidR="002D327A" w:rsidRPr="00DE56C5" w:rsidRDefault="002D327A" w:rsidP="006A44C3">
            <w:pPr>
              <w:spacing w:after="0"/>
              <w:jc w:val="right"/>
              <w:rPr>
                <w:rFonts w:ascii="Aptos" w:hAnsi="Aptos" w:cs="Calibri"/>
                <w:sz w:val="18"/>
                <w:szCs w:val="18"/>
              </w:rPr>
            </w:pPr>
            <w:r w:rsidRPr="00DE56C5">
              <w:rPr>
                <w:rFonts w:ascii="Aptos" w:hAnsi="Aptos" w:cs="Calibri"/>
                <w:sz w:val="18"/>
                <w:szCs w:val="18"/>
              </w:rPr>
              <w:t>220900</w:t>
            </w:r>
          </w:p>
        </w:tc>
      </w:tr>
    </w:tbl>
    <w:p w14:paraId="0C44E2F7" w14:textId="77777777" w:rsidR="002D327A" w:rsidRPr="00DE56C5" w:rsidRDefault="002D327A">
      <w:pPr>
        <w:rPr>
          <w:rFonts w:ascii="Aptos" w:hAnsi="Aptos"/>
          <w:bCs/>
        </w:rPr>
      </w:pPr>
    </w:p>
    <w:p w14:paraId="26228D0E" w14:textId="77777777" w:rsidR="002D327A" w:rsidRDefault="002D327A">
      <w:pPr>
        <w:rPr>
          <w:rFonts w:ascii="Aptos" w:hAnsi="Aptos"/>
          <w:bCs/>
        </w:rPr>
      </w:pPr>
    </w:p>
    <w:p w14:paraId="4CA1A1D5" w14:textId="77777777" w:rsidR="006D20EA" w:rsidRDefault="006D20EA">
      <w:pPr>
        <w:rPr>
          <w:rFonts w:ascii="Aptos" w:hAnsi="Aptos"/>
          <w:bCs/>
        </w:rPr>
      </w:pPr>
    </w:p>
    <w:p w14:paraId="3C6C9AC0" w14:textId="77777777" w:rsidR="006D20EA" w:rsidRDefault="006D20EA">
      <w:pPr>
        <w:rPr>
          <w:rFonts w:ascii="Aptos" w:hAnsi="Aptos"/>
          <w:bCs/>
        </w:rPr>
      </w:pPr>
    </w:p>
    <w:p w14:paraId="2B4925BD" w14:textId="77777777" w:rsidR="006D20EA" w:rsidRDefault="006D20EA">
      <w:pPr>
        <w:rPr>
          <w:rFonts w:ascii="Aptos" w:hAnsi="Aptos"/>
          <w:bCs/>
        </w:rPr>
      </w:pPr>
    </w:p>
    <w:p w14:paraId="287101D1" w14:textId="77777777" w:rsidR="006D20EA" w:rsidRDefault="006D20EA">
      <w:pPr>
        <w:rPr>
          <w:rFonts w:ascii="Aptos" w:hAnsi="Aptos"/>
          <w:bCs/>
        </w:rPr>
      </w:pPr>
    </w:p>
    <w:p w14:paraId="76481649" w14:textId="77777777" w:rsidR="006D20EA" w:rsidRDefault="006D20EA">
      <w:pPr>
        <w:rPr>
          <w:rFonts w:ascii="Aptos" w:hAnsi="Aptos"/>
          <w:bCs/>
        </w:rPr>
      </w:pPr>
    </w:p>
    <w:p w14:paraId="00664B90" w14:textId="77777777" w:rsidR="006D20EA" w:rsidRDefault="006D20EA">
      <w:pPr>
        <w:rPr>
          <w:rFonts w:ascii="Aptos" w:hAnsi="Aptos"/>
          <w:bCs/>
        </w:rPr>
      </w:pPr>
    </w:p>
    <w:p w14:paraId="57B9267A" w14:textId="3322494F" w:rsidR="006D20EA" w:rsidRPr="00405AB5" w:rsidRDefault="005B20B0">
      <w:pPr>
        <w:rPr>
          <w:rFonts w:ascii="Aptos" w:hAnsi="Aptos"/>
          <w:b/>
          <w:bCs/>
          <w:sz w:val="20"/>
          <w:szCs w:val="20"/>
        </w:rPr>
      </w:pPr>
      <w:r w:rsidRPr="00405AB5">
        <w:rPr>
          <w:rStyle w:val="Fett"/>
          <w:rFonts w:ascii="Aptos" w:hAnsi="Aptos"/>
          <w:sz w:val="20"/>
          <w:szCs w:val="20"/>
        </w:rPr>
        <w:lastRenderedPageBreak/>
        <w:t xml:space="preserve">Electronic Supplementary Figure E1. </w:t>
      </w:r>
      <w:r w:rsidRPr="00405AB5">
        <w:rPr>
          <w:rStyle w:val="Fett"/>
          <w:rFonts w:ascii="Aptos" w:hAnsi="Aptos"/>
          <w:b w:val="0"/>
          <w:bCs w:val="0"/>
          <w:sz w:val="20"/>
          <w:szCs w:val="20"/>
        </w:rPr>
        <w:t>Domain-level risk-of-bias assessment of studies included in the quantitative synthesis.</w:t>
      </w:r>
    </w:p>
    <w:p w14:paraId="2BCBB8CF" w14:textId="77777777" w:rsidR="005B20B0" w:rsidRPr="00405AB5" w:rsidRDefault="006D20EA" w:rsidP="005B20B0">
      <w:pPr>
        <w:rPr>
          <w:sz w:val="20"/>
          <w:szCs w:val="20"/>
        </w:rPr>
      </w:pPr>
      <w:r w:rsidRPr="00890F92">
        <w:rPr>
          <w:rFonts w:ascii="Aptos" w:hAnsi="Aptos" w:cs="Arial"/>
          <w:noProof/>
          <w:sz w:val="24"/>
          <w:szCs w:val="24"/>
        </w:rPr>
        <w:drawing>
          <wp:inline distT="0" distB="0" distL="0" distR="0" wp14:anchorId="0DAB2773" wp14:editId="6698FEFD">
            <wp:extent cx="5759450" cy="5471224"/>
            <wp:effectExtent l="0" t="0" r="0" b="2540"/>
            <wp:docPr id="741072325" name="Grafik 1" descr="Ein Bild, das Text, Screenshot, Farbigkei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72325" name="Grafik 1" descr="Ein Bild, das Text, Screenshot, Farbigkeit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47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EDEC2A6" w14:textId="0A887CD3" w:rsidR="006D20EA" w:rsidRPr="00405AB5" w:rsidRDefault="00F831CA">
      <w:pPr>
        <w:rPr>
          <w:rFonts w:ascii="Aptos" w:hAnsi="Aptos"/>
          <w:bCs/>
          <w:sz w:val="20"/>
          <w:szCs w:val="20"/>
        </w:rPr>
      </w:pPr>
      <w:r w:rsidRPr="00405AB5">
        <w:rPr>
          <w:rFonts w:ascii="Aptos" w:hAnsi="Aptos"/>
          <w:sz w:val="20"/>
          <w:szCs w:val="20"/>
        </w:rPr>
        <w:t>D1, temporal precedence; D2, selection/allocation; D3, confounding; D4, intervention administration; D5, outcome measurement. Domain-level judgements were derived from the corresponding Joanna Briggs Institute risk-of-bias assessment items. Overall risk-of-bias judgements reflected the anticipated impact of domain-specific concerns on the validity of the effect estimate and were not assigned using a strict worst-domain rule.</w:t>
      </w:r>
    </w:p>
    <w:p w14:paraId="21BCBE87" w14:textId="77777777" w:rsidR="006D20EA" w:rsidRDefault="006D20EA">
      <w:pPr>
        <w:rPr>
          <w:rFonts w:ascii="Aptos" w:hAnsi="Aptos"/>
          <w:bCs/>
        </w:rPr>
      </w:pPr>
    </w:p>
    <w:p w14:paraId="75B68361" w14:textId="77777777" w:rsidR="006D20EA" w:rsidRDefault="006D20EA">
      <w:pPr>
        <w:rPr>
          <w:rFonts w:ascii="Aptos" w:hAnsi="Aptos"/>
          <w:bCs/>
        </w:rPr>
      </w:pPr>
    </w:p>
    <w:p w14:paraId="6FF19DD1" w14:textId="77777777" w:rsidR="006D20EA" w:rsidRDefault="006D20EA">
      <w:pPr>
        <w:rPr>
          <w:rFonts w:ascii="Aptos" w:hAnsi="Aptos"/>
          <w:bCs/>
        </w:rPr>
      </w:pPr>
    </w:p>
    <w:p w14:paraId="77E08821" w14:textId="77777777" w:rsidR="006D20EA" w:rsidRDefault="006D20EA">
      <w:pPr>
        <w:rPr>
          <w:rFonts w:ascii="Aptos" w:hAnsi="Aptos"/>
          <w:bCs/>
        </w:rPr>
      </w:pPr>
    </w:p>
    <w:p w14:paraId="728BE5C2" w14:textId="77777777" w:rsidR="006D20EA" w:rsidRDefault="006D20EA">
      <w:pPr>
        <w:rPr>
          <w:rFonts w:ascii="Aptos" w:hAnsi="Aptos"/>
          <w:bCs/>
        </w:rPr>
      </w:pPr>
    </w:p>
    <w:p w14:paraId="4BAFB433" w14:textId="77777777" w:rsidR="006D20EA" w:rsidRDefault="006D20EA">
      <w:pPr>
        <w:rPr>
          <w:rFonts w:ascii="Aptos" w:hAnsi="Aptos"/>
          <w:bCs/>
        </w:rPr>
      </w:pPr>
    </w:p>
    <w:p w14:paraId="08DEB3EE" w14:textId="417D9F5C" w:rsidR="005B20B0" w:rsidRPr="00405AB5" w:rsidRDefault="005B20B0" w:rsidP="005B20B0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  <w:r w:rsidRPr="00405AB5">
        <w:rPr>
          <w:rFonts w:ascii="Aptos" w:eastAsia="Times New Roman" w:hAnsi="Aptos" w:cs="Times New Roman"/>
          <w:b/>
          <w:bCs/>
          <w:sz w:val="20"/>
          <w:szCs w:val="20"/>
          <w:lang w:val="de-AT" w:eastAsia="de-DE"/>
        </w:rPr>
        <w:lastRenderedPageBreak/>
        <w:t xml:space="preserve">Electronic </w:t>
      </w:r>
      <w:proofErr w:type="spellStart"/>
      <w:r w:rsidRPr="00405AB5">
        <w:rPr>
          <w:rFonts w:ascii="Aptos" w:eastAsia="Times New Roman" w:hAnsi="Aptos" w:cs="Times New Roman"/>
          <w:b/>
          <w:bCs/>
          <w:sz w:val="20"/>
          <w:szCs w:val="20"/>
          <w:lang w:val="de-AT" w:eastAsia="de-DE"/>
        </w:rPr>
        <w:t>Supplementary</w:t>
      </w:r>
      <w:proofErr w:type="spellEnd"/>
      <w:r w:rsidRPr="00405AB5">
        <w:rPr>
          <w:rFonts w:ascii="Aptos" w:eastAsia="Times New Roman" w:hAnsi="Aptos" w:cs="Times New Roman"/>
          <w:b/>
          <w:bCs/>
          <w:sz w:val="20"/>
          <w:szCs w:val="20"/>
          <w:lang w:val="de-AT" w:eastAsia="de-DE"/>
        </w:rPr>
        <w:t xml:space="preserve"> Table E2.</w:t>
      </w:r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ICU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admission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rates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among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studies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included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in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the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quantitative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synthesis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of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ICU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admission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.</w:t>
      </w:r>
    </w:p>
    <w:p w14:paraId="62A955F3" w14:textId="77777777" w:rsidR="005B20B0" w:rsidRPr="00405AB5" w:rsidRDefault="005B20B0" w:rsidP="005B20B0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</w:p>
    <w:p w14:paraId="155336BA" w14:textId="77777777" w:rsidR="005B20B0" w:rsidRPr="00405AB5" w:rsidRDefault="005B20B0" w:rsidP="005B20B0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31"/>
        <w:gridCol w:w="1166"/>
        <w:gridCol w:w="1234"/>
        <w:gridCol w:w="1234"/>
        <w:gridCol w:w="1136"/>
        <w:gridCol w:w="1091"/>
        <w:gridCol w:w="862"/>
        <w:gridCol w:w="1006"/>
      </w:tblGrid>
      <w:tr w:rsidR="005B20B0" w:rsidRPr="00405AB5" w14:paraId="33FCA4D8" w14:textId="77777777" w:rsidTr="00015D05">
        <w:tc>
          <w:tcPr>
            <w:tcW w:w="988" w:type="dxa"/>
            <w:vAlign w:val="center"/>
          </w:tcPr>
          <w:p w14:paraId="3467432E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Organisational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model</w:t>
            </w:r>
            <w:proofErr w:type="spellEnd"/>
          </w:p>
        </w:tc>
        <w:tc>
          <w:tcPr>
            <w:tcW w:w="1510" w:type="dxa"/>
            <w:vAlign w:val="center"/>
          </w:tcPr>
          <w:p w14:paraId="78890BBB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Study</w:t>
            </w:r>
          </w:p>
        </w:tc>
        <w:tc>
          <w:tcPr>
            <w:tcW w:w="1234" w:type="dxa"/>
            <w:vAlign w:val="center"/>
          </w:tcPr>
          <w:p w14:paraId="3C9404D6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ICU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admissions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(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intervention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)</w:t>
            </w:r>
          </w:p>
        </w:tc>
        <w:tc>
          <w:tcPr>
            <w:tcW w:w="1234" w:type="dxa"/>
            <w:vAlign w:val="center"/>
          </w:tcPr>
          <w:p w14:paraId="158A61FB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Total (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intervention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)</w:t>
            </w:r>
          </w:p>
        </w:tc>
        <w:tc>
          <w:tcPr>
            <w:tcW w:w="1136" w:type="dxa"/>
            <w:vAlign w:val="center"/>
          </w:tcPr>
          <w:p w14:paraId="78DDA4A9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ICU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admission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rate (%)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intervention</w:t>
            </w:r>
            <w:proofErr w:type="spellEnd"/>
          </w:p>
        </w:tc>
        <w:tc>
          <w:tcPr>
            <w:tcW w:w="1092" w:type="dxa"/>
            <w:vAlign w:val="center"/>
          </w:tcPr>
          <w:p w14:paraId="6A02D65C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ICU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admissions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(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control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)</w:t>
            </w:r>
          </w:p>
        </w:tc>
        <w:tc>
          <w:tcPr>
            <w:tcW w:w="862" w:type="dxa"/>
            <w:vAlign w:val="center"/>
          </w:tcPr>
          <w:p w14:paraId="09E68814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Total (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control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)</w:t>
            </w:r>
          </w:p>
        </w:tc>
        <w:tc>
          <w:tcPr>
            <w:tcW w:w="1006" w:type="dxa"/>
            <w:vAlign w:val="center"/>
          </w:tcPr>
          <w:p w14:paraId="6BFF1605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ICU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admission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rate (%)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control</w:t>
            </w:r>
            <w:proofErr w:type="spellEnd"/>
          </w:p>
        </w:tc>
      </w:tr>
      <w:tr w:rsidR="005B20B0" w:rsidRPr="00405AB5" w14:paraId="74319B2D" w14:textId="77777777" w:rsidTr="00015D05">
        <w:tc>
          <w:tcPr>
            <w:tcW w:w="988" w:type="dxa"/>
            <w:vAlign w:val="center"/>
          </w:tcPr>
          <w:p w14:paraId="7E4CC303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Dedicated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critical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care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area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in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the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ED</w:t>
            </w:r>
          </w:p>
        </w:tc>
        <w:tc>
          <w:tcPr>
            <w:tcW w:w="1510" w:type="dxa"/>
            <w:vAlign w:val="center"/>
          </w:tcPr>
          <w:p w14:paraId="61E25468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proofErr w:type="spellStart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Gunnerson</w:t>
            </w:r>
            <w:proofErr w:type="spellEnd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, 2019</w:t>
            </w:r>
          </w:p>
        </w:tc>
        <w:tc>
          <w:tcPr>
            <w:tcW w:w="1234" w:type="dxa"/>
            <w:vAlign w:val="center"/>
          </w:tcPr>
          <w:p w14:paraId="42CCFF76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5,012</w:t>
            </w:r>
          </w:p>
        </w:tc>
        <w:tc>
          <w:tcPr>
            <w:tcW w:w="1234" w:type="dxa"/>
            <w:vAlign w:val="center"/>
          </w:tcPr>
          <w:p w14:paraId="4D711800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180,433</w:t>
            </w:r>
          </w:p>
        </w:tc>
        <w:tc>
          <w:tcPr>
            <w:tcW w:w="1136" w:type="dxa"/>
            <w:vAlign w:val="center"/>
          </w:tcPr>
          <w:p w14:paraId="06B29271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2.8</w:t>
            </w:r>
          </w:p>
        </w:tc>
        <w:tc>
          <w:tcPr>
            <w:tcW w:w="1092" w:type="dxa"/>
            <w:vAlign w:val="center"/>
          </w:tcPr>
          <w:p w14:paraId="0BA8B5BF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5,385</w:t>
            </w:r>
          </w:p>
        </w:tc>
        <w:tc>
          <w:tcPr>
            <w:tcW w:w="862" w:type="dxa"/>
            <w:vAlign w:val="center"/>
          </w:tcPr>
          <w:p w14:paraId="625118CE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168,877</w:t>
            </w:r>
          </w:p>
        </w:tc>
        <w:tc>
          <w:tcPr>
            <w:tcW w:w="1006" w:type="dxa"/>
            <w:vAlign w:val="center"/>
          </w:tcPr>
          <w:p w14:paraId="5C318E6C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3.2</w:t>
            </w:r>
          </w:p>
        </w:tc>
      </w:tr>
      <w:tr w:rsidR="005B20B0" w:rsidRPr="00405AB5" w14:paraId="7737C03B" w14:textId="77777777" w:rsidTr="00015D05">
        <w:tc>
          <w:tcPr>
            <w:tcW w:w="988" w:type="dxa"/>
            <w:vAlign w:val="center"/>
          </w:tcPr>
          <w:p w14:paraId="2E1AF44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</w:p>
        </w:tc>
        <w:tc>
          <w:tcPr>
            <w:tcW w:w="1510" w:type="dxa"/>
            <w:vAlign w:val="center"/>
          </w:tcPr>
          <w:p w14:paraId="5B1AF77A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proofErr w:type="spellStart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Anesi</w:t>
            </w:r>
            <w:proofErr w:type="spellEnd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, 2020</w:t>
            </w:r>
          </w:p>
        </w:tc>
        <w:tc>
          <w:tcPr>
            <w:tcW w:w="1234" w:type="dxa"/>
            <w:vAlign w:val="center"/>
          </w:tcPr>
          <w:p w14:paraId="3494E46E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505</w:t>
            </w:r>
          </w:p>
        </w:tc>
        <w:tc>
          <w:tcPr>
            <w:tcW w:w="1234" w:type="dxa"/>
            <w:vAlign w:val="center"/>
          </w:tcPr>
          <w:p w14:paraId="4F0C1305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2,133</w:t>
            </w:r>
          </w:p>
        </w:tc>
        <w:tc>
          <w:tcPr>
            <w:tcW w:w="1136" w:type="dxa"/>
            <w:vAlign w:val="center"/>
          </w:tcPr>
          <w:p w14:paraId="1D429676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23.7</w:t>
            </w:r>
          </w:p>
        </w:tc>
        <w:tc>
          <w:tcPr>
            <w:tcW w:w="1092" w:type="dxa"/>
            <w:vAlign w:val="center"/>
          </w:tcPr>
          <w:p w14:paraId="1E92F912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691</w:t>
            </w:r>
          </w:p>
        </w:tc>
        <w:tc>
          <w:tcPr>
            <w:tcW w:w="862" w:type="dxa"/>
            <w:vAlign w:val="center"/>
          </w:tcPr>
          <w:p w14:paraId="0769F6F8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2,311</w:t>
            </w:r>
          </w:p>
        </w:tc>
        <w:tc>
          <w:tcPr>
            <w:tcW w:w="1006" w:type="dxa"/>
            <w:vAlign w:val="center"/>
          </w:tcPr>
          <w:p w14:paraId="073429E4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29.9</w:t>
            </w:r>
          </w:p>
        </w:tc>
      </w:tr>
      <w:tr w:rsidR="005B20B0" w:rsidRPr="00405AB5" w14:paraId="4A04EF31" w14:textId="77777777" w:rsidTr="00015D05">
        <w:tc>
          <w:tcPr>
            <w:tcW w:w="988" w:type="dxa"/>
            <w:vAlign w:val="center"/>
          </w:tcPr>
          <w:p w14:paraId="30D67E50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</w:p>
        </w:tc>
        <w:tc>
          <w:tcPr>
            <w:tcW w:w="1510" w:type="dxa"/>
            <w:vAlign w:val="center"/>
          </w:tcPr>
          <w:p w14:paraId="2FB885A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Bassin, 2022</w:t>
            </w:r>
          </w:p>
        </w:tc>
        <w:tc>
          <w:tcPr>
            <w:tcW w:w="1234" w:type="dxa"/>
            <w:vAlign w:val="center"/>
          </w:tcPr>
          <w:p w14:paraId="54ED03AE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2,951</w:t>
            </w:r>
          </w:p>
        </w:tc>
        <w:tc>
          <w:tcPr>
            <w:tcW w:w="1234" w:type="dxa"/>
            <w:vAlign w:val="center"/>
          </w:tcPr>
          <w:p w14:paraId="23B30F24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119,832</w:t>
            </w:r>
          </w:p>
        </w:tc>
        <w:tc>
          <w:tcPr>
            <w:tcW w:w="1136" w:type="dxa"/>
            <w:vAlign w:val="center"/>
          </w:tcPr>
          <w:p w14:paraId="2758A542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2.5</w:t>
            </w:r>
          </w:p>
        </w:tc>
        <w:tc>
          <w:tcPr>
            <w:tcW w:w="1092" w:type="dxa"/>
            <w:vAlign w:val="center"/>
          </w:tcPr>
          <w:p w14:paraId="0EC88BE7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3,252</w:t>
            </w:r>
          </w:p>
        </w:tc>
        <w:tc>
          <w:tcPr>
            <w:tcW w:w="862" w:type="dxa"/>
            <w:vAlign w:val="center"/>
          </w:tcPr>
          <w:p w14:paraId="3EABD5D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115,052</w:t>
            </w:r>
          </w:p>
        </w:tc>
        <w:tc>
          <w:tcPr>
            <w:tcW w:w="1006" w:type="dxa"/>
            <w:vAlign w:val="center"/>
          </w:tcPr>
          <w:p w14:paraId="61385AEC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2.8</w:t>
            </w:r>
          </w:p>
        </w:tc>
      </w:tr>
      <w:tr w:rsidR="005B20B0" w:rsidRPr="00405AB5" w14:paraId="312C70FB" w14:textId="77777777" w:rsidTr="00015D05">
        <w:tc>
          <w:tcPr>
            <w:tcW w:w="988" w:type="dxa"/>
            <w:vAlign w:val="center"/>
          </w:tcPr>
          <w:p w14:paraId="3A591460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ED-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based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or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on-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demand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critical</w:t>
            </w:r>
            <w:proofErr w:type="spellEnd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 xml:space="preserve"> care </w:t>
            </w:r>
            <w:proofErr w:type="spellStart"/>
            <w:r w:rsidRPr="00405AB5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val="de-AT" w:eastAsia="de-DE"/>
              </w:rPr>
              <w:t>teams</w:t>
            </w:r>
            <w:proofErr w:type="spellEnd"/>
          </w:p>
        </w:tc>
        <w:tc>
          <w:tcPr>
            <w:tcW w:w="1510" w:type="dxa"/>
            <w:vAlign w:val="center"/>
          </w:tcPr>
          <w:p w14:paraId="066F7E18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proofErr w:type="spellStart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Engebretsen</w:t>
            </w:r>
            <w:proofErr w:type="spellEnd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, 2021</w:t>
            </w:r>
          </w:p>
        </w:tc>
        <w:tc>
          <w:tcPr>
            <w:tcW w:w="1234" w:type="dxa"/>
            <w:vAlign w:val="center"/>
          </w:tcPr>
          <w:p w14:paraId="7E4522A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416</w:t>
            </w:r>
          </w:p>
        </w:tc>
        <w:tc>
          <w:tcPr>
            <w:tcW w:w="1234" w:type="dxa"/>
            <w:vAlign w:val="center"/>
          </w:tcPr>
          <w:p w14:paraId="3D503D62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691</w:t>
            </w:r>
          </w:p>
        </w:tc>
        <w:tc>
          <w:tcPr>
            <w:tcW w:w="1136" w:type="dxa"/>
            <w:vAlign w:val="center"/>
          </w:tcPr>
          <w:p w14:paraId="4A4FC014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60.2</w:t>
            </w:r>
          </w:p>
        </w:tc>
        <w:tc>
          <w:tcPr>
            <w:tcW w:w="1092" w:type="dxa"/>
            <w:vAlign w:val="center"/>
          </w:tcPr>
          <w:p w14:paraId="7088932F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80</w:t>
            </w:r>
          </w:p>
        </w:tc>
        <w:tc>
          <w:tcPr>
            <w:tcW w:w="862" w:type="dxa"/>
            <w:vAlign w:val="center"/>
          </w:tcPr>
          <w:p w14:paraId="42835CB3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429</w:t>
            </w:r>
          </w:p>
        </w:tc>
        <w:tc>
          <w:tcPr>
            <w:tcW w:w="1006" w:type="dxa"/>
            <w:vAlign w:val="center"/>
          </w:tcPr>
          <w:p w14:paraId="448804C9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18.6</w:t>
            </w:r>
          </w:p>
        </w:tc>
      </w:tr>
      <w:tr w:rsidR="005B20B0" w:rsidRPr="00405AB5" w14:paraId="4ACBB70B" w14:textId="77777777" w:rsidTr="00015D05">
        <w:tc>
          <w:tcPr>
            <w:tcW w:w="988" w:type="dxa"/>
            <w:vAlign w:val="center"/>
          </w:tcPr>
          <w:p w14:paraId="10F71E7C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</w:p>
        </w:tc>
        <w:tc>
          <w:tcPr>
            <w:tcW w:w="1510" w:type="dxa"/>
            <w:vAlign w:val="center"/>
          </w:tcPr>
          <w:p w14:paraId="73593198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proofErr w:type="spellStart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Mitarai</w:t>
            </w:r>
            <w:proofErr w:type="spellEnd"/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, 2023</w:t>
            </w:r>
          </w:p>
        </w:tc>
        <w:tc>
          <w:tcPr>
            <w:tcW w:w="1234" w:type="dxa"/>
            <w:vAlign w:val="center"/>
          </w:tcPr>
          <w:p w14:paraId="3FD0770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354</w:t>
            </w:r>
          </w:p>
        </w:tc>
        <w:tc>
          <w:tcPr>
            <w:tcW w:w="1234" w:type="dxa"/>
            <w:vAlign w:val="center"/>
          </w:tcPr>
          <w:p w14:paraId="3B73F7A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439</w:t>
            </w:r>
          </w:p>
        </w:tc>
        <w:tc>
          <w:tcPr>
            <w:tcW w:w="1136" w:type="dxa"/>
            <w:vAlign w:val="center"/>
          </w:tcPr>
          <w:p w14:paraId="6AF18C66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80.6</w:t>
            </w:r>
          </w:p>
        </w:tc>
        <w:tc>
          <w:tcPr>
            <w:tcW w:w="1092" w:type="dxa"/>
            <w:vAlign w:val="center"/>
          </w:tcPr>
          <w:p w14:paraId="4FA41C1D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1,630</w:t>
            </w:r>
          </w:p>
        </w:tc>
        <w:tc>
          <w:tcPr>
            <w:tcW w:w="862" w:type="dxa"/>
            <w:vAlign w:val="center"/>
          </w:tcPr>
          <w:p w14:paraId="65D77680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1,811</w:t>
            </w:r>
          </w:p>
        </w:tc>
        <w:tc>
          <w:tcPr>
            <w:tcW w:w="1006" w:type="dxa"/>
            <w:vAlign w:val="center"/>
          </w:tcPr>
          <w:p w14:paraId="15E9F0E8" w14:textId="77777777" w:rsidR="005B20B0" w:rsidRPr="00405AB5" w:rsidRDefault="005B20B0" w:rsidP="00015D05">
            <w:pPr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</w:pPr>
            <w:r w:rsidRPr="00405AB5">
              <w:rPr>
                <w:rFonts w:ascii="Aptos" w:eastAsia="Times New Roman" w:hAnsi="Aptos" w:cs="Times New Roman"/>
                <w:sz w:val="20"/>
                <w:szCs w:val="20"/>
                <w:lang w:val="de-AT" w:eastAsia="de-DE"/>
              </w:rPr>
              <w:t>90.0</w:t>
            </w:r>
          </w:p>
        </w:tc>
      </w:tr>
    </w:tbl>
    <w:p w14:paraId="0439F4C5" w14:textId="77777777" w:rsidR="005B20B0" w:rsidRPr="00405AB5" w:rsidRDefault="005B20B0" w:rsidP="005B20B0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</w:p>
    <w:p w14:paraId="3E6FDFE4" w14:textId="77777777" w:rsidR="005B20B0" w:rsidRPr="00405AB5" w:rsidRDefault="005B20B0" w:rsidP="005B20B0">
      <w:pPr>
        <w:spacing w:after="0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</w:p>
    <w:p w14:paraId="64ECFBC0" w14:textId="17AC9EB9" w:rsidR="005B20B0" w:rsidRPr="00405AB5" w:rsidRDefault="005B20B0" w:rsidP="005B20B0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0"/>
          <w:szCs w:val="20"/>
          <w:lang w:val="de-AT" w:eastAsia="de-DE"/>
        </w:rPr>
      </w:pPr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ED,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emergency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 xml:space="preserve"> </w:t>
      </w:r>
      <w:proofErr w:type="spellStart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department</w:t>
      </w:r>
      <w:proofErr w:type="spellEnd"/>
      <w:r w:rsidRPr="00405AB5">
        <w:rPr>
          <w:rFonts w:ascii="Aptos" w:eastAsia="Times New Roman" w:hAnsi="Aptos" w:cs="Times New Roman"/>
          <w:sz w:val="20"/>
          <w:szCs w:val="20"/>
          <w:lang w:val="de-AT" w:eastAsia="de-DE"/>
        </w:rPr>
        <w:t>.</w:t>
      </w:r>
    </w:p>
    <w:p w14:paraId="5331FD74" w14:textId="7DBE6EBC" w:rsidR="006D20EA" w:rsidRPr="00DE56C5" w:rsidRDefault="006D20EA">
      <w:pPr>
        <w:rPr>
          <w:rFonts w:ascii="Aptos" w:hAnsi="Aptos"/>
          <w:bCs/>
        </w:rPr>
        <w:sectPr w:rsidR="006D20EA" w:rsidRPr="00DE56C5" w:rsidSect="0086697F">
          <w:footerReference w:type="default" r:id="rId9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A7440E7" w14:textId="3536F047" w:rsidR="0086697F" w:rsidRPr="00405AB5" w:rsidRDefault="0086697F" w:rsidP="0086697F">
      <w:pPr>
        <w:rPr>
          <w:rFonts w:ascii="Aptos" w:hAnsi="Aptos"/>
          <w:sz w:val="20"/>
          <w:szCs w:val="20"/>
        </w:rPr>
      </w:pPr>
      <w:r w:rsidRPr="00405AB5">
        <w:rPr>
          <w:rFonts w:ascii="Aptos" w:hAnsi="Aptos"/>
          <w:b/>
          <w:bCs/>
          <w:sz w:val="20"/>
          <w:szCs w:val="20"/>
        </w:rPr>
        <w:lastRenderedPageBreak/>
        <w:t xml:space="preserve">Electronic Supplementary Material Table </w:t>
      </w:r>
      <w:r w:rsidR="007B4F78" w:rsidRPr="00405AB5">
        <w:rPr>
          <w:rFonts w:ascii="Aptos" w:hAnsi="Aptos"/>
          <w:b/>
          <w:bCs/>
          <w:sz w:val="20"/>
          <w:szCs w:val="20"/>
        </w:rPr>
        <w:t>E</w:t>
      </w:r>
      <w:r w:rsidR="005B20B0" w:rsidRPr="00405AB5">
        <w:rPr>
          <w:rFonts w:ascii="Aptos" w:hAnsi="Aptos"/>
          <w:b/>
          <w:bCs/>
          <w:sz w:val="20"/>
          <w:szCs w:val="20"/>
        </w:rPr>
        <w:t>3</w:t>
      </w:r>
      <w:r w:rsidRPr="00405AB5">
        <w:rPr>
          <w:rFonts w:ascii="Aptos" w:hAnsi="Aptos"/>
          <w:b/>
          <w:bCs/>
          <w:sz w:val="20"/>
          <w:szCs w:val="20"/>
        </w:rPr>
        <w:t>.</w:t>
      </w:r>
      <w:r w:rsidRPr="00405AB5">
        <w:rPr>
          <w:rFonts w:ascii="Aptos" w:hAnsi="Aptos"/>
          <w:sz w:val="20"/>
          <w:szCs w:val="20"/>
        </w:rPr>
        <w:t xml:space="preserve"> Sensitivity analyses of quantitative meta-analysis.</w:t>
      </w:r>
    </w:p>
    <w:tbl>
      <w:tblPr>
        <w:tblW w:w="14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3825"/>
        <w:gridCol w:w="3825"/>
        <w:gridCol w:w="3826"/>
      </w:tblGrid>
      <w:tr w:rsidR="0086697F" w:rsidRPr="00405AB5" w14:paraId="0C0415DA" w14:textId="77777777" w:rsidTr="003E4F09">
        <w:trPr>
          <w:trHeight w:val="739"/>
        </w:trPr>
        <w:tc>
          <w:tcPr>
            <w:tcW w:w="1980" w:type="dxa"/>
            <w:noWrap/>
            <w:vAlign w:val="center"/>
            <w:hideMark/>
          </w:tcPr>
          <w:p w14:paraId="08EADB80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Outcome Variable</w:t>
            </w:r>
          </w:p>
        </w:tc>
        <w:tc>
          <w:tcPr>
            <w:tcW w:w="1276" w:type="dxa"/>
            <w:noWrap/>
            <w:vAlign w:val="center"/>
            <w:hideMark/>
          </w:tcPr>
          <w:p w14:paraId="34F38176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Risk </w:t>
            </w: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of</w:t>
            </w:r>
            <w:proofErr w:type="spellEnd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 Bias</w:t>
            </w:r>
          </w:p>
        </w:tc>
        <w:tc>
          <w:tcPr>
            <w:tcW w:w="3825" w:type="dxa"/>
            <w:noWrap/>
            <w:vAlign w:val="center"/>
            <w:hideMark/>
          </w:tcPr>
          <w:p w14:paraId="7CBA5C09" w14:textId="1B494A77" w:rsidR="0086697F" w:rsidRPr="00405AB5" w:rsidRDefault="00E377B0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  <w:t xml:space="preserve">Dedicated critical care area </w:t>
            </w: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  <w:br/>
              <w:t>in the ED</w:t>
            </w:r>
          </w:p>
        </w:tc>
        <w:tc>
          <w:tcPr>
            <w:tcW w:w="3825" w:type="dxa"/>
            <w:vAlign w:val="bottom"/>
            <w:hideMark/>
          </w:tcPr>
          <w:p w14:paraId="1469D31D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  <w:t>ED-based or on-demand Critical Care Team</w:t>
            </w:r>
          </w:p>
        </w:tc>
        <w:tc>
          <w:tcPr>
            <w:tcW w:w="3826" w:type="dxa"/>
            <w:vAlign w:val="bottom"/>
            <w:hideMark/>
          </w:tcPr>
          <w:p w14:paraId="3AD4AD2B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  <w:t xml:space="preserve">Protocols to accelerate </w:t>
            </w: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eastAsia="de-AT"/>
              </w:rPr>
              <w:br/>
              <w:t>ICU admission</w:t>
            </w:r>
          </w:p>
        </w:tc>
      </w:tr>
      <w:tr w:rsidR="0086697F" w:rsidRPr="00405AB5" w14:paraId="6E5A19A6" w14:textId="77777777" w:rsidTr="003E4F09">
        <w:trPr>
          <w:trHeight w:val="369"/>
        </w:trPr>
        <w:tc>
          <w:tcPr>
            <w:tcW w:w="1980" w:type="dxa"/>
            <w:noWrap/>
            <w:vAlign w:val="bottom"/>
            <w:hideMark/>
          </w:tcPr>
          <w:p w14:paraId="13C70DC3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Mortality</w:t>
            </w:r>
            <w:proofErr w:type="spellEnd"/>
          </w:p>
        </w:tc>
        <w:tc>
          <w:tcPr>
            <w:tcW w:w="1276" w:type="dxa"/>
            <w:noWrap/>
            <w:vAlign w:val="bottom"/>
            <w:hideMark/>
          </w:tcPr>
          <w:p w14:paraId="5667A2D8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low</w:t>
            </w:r>
            <w:proofErr w:type="spellEnd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  </w:t>
            </w:r>
          </w:p>
        </w:tc>
        <w:tc>
          <w:tcPr>
            <w:tcW w:w="3825" w:type="dxa"/>
            <w:noWrap/>
            <w:vAlign w:val="bottom"/>
            <w:hideMark/>
          </w:tcPr>
          <w:p w14:paraId="60DF0A5D" w14:textId="241F2AB6" w:rsidR="0086697F" w:rsidRPr="00405AB5" w:rsidRDefault="0086697F" w:rsidP="00E8030D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1.01 (0.96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1.05)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; 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679D8014" w14:textId="3F409D7A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0.86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(0.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71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05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2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2047677E" w14:textId="2F1714CA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</w:p>
        </w:tc>
      </w:tr>
      <w:tr w:rsidR="0086697F" w:rsidRPr="00405AB5" w14:paraId="372C5A3A" w14:textId="77777777" w:rsidTr="003E4F09">
        <w:trPr>
          <w:trHeight w:val="382"/>
        </w:trPr>
        <w:tc>
          <w:tcPr>
            <w:tcW w:w="1980" w:type="dxa"/>
            <w:noWrap/>
            <w:vAlign w:val="bottom"/>
            <w:hideMark/>
          </w:tcPr>
          <w:p w14:paraId="1196DD15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3AC3822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high  </w:t>
            </w:r>
          </w:p>
        </w:tc>
        <w:tc>
          <w:tcPr>
            <w:tcW w:w="3825" w:type="dxa"/>
            <w:noWrap/>
            <w:vAlign w:val="bottom"/>
            <w:hideMark/>
          </w:tcPr>
          <w:p w14:paraId="60F25175" w14:textId="0E176914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1.18 (0.98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1.42)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4B2BDEED" w14:textId="3326DA3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1.07 (0.93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1.22)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3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6D1419BD" w14:textId="0221E3CA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1.25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(0.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91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7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3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</w:tr>
      <w:tr w:rsidR="0086697F" w:rsidRPr="00405AB5" w14:paraId="7D0363B2" w14:textId="77777777" w:rsidTr="003E4F09">
        <w:trPr>
          <w:trHeight w:val="369"/>
        </w:trPr>
        <w:tc>
          <w:tcPr>
            <w:tcW w:w="1980" w:type="dxa"/>
            <w:noWrap/>
            <w:vAlign w:val="bottom"/>
            <w:hideMark/>
          </w:tcPr>
          <w:p w14:paraId="3B8E3292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ICU </w:t>
            </w: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admission</w:t>
            </w:r>
            <w:proofErr w:type="spellEnd"/>
          </w:p>
        </w:tc>
        <w:tc>
          <w:tcPr>
            <w:tcW w:w="1276" w:type="dxa"/>
            <w:noWrap/>
            <w:vAlign w:val="bottom"/>
            <w:hideMark/>
          </w:tcPr>
          <w:p w14:paraId="5936DA2A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low</w:t>
            </w:r>
            <w:proofErr w:type="spellEnd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  </w:t>
            </w:r>
          </w:p>
        </w:tc>
        <w:tc>
          <w:tcPr>
            <w:tcW w:w="3825" w:type="dxa"/>
            <w:noWrap/>
            <w:vAlign w:val="bottom"/>
            <w:hideMark/>
          </w:tcPr>
          <w:p w14:paraId="285C4FE8" w14:textId="692C7D7E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0.87 (0.84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0.89)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2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7872382B" w14:textId="73E42C2E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0.46 (0.35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0.61);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</w:p>
        </w:tc>
        <w:tc>
          <w:tcPr>
            <w:tcW w:w="3826" w:type="dxa"/>
            <w:noWrap/>
            <w:vAlign w:val="bottom"/>
            <w:hideMark/>
          </w:tcPr>
          <w:p w14:paraId="50E1AF00" w14:textId="384B54FD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</w:p>
        </w:tc>
      </w:tr>
      <w:tr w:rsidR="0086697F" w:rsidRPr="00405AB5" w14:paraId="6166C665" w14:textId="77777777" w:rsidTr="003E4F09">
        <w:trPr>
          <w:trHeight w:val="382"/>
        </w:trPr>
        <w:tc>
          <w:tcPr>
            <w:tcW w:w="1980" w:type="dxa"/>
            <w:noWrap/>
            <w:vAlign w:val="bottom"/>
            <w:hideMark/>
          </w:tcPr>
          <w:p w14:paraId="0614958F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EBA4605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high  </w:t>
            </w:r>
          </w:p>
        </w:tc>
        <w:tc>
          <w:tcPr>
            <w:tcW w:w="3825" w:type="dxa"/>
            <w:noWrap/>
            <w:vAlign w:val="bottom"/>
            <w:hideMark/>
          </w:tcPr>
          <w:p w14:paraId="2B1D1B10" w14:textId="08F6CD8A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0.73 (0.64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0.83)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16A40836" w14:textId="08814886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6.6 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(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4.95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8.79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2DDBB977" w14:textId="0AC5CDE6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</w:p>
        </w:tc>
      </w:tr>
      <w:tr w:rsidR="0086697F" w:rsidRPr="00405AB5" w14:paraId="396EB0D7" w14:textId="77777777" w:rsidTr="003E4F09">
        <w:trPr>
          <w:trHeight w:val="369"/>
        </w:trPr>
        <w:tc>
          <w:tcPr>
            <w:tcW w:w="1980" w:type="dxa"/>
            <w:noWrap/>
            <w:vAlign w:val="bottom"/>
            <w:hideMark/>
          </w:tcPr>
          <w:p w14:paraId="3ED60B6D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ICU LOS</w:t>
            </w:r>
          </w:p>
        </w:tc>
        <w:tc>
          <w:tcPr>
            <w:tcW w:w="1276" w:type="dxa"/>
            <w:noWrap/>
            <w:vAlign w:val="bottom"/>
            <w:hideMark/>
          </w:tcPr>
          <w:p w14:paraId="34811C4E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low</w:t>
            </w:r>
            <w:proofErr w:type="spellEnd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  </w:t>
            </w:r>
          </w:p>
        </w:tc>
        <w:tc>
          <w:tcPr>
            <w:tcW w:w="3825" w:type="dxa"/>
            <w:noWrap/>
            <w:vAlign w:val="bottom"/>
            <w:hideMark/>
          </w:tcPr>
          <w:p w14:paraId="5827AFA8" w14:textId="7F37DECD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0.40 (0.34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0.46)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058A9946" w14:textId="1D6B5D1B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0.10 (-0.11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0.31)</w:t>
            </w:r>
            <w:r w:rsidR="005E0175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3126D2B8" w14:textId="37C12D62" w:rsidR="0086697F" w:rsidRPr="00405AB5" w:rsidRDefault="005E0175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 </w:t>
            </w:r>
          </w:p>
        </w:tc>
      </w:tr>
      <w:tr w:rsidR="0086697F" w:rsidRPr="00405AB5" w14:paraId="18A9834A" w14:textId="77777777" w:rsidTr="003E4F09">
        <w:trPr>
          <w:trHeight w:val="382"/>
        </w:trPr>
        <w:tc>
          <w:tcPr>
            <w:tcW w:w="1980" w:type="dxa"/>
            <w:noWrap/>
            <w:vAlign w:val="bottom"/>
            <w:hideMark/>
          </w:tcPr>
          <w:p w14:paraId="6682F355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8BDEBCE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high  </w:t>
            </w:r>
          </w:p>
        </w:tc>
        <w:tc>
          <w:tcPr>
            <w:tcW w:w="3825" w:type="dxa"/>
            <w:noWrap/>
            <w:vAlign w:val="bottom"/>
            <w:hideMark/>
          </w:tcPr>
          <w:p w14:paraId="390C1534" w14:textId="5D9654F1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0.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56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(0.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37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0.7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5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1F963DCA" w14:textId="5C3A024A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-0.17 (-0.7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0.37)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; 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3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61CD3650" w14:textId="1432A87B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-0.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18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(-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0.39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04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3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</w:tr>
      <w:tr w:rsidR="0086697F" w:rsidRPr="00405AB5" w14:paraId="62EE4075" w14:textId="77777777" w:rsidTr="003E4F09">
        <w:trPr>
          <w:trHeight w:val="394"/>
        </w:trPr>
        <w:tc>
          <w:tcPr>
            <w:tcW w:w="1980" w:type="dxa"/>
            <w:noWrap/>
            <w:vAlign w:val="bottom"/>
            <w:hideMark/>
          </w:tcPr>
          <w:p w14:paraId="3A1E7AC3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Hospital LOS</w:t>
            </w:r>
          </w:p>
        </w:tc>
        <w:tc>
          <w:tcPr>
            <w:tcW w:w="1276" w:type="dxa"/>
            <w:noWrap/>
            <w:vAlign w:val="bottom"/>
            <w:hideMark/>
          </w:tcPr>
          <w:p w14:paraId="3E584C41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>low</w:t>
            </w:r>
            <w:proofErr w:type="spellEnd"/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  </w:t>
            </w:r>
          </w:p>
        </w:tc>
        <w:tc>
          <w:tcPr>
            <w:tcW w:w="3825" w:type="dxa"/>
            <w:noWrap/>
            <w:vAlign w:val="bottom"/>
            <w:hideMark/>
          </w:tcPr>
          <w:p w14:paraId="5C72230B" w14:textId="2673EC93" w:rsidR="0086697F" w:rsidRPr="00405AB5" w:rsidRDefault="00E8030D" w:rsidP="00E8030D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21B73723" w14:textId="52D5BFF3" w:rsidR="0086697F" w:rsidRPr="00405AB5" w:rsidRDefault="00E8030D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0.0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(-0.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62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0.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6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1)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2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ies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0CCB00E6" w14:textId="1BE47547" w:rsidR="0086697F" w:rsidRPr="00405AB5" w:rsidRDefault="00E8030D" w:rsidP="00E8030D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No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extracted</w:t>
            </w:r>
            <w:proofErr w:type="spellEnd"/>
          </w:p>
        </w:tc>
      </w:tr>
      <w:tr w:rsidR="0086697F" w:rsidRPr="00405AB5" w14:paraId="14626834" w14:textId="77777777" w:rsidTr="003E4F09">
        <w:trPr>
          <w:trHeight w:val="382"/>
        </w:trPr>
        <w:tc>
          <w:tcPr>
            <w:tcW w:w="1980" w:type="dxa"/>
            <w:noWrap/>
            <w:vAlign w:val="bottom"/>
            <w:hideMark/>
          </w:tcPr>
          <w:p w14:paraId="692BBE97" w14:textId="77777777" w:rsidR="0086697F" w:rsidRPr="00405AB5" w:rsidRDefault="0086697F" w:rsidP="003E4F09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E3B8AE2" w14:textId="77777777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b/>
                <w:bCs/>
                <w:sz w:val="20"/>
                <w:szCs w:val="20"/>
                <w:lang w:val="de-AT" w:eastAsia="de-AT"/>
              </w:rPr>
              <w:t xml:space="preserve">high  </w:t>
            </w:r>
          </w:p>
        </w:tc>
        <w:tc>
          <w:tcPr>
            <w:tcW w:w="3825" w:type="dxa"/>
            <w:noWrap/>
            <w:vAlign w:val="bottom"/>
            <w:hideMark/>
          </w:tcPr>
          <w:p w14:paraId="5D4BECBF" w14:textId="569CE665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-0.3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(-0.5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9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-0.0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3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study</w:t>
            </w:r>
            <w:proofErr w:type="spellEnd"/>
          </w:p>
        </w:tc>
        <w:tc>
          <w:tcPr>
            <w:tcW w:w="3825" w:type="dxa"/>
            <w:noWrap/>
            <w:vAlign w:val="bottom"/>
            <w:hideMark/>
          </w:tcPr>
          <w:p w14:paraId="44C643C3" w14:textId="513A7956" w:rsidR="0086697F" w:rsidRPr="00405AB5" w:rsidRDefault="0086697F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-1.2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3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(-3.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6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1.1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4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)</w:t>
            </w:r>
            <w:r w:rsidR="00E8030D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;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2 </w:t>
            </w:r>
            <w:proofErr w:type="spellStart"/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  <w:tc>
          <w:tcPr>
            <w:tcW w:w="3826" w:type="dxa"/>
            <w:noWrap/>
            <w:vAlign w:val="bottom"/>
            <w:hideMark/>
          </w:tcPr>
          <w:p w14:paraId="05226AA8" w14:textId="0E208302" w:rsidR="0086697F" w:rsidRPr="00405AB5" w:rsidRDefault="00E8030D" w:rsidP="003E4F09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</w:pP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1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.52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(-2.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24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to</w:t>
            </w:r>
            <w:proofErr w:type="spellEnd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</w:t>
            </w:r>
            <w:r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-0.79);</w:t>
            </w:r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 xml:space="preserve"> 2 </w:t>
            </w:r>
            <w:proofErr w:type="spellStart"/>
            <w:r w:rsidR="0086697F" w:rsidRPr="00405AB5">
              <w:rPr>
                <w:rFonts w:ascii="Aptos" w:eastAsia="Times New Roman" w:hAnsi="Aptos" w:cs="Calibri"/>
                <w:sz w:val="20"/>
                <w:szCs w:val="20"/>
                <w:lang w:val="de-AT" w:eastAsia="de-AT"/>
              </w:rPr>
              <w:t>studies</w:t>
            </w:r>
            <w:proofErr w:type="spellEnd"/>
          </w:p>
        </w:tc>
      </w:tr>
    </w:tbl>
    <w:p w14:paraId="1E445D12" w14:textId="77777777" w:rsidR="0086697F" w:rsidRPr="00DE56C5" w:rsidRDefault="0086697F" w:rsidP="0086697F">
      <w:pPr>
        <w:rPr>
          <w:rFonts w:ascii="Aptos" w:hAnsi="Aptos"/>
        </w:rPr>
      </w:pPr>
    </w:p>
    <w:p w14:paraId="58648355" w14:textId="47E88292" w:rsidR="00AD6FFC" w:rsidRPr="00405AB5" w:rsidRDefault="0086697F">
      <w:pPr>
        <w:rPr>
          <w:rFonts w:ascii="Aptos" w:hAnsi="Aptos"/>
          <w:sz w:val="20"/>
          <w:szCs w:val="20"/>
        </w:rPr>
      </w:pPr>
      <w:r w:rsidRPr="00405AB5">
        <w:rPr>
          <w:rFonts w:ascii="Aptos" w:hAnsi="Aptos"/>
          <w:sz w:val="20"/>
          <w:szCs w:val="20"/>
        </w:rPr>
        <w:t>ED, emergency department; ICU, intensive care unit; LOS, length of stay.</w:t>
      </w:r>
    </w:p>
    <w:sectPr w:rsidR="00AD6FFC" w:rsidRPr="00405AB5" w:rsidSect="0086697F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CEB5" w14:textId="77777777" w:rsidR="00CD0BE1" w:rsidRDefault="00CD0BE1" w:rsidP="0086697F">
      <w:pPr>
        <w:spacing w:after="0" w:line="240" w:lineRule="auto"/>
      </w:pPr>
      <w:r>
        <w:separator/>
      </w:r>
    </w:p>
  </w:endnote>
  <w:endnote w:type="continuationSeparator" w:id="0">
    <w:p w14:paraId="37D760FB" w14:textId="77777777" w:rsidR="00CD0BE1" w:rsidRDefault="00CD0BE1" w:rsidP="0086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05361"/>
      <w:docPartObj>
        <w:docPartGallery w:val="Page Numbers (Bottom of Page)"/>
        <w:docPartUnique/>
      </w:docPartObj>
    </w:sdtPr>
    <w:sdtContent>
      <w:p w14:paraId="750FB425" w14:textId="380E1B37" w:rsidR="0086697F" w:rsidRDefault="0086697F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12667A0" w14:textId="77777777" w:rsidR="0086697F" w:rsidRDefault="008669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B8936" w14:textId="77777777" w:rsidR="00CD0BE1" w:rsidRDefault="00CD0BE1" w:rsidP="0086697F">
      <w:pPr>
        <w:spacing w:after="0" w:line="240" w:lineRule="auto"/>
      </w:pPr>
      <w:r>
        <w:separator/>
      </w:r>
    </w:p>
  </w:footnote>
  <w:footnote w:type="continuationSeparator" w:id="0">
    <w:p w14:paraId="00882875" w14:textId="77777777" w:rsidR="00CD0BE1" w:rsidRDefault="00CD0BE1" w:rsidP="0086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393A"/>
    <w:multiLevelType w:val="multilevel"/>
    <w:tmpl w:val="314A50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FC3306"/>
    <w:multiLevelType w:val="hybridMultilevel"/>
    <w:tmpl w:val="4DB8FD1E"/>
    <w:lvl w:ilvl="0" w:tplc="3736A0F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A4119"/>
    <w:multiLevelType w:val="hybridMultilevel"/>
    <w:tmpl w:val="41244BE2"/>
    <w:lvl w:ilvl="0" w:tplc="F27AC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D0B29"/>
    <w:multiLevelType w:val="hybridMultilevel"/>
    <w:tmpl w:val="8EDE57C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46F53"/>
    <w:multiLevelType w:val="hybridMultilevel"/>
    <w:tmpl w:val="17B00C98"/>
    <w:lvl w:ilvl="0" w:tplc="D632D96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715515">
    <w:abstractNumId w:val="1"/>
  </w:num>
  <w:num w:numId="2" w16cid:durableId="1440376200">
    <w:abstractNumId w:val="4"/>
  </w:num>
  <w:num w:numId="3" w16cid:durableId="1872767168">
    <w:abstractNumId w:val="2"/>
  </w:num>
  <w:num w:numId="4" w16cid:durableId="1251545927">
    <w:abstractNumId w:val="3"/>
  </w:num>
  <w:num w:numId="5" w16cid:durableId="916862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0CC"/>
    <w:rsid w:val="000031F6"/>
    <w:rsid w:val="0001090E"/>
    <w:rsid w:val="000170CC"/>
    <w:rsid w:val="000177A7"/>
    <w:rsid w:val="00017B9E"/>
    <w:rsid w:val="000429B1"/>
    <w:rsid w:val="0005702E"/>
    <w:rsid w:val="00070B6A"/>
    <w:rsid w:val="00080605"/>
    <w:rsid w:val="0008671E"/>
    <w:rsid w:val="00097624"/>
    <w:rsid w:val="000A5EF3"/>
    <w:rsid w:val="000B7D04"/>
    <w:rsid w:val="000D090D"/>
    <w:rsid w:val="000D0D77"/>
    <w:rsid w:val="000D5083"/>
    <w:rsid w:val="000D5FA5"/>
    <w:rsid w:val="000F2B34"/>
    <w:rsid w:val="000F7A15"/>
    <w:rsid w:val="0010319A"/>
    <w:rsid w:val="001124A8"/>
    <w:rsid w:val="00117FE2"/>
    <w:rsid w:val="0012031C"/>
    <w:rsid w:val="00126EAD"/>
    <w:rsid w:val="0014452C"/>
    <w:rsid w:val="00166E51"/>
    <w:rsid w:val="00171B08"/>
    <w:rsid w:val="0017235C"/>
    <w:rsid w:val="00174BFD"/>
    <w:rsid w:val="00175C1C"/>
    <w:rsid w:val="00192748"/>
    <w:rsid w:val="00195EB5"/>
    <w:rsid w:val="001A60E0"/>
    <w:rsid w:val="001C70B2"/>
    <w:rsid w:val="001D614F"/>
    <w:rsid w:val="001E6416"/>
    <w:rsid w:val="001F5E83"/>
    <w:rsid w:val="00235A08"/>
    <w:rsid w:val="002870E8"/>
    <w:rsid w:val="002A0EBC"/>
    <w:rsid w:val="002B78A0"/>
    <w:rsid w:val="002C5F49"/>
    <w:rsid w:val="002D327A"/>
    <w:rsid w:val="002D671F"/>
    <w:rsid w:val="00331B7E"/>
    <w:rsid w:val="00332E97"/>
    <w:rsid w:val="00343B6A"/>
    <w:rsid w:val="003650ED"/>
    <w:rsid w:val="0036642E"/>
    <w:rsid w:val="00371EFC"/>
    <w:rsid w:val="0037314F"/>
    <w:rsid w:val="00391432"/>
    <w:rsid w:val="003C33A2"/>
    <w:rsid w:val="003D0A8A"/>
    <w:rsid w:val="003E3496"/>
    <w:rsid w:val="003F1CD6"/>
    <w:rsid w:val="004025A0"/>
    <w:rsid w:val="00405AB5"/>
    <w:rsid w:val="00407E80"/>
    <w:rsid w:val="004131DC"/>
    <w:rsid w:val="00425231"/>
    <w:rsid w:val="00426A3C"/>
    <w:rsid w:val="0045549C"/>
    <w:rsid w:val="00456B1B"/>
    <w:rsid w:val="00483F52"/>
    <w:rsid w:val="00494920"/>
    <w:rsid w:val="004C0882"/>
    <w:rsid w:val="004D1E4D"/>
    <w:rsid w:val="004D60DE"/>
    <w:rsid w:val="005039AB"/>
    <w:rsid w:val="0050417A"/>
    <w:rsid w:val="00516BF4"/>
    <w:rsid w:val="00552C94"/>
    <w:rsid w:val="0055359A"/>
    <w:rsid w:val="00560E7F"/>
    <w:rsid w:val="005739FB"/>
    <w:rsid w:val="005778AC"/>
    <w:rsid w:val="005A2F9A"/>
    <w:rsid w:val="005A3E88"/>
    <w:rsid w:val="005A5770"/>
    <w:rsid w:val="005B20B0"/>
    <w:rsid w:val="005C1AC3"/>
    <w:rsid w:val="005E0175"/>
    <w:rsid w:val="005E6474"/>
    <w:rsid w:val="005E7DFA"/>
    <w:rsid w:val="005F38D1"/>
    <w:rsid w:val="006051E2"/>
    <w:rsid w:val="00613AD2"/>
    <w:rsid w:val="00633F7C"/>
    <w:rsid w:val="00641426"/>
    <w:rsid w:val="0066686E"/>
    <w:rsid w:val="006737E2"/>
    <w:rsid w:val="00676825"/>
    <w:rsid w:val="00691481"/>
    <w:rsid w:val="0069203C"/>
    <w:rsid w:val="006A1DAC"/>
    <w:rsid w:val="006B0C48"/>
    <w:rsid w:val="006C6ED0"/>
    <w:rsid w:val="006D20EA"/>
    <w:rsid w:val="006E4A79"/>
    <w:rsid w:val="006E4A7A"/>
    <w:rsid w:val="006E4E3D"/>
    <w:rsid w:val="006E76D9"/>
    <w:rsid w:val="00700307"/>
    <w:rsid w:val="0070108E"/>
    <w:rsid w:val="00714496"/>
    <w:rsid w:val="007301EB"/>
    <w:rsid w:val="007314C1"/>
    <w:rsid w:val="00742607"/>
    <w:rsid w:val="0075153B"/>
    <w:rsid w:val="007570D2"/>
    <w:rsid w:val="0076075B"/>
    <w:rsid w:val="0076741C"/>
    <w:rsid w:val="0078035B"/>
    <w:rsid w:val="00783E64"/>
    <w:rsid w:val="00793EB7"/>
    <w:rsid w:val="00796C55"/>
    <w:rsid w:val="007B001E"/>
    <w:rsid w:val="007B4F78"/>
    <w:rsid w:val="007C4F99"/>
    <w:rsid w:val="007C6678"/>
    <w:rsid w:val="007D1C95"/>
    <w:rsid w:val="007E4C75"/>
    <w:rsid w:val="007F33CC"/>
    <w:rsid w:val="00803F0C"/>
    <w:rsid w:val="00807A9F"/>
    <w:rsid w:val="0083348E"/>
    <w:rsid w:val="00841FF9"/>
    <w:rsid w:val="008515F5"/>
    <w:rsid w:val="0086697F"/>
    <w:rsid w:val="008764F7"/>
    <w:rsid w:val="0087783E"/>
    <w:rsid w:val="00884DA4"/>
    <w:rsid w:val="008A32EB"/>
    <w:rsid w:val="008D3EA3"/>
    <w:rsid w:val="008E2DB5"/>
    <w:rsid w:val="008E2EEB"/>
    <w:rsid w:val="0090030C"/>
    <w:rsid w:val="00901419"/>
    <w:rsid w:val="00912D0C"/>
    <w:rsid w:val="009253A9"/>
    <w:rsid w:val="009255AA"/>
    <w:rsid w:val="00932CB3"/>
    <w:rsid w:val="009359CC"/>
    <w:rsid w:val="009448EA"/>
    <w:rsid w:val="009608BC"/>
    <w:rsid w:val="009853F4"/>
    <w:rsid w:val="009B06EE"/>
    <w:rsid w:val="009B4B37"/>
    <w:rsid w:val="009E3430"/>
    <w:rsid w:val="009E530A"/>
    <w:rsid w:val="009F7C7D"/>
    <w:rsid w:val="00A21A11"/>
    <w:rsid w:val="00A23E43"/>
    <w:rsid w:val="00A24B09"/>
    <w:rsid w:val="00A27CCE"/>
    <w:rsid w:val="00A3072F"/>
    <w:rsid w:val="00A61B1E"/>
    <w:rsid w:val="00A64BFE"/>
    <w:rsid w:val="00A67C6E"/>
    <w:rsid w:val="00A9179B"/>
    <w:rsid w:val="00A9517E"/>
    <w:rsid w:val="00AB5088"/>
    <w:rsid w:val="00AD0431"/>
    <w:rsid w:val="00AD2FF5"/>
    <w:rsid w:val="00AD6FFC"/>
    <w:rsid w:val="00AE3D55"/>
    <w:rsid w:val="00AE6140"/>
    <w:rsid w:val="00B03CE1"/>
    <w:rsid w:val="00B10BD8"/>
    <w:rsid w:val="00B23535"/>
    <w:rsid w:val="00B33EBF"/>
    <w:rsid w:val="00B37515"/>
    <w:rsid w:val="00B47340"/>
    <w:rsid w:val="00B54BD1"/>
    <w:rsid w:val="00B571AA"/>
    <w:rsid w:val="00B92794"/>
    <w:rsid w:val="00BB120C"/>
    <w:rsid w:val="00BC2ED1"/>
    <w:rsid w:val="00BC42F5"/>
    <w:rsid w:val="00BD1AF6"/>
    <w:rsid w:val="00BD5B70"/>
    <w:rsid w:val="00BD5DFC"/>
    <w:rsid w:val="00BE3453"/>
    <w:rsid w:val="00BF6B87"/>
    <w:rsid w:val="00C05098"/>
    <w:rsid w:val="00C13F53"/>
    <w:rsid w:val="00C3236D"/>
    <w:rsid w:val="00C364A6"/>
    <w:rsid w:val="00C375A3"/>
    <w:rsid w:val="00C52721"/>
    <w:rsid w:val="00C554EA"/>
    <w:rsid w:val="00C769A6"/>
    <w:rsid w:val="00CC61A7"/>
    <w:rsid w:val="00CD0954"/>
    <w:rsid w:val="00CD0BE1"/>
    <w:rsid w:val="00D22395"/>
    <w:rsid w:val="00D475C6"/>
    <w:rsid w:val="00D86524"/>
    <w:rsid w:val="00D9133F"/>
    <w:rsid w:val="00D977B8"/>
    <w:rsid w:val="00DA3D0F"/>
    <w:rsid w:val="00DA673C"/>
    <w:rsid w:val="00DC10A6"/>
    <w:rsid w:val="00DD305E"/>
    <w:rsid w:val="00DE56C5"/>
    <w:rsid w:val="00DF2EE0"/>
    <w:rsid w:val="00E225DE"/>
    <w:rsid w:val="00E377B0"/>
    <w:rsid w:val="00E41982"/>
    <w:rsid w:val="00E427EF"/>
    <w:rsid w:val="00E5033B"/>
    <w:rsid w:val="00E56D62"/>
    <w:rsid w:val="00E8030D"/>
    <w:rsid w:val="00E85C6F"/>
    <w:rsid w:val="00EA3D46"/>
    <w:rsid w:val="00EA7FC3"/>
    <w:rsid w:val="00EB6821"/>
    <w:rsid w:val="00EC2677"/>
    <w:rsid w:val="00ED1724"/>
    <w:rsid w:val="00EE26C3"/>
    <w:rsid w:val="00EE7B63"/>
    <w:rsid w:val="00F03BCE"/>
    <w:rsid w:val="00F0434B"/>
    <w:rsid w:val="00F136E2"/>
    <w:rsid w:val="00F154DD"/>
    <w:rsid w:val="00F2130D"/>
    <w:rsid w:val="00F329AD"/>
    <w:rsid w:val="00F366D3"/>
    <w:rsid w:val="00F3739E"/>
    <w:rsid w:val="00F44DC9"/>
    <w:rsid w:val="00F831CA"/>
    <w:rsid w:val="00F90EC7"/>
    <w:rsid w:val="00FB4913"/>
    <w:rsid w:val="00FD292B"/>
    <w:rsid w:val="00FE4DA5"/>
    <w:rsid w:val="00FF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9D704"/>
  <w15:chartTrackingRefBased/>
  <w15:docId w15:val="{FF4DD4C6-8EC6-4184-B152-83F440C9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01EB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92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26A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26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26A3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26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26A3C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0177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177A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B00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697F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8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697F"/>
    <w:rPr>
      <w:lang w:val="en-GB"/>
    </w:rPr>
  </w:style>
  <w:style w:type="paragraph" w:styleId="StandardWeb">
    <w:name w:val="Normal (Web)"/>
    <w:basedOn w:val="Standard"/>
    <w:uiPriority w:val="99"/>
    <w:unhideWhenUsed/>
    <w:rsid w:val="00AB5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berarbeitung">
    <w:name w:val="Revision"/>
    <w:hidden/>
    <w:uiPriority w:val="99"/>
    <w:semiHidden/>
    <w:rsid w:val="006E76D9"/>
    <w:pPr>
      <w:spacing w:after="0" w:line="240" w:lineRule="auto"/>
    </w:pPr>
    <w:rPr>
      <w:lang w:val="en-GB"/>
    </w:rPr>
  </w:style>
  <w:style w:type="paragraph" w:styleId="KeinLeerraum">
    <w:name w:val="No Spacing"/>
    <w:uiPriority w:val="99"/>
    <w:qFormat/>
    <w:rsid w:val="006D20E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Fett">
    <w:name w:val="Strong"/>
    <w:basedOn w:val="Absatz-Standardschriftart"/>
    <w:uiPriority w:val="22"/>
    <w:qFormat/>
    <w:rsid w:val="006D20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24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64959654">
          <w:marLeft w:val="0"/>
          <w:marRight w:val="0"/>
          <w:marTop w:val="0"/>
          <w:marBottom w:val="0"/>
          <w:divBdr>
            <w:top w:val="single" w:sz="2" w:space="0" w:color="auto"/>
            <w:left w:val="none" w:sz="0" w:space="0" w:color="auto"/>
            <w:bottom w:val="single" w:sz="2" w:space="0" w:color="auto"/>
            <w:right w:val="single" w:sz="2" w:space="0" w:color="auto"/>
          </w:divBdr>
          <w:divsChild>
            <w:div w:id="14438427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none" w:sz="0" w:space="0" w:color="auto"/>
                <w:right w:val="single" w:sz="2" w:space="0" w:color="auto"/>
              </w:divBdr>
              <w:divsChild>
                <w:div w:id="9620731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5063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01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0118950">
          <w:marLeft w:val="0"/>
          <w:marRight w:val="0"/>
          <w:marTop w:val="0"/>
          <w:marBottom w:val="0"/>
          <w:divBdr>
            <w:top w:val="single" w:sz="2" w:space="0" w:color="auto"/>
            <w:left w:val="none" w:sz="0" w:space="0" w:color="auto"/>
            <w:bottom w:val="single" w:sz="2" w:space="0" w:color="auto"/>
            <w:right w:val="single" w:sz="2" w:space="0" w:color="auto"/>
          </w:divBdr>
          <w:divsChild>
            <w:div w:id="17164630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none" w:sz="0" w:space="0" w:color="auto"/>
                <w:right w:val="single" w:sz="2" w:space="0" w:color="auto"/>
              </w:divBdr>
              <w:divsChild>
                <w:div w:id="10343810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1512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836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5858830">
          <w:marLeft w:val="0"/>
          <w:marRight w:val="0"/>
          <w:marTop w:val="0"/>
          <w:marBottom w:val="0"/>
          <w:divBdr>
            <w:top w:val="single" w:sz="2" w:space="0" w:color="auto"/>
            <w:left w:val="none" w:sz="0" w:space="0" w:color="auto"/>
            <w:bottom w:val="single" w:sz="2" w:space="0" w:color="auto"/>
            <w:right w:val="single" w:sz="2" w:space="0" w:color="auto"/>
          </w:divBdr>
          <w:divsChild>
            <w:div w:id="13227333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none" w:sz="0" w:space="0" w:color="auto"/>
                <w:right w:val="single" w:sz="2" w:space="0" w:color="auto"/>
              </w:divBdr>
              <w:divsChild>
                <w:div w:id="8804340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189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875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25346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758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6058272">
          <w:marLeft w:val="0"/>
          <w:marRight w:val="0"/>
          <w:marTop w:val="0"/>
          <w:marBottom w:val="0"/>
          <w:divBdr>
            <w:top w:val="single" w:sz="2" w:space="0" w:color="auto"/>
            <w:left w:val="none" w:sz="0" w:space="0" w:color="auto"/>
            <w:bottom w:val="single" w:sz="2" w:space="0" w:color="auto"/>
            <w:right w:val="single" w:sz="2" w:space="0" w:color="auto"/>
          </w:divBdr>
          <w:divsChild>
            <w:div w:id="4055400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none" w:sz="0" w:space="0" w:color="auto"/>
                <w:right w:val="single" w:sz="2" w:space="0" w:color="auto"/>
              </w:divBdr>
              <w:divsChild>
                <w:div w:id="104256174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959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3973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9868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88A59-BA39-413C-BCF1-0D4609309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1591</Words>
  <Characters>9245</Characters>
  <Application>Microsoft Office Word</Application>
  <DocSecurity>0</DocSecurity>
  <Lines>181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Kepler Universitäts Klinikum</Company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Dünser Martin</dc:creator>
  <cp:keywords/>
  <dc:description/>
  <cp:lastModifiedBy>Matthias Noitz</cp:lastModifiedBy>
  <cp:revision>2</cp:revision>
  <dcterms:created xsi:type="dcterms:W3CDTF">2026-06-01T14:01:00Z</dcterms:created>
  <dcterms:modified xsi:type="dcterms:W3CDTF">2026-06-01T14:01:00Z</dcterms:modified>
</cp:coreProperties>
</file>