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92B" w:rsidRDefault="00AC792B" w:rsidP="00AC792B">
      <w:pPr>
        <w:rPr>
          <w:rFonts w:ascii="Cambria" w:hAnsi="Cambria" w:cs="Calibri,Bold"/>
          <w:b/>
          <w:bCs/>
        </w:rPr>
      </w:pPr>
    </w:p>
    <w:p w:rsidR="00AC792B" w:rsidRPr="0089321D" w:rsidRDefault="00AC792B" w:rsidP="00AC792B">
      <w:pPr>
        <w:autoSpaceDE w:val="0"/>
        <w:adjustRightInd w:val="0"/>
        <w:spacing w:line="360" w:lineRule="auto"/>
        <w:rPr>
          <w:rFonts w:ascii="Cambria" w:hAnsi="Cambria" w:cs="Calibri,Bold"/>
          <w:b/>
          <w:bCs/>
        </w:rPr>
      </w:pPr>
      <w:r w:rsidRPr="0089321D">
        <w:rPr>
          <w:rFonts w:ascii="Cambria" w:hAnsi="Cambria" w:cs="Calibri,Bold"/>
          <w:b/>
          <w:bCs/>
        </w:rPr>
        <w:t>Appendix</w:t>
      </w:r>
      <w:r>
        <w:rPr>
          <w:rFonts w:ascii="Cambria" w:hAnsi="Cambria" w:cs="Calibri,Bold"/>
          <w:b/>
          <w:bCs/>
        </w:rPr>
        <w:t xml:space="preserve"> 1</w:t>
      </w:r>
    </w:p>
    <w:p w:rsidR="00AC792B" w:rsidRPr="0089321D" w:rsidRDefault="00AC792B" w:rsidP="00AC792B">
      <w:pPr>
        <w:autoSpaceDE w:val="0"/>
        <w:adjustRightInd w:val="0"/>
        <w:spacing w:line="360" w:lineRule="auto"/>
        <w:rPr>
          <w:rFonts w:ascii="Cambria" w:hAnsi="Cambria" w:cs="Calibri Bold,Bold"/>
          <w:b/>
          <w:bCs/>
        </w:rPr>
      </w:pPr>
      <w:r w:rsidRPr="0089321D">
        <w:rPr>
          <w:rFonts w:ascii="Cambria" w:hAnsi="Cambria" w:cs="Calibri Bold,Bold"/>
          <w:b/>
          <w:bCs/>
        </w:rPr>
        <w:t>Certi</w:t>
      </w:r>
      <w:bookmarkStart w:id="0" w:name="_GoBack"/>
      <w:bookmarkEnd w:id="0"/>
      <w:r w:rsidRPr="0089321D">
        <w:rPr>
          <w:rFonts w:ascii="Cambria" w:hAnsi="Cambria" w:cs="Calibri Bold,Bold"/>
          <w:b/>
          <w:bCs/>
        </w:rPr>
        <w:t xml:space="preserve">ficate form for </w:t>
      </w:r>
      <w:proofErr w:type="spellStart"/>
      <w:r>
        <w:rPr>
          <w:rFonts w:ascii="Cambria" w:hAnsi="Cambria" w:cs="Calibri Bold,Bold"/>
          <w:b/>
          <w:bCs/>
        </w:rPr>
        <w:t>orofacial</w:t>
      </w:r>
      <w:proofErr w:type="spellEnd"/>
      <w:r>
        <w:rPr>
          <w:rFonts w:ascii="Cambria" w:hAnsi="Cambria" w:cs="Calibri Bold,Bold"/>
          <w:b/>
          <w:bCs/>
        </w:rPr>
        <w:t xml:space="preserve"> </w:t>
      </w:r>
      <w:proofErr w:type="gramStart"/>
      <w:r>
        <w:rPr>
          <w:rFonts w:ascii="Cambria" w:hAnsi="Cambria" w:cs="Calibri Bold,Bold"/>
          <w:b/>
          <w:bCs/>
        </w:rPr>
        <w:t>trauma</w:t>
      </w:r>
      <w:r w:rsidRPr="0089321D">
        <w:rPr>
          <w:rFonts w:ascii="Cambria" w:hAnsi="Cambria" w:cs="Calibri Bold,Bold"/>
          <w:b/>
          <w:bCs/>
        </w:rPr>
        <w:t xml:space="preserve">  </w:t>
      </w:r>
      <w:r>
        <w:rPr>
          <w:rFonts w:ascii="Cambria" w:hAnsi="Cambria" w:cs="Calibri Bold,Bold"/>
          <w:b/>
          <w:bCs/>
        </w:rPr>
        <w:t>in</w:t>
      </w:r>
      <w:proofErr w:type="gramEnd"/>
      <w:r>
        <w:rPr>
          <w:rFonts w:ascii="Cambria" w:hAnsi="Cambria" w:cs="Calibri Bold,Bold"/>
          <w:b/>
          <w:bCs/>
        </w:rPr>
        <w:t xml:space="preserve"> children</w:t>
      </w:r>
      <w:r w:rsidRPr="0089321D">
        <w:rPr>
          <w:rFonts w:ascii="Cambria" w:hAnsi="Cambria" w:cs="Calibri Bold,Bold"/>
          <w:b/>
          <w:bCs/>
        </w:rPr>
        <w:t xml:space="preserve">. </w:t>
      </w:r>
    </w:p>
    <w:p w:rsidR="00AC792B" w:rsidRPr="0089321D" w:rsidRDefault="00AC792B" w:rsidP="00AC792B">
      <w:pPr>
        <w:autoSpaceDE w:val="0"/>
        <w:adjustRightInd w:val="0"/>
        <w:spacing w:line="360" w:lineRule="auto"/>
        <w:rPr>
          <w:rFonts w:ascii="Cambria" w:hAnsi="Cambria" w:cs="Calibri Bold,Bold"/>
          <w:b/>
          <w:bCs/>
        </w:rPr>
      </w:pP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 xml:space="preserve">Date of the </w:t>
      </w:r>
      <w:proofErr w:type="spellStart"/>
      <w:r w:rsidRPr="0089321D">
        <w:rPr>
          <w:rFonts w:ascii="Cambria" w:hAnsi="Cambria" w:cs="Calibri"/>
        </w:rPr>
        <w:t>visit</w:t>
      </w:r>
      <w:r w:rsidRPr="0089321D">
        <w:rPr>
          <w:rFonts w:ascii="Cambria" w:hAnsi="Cambria" w:cs="Calibri"/>
          <w:vertAlign w:val="superscript"/>
        </w:rPr>
        <w:t>i</w:t>
      </w:r>
      <w:proofErr w:type="spellEnd"/>
      <w:r w:rsidRPr="0089321D">
        <w:rPr>
          <w:rFonts w:ascii="Cambria" w:hAnsi="Cambria" w:cs="Calibri"/>
        </w:rPr>
        <w:t xml:space="preserve"> …………………………….first name……. Family name/surname………………….date of birth</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 xml:space="preserve">……………………, accompanied </w:t>
      </w:r>
      <w:proofErr w:type="gramStart"/>
      <w:r w:rsidRPr="0089321D">
        <w:rPr>
          <w:rFonts w:ascii="Cambria" w:hAnsi="Cambria" w:cs="Calibri"/>
        </w:rPr>
        <w:t>by  …</w:t>
      </w:r>
      <w:proofErr w:type="gramEnd"/>
      <w:r w:rsidRPr="0089321D">
        <w:rPr>
          <w:rFonts w:ascii="Cambria" w:hAnsi="Cambria" w:cs="Calibri"/>
        </w:rPr>
        <w:t>………………….. (name of relative/tutor/teacher/other)</w:t>
      </w:r>
      <w:r w:rsidRPr="0089321D">
        <w:rPr>
          <w:rFonts w:ascii="Cambria" w:hAnsi="Cambria" w:cs="Calibri"/>
          <w:vertAlign w:val="superscript"/>
        </w:rPr>
        <w:t>ii</w:t>
      </w:r>
      <w:r w:rsidRPr="0089321D">
        <w:rPr>
          <w:rFonts w:ascii="Cambria" w:hAnsi="Cambria" w:cs="Calibri"/>
        </w:rPr>
        <w:t>, who reports</w:t>
      </w:r>
      <w:r w:rsidRPr="0089321D">
        <w:rPr>
          <w:rFonts w:ascii="Cambria" w:hAnsi="Cambria" w:cs="Calibri"/>
          <w:vertAlign w:val="superscript"/>
        </w:rPr>
        <w:t xml:space="preserve"> iii </w:t>
      </w:r>
      <w:r w:rsidRPr="0089321D">
        <w:rPr>
          <w:rFonts w:ascii="Cambria" w:hAnsi="Cambria" w:cs="Calibri"/>
        </w:rPr>
        <w:t xml:space="preserve">that the child………..……. on (date of the trauma) </w:t>
      </w:r>
      <w:r w:rsidRPr="0089321D">
        <w:rPr>
          <w:rFonts w:ascii="Cambria" w:hAnsi="Cambria" w:cs="Calibri"/>
          <w:vertAlign w:val="superscript"/>
        </w:rPr>
        <w:t xml:space="preserve">iv </w:t>
      </w:r>
      <w:r w:rsidRPr="0089321D">
        <w:rPr>
          <w:rFonts w:ascii="Cambria" w:hAnsi="Cambria" w:cs="Calibri"/>
        </w:rPr>
        <w:t xml:space="preserve">……………..approximately at (time of the trauma)……………………, </w:t>
      </w:r>
      <w:proofErr w:type="spellStart"/>
      <w:r w:rsidRPr="0089321D">
        <w:rPr>
          <w:rFonts w:ascii="Cambria" w:hAnsi="Cambria" w:cs="Calibri"/>
        </w:rPr>
        <w:t>during</w:t>
      </w:r>
      <w:r w:rsidRPr="0089321D">
        <w:rPr>
          <w:rFonts w:ascii="Cambria" w:hAnsi="Cambria" w:cs="Calibri"/>
          <w:vertAlign w:val="superscript"/>
        </w:rPr>
        <w:t>v</w:t>
      </w:r>
      <w:proofErr w:type="spellEnd"/>
      <w:r w:rsidRPr="0089321D">
        <w:rPr>
          <w:rFonts w:ascii="Cambria" w:hAnsi="Cambria" w:cs="Calibri"/>
        </w:rPr>
        <w:t xml:space="preserve"> ………………………………………… due to …………………………..……………………….....had the trauma(specify)…………………………………………………………………………………………………then………</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 xml:space="preserve">During the interview the subject complains of the following symptoms </w:t>
      </w:r>
      <w:r w:rsidRPr="0089321D">
        <w:rPr>
          <w:rFonts w:ascii="Cambria" w:hAnsi="Cambria" w:cs="Calibri"/>
          <w:vertAlign w:val="superscript"/>
        </w:rPr>
        <w:t xml:space="preserve">vi </w:t>
      </w:r>
      <w:r w:rsidRPr="0089321D">
        <w:rPr>
          <w:rFonts w:ascii="Cambria" w:hAnsi="Cambria" w:cs="Calibri"/>
        </w:rPr>
        <w:t>……………………………………………………………………………..……………………………………………………………………………………………………………………………………………..……………………………………………………………………………………………………………………………………………………………………….</w:t>
      </w:r>
    </w:p>
    <w:p w:rsidR="00AC792B" w:rsidRDefault="00AC792B" w:rsidP="00AC792B">
      <w:pPr>
        <w:autoSpaceDE w:val="0"/>
        <w:adjustRightInd w:val="0"/>
        <w:spacing w:line="360" w:lineRule="auto"/>
        <w:rPr>
          <w:rFonts w:ascii="Cambria" w:hAnsi="Cambria" w:cs="Calibri"/>
        </w:rPr>
      </w:pPr>
      <w:r w:rsidRPr="0089321D">
        <w:rPr>
          <w:rFonts w:ascii="Cambria" w:hAnsi="Cambria" w:cs="Calibri"/>
        </w:rPr>
        <w:t>The clinical findings are</w:t>
      </w:r>
      <w:r w:rsidRPr="0089321D">
        <w:rPr>
          <w:rFonts w:ascii="Cambria" w:hAnsi="Cambria" w:cs="Calibri"/>
          <w:vertAlign w:val="superscript"/>
        </w:rPr>
        <w:t xml:space="preserve"> vii</w:t>
      </w:r>
      <w:r w:rsidRPr="0089321D">
        <w:rPr>
          <w:rFonts w:ascii="Cambria" w:hAnsi="Cambria" w:cs="Calibri"/>
        </w:rPr>
        <w:t xml:space="preserve"> </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 xml:space="preserve">The </w:t>
      </w:r>
      <w:r>
        <w:rPr>
          <w:rFonts w:ascii="Cambria" w:hAnsi="Cambria" w:cs="Calibri"/>
        </w:rPr>
        <w:t>diagnostic</w:t>
      </w:r>
      <w:r w:rsidRPr="0089321D">
        <w:rPr>
          <w:rFonts w:ascii="Cambria" w:hAnsi="Cambria" w:cs="Calibri"/>
        </w:rPr>
        <w:t xml:space="preserve"> </w:t>
      </w:r>
      <w:r>
        <w:rPr>
          <w:rFonts w:ascii="Cambria" w:hAnsi="Cambria" w:cs="Calibri"/>
        </w:rPr>
        <w:t>test</w:t>
      </w:r>
      <w:r w:rsidRPr="0089321D">
        <w:rPr>
          <w:rFonts w:ascii="Cambria" w:hAnsi="Cambria" w:cs="Calibri"/>
        </w:rPr>
        <w:t xml:space="preserve">s </w:t>
      </w:r>
      <w:r w:rsidRPr="0089321D">
        <w:rPr>
          <w:rFonts w:ascii="Cambria" w:hAnsi="Cambria" w:cs="Calibri"/>
          <w:vertAlign w:val="superscript"/>
        </w:rPr>
        <w:t>viii</w:t>
      </w:r>
      <w:r w:rsidRPr="0089321D">
        <w:rPr>
          <w:rFonts w:ascii="Cambria" w:hAnsi="Cambria" w:cs="Calibri"/>
        </w:rPr>
        <w:t xml:space="preserve"> revealed ……………………………………………………………………………</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 xml:space="preserve">Treatments performed </w:t>
      </w:r>
      <w:r w:rsidRPr="0089321D">
        <w:rPr>
          <w:rFonts w:ascii="Cambria" w:hAnsi="Cambria" w:cs="Calibri"/>
          <w:vertAlign w:val="superscript"/>
        </w:rPr>
        <w:t xml:space="preserve">ix </w:t>
      </w:r>
      <w:r w:rsidRPr="0089321D">
        <w:rPr>
          <w:rFonts w:ascii="Cambria" w:hAnsi="Cambria" w:cs="Calibri"/>
        </w:rPr>
        <w:t>……………………….…………………………………………………………………………….</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 xml:space="preserve">Briefly the subject is deemed to be affected by </w:t>
      </w:r>
      <w:r w:rsidRPr="0089321D">
        <w:rPr>
          <w:rFonts w:ascii="Cambria" w:hAnsi="Cambria" w:cs="Calibri"/>
          <w:vertAlign w:val="superscript"/>
        </w:rPr>
        <w:t xml:space="preserve">x </w:t>
      </w:r>
      <w:r w:rsidRPr="0089321D">
        <w:rPr>
          <w:rFonts w:ascii="Cambria" w:hAnsi="Cambria" w:cs="Calibri"/>
        </w:rPr>
        <w:lastRenderedPageBreak/>
        <w:t>…………………………………………………………………….</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 xml:space="preserve">The subject is discharged with the following prescriptions and recommendations </w:t>
      </w:r>
      <w:r w:rsidRPr="0089321D">
        <w:rPr>
          <w:rFonts w:ascii="Cambria" w:hAnsi="Cambria" w:cs="Calibri"/>
          <w:vertAlign w:val="superscript"/>
        </w:rPr>
        <w:t>xi</w:t>
      </w:r>
      <w:r w:rsidRPr="0089321D">
        <w:rPr>
          <w:rFonts w:ascii="Cambria" w:hAnsi="Cambria" w:cs="Calibri"/>
        </w:rPr>
        <w:t>……………………….…………………………………………………………………………………………………………………</w:t>
      </w:r>
    </w:p>
    <w:p w:rsidR="00AC792B" w:rsidRDefault="00AC792B" w:rsidP="00AC792B">
      <w:pPr>
        <w:autoSpaceDE w:val="0"/>
        <w:adjustRightInd w:val="0"/>
        <w:spacing w:line="360" w:lineRule="auto"/>
        <w:rPr>
          <w:rFonts w:ascii="Cambria" w:hAnsi="Cambria" w:cs="Calibri"/>
          <w:vertAlign w:val="superscript"/>
        </w:rPr>
      </w:pPr>
      <w:r w:rsidRPr="0089321D">
        <w:rPr>
          <w:rFonts w:ascii="Cambria" w:hAnsi="Cambria" w:cs="Calibri"/>
        </w:rPr>
        <w:t xml:space="preserve">With a prognosis </w:t>
      </w:r>
      <w:proofErr w:type="gramStart"/>
      <w:r w:rsidRPr="0089321D">
        <w:rPr>
          <w:rFonts w:ascii="Cambria" w:hAnsi="Cambria" w:cs="Calibri"/>
        </w:rPr>
        <w:t xml:space="preserve">of  </w:t>
      </w:r>
      <w:r w:rsidRPr="0089321D">
        <w:rPr>
          <w:rFonts w:ascii="Cambria" w:hAnsi="Cambria" w:cs="Calibri"/>
          <w:vertAlign w:val="superscript"/>
        </w:rPr>
        <w:t>xii</w:t>
      </w:r>
      <w:proofErr w:type="gramEnd"/>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 xml:space="preserve"> ……………………………………………………………………………………………………………</w:t>
      </w:r>
      <w:r>
        <w:rPr>
          <w:rFonts w:ascii="Cambria" w:hAnsi="Cambria" w:cs="Calibri"/>
        </w:rPr>
        <w:t>……………………………</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 xml:space="preserve">A follow up is </w:t>
      </w:r>
      <w:proofErr w:type="gramStart"/>
      <w:r w:rsidRPr="0089321D">
        <w:rPr>
          <w:rFonts w:ascii="Cambria" w:hAnsi="Cambria" w:cs="Calibri"/>
        </w:rPr>
        <w:t>necessary  …</w:t>
      </w:r>
      <w:proofErr w:type="gramEnd"/>
      <w:r w:rsidRPr="0089321D">
        <w:rPr>
          <w:rFonts w:ascii="Cambria" w:hAnsi="Cambria" w:cs="Calibri"/>
        </w:rPr>
        <w:t xml:space="preserve">…………………………….. </w:t>
      </w:r>
      <w:proofErr w:type="gramStart"/>
      <w:r w:rsidRPr="0089321D">
        <w:rPr>
          <w:rFonts w:ascii="Cambria" w:hAnsi="Cambria" w:cs="Calibri"/>
        </w:rPr>
        <w:t xml:space="preserve">for  </w:t>
      </w:r>
      <w:r w:rsidRPr="0089321D">
        <w:rPr>
          <w:rFonts w:ascii="Cambria" w:hAnsi="Cambria" w:cs="Calibri"/>
          <w:vertAlign w:val="superscript"/>
        </w:rPr>
        <w:t>xiii</w:t>
      </w:r>
      <w:proofErr w:type="gramEnd"/>
      <w:r w:rsidRPr="0089321D">
        <w:rPr>
          <w:rFonts w:ascii="Cambria" w:hAnsi="Cambria" w:cs="Calibri"/>
        </w:rPr>
        <w:t>……………………………………………….……</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w:t>
      </w:r>
    </w:p>
    <w:p w:rsidR="00AC792B" w:rsidRPr="0089321D" w:rsidRDefault="00AC792B" w:rsidP="00AC792B">
      <w:pPr>
        <w:autoSpaceDE w:val="0"/>
        <w:adjustRightInd w:val="0"/>
        <w:spacing w:line="360" w:lineRule="auto"/>
        <w:rPr>
          <w:rFonts w:ascii="Cambria" w:hAnsi="Cambria" w:cs="Calibri"/>
        </w:rPr>
      </w:pP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Dentist’s signature</w:t>
      </w:r>
    </w:p>
    <w:p w:rsidR="00AC792B" w:rsidRPr="0089321D" w:rsidRDefault="00AC792B" w:rsidP="00AC792B">
      <w:pPr>
        <w:autoSpaceDE w:val="0"/>
        <w:adjustRightInd w:val="0"/>
        <w:spacing w:line="360" w:lineRule="auto"/>
        <w:rPr>
          <w:rFonts w:ascii="Cambria" w:hAnsi="Cambria" w:cs="Calibri"/>
        </w:rPr>
      </w:pPr>
      <w:proofErr w:type="gramStart"/>
      <w:r w:rsidRPr="0089321D">
        <w:rPr>
          <w:rFonts w:ascii="Cambria" w:hAnsi="Cambria" w:cs="Calibri"/>
        </w:rPr>
        <w:t>date</w:t>
      </w:r>
      <w:proofErr w:type="gramEnd"/>
      <w:r w:rsidRPr="0089321D">
        <w:rPr>
          <w:rFonts w:ascii="Cambria" w:hAnsi="Cambria" w:cs="Calibri"/>
        </w:rPr>
        <w:t>…………</w:t>
      </w:r>
    </w:p>
    <w:p w:rsidR="00AC792B" w:rsidRPr="0089321D" w:rsidRDefault="00AC792B" w:rsidP="00AC792B">
      <w:pPr>
        <w:autoSpaceDE w:val="0"/>
        <w:adjustRightInd w:val="0"/>
        <w:spacing w:line="360" w:lineRule="auto"/>
        <w:rPr>
          <w:rFonts w:ascii="Cambria" w:hAnsi="Cambria" w:cs="Cambria"/>
        </w:rPr>
      </w:pPr>
    </w:p>
    <w:p w:rsidR="00AC792B" w:rsidRPr="0089321D" w:rsidRDefault="00AC792B" w:rsidP="00AC792B">
      <w:pPr>
        <w:autoSpaceDE w:val="0"/>
        <w:adjustRightInd w:val="0"/>
        <w:spacing w:line="360" w:lineRule="auto"/>
        <w:rPr>
          <w:rFonts w:ascii="Cambria" w:hAnsi="Cambria" w:cs="Calibri"/>
        </w:rPr>
      </w:pPr>
      <w:proofErr w:type="gramStart"/>
      <w:r w:rsidRPr="0089321D">
        <w:rPr>
          <w:rFonts w:ascii="Cambria" w:hAnsi="Cambria" w:cs="Calibri,Bold"/>
          <w:b/>
          <w:bCs/>
        </w:rPr>
        <w:t>Notes.</w:t>
      </w:r>
      <w:proofErr w:type="gramEnd"/>
      <w:r w:rsidRPr="0089321D">
        <w:rPr>
          <w:rFonts w:ascii="Cambria" w:hAnsi="Cambria" w:cs="Calibri,Bold"/>
          <w:b/>
          <w:bCs/>
        </w:rPr>
        <w:t xml:space="preserve"> The following notes are explicative, but not exhaustive and are addressed to help the dentist, who is requested to write a certificate to attest the presence of traumatic injuries and to describe the diagnostic and therapeutic actions taken in each case, which can appropriately support a medico-legal pathway for a compensation claim.</w:t>
      </w:r>
    </w:p>
    <w:p w:rsidR="00AC792B" w:rsidRPr="0089321D" w:rsidRDefault="00AC792B" w:rsidP="00AC792B">
      <w:pPr>
        <w:autoSpaceDE w:val="0"/>
        <w:adjustRightInd w:val="0"/>
        <w:spacing w:line="360" w:lineRule="auto"/>
        <w:rPr>
          <w:rFonts w:ascii="Cambria" w:hAnsi="Cambria" w:cs="Calibri"/>
        </w:rPr>
      </w:pPr>
    </w:p>
    <w:p w:rsidR="00AC792B" w:rsidRPr="0089321D" w:rsidRDefault="00AC792B" w:rsidP="00AC792B">
      <w:pPr>
        <w:autoSpaceDE w:val="0"/>
        <w:adjustRightInd w:val="0"/>
        <w:spacing w:line="360" w:lineRule="auto"/>
        <w:rPr>
          <w:rFonts w:ascii="Cambria" w:hAnsi="Cambria" w:cs="Calibri"/>
        </w:rPr>
      </w:pPr>
      <w:proofErr w:type="gramStart"/>
      <w:r w:rsidRPr="0089321D">
        <w:rPr>
          <w:rFonts w:ascii="Cambria" w:hAnsi="Cambria" w:cs="Calibri,Bold"/>
          <w:b/>
          <w:bCs/>
          <w:vertAlign w:val="superscript"/>
        </w:rPr>
        <w:t>i</w:t>
      </w:r>
      <w:proofErr w:type="gramEnd"/>
      <w:r w:rsidRPr="0089321D">
        <w:rPr>
          <w:rFonts w:ascii="Cambria" w:hAnsi="Cambria" w:cs="Calibri,Bold"/>
          <w:b/>
          <w:bCs/>
          <w:vertAlign w:val="superscript"/>
        </w:rPr>
        <w:t xml:space="preserve"> </w:t>
      </w:r>
      <w:r w:rsidRPr="0089321D">
        <w:rPr>
          <w:rFonts w:ascii="Cambria" w:hAnsi="Cambria" w:cs="Calibri"/>
        </w:rPr>
        <w:t>Whenever the certificate is released on a date different from the date of the visit, do not alter or change the date of the certificate, but make it clear that the certificate and the visit happened on different dates. From a medico-legal point of view the dates have great relevance for understanding/attesting events.</w:t>
      </w:r>
    </w:p>
    <w:p w:rsidR="00AC792B" w:rsidRPr="0089321D" w:rsidRDefault="00AC792B" w:rsidP="00AC792B">
      <w:pPr>
        <w:autoSpaceDE w:val="0"/>
        <w:adjustRightInd w:val="0"/>
        <w:spacing w:line="360" w:lineRule="auto"/>
        <w:rPr>
          <w:rFonts w:ascii="Cambria" w:hAnsi="Cambria" w:cs="Calibri,Bold"/>
          <w:b/>
          <w:bCs/>
        </w:rPr>
      </w:pPr>
    </w:p>
    <w:p w:rsidR="00AC792B" w:rsidRPr="0089321D" w:rsidRDefault="00AC792B" w:rsidP="00AC792B">
      <w:pPr>
        <w:autoSpaceDE w:val="0"/>
        <w:adjustRightInd w:val="0"/>
        <w:spacing w:line="360" w:lineRule="auto"/>
        <w:rPr>
          <w:rFonts w:ascii="Cambria" w:hAnsi="Cambria" w:cs="Calibri"/>
        </w:rPr>
      </w:pPr>
      <w:proofErr w:type="gramStart"/>
      <w:r w:rsidRPr="0089321D">
        <w:rPr>
          <w:rFonts w:ascii="Cambria" w:hAnsi="Cambria" w:cs="Calibri,Bold"/>
          <w:b/>
          <w:bCs/>
        </w:rPr>
        <w:t>ii</w:t>
      </w:r>
      <w:proofErr w:type="gramEnd"/>
      <w:r w:rsidRPr="0089321D">
        <w:rPr>
          <w:rFonts w:ascii="Cambria" w:hAnsi="Cambria" w:cs="Calibri,Bold"/>
          <w:b/>
          <w:bCs/>
        </w:rPr>
        <w:t xml:space="preserve"> </w:t>
      </w:r>
      <w:r w:rsidRPr="0089321D">
        <w:rPr>
          <w:rFonts w:ascii="Cambria" w:hAnsi="Cambria" w:cs="Calibri"/>
        </w:rPr>
        <w:t xml:space="preserve">It is important to specify who accompanies the child/adolescent and relates what happened. Moreover, it must be kept in mind that persons other than parents or legal tutors cannot give the consent for dental treatments. Only urgent treatment than cannot be safely </w:t>
      </w:r>
      <w:r w:rsidRPr="0089321D">
        <w:rPr>
          <w:rFonts w:ascii="Cambria" w:hAnsi="Cambria" w:cs="Calibri"/>
        </w:rPr>
        <w:lastRenderedPageBreak/>
        <w:t>delayed should be performed without consent.</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Treatments that can be delayed without risk should be</w:t>
      </w:r>
      <w:r>
        <w:rPr>
          <w:rFonts w:ascii="Cambria" w:hAnsi="Cambria" w:cs="Calibri"/>
        </w:rPr>
        <w:t xml:space="preserve"> </w:t>
      </w:r>
      <w:r w:rsidRPr="0089321D">
        <w:rPr>
          <w:rFonts w:ascii="Cambria" w:hAnsi="Cambria" w:cs="Calibri"/>
        </w:rPr>
        <w:t xml:space="preserve">postponed to the moment when parents/tutors can give valid consent to treatment. </w:t>
      </w:r>
    </w:p>
    <w:p w:rsidR="00AC792B" w:rsidRPr="0089321D" w:rsidRDefault="00AC792B" w:rsidP="00AC792B">
      <w:pPr>
        <w:autoSpaceDE w:val="0"/>
        <w:adjustRightInd w:val="0"/>
        <w:spacing w:line="360" w:lineRule="auto"/>
        <w:rPr>
          <w:rFonts w:ascii="Cambria" w:hAnsi="Cambria" w:cs="Calibri"/>
        </w:rPr>
      </w:pPr>
    </w:p>
    <w:p w:rsidR="00AC792B" w:rsidRPr="0089321D" w:rsidRDefault="00AC792B" w:rsidP="00AC792B">
      <w:pPr>
        <w:autoSpaceDE w:val="0"/>
        <w:adjustRightInd w:val="0"/>
        <w:spacing w:line="360" w:lineRule="auto"/>
        <w:rPr>
          <w:rFonts w:ascii="Cambria" w:hAnsi="Cambria" w:cs="Calibri"/>
        </w:rPr>
      </w:pPr>
      <w:proofErr w:type="gramStart"/>
      <w:r w:rsidRPr="0089321D">
        <w:rPr>
          <w:rFonts w:ascii="Cambria" w:hAnsi="Cambria" w:cs="Calibri,Bold"/>
          <w:b/>
          <w:bCs/>
        </w:rPr>
        <w:t>iii</w:t>
      </w:r>
      <w:proofErr w:type="gramEnd"/>
      <w:r w:rsidRPr="0089321D">
        <w:rPr>
          <w:rFonts w:ascii="Cambria" w:hAnsi="Cambria" w:cs="Calibri,Bold"/>
          <w:b/>
          <w:bCs/>
        </w:rPr>
        <w:t xml:space="preserve"> </w:t>
      </w:r>
      <w:r w:rsidRPr="0089321D">
        <w:rPr>
          <w:rFonts w:ascii="Cambria" w:hAnsi="Cambria" w:cs="Calibri"/>
        </w:rPr>
        <w:t xml:space="preserve">Terminology should make it clear that this part is based on what the accompanying person told the dentist and cannot be verified by the dentist himself. </w:t>
      </w:r>
    </w:p>
    <w:p w:rsidR="00AC792B" w:rsidRPr="0089321D" w:rsidRDefault="00AC792B" w:rsidP="00AC792B">
      <w:pPr>
        <w:autoSpaceDE w:val="0"/>
        <w:adjustRightInd w:val="0"/>
        <w:spacing w:line="360" w:lineRule="auto"/>
        <w:rPr>
          <w:rFonts w:ascii="Cambria" w:hAnsi="Cambria" w:cs="Calibri,Bold"/>
          <w:b/>
          <w:bCs/>
        </w:rPr>
      </w:pPr>
    </w:p>
    <w:p w:rsidR="00AC792B" w:rsidRPr="0089321D" w:rsidRDefault="00AC792B" w:rsidP="00AC792B">
      <w:pPr>
        <w:autoSpaceDE w:val="0"/>
        <w:adjustRightInd w:val="0"/>
        <w:spacing w:line="360" w:lineRule="auto"/>
        <w:rPr>
          <w:rFonts w:ascii="Cambria" w:hAnsi="Cambria" w:cs="Calibri"/>
        </w:rPr>
      </w:pPr>
      <w:proofErr w:type="spellStart"/>
      <w:proofErr w:type="gramStart"/>
      <w:r w:rsidRPr="0089321D">
        <w:rPr>
          <w:rFonts w:ascii="Cambria" w:hAnsi="Cambria" w:cs="Calibri,Bold"/>
          <w:b/>
          <w:bCs/>
        </w:rPr>
        <w:t>iv</w:t>
      </w:r>
      <w:proofErr w:type="spellEnd"/>
      <w:proofErr w:type="gramEnd"/>
      <w:r w:rsidRPr="0089321D">
        <w:rPr>
          <w:rFonts w:ascii="Cambria" w:hAnsi="Cambria" w:cs="Calibri,Bold"/>
          <w:b/>
          <w:bCs/>
        </w:rPr>
        <w:t xml:space="preserve"> </w:t>
      </w:r>
      <w:r w:rsidRPr="0089321D">
        <w:rPr>
          <w:rFonts w:ascii="Cambria" w:hAnsi="Cambria" w:cs="Calibri"/>
        </w:rPr>
        <w:t xml:space="preserve">The date and time at which the trauma happened should be reported, especially in relevant cases (tooth </w:t>
      </w:r>
      <w:proofErr w:type="spellStart"/>
      <w:r w:rsidRPr="0089321D">
        <w:rPr>
          <w:rFonts w:ascii="Cambria" w:hAnsi="Cambria" w:cs="Calibri"/>
        </w:rPr>
        <w:t>reimplantation</w:t>
      </w:r>
      <w:proofErr w:type="spellEnd"/>
      <w:r w:rsidRPr="0089321D">
        <w:rPr>
          <w:rFonts w:ascii="Cambria" w:hAnsi="Cambria" w:cs="Calibri"/>
        </w:rPr>
        <w:t xml:space="preserve">, e.g.) </w:t>
      </w:r>
    </w:p>
    <w:p w:rsidR="00AC792B" w:rsidRPr="0089321D" w:rsidRDefault="00AC792B" w:rsidP="00AC792B">
      <w:pPr>
        <w:autoSpaceDE w:val="0"/>
        <w:adjustRightInd w:val="0"/>
        <w:spacing w:line="360" w:lineRule="auto"/>
        <w:rPr>
          <w:rFonts w:ascii="Cambria" w:hAnsi="Cambria" w:cs="Calibri"/>
        </w:rPr>
      </w:pPr>
    </w:p>
    <w:p w:rsidR="00AC792B" w:rsidRPr="0089321D" w:rsidRDefault="00AC792B" w:rsidP="00AC792B">
      <w:pPr>
        <w:autoSpaceDE w:val="0"/>
        <w:adjustRightInd w:val="0"/>
        <w:spacing w:line="360" w:lineRule="auto"/>
        <w:rPr>
          <w:rFonts w:ascii="Cambria" w:hAnsi="Cambria" w:cs="Calibri"/>
        </w:rPr>
      </w:pPr>
      <w:proofErr w:type="gramStart"/>
      <w:r w:rsidRPr="0089321D">
        <w:rPr>
          <w:rFonts w:ascii="Cambria" w:hAnsi="Cambria" w:cs="Calibri,Bold"/>
          <w:b/>
          <w:bCs/>
        </w:rPr>
        <w:t>v</w:t>
      </w:r>
      <w:proofErr w:type="gramEnd"/>
      <w:r w:rsidRPr="0089321D">
        <w:rPr>
          <w:rFonts w:ascii="Cambria" w:hAnsi="Cambria" w:cs="Calibri,Bold"/>
          <w:b/>
          <w:bCs/>
        </w:rPr>
        <w:t xml:space="preserve"> </w:t>
      </w:r>
      <w:r w:rsidRPr="0089321D">
        <w:rPr>
          <w:rFonts w:ascii="Cambria" w:hAnsi="Cambria" w:cs="Calibri"/>
        </w:rPr>
        <w:t xml:space="preserve">In this section the dentist should report what the minor and the accompanying adult reported: </w:t>
      </w:r>
    </w:p>
    <w:p w:rsidR="00AC792B" w:rsidRPr="002C4DAD" w:rsidRDefault="00AC792B" w:rsidP="00AC792B">
      <w:pPr>
        <w:pStyle w:val="ListParagraph"/>
        <w:numPr>
          <w:ilvl w:val="0"/>
          <w:numId w:val="1"/>
        </w:numPr>
        <w:autoSpaceDE w:val="0"/>
        <w:adjustRightInd w:val="0"/>
        <w:spacing w:line="360" w:lineRule="auto"/>
        <w:rPr>
          <w:rFonts w:ascii="Cambria" w:hAnsi="Cambria" w:cs="Calibri"/>
          <w:lang w:val="en-US"/>
        </w:rPr>
      </w:pPr>
      <w:proofErr w:type="gramStart"/>
      <w:r w:rsidRPr="002A7609">
        <w:rPr>
          <w:rFonts w:ascii="Cambria" w:hAnsi="Cambria" w:cs="Calibri"/>
          <w:lang w:val="en-US"/>
        </w:rPr>
        <w:t>the</w:t>
      </w:r>
      <w:proofErr w:type="gramEnd"/>
      <w:r w:rsidRPr="002A7609">
        <w:rPr>
          <w:rFonts w:ascii="Cambria" w:hAnsi="Cambria" w:cs="Calibri"/>
          <w:lang w:val="en-US"/>
        </w:rPr>
        <w:t xml:space="preserve"> place where the trauma occurred and the cause. </w:t>
      </w:r>
      <w:r w:rsidRPr="002C4DAD">
        <w:rPr>
          <w:rFonts w:ascii="Cambria" w:hAnsi="Cambria" w:cs="Calibri"/>
          <w:lang w:val="en-US"/>
        </w:rPr>
        <w:t>It should be kept in mind that di</w:t>
      </w:r>
      <w:r w:rsidRPr="002C4DAD">
        <w:rPr>
          <w:rFonts w:ascii="Cambria" w:hAnsi="Cambria" w:cs="Calibri"/>
          <w:lang w:val="en-US"/>
        </w:rPr>
        <w:t>f</w:t>
      </w:r>
      <w:r w:rsidRPr="002C4DAD">
        <w:rPr>
          <w:rFonts w:ascii="Cambria" w:hAnsi="Cambria" w:cs="Calibri"/>
          <w:lang w:val="en-US"/>
        </w:rPr>
        <w:t xml:space="preserve">ferent places (school, gym, home, </w:t>
      </w:r>
      <w:proofErr w:type="spellStart"/>
      <w:r w:rsidRPr="002C4DAD">
        <w:rPr>
          <w:rFonts w:ascii="Cambria" w:hAnsi="Cambria" w:cs="Calibri"/>
          <w:lang w:val="en-US"/>
        </w:rPr>
        <w:t>etc</w:t>
      </w:r>
      <w:proofErr w:type="spellEnd"/>
      <w:r w:rsidRPr="002C4DAD">
        <w:rPr>
          <w:rFonts w:ascii="Cambria" w:hAnsi="Cambria" w:cs="Calibri"/>
          <w:lang w:val="en-US"/>
        </w:rPr>
        <w:t>) and causes (accidental falling, push, impact, a</w:t>
      </w:r>
      <w:r w:rsidRPr="002C4DAD">
        <w:rPr>
          <w:rFonts w:ascii="Cambria" w:hAnsi="Cambria" w:cs="Calibri"/>
          <w:lang w:val="en-US"/>
        </w:rPr>
        <w:t>g</w:t>
      </w:r>
      <w:r w:rsidRPr="002C4DAD">
        <w:rPr>
          <w:rFonts w:ascii="Cambria" w:hAnsi="Cambria" w:cs="Calibri"/>
          <w:lang w:val="en-US"/>
        </w:rPr>
        <w:t xml:space="preserve">gression, </w:t>
      </w:r>
      <w:proofErr w:type="spellStart"/>
      <w:r w:rsidRPr="002C4DAD">
        <w:rPr>
          <w:rFonts w:ascii="Cambria" w:hAnsi="Cambria" w:cs="Calibri"/>
          <w:lang w:val="en-US"/>
        </w:rPr>
        <w:t>etc</w:t>
      </w:r>
      <w:proofErr w:type="spellEnd"/>
      <w:r w:rsidRPr="002C4DAD">
        <w:rPr>
          <w:rFonts w:ascii="Cambria" w:hAnsi="Cambria" w:cs="Calibri"/>
          <w:lang w:val="en-US"/>
        </w:rPr>
        <w:t>) imply different compensation chances.</w:t>
      </w:r>
    </w:p>
    <w:p w:rsidR="00AC792B" w:rsidRPr="002A7609" w:rsidRDefault="00AC792B" w:rsidP="00AC792B">
      <w:pPr>
        <w:pStyle w:val="ListParagraph"/>
        <w:numPr>
          <w:ilvl w:val="0"/>
          <w:numId w:val="1"/>
        </w:numPr>
        <w:autoSpaceDE w:val="0"/>
        <w:adjustRightInd w:val="0"/>
        <w:spacing w:line="360" w:lineRule="auto"/>
        <w:rPr>
          <w:rFonts w:ascii="Cambria" w:hAnsi="Cambria" w:cs="Calibri"/>
          <w:lang w:val="en-US"/>
        </w:rPr>
      </w:pPr>
      <w:proofErr w:type="gramStart"/>
      <w:r w:rsidRPr="002A7609">
        <w:rPr>
          <w:rFonts w:ascii="Cambria" w:hAnsi="Cambria" w:cs="Calibri"/>
          <w:lang w:val="en-US"/>
        </w:rPr>
        <w:t>the</w:t>
      </w:r>
      <w:proofErr w:type="gramEnd"/>
      <w:r w:rsidRPr="002A7609">
        <w:rPr>
          <w:rFonts w:ascii="Cambria" w:hAnsi="Cambria" w:cs="Calibri"/>
          <w:lang w:val="en-US"/>
        </w:rPr>
        <w:t xml:space="preserve"> dynamic of the event (hit to the face, punch, etc.)</w:t>
      </w:r>
    </w:p>
    <w:p w:rsidR="00AC792B" w:rsidRPr="002A7609" w:rsidRDefault="00AC792B" w:rsidP="00AC792B">
      <w:pPr>
        <w:pStyle w:val="ListParagraph"/>
        <w:numPr>
          <w:ilvl w:val="0"/>
          <w:numId w:val="1"/>
        </w:numPr>
        <w:autoSpaceDE w:val="0"/>
        <w:adjustRightInd w:val="0"/>
        <w:spacing w:line="360" w:lineRule="auto"/>
        <w:rPr>
          <w:rFonts w:ascii="Cambria" w:hAnsi="Cambria" w:cs="Calibri"/>
          <w:lang w:val="en-US"/>
        </w:rPr>
      </w:pPr>
      <w:r w:rsidRPr="002A7609">
        <w:rPr>
          <w:rFonts w:ascii="Cambria" w:hAnsi="Cambria" w:cs="Calibri"/>
          <w:lang w:val="en-US"/>
        </w:rPr>
        <w:t xml:space="preserve">the effect that the subject immediately suffered (loss of a tooth, </w:t>
      </w:r>
      <w:proofErr w:type="spellStart"/>
      <w:r w:rsidRPr="002A7609">
        <w:rPr>
          <w:rFonts w:ascii="Cambria" w:hAnsi="Cambria" w:cs="Calibri"/>
          <w:lang w:val="en-US"/>
        </w:rPr>
        <w:t>gengival</w:t>
      </w:r>
      <w:proofErr w:type="spellEnd"/>
      <w:r w:rsidRPr="002A7609">
        <w:rPr>
          <w:rFonts w:ascii="Cambria" w:hAnsi="Cambria" w:cs="Calibri"/>
          <w:lang w:val="en-US"/>
        </w:rPr>
        <w:t xml:space="preserve"> bleeding, lim</w:t>
      </w:r>
      <w:r w:rsidRPr="002A7609">
        <w:rPr>
          <w:rFonts w:ascii="Cambria" w:hAnsi="Cambria" w:cs="Calibri"/>
          <w:lang w:val="en-US"/>
        </w:rPr>
        <w:t>i</w:t>
      </w:r>
      <w:r w:rsidRPr="002A7609">
        <w:rPr>
          <w:rFonts w:ascii="Cambria" w:hAnsi="Cambria" w:cs="Calibri"/>
          <w:lang w:val="en-US"/>
        </w:rPr>
        <w:t xml:space="preserve">tations or pain at mouth opening or during chewing, breathing, speaking, etc.) </w:t>
      </w:r>
    </w:p>
    <w:p w:rsidR="00AC792B" w:rsidRPr="002A7609" w:rsidRDefault="00AC792B" w:rsidP="00AC792B">
      <w:pPr>
        <w:pStyle w:val="ListParagraph"/>
        <w:numPr>
          <w:ilvl w:val="0"/>
          <w:numId w:val="1"/>
        </w:numPr>
        <w:autoSpaceDE w:val="0"/>
        <w:adjustRightInd w:val="0"/>
        <w:spacing w:line="360" w:lineRule="auto"/>
        <w:rPr>
          <w:rFonts w:ascii="Cambria" w:hAnsi="Cambria" w:cs="Calibri"/>
          <w:lang w:val="en-US"/>
        </w:rPr>
      </w:pPr>
      <w:proofErr w:type="gramStart"/>
      <w:r w:rsidRPr="002A7609">
        <w:rPr>
          <w:rFonts w:ascii="Cambria" w:hAnsi="Cambria" w:cs="Calibri"/>
          <w:lang w:val="en-US"/>
        </w:rPr>
        <w:t>subsequent</w:t>
      </w:r>
      <w:proofErr w:type="gramEnd"/>
      <w:r w:rsidRPr="002A7609">
        <w:rPr>
          <w:rFonts w:ascii="Cambria" w:hAnsi="Cambria" w:cs="Calibri"/>
          <w:lang w:val="en-US"/>
        </w:rPr>
        <w:t xml:space="preserve"> events, for instance if the child was visited in a first aid facility or by diffe</w:t>
      </w:r>
      <w:r w:rsidRPr="002A7609">
        <w:rPr>
          <w:rFonts w:ascii="Cambria" w:hAnsi="Cambria" w:cs="Calibri"/>
          <w:lang w:val="en-US"/>
        </w:rPr>
        <w:t>r</w:t>
      </w:r>
      <w:r w:rsidRPr="002A7609">
        <w:rPr>
          <w:rFonts w:ascii="Cambria" w:hAnsi="Cambria" w:cs="Calibri"/>
          <w:lang w:val="en-US"/>
        </w:rPr>
        <w:t xml:space="preserve">ent dentists or health professionals. </w:t>
      </w:r>
    </w:p>
    <w:p w:rsidR="00AC792B" w:rsidRPr="0089321D" w:rsidRDefault="00AC792B" w:rsidP="00AC792B">
      <w:pPr>
        <w:autoSpaceDE w:val="0"/>
        <w:adjustRightInd w:val="0"/>
        <w:spacing w:line="360" w:lineRule="auto"/>
        <w:rPr>
          <w:rFonts w:ascii="Cambria" w:hAnsi="Cambria" w:cs="Calibri"/>
        </w:rPr>
      </w:pPr>
    </w:p>
    <w:p w:rsidR="00AC792B" w:rsidRPr="0089321D" w:rsidRDefault="00AC792B" w:rsidP="00AC792B">
      <w:pPr>
        <w:autoSpaceDE w:val="0"/>
        <w:adjustRightInd w:val="0"/>
        <w:spacing w:line="360" w:lineRule="auto"/>
        <w:rPr>
          <w:rFonts w:ascii="Cambria" w:hAnsi="Cambria" w:cs="Calibri"/>
        </w:rPr>
      </w:pPr>
      <w:proofErr w:type="gramStart"/>
      <w:r w:rsidRPr="0089321D">
        <w:rPr>
          <w:rFonts w:ascii="Cambria" w:hAnsi="Cambria" w:cs="Calibri,Bold"/>
          <w:b/>
          <w:bCs/>
        </w:rPr>
        <w:t>vi</w:t>
      </w:r>
      <w:proofErr w:type="gramEnd"/>
      <w:r w:rsidRPr="0089321D">
        <w:rPr>
          <w:rFonts w:ascii="Cambria" w:hAnsi="Cambria" w:cs="Calibri,Bold"/>
          <w:b/>
          <w:bCs/>
        </w:rPr>
        <w:t xml:space="preserve"> </w:t>
      </w:r>
      <w:r w:rsidRPr="0089321D">
        <w:rPr>
          <w:rFonts w:ascii="Cambria" w:hAnsi="Cambria" w:cs="Calibri"/>
        </w:rPr>
        <w:t xml:space="preserve">The symptoms complained by the minor should be described in this section (pain, difficulties in mouth opening, etc.)  </w:t>
      </w:r>
    </w:p>
    <w:p w:rsidR="00AC792B" w:rsidRPr="0089321D" w:rsidRDefault="00AC792B" w:rsidP="00AC792B">
      <w:pPr>
        <w:autoSpaceDE w:val="0"/>
        <w:adjustRightInd w:val="0"/>
        <w:spacing w:line="360" w:lineRule="auto"/>
        <w:rPr>
          <w:rFonts w:ascii="Cambria" w:hAnsi="Cambria" w:cs="Calibri"/>
        </w:rPr>
      </w:pPr>
    </w:p>
    <w:p w:rsidR="00AC792B" w:rsidRPr="0089321D" w:rsidRDefault="00AC792B" w:rsidP="00AC792B">
      <w:pPr>
        <w:autoSpaceDE w:val="0"/>
        <w:adjustRightInd w:val="0"/>
        <w:spacing w:line="360" w:lineRule="auto"/>
        <w:rPr>
          <w:rFonts w:ascii="Cambria" w:hAnsi="Cambria" w:cs="Calibri"/>
        </w:rPr>
      </w:pPr>
      <w:proofErr w:type="gramStart"/>
      <w:r w:rsidRPr="0089321D">
        <w:rPr>
          <w:rFonts w:ascii="Cambria" w:hAnsi="Cambria" w:cs="Calibri,Bold"/>
          <w:b/>
          <w:bCs/>
        </w:rPr>
        <w:t>vii</w:t>
      </w:r>
      <w:proofErr w:type="gramEnd"/>
      <w:r w:rsidRPr="0089321D">
        <w:rPr>
          <w:rFonts w:ascii="Cambria" w:hAnsi="Cambria" w:cs="Calibri,Bold"/>
          <w:b/>
          <w:bCs/>
        </w:rPr>
        <w:t xml:space="preserve"> </w:t>
      </w:r>
      <w:r w:rsidRPr="0089321D">
        <w:rPr>
          <w:rFonts w:ascii="Cambria" w:hAnsi="Cambria" w:cs="Calibri"/>
        </w:rPr>
        <w:t xml:space="preserve">The clinical examination must focus on the traumatic lesions of </w:t>
      </w:r>
      <w:proofErr w:type="spellStart"/>
      <w:r w:rsidRPr="0089321D">
        <w:rPr>
          <w:rFonts w:ascii="Cambria" w:hAnsi="Cambria" w:cs="Calibri"/>
        </w:rPr>
        <w:t>muco</w:t>
      </w:r>
      <w:proofErr w:type="spellEnd"/>
      <w:r w:rsidRPr="0089321D">
        <w:rPr>
          <w:rFonts w:ascii="Cambria" w:hAnsi="Cambria" w:cs="Calibri"/>
        </w:rPr>
        <w:t xml:space="preserve">-gingival, </w:t>
      </w:r>
      <w:proofErr w:type="spellStart"/>
      <w:r w:rsidRPr="0089321D">
        <w:rPr>
          <w:rFonts w:ascii="Cambria" w:hAnsi="Cambria" w:cs="Calibri"/>
        </w:rPr>
        <w:t>osteo</w:t>
      </w:r>
      <w:proofErr w:type="spellEnd"/>
      <w:r w:rsidRPr="0089321D">
        <w:rPr>
          <w:rFonts w:ascii="Cambria" w:hAnsi="Cambria" w:cs="Calibri"/>
        </w:rPr>
        <w:t>- dental and TMJ structures, etc. In cases of TMJ injuries the reduction of mouth opening should be reported with other clinical signs and symptoms.</w:t>
      </w:r>
    </w:p>
    <w:p w:rsidR="00AC792B" w:rsidRPr="0089321D" w:rsidRDefault="00AC792B" w:rsidP="00AC792B">
      <w:pPr>
        <w:autoSpaceDE w:val="0"/>
        <w:adjustRightInd w:val="0"/>
        <w:spacing w:line="360" w:lineRule="auto"/>
        <w:rPr>
          <w:rFonts w:ascii="Cambria" w:hAnsi="Cambria" w:cs="Calibri,Bold"/>
          <w:b/>
          <w:bCs/>
        </w:rPr>
      </w:pPr>
    </w:p>
    <w:p w:rsidR="00AC792B" w:rsidRPr="0089321D" w:rsidRDefault="00AC792B" w:rsidP="00AC792B">
      <w:pPr>
        <w:autoSpaceDE w:val="0"/>
        <w:adjustRightInd w:val="0"/>
        <w:spacing w:line="360" w:lineRule="auto"/>
        <w:rPr>
          <w:rFonts w:ascii="Cambria" w:hAnsi="Cambria" w:cs="Calibri"/>
        </w:rPr>
      </w:pPr>
      <w:proofErr w:type="gramStart"/>
      <w:r w:rsidRPr="0089321D">
        <w:rPr>
          <w:rFonts w:ascii="Cambria" w:hAnsi="Cambria" w:cs="Calibri,Bold"/>
          <w:b/>
          <w:bCs/>
        </w:rPr>
        <w:t>viii</w:t>
      </w:r>
      <w:proofErr w:type="gramEnd"/>
      <w:r w:rsidRPr="0089321D">
        <w:rPr>
          <w:rFonts w:ascii="Cambria" w:hAnsi="Cambria" w:cs="Calibri,Bold"/>
          <w:b/>
          <w:bCs/>
        </w:rPr>
        <w:t xml:space="preserve"> </w:t>
      </w:r>
      <w:r w:rsidRPr="0089321D">
        <w:rPr>
          <w:rFonts w:ascii="Cambria" w:hAnsi="Cambria" w:cs="Calibri,Bold"/>
          <w:bCs/>
        </w:rPr>
        <w:t xml:space="preserve">This section is dedicated to describing what emerged from instrumental exams (radiographies, vitality tests, </w:t>
      </w:r>
      <w:proofErr w:type="spellStart"/>
      <w:r w:rsidRPr="0089321D">
        <w:rPr>
          <w:rFonts w:ascii="Cambria" w:hAnsi="Cambria" w:cs="Calibri,Bold"/>
          <w:bCs/>
        </w:rPr>
        <w:t>etc</w:t>
      </w:r>
      <w:proofErr w:type="spellEnd"/>
      <w:r w:rsidRPr="0089321D">
        <w:rPr>
          <w:rFonts w:ascii="Cambria" w:hAnsi="Cambria" w:cs="Calibri,Bold"/>
          <w:bCs/>
        </w:rPr>
        <w:t>).</w:t>
      </w:r>
      <w:r w:rsidRPr="0089321D">
        <w:rPr>
          <w:rFonts w:ascii="Cambria" w:hAnsi="Cambria" w:cs="Calibri,Bold"/>
          <w:b/>
          <w:bCs/>
        </w:rPr>
        <w:t xml:space="preserve"> </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lastRenderedPageBreak/>
        <w:t>It is to be kept in mind that the occurrence of a traumatic injury must be demonstrated by the injured person, thus whenever the existence or the severity of the lesion could be put in doubt, one or more picture of tooth/injured area can greatly fac</w:t>
      </w:r>
      <w:r>
        <w:rPr>
          <w:rFonts w:ascii="Cambria" w:hAnsi="Cambria" w:cs="Calibri"/>
        </w:rPr>
        <w:t xml:space="preserve">ilitate the subject in gaining </w:t>
      </w:r>
      <w:r w:rsidRPr="0089321D">
        <w:rPr>
          <w:rFonts w:ascii="Cambria" w:hAnsi="Cambria" w:cs="Calibri"/>
        </w:rPr>
        <w:t xml:space="preserve">compensation. </w:t>
      </w:r>
    </w:p>
    <w:p w:rsidR="00AC792B" w:rsidRPr="0089321D" w:rsidRDefault="00AC792B" w:rsidP="00AC792B">
      <w:pPr>
        <w:autoSpaceDE w:val="0"/>
        <w:adjustRightInd w:val="0"/>
        <w:spacing w:line="360" w:lineRule="auto"/>
        <w:rPr>
          <w:rFonts w:ascii="Cambria" w:hAnsi="Cambria" w:cs="Calibri"/>
        </w:rPr>
      </w:pPr>
    </w:p>
    <w:p w:rsidR="00AC792B" w:rsidRPr="0089321D" w:rsidRDefault="00AC792B" w:rsidP="00AC792B">
      <w:pPr>
        <w:autoSpaceDE w:val="0"/>
        <w:adjustRightInd w:val="0"/>
        <w:spacing w:line="360" w:lineRule="auto"/>
        <w:rPr>
          <w:rFonts w:ascii="Cambria" w:hAnsi="Cambria" w:cs="Calibri"/>
        </w:rPr>
      </w:pPr>
      <w:proofErr w:type="gramStart"/>
      <w:r w:rsidRPr="0089321D">
        <w:rPr>
          <w:rFonts w:ascii="Cambria" w:hAnsi="Cambria" w:cs="Calibri,Bold"/>
          <w:b/>
          <w:bCs/>
        </w:rPr>
        <w:t>ix</w:t>
      </w:r>
      <w:proofErr w:type="gramEnd"/>
      <w:r w:rsidRPr="0089321D">
        <w:rPr>
          <w:rFonts w:ascii="Cambria" w:hAnsi="Cambria" w:cs="Calibri,Bold"/>
          <w:b/>
          <w:bCs/>
        </w:rPr>
        <w:t xml:space="preserve"> </w:t>
      </w:r>
      <w:r w:rsidRPr="0089321D">
        <w:rPr>
          <w:rFonts w:ascii="Cambria" w:hAnsi="Cambria" w:cs="Calibri"/>
        </w:rPr>
        <w:t>In this section the treatments carried out should be described in details (</w:t>
      </w:r>
      <w:proofErr w:type="spellStart"/>
      <w:r w:rsidRPr="0089321D">
        <w:rPr>
          <w:rFonts w:ascii="Cambria" w:hAnsi="Cambria" w:cs="Calibri"/>
        </w:rPr>
        <w:t>reimplantation</w:t>
      </w:r>
      <w:proofErr w:type="spellEnd"/>
      <w:r w:rsidRPr="0089321D">
        <w:rPr>
          <w:rFonts w:ascii="Cambria" w:hAnsi="Cambria" w:cs="Calibri"/>
        </w:rPr>
        <w:t xml:space="preserve">, dental splint, restorations, </w:t>
      </w:r>
      <w:proofErr w:type="spellStart"/>
      <w:r w:rsidRPr="0089321D">
        <w:rPr>
          <w:rFonts w:ascii="Cambria" w:hAnsi="Cambria" w:cs="Calibri"/>
        </w:rPr>
        <w:t>etc</w:t>
      </w:r>
      <w:proofErr w:type="spellEnd"/>
      <w:r w:rsidRPr="0089321D">
        <w:rPr>
          <w:rFonts w:ascii="Cambria" w:hAnsi="Cambria" w:cs="Calibri"/>
        </w:rPr>
        <w:t>). The medico-legal assessment of the compensation amount will require the damaged subject to provide the receipts for the afforded health care expenses due to the traumatic injuries.</w:t>
      </w:r>
    </w:p>
    <w:p w:rsidR="00AC792B" w:rsidRPr="0089321D" w:rsidRDefault="00AC792B" w:rsidP="00AC792B">
      <w:pPr>
        <w:autoSpaceDE w:val="0"/>
        <w:adjustRightInd w:val="0"/>
        <w:spacing w:line="360" w:lineRule="auto"/>
        <w:rPr>
          <w:rFonts w:ascii="Cambria" w:hAnsi="Cambria" w:cs="Calibri"/>
        </w:rPr>
      </w:pPr>
      <w:proofErr w:type="gramStart"/>
      <w:r w:rsidRPr="0089321D">
        <w:rPr>
          <w:rFonts w:ascii="Cambria" w:hAnsi="Cambria" w:cs="Calibri,Bold"/>
          <w:b/>
          <w:bCs/>
        </w:rPr>
        <w:t>x</w:t>
      </w:r>
      <w:proofErr w:type="gramEnd"/>
      <w:r w:rsidRPr="0089321D">
        <w:rPr>
          <w:rFonts w:ascii="Cambria" w:hAnsi="Cambria" w:cs="Calibri,Bold"/>
          <w:b/>
          <w:bCs/>
        </w:rPr>
        <w:t xml:space="preserve"> </w:t>
      </w:r>
      <w:r w:rsidRPr="0089321D">
        <w:rPr>
          <w:rFonts w:ascii="Cambria" w:hAnsi="Cambria" w:cs="Calibri"/>
        </w:rPr>
        <w:t xml:space="preserve">It is useful to provide a synthetic description of the case from a diagnostic, prognostic and therapeutic point of view. For instance: traumatic fracture and displacement of tooth n. 11, treated with tooth repositioning, splint and composite restoration. </w:t>
      </w:r>
    </w:p>
    <w:p w:rsidR="00AC792B" w:rsidRPr="002A7609" w:rsidRDefault="00AC792B" w:rsidP="00AC792B">
      <w:pPr>
        <w:autoSpaceDE w:val="0"/>
        <w:adjustRightInd w:val="0"/>
        <w:spacing w:line="360" w:lineRule="auto"/>
        <w:rPr>
          <w:rFonts w:ascii="Cambria" w:hAnsi="Cambria" w:cs="Calibri"/>
        </w:rPr>
      </w:pPr>
      <w:proofErr w:type="gramStart"/>
      <w:r w:rsidRPr="0089321D">
        <w:rPr>
          <w:rFonts w:ascii="Cambria" w:hAnsi="Cambria" w:cs="Calibri,Bold"/>
          <w:b/>
          <w:bCs/>
        </w:rPr>
        <w:t>xi</w:t>
      </w:r>
      <w:proofErr w:type="gramEnd"/>
      <w:r w:rsidRPr="0089321D">
        <w:rPr>
          <w:rFonts w:ascii="Cambria" w:hAnsi="Cambria" w:cs="Calibri,Bold"/>
          <w:b/>
          <w:bCs/>
        </w:rPr>
        <w:t xml:space="preserve"> </w:t>
      </w:r>
      <w:r w:rsidRPr="0089321D">
        <w:rPr>
          <w:rFonts w:ascii="Cambria" w:hAnsi="Cambria" w:cs="Calibri"/>
        </w:rPr>
        <w:t xml:space="preserve">Here the dentist can specify possible recommendations for a referral to a first aid facility or to the </w:t>
      </w:r>
      <w:proofErr w:type="spellStart"/>
      <w:r w:rsidRPr="0089321D">
        <w:rPr>
          <w:rFonts w:ascii="Cambria" w:hAnsi="Cambria" w:cs="Calibri"/>
        </w:rPr>
        <w:t>pediatrician</w:t>
      </w:r>
      <w:proofErr w:type="spellEnd"/>
      <w:r w:rsidRPr="0089321D">
        <w:rPr>
          <w:rFonts w:ascii="Cambria" w:hAnsi="Cambria" w:cs="Calibri"/>
        </w:rPr>
        <w:t xml:space="preserve"> or to a specialist (</w:t>
      </w:r>
      <w:proofErr w:type="spellStart"/>
      <w:r w:rsidRPr="0089321D">
        <w:rPr>
          <w:rFonts w:ascii="Cambria" w:hAnsi="Cambria" w:cs="Calibri"/>
        </w:rPr>
        <w:t>maxillo</w:t>
      </w:r>
      <w:proofErr w:type="spellEnd"/>
      <w:r w:rsidRPr="0089321D">
        <w:rPr>
          <w:rFonts w:ascii="Cambria" w:hAnsi="Cambria" w:cs="Calibri"/>
        </w:rPr>
        <w:t xml:space="preserve">-facia surgeon, e.g.), or home-based recommendations (food, mouth </w:t>
      </w:r>
      <w:proofErr w:type="spellStart"/>
      <w:r w:rsidRPr="0089321D">
        <w:rPr>
          <w:rFonts w:ascii="Cambria" w:hAnsi="Cambria" w:cs="Calibri"/>
        </w:rPr>
        <w:t>hygiene,etc</w:t>
      </w:r>
      <w:proofErr w:type="spellEnd"/>
      <w:r w:rsidRPr="0089321D">
        <w:rPr>
          <w:rFonts w:ascii="Cambria" w:hAnsi="Cambria" w:cs="Calibri"/>
        </w:rPr>
        <w:t>) or drug prescription or further instrumental exams, etc.</w:t>
      </w:r>
    </w:p>
    <w:p w:rsidR="00AC792B" w:rsidRPr="0089321D" w:rsidRDefault="00AC792B" w:rsidP="00AC792B">
      <w:pPr>
        <w:autoSpaceDE w:val="0"/>
        <w:adjustRightInd w:val="0"/>
        <w:spacing w:line="360" w:lineRule="auto"/>
        <w:rPr>
          <w:rFonts w:ascii="Cambria" w:hAnsi="Cambria" w:cs="Calibri"/>
        </w:rPr>
      </w:pPr>
      <w:proofErr w:type="gramStart"/>
      <w:r w:rsidRPr="0089321D">
        <w:rPr>
          <w:rFonts w:ascii="Cambria" w:hAnsi="Cambria" w:cs="Calibri,Bold"/>
          <w:b/>
          <w:bCs/>
        </w:rPr>
        <w:t>xii</w:t>
      </w:r>
      <w:proofErr w:type="gramEnd"/>
      <w:r w:rsidRPr="0089321D">
        <w:rPr>
          <w:rFonts w:ascii="Cambria" w:hAnsi="Cambria" w:cs="Calibri,Bold"/>
          <w:b/>
          <w:bCs/>
        </w:rPr>
        <w:t xml:space="preserve"> </w:t>
      </w:r>
      <w:r w:rsidRPr="0089321D">
        <w:rPr>
          <w:rFonts w:ascii="Cambria" w:hAnsi="Cambria" w:cs="Calibri"/>
        </w:rPr>
        <w:t>In this section the practitione</w:t>
      </w:r>
      <w:r>
        <w:rPr>
          <w:rFonts w:ascii="Cambria" w:hAnsi="Cambria" w:cs="Calibri"/>
        </w:rPr>
        <w:t>r should describe the prognosis</w:t>
      </w:r>
      <w:r w:rsidRPr="0089321D">
        <w:rPr>
          <w:rFonts w:ascii="Cambria" w:hAnsi="Cambria" w:cs="Calibri"/>
        </w:rPr>
        <w:t xml:space="preserve">: </w:t>
      </w:r>
    </w:p>
    <w:p w:rsidR="00AC792B" w:rsidRPr="002A7609" w:rsidRDefault="00AC792B" w:rsidP="00AC792B">
      <w:pPr>
        <w:pStyle w:val="ListParagraph"/>
        <w:numPr>
          <w:ilvl w:val="0"/>
          <w:numId w:val="2"/>
        </w:numPr>
        <w:autoSpaceDE w:val="0"/>
        <w:adjustRightInd w:val="0"/>
        <w:spacing w:line="360" w:lineRule="auto"/>
        <w:rPr>
          <w:rFonts w:ascii="Cambria" w:hAnsi="Cambria" w:cs="Calibri"/>
          <w:lang w:val="en-US"/>
        </w:rPr>
      </w:pPr>
      <w:r w:rsidRPr="002A7609">
        <w:rPr>
          <w:rFonts w:ascii="Cambria" w:hAnsi="Cambria" w:cs="Calibri"/>
          <w:lang w:val="en-US"/>
        </w:rPr>
        <w:t xml:space="preserve">the need for patient to be referred to A and E/ hospital </w:t>
      </w:r>
    </w:p>
    <w:p w:rsidR="00AC792B" w:rsidRPr="002A7609" w:rsidRDefault="00AC792B" w:rsidP="00AC792B">
      <w:pPr>
        <w:pStyle w:val="ListParagraph"/>
        <w:numPr>
          <w:ilvl w:val="0"/>
          <w:numId w:val="2"/>
        </w:numPr>
        <w:autoSpaceDE w:val="0"/>
        <w:adjustRightInd w:val="0"/>
        <w:spacing w:line="360" w:lineRule="auto"/>
        <w:rPr>
          <w:rFonts w:ascii="Cambria" w:hAnsi="Cambria" w:cs="Calibri"/>
          <w:lang w:val="en-US"/>
        </w:rPr>
      </w:pPr>
      <w:r w:rsidRPr="002A7609">
        <w:rPr>
          <w:rFonts w:ascii="Cambria" w:hAnsi="Cambria" w:cs="Calibri"/>
          <w:lang w:val="en-US"/>
        </w:rPr>
        <w:t>The prognosis and the needed follow up. Mention if the prognosis needs to be r</w:t>
      </w:r>
      <w:r w:rsidRPr="002A7609">
        <w:rPr>
          <w:rFonts w:ascii="Cambria" w:hAnsi="Cambria" w:cs="Calibri"/>
          <w:lang w:val="en-US"/>
        </w:rPr>
        <w:t>e</w:t>
      </w:r>
      <w:r w:rsidRPr="002A7609">
        <w:rPr>
          <w:rFonts w:ascii="Cambria" w:hAnsi="Cambria" w:cs="Calibri"/>
          <w:lang w:val="en-US"/>
        </w:rPr>
        <w:t xml:space="preserve">viewed after subsequent follow ups (in case of </w:t>
      </w:r>
      <w:proofErr w:type="spellStart"/>
      <w:r w:rsidRPr="002A7609">
        <w:rPr>
          <w:rFonts w:ascii="Cambria" w:hAnsi="Cambria" w:cs="Calibri"/>
          <w:lang w:val="en-US"/>
        </w:rPr>
        <w:t>pulpar</w:t>
      </w:r>
      <w:proofErr w:type="spellEnd"/>
      <w:r w:rsidRPr="002A7609">
        <w:rPr>
          <w:rFonts w:ascii="Cambria" w:hAnsi="Cambria" w:cs="Calibri"/>
          <w:lang w:val="en-US"/>
        </w:rPr>
        <w:t xml:space="preserve"> shock, e.g.) or after a s</w:t>
      </w:r>
      <w:r>
        <w:rPr>
          <w:rFonts w:ascii="Cambria" w:hAnsi="Cambria" w:cs="Calibri"/>
          <w:lang w:val="en-US"/>
        </w:rPr>
        <w:t xml:space="preserve">uitable </w:t>
      </w:r>
      <w:r w:rsidRPr="002A7609">
        <w:rPr>
          <w:rFonts w:ascii="Cambria" w:hAnsi="Cambria" w:cs="Calibri"/>
          <w:lang w:val="en-US"/>
        </w:rPr>
        <w:t xml:space="preserve">therapy (drugs or physiotherapy for TMJ injuries, e.g.) </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 xml:space="preserve">The prognosis is crucial from medico-legal point of view both for the practitioner (see the duty of reporting some specific crimes) and for the injured subject (being possibly eligible for compensation) </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 xml:space="preserve">It must be remembered that, according to Italian criminal code, the crime “personal lesions” must be reported by health professionals to the Public Prosecutor (professionals are not requested to be sure about the occurrence of the crime; the mere possibility is enough for health professional to be obliged to report) in the following cases: </w:t>
      </w:r>
    </w:p>
    <w:p w:rsidR="00AC792B" w:rsidRPr="0089321D" w:rsidRDefault="00AC792B" w:rsidP="00AC792B">
      <w:pPr>
        <w:autoSpaceDE w:val="0"/>
        <w:adjustRightInd w:val="0"/>
        <w:spacing w:line="360" w:lineRule="auto"/>
        <w:rPr>
          <w:rFonts w:ascii="Cambria" w:hAnsi="Cambria" w:cs="Calibri,Italic"/>
          <w:i/>
          <w:iCs/>
        </w:rPr>
      </w:pP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Italic"/>
          <w:i/>
          <w:iCs/>
        </w:rPr>
        <w:t xml:space="preserve">-voluntary </w:t>
      </w:r>
      <w:r w:rsidRPr="0089321D">
        <w:rPr>
          <w:rFonts w:ascii="Cambria" w:hAnsi="Cambria" w:cs="Calibri,Italic"/>
          <w:iCs/>
        </w:rPr>
        <w:t xml:space="preserve">(aggression, abuse, domestic violence, </w:t>
      </w:r>
      <w:proofErr w:type="spellStart"/>
      <w:r w:rsidRPr="0089321D">
        <w:rPr>
          <w:rFonts w:ascii="Cambria" w:hAnsi="Cambria" w:cs="Calibri,Italic"/>
          <w:iCs/>
        </w:rPr>
        <w:t>etc</w:t>
      </w:r>
      <w:proofErr w:type="spellEnd"/>
      <w:r w:rsidRPr="0089321D">
        <w:rPr>
          <w:rFonts w:ascii="Cambria" w:hAnsi="Cambria" w:cs="Calibri,Italic"/>
          <w:iCs/>
        </w:rPr>
        <w:t xml:space="preserve">) when the illness duration is &gt; 20 days </w:t>
      </w:r>
      <w:r w:rsidRPr="0089321D">
        <w:rPr>
          <w:rFonts w:ascii="Cambria" w:hAnsi="Cambria" w:cs="Calibri"/>
        </w:rPr>
        <w:t xml:space="preserve">or a permanent impairment of </w:t>
      </w:r>
      <w:proofErr w:type="spellStart"/>
      <w:proofErr w:type="gramStart"/>
      <w:r w:rsidRPr="0089321D">
        <w:rPr>
          <w:rFonts w:ascii="Cambria" w:hAnsi="Cambria" w:cs="Calibri"/>
        </w:rPr>
        <w:t>stomatognathic</w:t>
      </w:r>
      <w:proofErr w:type="spellEnd"/>
      <w:r w:rsidRPr="0089321D">
        <w:rPr>
          <w:rFonts w:ascii="Cambria" w:hAnsi="Cambria" w:cs="Calibri"/>
        </w:rPr>
        <w:t xml:space="preserve">  functions</w:t>
      </w:r>
      <w:proofErr w:type="gramEnd"/>
      <w:r w:rsidRPr="0089321D">
        <w:rPr>
          <w:rFonts w:ascii="Cambria" w:hAnsi="Cambria" w:cs="Calibri"/>
        </w:rPr>
        <w:t xml:space="preserve"> occurred (tooth loss, e.g.)  </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lastRenderedPageBreak/>
        <w:t xml:space="preserve">Should the practitioner suspect abuse, an appropriate and attentive approach must be used in the best interest of the minor. Dentist could turn for a consultation to the child’s </w:t>
      </w:r>
      <w:proofErr w:type="spellStart"/>
      <w:r w:rsidRPr="0089321D">
        <w:rPr>
          <w:rFonts w:ascii="Cambria" w:hAnsi="Cambria" w:cs="Calibri"/>
        </w:rPr>
        <w:t>pediatrician</w:t>
      </w:r>
      <w:proofErr w:type="spellEnd"/>
      <w:r w:rsidRPr="0089321D">
        <w:rPr>
          <w:rFonts w:ascii="Cambria" w:hAnsi="Cambria" w:cs="Calibri"/>
        </w:rPr>
        <w:t xml:space="preserve"> and </w:t>
      </w:r>
      <w:proofErr w:type="spellStart"/>
      <w:proofErr w:type="gramStart"/>
      <w:r w:rsidRPr="0089321D">
        <w:rPr>
          <w:rFonts w:ascii="Cambria" w:hAnsi="Cambria" w:cs="Calibri"/>
        </w:rPr>
        <w:t>a</w:t>
      </w:r>
      <w:proofErr w:type="spellEnd"/>
      <w:proofErr w:type="gramEnd"/>
      <w:r w:rsidRPr="0089321D">
        <w:rPr>
          <w:rFonts w:ascii="Cambria" w:hAnsi="Cambria" w:cs="Calibri"/>
        </w:rPr>
        <w:t xml:space="preserve"> attentive observation of typical abuse lesions (bite marks, burn wounds, cuts to the scalp, bruises of the face, </w:t>
      </w:r>
      <w:proofErr w:type="spellStart"/>
      <w:r w:rsidRPr="0089321D">
        <w:rPr>
          <w:rFonts w:ascii="Cambria" w:hAnsi="Cambria" w:cs="Calibri"/>
        </w:rPr>
        <w:t>etc</w:t>
      </w:r>
      <w:proofErr w:type="spellEnd"/>
      <w:r w:rsidRPr="0089321D">
        <w:rPr>
          <w:rFonts w:ascii="Cambria" w:hAnsi="Cambria" w:cs="Calibri"/>
        </w:rPr>
        <w:t>) that generally are multifocal, given the reiterated abuse and which show different stages of healing</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The criminal code provides no punis</w:t>
      </w:r>
      <w:r>
        <w:rPr>
          <w:rFonts w:ascii="Cambria" w:hAnsi="Cambria" w:cs="Calibri"/>
        </w:rPr>
        <w:t xml:space="preserve">hment for an undue report, but </w:t>
      </w:r>
      <w:r w:rsidRPr="0089321D">
        <w:rPr>
          <w:rFonts w:ascii="Cambria" w:hAnsi="Cambria" w:cs="Calibri"/>
        </w:rPr>
        <w:t xml:space="preserve">an abuse of a minor is a serious crime possibly involving one parent/relative, thus dental practitioners are requested to be </w:t>
      </w:r>
      <w:proofErr w:type="gramStart"/>
      <w:r w:rsidRPr="0089321D">
        <w:rPr>
          <w:rFonts w:ascii="Cambria" w:hAnsi="Cambria" w:cs="Calibri"/>
        </w:rPr>
        <w:t>proceed</w:t>
      </w:r>
      <w:proofErr w:type="gramEnd"/>
      <w:r w:rsidRPr="0089321D">
        <w:rPr>
          <w:rFonts w:ascii="Cambria" w:hAnsi="Cambria" w:cs="Calibri"/>
        </w:rPr>
        <w:t xml:space="preserve"> carefully. Nevertheless</w:t>
      </w:r>
      <w:r>
        <w:rPr>
          <w:rFonts w:ascii="Cambria" w:hAnsi="Cambria" w:cs="Calibri"/>
        </w:rPr>
        <w:t>,</w:t>
      </w:r>
      <w:r w:rsidRPr="0089321D">
        <w:rPr>
          <w:rFonts w:ascii="Cambria" w:hAnsi="Cambria" w:cs="Calibri"/>
        </w:rPr>
        <w:t xml:space="preserve"> dentists must not disregard or undervalue the possible occurrence of abuse that affects with similar frequency all areas/ social classes/ religious faiths. </w:t>
      </w: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 xml:space="preserve">The occurrence of lesions possibly linked to abuse due to bullying or sexual aggression must be appropriately considered in adolescents. </w:t>
      </w:r>
    </w:p>
    <w:p w:rsidR="00AC792B" w:rsidRPr="0089321D" w:rsidRDefault="00AC792B" w:rsidP="00AC792B">
      <w:pPr>
        <w:autoSpaceDE w:val="0"/>
        <w:adjustRightInd w:val="0"/>
        <w:spacing w:line="360" w:lineRule="auto"/>
        <w:rPr>
          <w:rFonts w:ascii="Cambria" w:hAnsi="Cambria" w:cs="Calibri"/>
        </w:rPr>
      </w:pP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w:t>
      </w:r>
      <w:r w:rsidRPr="0089321D">
        <w:rPr>
          <w:rFonts w:ascii="Cambria" w:hAnsi="Cambria" w:cs="Calibri,Italic"/>
          <w:i/>
          <w:iCs/>
        </w:rPr>
        <w:t>culpable</w:t>
      </w:r>
      <w:r>
        <w:rPr>
          <w:rFonts w:ascii="Cambria" w:hAnsi="Cambria" w:cs="Calibri,Italic"/>
          <w:i/>
          <w:iCs/>
        </w:rPr>
        <w:t xml:space="preserve"> </w:t>
      </w:r>
      <w:r w:rsidRPr="002A7609">
        <w:rPr>
          <w:rFonts w:ascii="Cambria" w:hAnsi="Cambria" w:cs="Calibri,Italic"/>
          <w:iCs/>
        </w:rPr>
        <w:t>(</w:t>
      </w:r>
      <w:r w:rsidRPr="002A7609">
        <w:rPr>
          <w:rFonts w:ascii="Cambria" w:hAnsi="Cambria" w:cs="Calibri"/>
        </w:rPr>
        <w:t>l</w:t>
      </w:r>
      <w:r w:rsidRPr="0089321D">
        <w:rPr>
          <w:rFonts w:ascii="Cambria" w:hAnsi="Cambria" w:cs="Calibri"/>
        </w:rPr>
        <w:t xml:space="preserve">esions due to negligent behaviour) due to violations of laws on the workers protection for injuries and occupational diseases and that caused a duration of the illness &gt; 40 days or a permanent impairment of </w:t>
      </w:r>
      <w:proofErr w:type="spellStart"/>
      <w:r w:rsidRPr="0089321D">
        <w:rPr>
          <w:rFonts w:ascii="Cambria" w:hAnsi="Cambria" w:cs="Calibri"/>
        </w:rPr>
        <w:t>stomatognathic</w:t>
      </w:r>
      <w:proofErr w:type="spellEnd"/>
      <w:r w:rsidRPr="0089321D">
        <w:rPr>
          <w:rFonts w:ascii="Cambria" w:hAnsi="Cambria" w:cs="Calibri"/>
        </w:rPr>
        <w:t xml:space="preserve"> functions (a </w:t>
      </w:r>
      <w:r>
        <w:rPr>
          <w:rFonts w:ascii="Cambria" w:hAnsi="Cambria" w:cs="Calibri"/>
        </w:rPr>
        <w:t>t</w:t>
      </w:r>
      <w:r w:rsidRPr="0089321D">
        <w:rPr>
          <w:rFonts w:ascii="Cambria" w:hAnsi="Cambria" w:cs="Calibri"/>
        </w:rPr>
        <w:t>ooth loss, e.g.). These cases are quite rare as very few young people work.</w:t>
      </w:r>
      <w:r>
        <w:rPr>
          <w:rFonts w:ascii="Cambria" w:hAnsi="Cambria" w:cs="Calibri"/>
        </w:rPr>
        <w:t xml:space="preserve"> </w:t>
      </w:r>
      <w:r w:rsidRPr="0089321D">
        <w:rPr>
          <w:rFonts w:ascii="Cambria" w:hAnsi="Cambria" w:cs="Calibri"/>
        </w:rPr>
        <w:t>The Law 41/2016</w:t>
      </w:r>
      <w:r>
        <w:rPr>
          <w:rFonts w:ascii="Cambria" w:hAnsi="Cambria" w:cs="Calibri"/>
        </w:rPr>
        <w:t xml:space="preserve"> </w:t>
      </w:r>
      <w:r w:rsidRPr="0089321D">
        <w:rPr>
          <w:rFonts w:ascii="Cambria" w:hAnsi="Cambria" w:cs="Calibri"/>
        </w:rPr>
        <w:t xml:space="preserve">established that also in case of serious and very serious personal lesions caused by traffic accidents (art. 590 </w:t>
      </w:r>
      <w:proofErr w:type="spellStart"/>
      <w:r w:rsidRPr="0089321D">
        <w:rPr>
          <w:rFonts w:ascii="Cambria" w:hAnsi="Cambria" w:cs="Calibri"/>
        </w:rPr>
        <w:t>bis</w:t>
      </w:r>
      <w:proofErr w:type="spellEnd"/>
      <w:r w:rsidRPr="0089321D">
        <w:rPr>
          <w:rFonts w:ascii="Cambria" w:hAnsi="Cambria" w:cs="Calibri"/>
        </w:rPr>
        <w:t xml:space="preserve"> penal code) the health professionals are obliged to report to Public Prosecutor, even though a possible modification of the law is currently being studied</w:t>
      </w:r>
    </w:p>
    <w:p w:rsidR="00AC792B" w:rsidRPr="0089321D" w:rsidRDefault="00AC792B" w:rsidP="00AC792B">
      <w:pPr>
        <w:autoSpaceDE w:val="0"/>
        <w:adjustRightInd w:val="0"/>
        <w:spacing w:line="360" w:lineRule="auto"/>
        <w:rPr>
          <w:rFonts w:ascii="Cambria" w:hAnsi="Cambria" w:cs="Calibri"/>
        </w:rPr>
      </w:pPr>
    </w:p>
    <w:p w:rsidR="00AC792B" w:rsidRPr="0089321D" w:rsidRDefault="00AC792B" w:rsidP="00AC792B">
      <w:pPr>
        <w:autoSpaceDE w:val="0"/>
        <w:adjustRightInd w:val="0"/>
        <w:spacing w:line="360" w:lineRule="auto"/>
        <w:rPr>
          <w:rFonts w:ascii="Cambria" w:hAnsi="Cambria" w:cs="Calibri"/>
        </w:rPr>
      </w:pPr>
      <w:r w:rsidRPr="0089321D">
        <w:rPr>
          <w:rFonts w:ascii="Cambria" w:hAnsi="Cambria" w:cs="Calibri"/>
        </w:rPr>
        <w:t>For injury compensation, the prognosis is extremely relevant, first to understand when the lesion has stabilised and a reliable assessment of the injuries can be provided (about the vitality of the tooth, e.g.) and then the temporary (disturbances, pain, alterations that temporarily affected the subject, but then stabilised in a perman</w:t>
      </w:r>
      <w:r>
        <w:rPr>
          <w:rFonts w:ascii="Cambria" w:hAnsi="Cambria" w:cs="Calibri"/>
        </w:rPr>
        <w:t>ent impairment or disappeared) and the permanent impairment (</w:t>
      </w:r>
      <w:r w:rsidRPr="0089321D">
        <w:rPr>
          <w:rFonts w:ascii="Cambria" w:hAnsi="Cambria" w:cs="Calibri"/>
        </w:rPr>
        <w:t xml:space="preserve">permanent reduction of validity of one or more functions of the subject) can be assessed and evaluated.  </w:t>
      </w:r>
    </w:p>
    <w:p w:rsidR="00AC792B" w:rsidRPr="0089321D" w:rsidRDefault="00AC792B" w:rsidP="00AC792B">
      <w:pPr>
        <w:autoSpaceDE w:val="0"/>
        <w:adjustRightInd w:val="0"/>
        <w:spacing w:line="360" w:lineRule="auto"/>
        <w:rPr>
          <w:rFonts w:ascii="Cambria" w:hAnsi="Cambria" w:cs="Calibri"/>
        </w:rPr>
      </w:pPr>
    </w:p>
    <w:p w:rsidR="00AC792B" w:rsidRDefault="00AC792B" w:rsidP="00AC792B">
      <w:pPr>
        <w:autoSpaceDE w:val="0"/>
        <w:adjustRightInd w:val="0"/>
        <w:spacing w:line="360" w:lineRule="auto"/>
        <w:rPr>
          <w:rFonts w:ascii="Cambria" w:hAnsi="Cambria" w:cs="Calibri"/>
        </w:rPr>
      </w:pPr>
      <w:r w:rsidRPr="0089321D">
        <w:rPr>
          <w:rFonts w:ascii="Cambria" w:hAnsi="Cambria" w:cs="Calibri,Bold"/>
          <w:b/>
          <w:bCs/>
        </w:rPr>
        <w:t xml:space="preserve">xiii </w:t>
      </w:r>
      <w:r w:rsidRPr="0089321D">
        <w:rPr>
          <w:rFonts w:ascii="Cambria" w:hAnsi="Cambria" w:cs="Calibri"/>
        </w:rPr>
        <w:t>This clarification is very</w:t>
      </w:r>
      <w:r>
        <w:rPr>
          <w:rFonts w:ascii="Cambria" w:hAnsi="Cambria" w:cs="Calibri"/>
        </w:rPr>
        <w:t xml:space="preserve"> </w:t>
      </w:r>
      <w:r w:rsidRPr="0089321D">
        <w:rPr>
          <w:rFonts w:ascii="Cambria" w:hAnsi="Cambria" w:cs="Calibri"/>
        </w:rPr>
        <w:t xml:space="preserve">relevant for cases for which the tooth/tissue/structure should be re-evaluated after  appropriate examinations (pulp shock, e.g.) up to the moment the final prognosis can be reliably formulated and eventually the case can be submitted to </w:t>
      </w:r>
      <w:r w:rsidRPr="0089321D">
        <w:rPr>
          <w:rFonts w:ascii="Cambria" w:hAnsi="Cambria" w:cs="Calibri"/>
        </w:rPr>
        <w:lastRenderedPageBreak/>
        <w:t>medico-legal evaluation, thus avoiding concrete risks of over-under evaluation of lesions/impairments (both for criminal and civil cases). When the minor’s parents request a certificate as exclusive support for a compensation claim the dentist should be sure that a proper medico-legal assessment of the damage has been provided, otherwise the case should be referred to a medico-legal assessor. The referral should be mentioned in the certificate.</w:t>
      </w:r>
    </w:p>
    <w:p w:rsidR="00AC792B" w:rsidRDefault="00AC792B" w:rsidP="00AC792B">
      <w:pPr>
        <w:autoSpaceDE w:val="0"/>
        <w:adjustRightInd w:val="0"/>
        <w:spacing w:line="360" w:lineRule="auto"/>
        <w:rPr>
          <w:rFonts w:ascii="Cambria" w:hAnsi="Cambria" w:cs="Calibri"/>
        </w:rPr>
      </w:pPr>
    </w:p>
    <w:p w:rsidR="00AC792B" w:rsidRDefault="00AC792B" w:rsidP="00AC792B">
      <w:pPr>
        <w:autoSpaceDE w:val="0"/>
        <w:adjustRightInd w:val="0"/>
        <w:spacing w:line="360" w:lineRule="auto"/>
        <w:rPr>
          <w:rFonts w:ascii="Cambria" w:hAnsi="Cambria" w:cs="Calibri"/>
        </w:rPr>
      </w:pPr>
    </w:p>
    <w:p w:rsidR="00985C34" w:rsidRDefault="00985C34"/>
    <w:sectPr w:rsidR="00985C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Bold">
    <w:altName w:val="Calibri"/>
    <w:panose1 w:val="00000000000000000000"/>
    <w:charset w:val="00"/>
    <w:family w:val="swiss"/>
    <w:notTrueType/>
    <w:pitch w:val="default"/>
    <w:sig w:usb0="20000003" w:usb1="00000000" w:usb2="00000000" w:usb3="00000000" w:csb0="00000101" w:csb1="00000000"/>
  </w:font>
  <w:font w:name="Calibri Bold,Bold">
    <w:charset w:val="00"/>
    <w:family w:val="auto"/>
    <w:pitch w:val="variable"/>
    <w:sig w:usb0="E00002FF" w:usb1="4000ACFF" w:usb2="00000001" w:usb3="00000000" w:csb0="0000019F" w:csb1="00000000"/>
  </w:font>
  <w:font w:name="Calibri,Italic">
    <w:altName w:val="Calibri"/>
    <w:panose1 w:val="00000000000000000000"/>
    <w:charset w:val="00"/>
    <w:family w:val="swiss"/>
    <w:notTrueType/>
    <w:pitch w:val="default"/>
    <w:sig w:usb0="00000003"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2484E"/>
    <w:multiLevelType w:val="hybridMultilevel"/>
    <w:tmpl w:val="54B075C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75F69E4"/>
    <w:multiLevelType w:val="hybridMultilevel"/>
    <w:tmpl w:val="304407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92B"/>
    <w:rsid w:val="00044F38"/>
    <w:rsid w:val="005B73F1"/>
    <w:rsid w:val="00985C34"/>
    <w:rsid w:val="00AC7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92B"/>
    <w:pPr>
      <w:widowControl w:val="0"/>
      <w:suppressAutoHyphens/>
      <w:autoSpaceDN w:val="0"/>
      <w:spacing w:after="0" w:line="240" w:lineRule="auto"/>
      <w:textAlignment w:val="baseline"/>
    </w:pPr>
    <w:rPr>
      <w:rFonts w:ascii="Times New Roman" w:eastAsia="SimSun" w:hAnsi="Times New Roman" w:cs="Lucida Sans"/>
      <w:kern w:val="3"/>
      <w:sz w:val="24"/>
      <w:szCs w:val="24"/>
      <w:lang w:val="en-GB"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92B"/>
    <w:pPr>
      <w:widowControl/>
      <w:suppressAutoHyphens w:val="0"/>
      <w:autoSpaceDN/>
      <w:ind w:left="720"/>
      <w:contextualSpacing/>
      <w:textAlignment w:val="auto"/>
    </w:pPr>
    <w:rPr>
      <w:rFonts w:asciiTheme="minorHAnsi" w:eastAsiaTheme="minorHAnsi" w:hAnsiTheme="minorHAnsi" w:cstheme="minorBidi"/>
      <w:kern w:val="0"/>
      <w:lang w:val="it-IT"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92B"/>
    <w:pPr>
      <w:widowControl w:val="0"/>
      <w:suppressAutoHyphens/>
      <w:autoSpaceDN w:val="0"/>
      <w:spacing w:after="0" w:line="240" w:lineRule="auto"/>
      <w:textAlignment w:val="baseline"/>
    </w:pPr>
    <w:rPr>
      <w:rFonts w:ascii="Times New Roman" w:eastAsia="SimSun" w:hAnsi="Times New Roman" w:cs="Lucida Sans"/>
      <w:kern w:val="3"/>
      <w:sz w:val="24"/>
      <w:szCs w:val="24"/>
      <w:lang w:val="en-GB"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92B"/>
    <w:pPr>
      <w:widowControl/>
      <w:suppressAutoHyphens w:val="0"/>
      <w:autoSpaceDN/>
      <w:ind w:left="720"/>
      <w:contextualSpacing/>
      <w:textAlignment w:val="auto"/>
    </w:pPr>
    <w:rPr>
      <w:rFonts w:asciiTheme="minorHAnsi" w:eastAsiaTheme="minorHAnsi" w:hAnsiTheme="minorHAnsi" w:cstheme="minorBidi"/>
      <w:kern w:val="0"/>
      <w:lang w:val="it-I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1354</Words>
  <Characters>7899</Characters>
  <Application>Microsoft Office Word</Application>
  <DocSecurity>0</DocSecurity>
  <Lines>151</Lines>
  <Paragraphs>75</Paragraphs>
  <ScaleCrop>false</ScaleCrop>
  <Company/>
  <LinksUpToDate>false</LinksUpToDate>
  <CharactersWithSpaces>9178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AFRENACIA</dc:creator>
  <cp:lastModifiedBy>AFRENACIA</cp:lastModifiedBy>
  <cp:revision>1</cp:revision>
  <dcterms:created xsi:type="dcterms:W3CDTF">2019-11-19T09:55:00Z</dcterms:created>
  <dcterms:modified xsi:type="dcterms:W3CDTF">2019-11-19T10:03:00Z</dcterms:modified>
</cp:coreProperties>
</file>