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6" w:lineRule="auto"/>
        <w:jc w:val="left"/>
        <w:rPr>
          <w:rFonts w:ascii="Times New Roman" w:hAnsi="Times New Roman" w:cs="Times New Roman"/>
          <w:b/>
          <w:bCs/>
          <w:sz w:val="28"/>
          <w:szCs w:val="28"/>
        </w:rPr>
      </w:pPr>
      <w:r>
        <w:rPr>
          <w:rFonts w:hint="eastAsia" w:ascii="Times New Roman" w:hAnsi="Times New Roman" w:cs="Times New Roman"/>
          <w:b/>
          <w:bCs/>
          <w:sz w:val="28"/>
          <w:szCs w:val="28"/>
        </w:rPr>
        <w:t>Supplemental Digital: Database search strings</w:t>
      </w:r>
    </w:p>
    <w:p>
      <w:pPr>
        <w:spacing w:line="276" w:lineRule="auto"/>
        <w:jc w:val="left"/>
        <w:rPr>
          <w:rFonts w:ascii="Times New Roman" w:hAnsi="Times New Roman" w:cs="Times New Roman"/>
          <w:b/>
          <w:bCs/>
          <w:sz w:val="28"/>
          <w:szCs w:val="28"/>
        </w:rPr>
      </w:pPr>
      <w:r>
        <w:rPr>
          <w:rFonts w:ascii="Times New Roman" w:hAnsi="Times New Roman" w:cs="Times New Roman"/>
          <w:b/>
          <w:bCs/>
          <w:sz w:val="28"/>
          <w:szCs w:val="28"/>
        </w:rPr>
        <w:t>Pubmed</w:t>
      </w:r>
    </w:p>
    <w:p>
      <w:pPr>
        <w:spacing w:line="276" w:lineRule="auto"/>
        <w:jc w:val="left"/>
        <w:rPr>
          <w:rStyle w:val="7"/>
          <w:rFonts w:ascii="Times New Roman" w:hAnsi="Times New Roman" w:eastAsia="Segoe UI" w:cs="Times New Roman"/>
          <w:b w:val="0"/>
          <w:sz w:val="24"/>
        </w:rPr>
      </w:pPr>
      <w:r>
        <w:rPr>
          <w:rStyle w:val="7"/>
          <w:rFonts w:ascii="Times New Roman" w:hAnsi="Times New Roman" w:eastAsia="Segoe UI" w:cs="Times New Roman"/>
          <w:b w:val="0"/>
          <w:sz w:val="24"/>
        </w:rPr>
        <w:t xml:space="preserve">((("Airway Extubation"[Mesh]) OR ((((((((((((((("Extubation failure"[Title/Abstract]) ) OR ("Extubation outcome"[Title/Abstract])) OR ("Successful extubation"[Title/Abstract])) OR ("extubation success"[Title/Abstract])) OR ("extubation readiness"[Title/Abstract])) OR (extubat*[Title/Abstract])) OR ("Extubation, Airway"[Title/Abstract])) OR ("Tracheal Extubation"[Title/Abstract])) OR ("Extubation, Tracheal"[Title/Abstract])) OR ("Tracheal Extubations"[Title/Abstract])) OR ("Intratracheal Extubation"[Title/Abstract])) OR ("Endotracheal Extubation"[Title/Abstract])) OR ("Endotracheal Extubations"[Title/Abstract])) OR ("Extubation, Endotracheal"[Title/Abstract]))) </w:t>
      </w:r>
      <w:r>
        <w:rPr>
          <w:rStyle w:val="7"/>
          <w:rFonts w:ascii="Times New Roman" w:hAnsi="Times New Roman" w:eastAsia="Segoe UI" w:cs="Times New Roman"/>
          <w:bCs/>
          <w:sz w:val="24"/>
        </w:rPr>
        <w:t>AND</w:t>
      </w:r>
      <w:r>
        <w:rPr>
          <w:rStyle w:val="7"/>
          <w:rFonts w:ascii="Times New Roman" w:hAnsi="Times New Roman" w:eastAsia="Segoe UI" w:cs="Times New Roman"/>
          <w:b w:val="0"/>
          <w:sz w:val="24"/>
        </w:rPr>
        <w:t xml:space="preserve"> ((((((("Infant, Newborn"[Mesh]) OR ("Infant, Premature"[Mesh])) OR ("Infant, Extremely Premature"[Mesh])) OR ("Infant, Low Birth Weight"[Mesh])) OR ("Infant, Extremely Low Birth Weight"[Mesh])) OR ("Infant, Very Low Birth Weight"[Mesh])) OR ((((((((((((((((((((((((((((((((((((((((((("Infants, Newborn"[Title/Abstract]) ) OR ("Newborn Infant"[Title/Abstract])) OR ("Newborn Infants "[Title/Abstract])) OR (Newborns[Title/Abstract])) OR (Newborn[Title/Abstract])) OR (Neonate[Title/Abstract])) OR (Neonates[Title/Abstract])) OR ("Infants, Premature"[Title/Abstract])) OR ("Premature Infant"[Title/Abstract])) OR ("Preterm Infants"[Title/Abstract])) OR ("Infant, Preterm"[Title/Abstract])) OR ("Infants, Preterm"[Title/Abstract])) OR ("Preterm Infant"[Title/Abstract])) OR ("Premature Infants"[Title/Abstract])) OR ("Infant, Postmature "[Title/Abstract])) OR ("Infant, Small for Gestational Age "[Title/Abstract])) OR ("Infant, Extremely Premature "[Title/Abstract])) OR ("Extremely Premature Infant"[Title/Abstract])) OR ("Infants, Extremely Premature"[Title/Abstract])) OR ("Premature Infants, Extremely"[Title/Abstract])) OR ("Extremely Preterm Infants"[Title/Abstract])) OR ("Extremely Preterm Infant"[Title/Abstract])) OR ("Infants, Extremely Preterm"[Title/Abstract])) OR ("Preterm Infant, Extremely"[Title/Abstract])) OR ("Preterm Infants, Extremely"[Title/Abstract])) OR ("Extremely Premature Infants"[Title/Abstract])) OR ("Very-Low-Birth-Weight Infant"[Title/Abstract])) OR ("Infant, Very-Low-Birth-Weight"[Title/Abstract])) OR ("Infants, Very-Low-Birth-Weight"[Title/Abstract])) OR ("Very Low Birth Weight Infant"[Title/Abstract])) OR ("Very-Low-Birth-Weight Infants"[Title/Abstract])) OR ("Very Low Birth Weight"[Title/Abstract])) OR ("Low-Birth-Weight Infant"[Title/Abstract])) OR ("Infant, Low-Birth-Weight"[Title/Abstract])) OR ("Infants, Low-Birth-Weight"[Title/Abstract])) OR ("Low Birth Weight Infant"[Title/Abstract])) OR ("Low-Birth-Weight Infants"[Title/Abstract])) OR ("Low Birth Weight"[Title/Abstract])) OR ("Birth Weight, Low"[Title/Abstract])) OR ("Birth Weights, Low"[Title/Abstract])) OR ("Low Birth Weights"[Title/Abstract])) OR ("Extremely Low Birth Weight Infant"[Title/Abstract])))) </w:t>
      </w:r>
      <w:r>
        <w:rPr>
          <w:rStyle w:val="7"/>
          <w:rFonts w:ascii="Times New Roman" w:hAnsi="Times New Roman" w:eastAsia="Segoe UI" w:cs="Times New Roman"/>
          <w:bCs/>
          <w:sz w:val="24"/>
        </w:rPr>
        <w:t>AND</w:t>
      </w:r>
      <w:r>
        <w:rPr>
          <w:rStyle w:val="7"/>
          <w:rFonts w:ascii="Times New Roman" w:hAnsi="Times New Roman" w:eastAsia="Segoe UI" w:cs="Times New Roman"/>
          <w:b w:val="0"/>
          <w:sz w:val="24"/>
        </w:rPr>
        <w:t xml:space="preserve"> (("Risk Factors"[Mesh]) OR (((((((((((((((determinants[Title/Abstract]) OR ("clinical predictors "[Title/Abstract])) OR (predictors[Title/Abstract])) OR ("Factor, Risk"[Title/Abstract])) OR ("Risk Factor "[Title/Abstract])) OR ("influencing factors"[Title/Abstract])) OR ("influencing factor "[Title/Abstract])) OR (indicators[Title/Abstract])) OR (causality[Title/Abstract])) OR (cause[Title/Abstract])) OR (causes[Title/Abstract])) OR (factors[Title/Abstract])) OR (factor[Title/Abstract])) OR ("Risk Assessment "[Title/Abstract])) OR ("risk assessments"[Title/Abstract])))</w:t>
      </w:r>
    </w:p>
    <w:p>
      <w:pPr>
        <w:spacing w:line="276" w:lineRule="auto"/>
        <w:jc w:val="left"/>
        <w:rPr>
          <w:rFonts w:ascii="Times New Roman" w:hAnsi="Times New Roman" w:cs="Times New Roman"/>
          <w:b/>
          <w:bCs/>
          <w:sz w:val="28"/>
          <w:szCs w:val="28"/>
        </w:rPr>
      </w:pPr>
      <w:r>
        <w:rPr>
          <w:rFonts w:ascii="Times New Roman" w:hAnsi="Times New Roman" w:cs="Times New Roman"/>
          <w:b/>
          <w:bCs/>
          <w:sz w:val="28"/>
          <w:szCs w:val="28"/>
        </w:rPr>
        <w:t>Web of science</w:t>
      </w:r>
    </w:p>
    <w:p>
      <w:pPr>
        <w:spacing w:line="276" w:lineRule="auto"/>
        <w:jc w:val="left"/>
        <w:rPr>
          <w:rFonts w:ascii="Times New Roman" w:hAnsi="Times New Roman" w:cs="Times New Roman"/>
          <w:sz w:val="24"/>
        </w:rPr>
      </w:pPr>
      <w:r>
        <w:rPr>
          <w:rFonts w:ascii="Times New Roman" w:hAnsi="Times New Roman" w:cs="Times New Roman"/>
          <w:sz w:val="24"/>
        </w:rPr>
        <w:t>#1</w:t>
      </w:r>
    </w:p>
    <w:p>
      <w:pPr>
        <w:spacing w:line="276" w:lineRule="auto"/>
        <w:jc w:val="left"/>
        <w:rPr>
          <w:rStyle w:val="7"/>
          <w:rFonts w:ascii="Times New Roman" w:hAnsi="Times New Roman" w:eastAsia="sans-serif" w:cs="Times New Roman"/>
          <w:b w:val="0"/>
          <w:sz w:val="24"/>
        </w:rPr>
      </w:pPr>
      <w:bookmarkStart w:id="0" w:name="OLE_LINK1"/>
      <w:bookmarkStart w:id="1" w:name="OLE_LINK2"/>
      <w:r>
        <w:rPr>
          <w:rStyle w:val="7"/>
          <w:rFonts w:ascii="Times New Roman" w:hAnsi="Times New Roman" w:eastAsia="sans-serif" w:cs="Times New Roman"/>
          <w:b w:val="0"/>
          <w:sz w:val="24"/>
        </w:rPr>
        <w:t>((((((((((((((((((((((((((((TS=(“Airway Extubation”)) OR TI=(“Extubation failure”)) OR AB=(“Extubation failure”)) OR TI=(“Extubation outcome”)) OR AB=(“Extubation outcome”)) OR TI=(“Successful extubation”)) OR AB=(“Successful extubation”)) OR TI=(“extubation success”)) OR AB=(“extubation success”)) OR TI=(“extubation readiness”)) OR AB=(“extubation readiness”)) OR TI=(extubat*)) OR AB=(extubat*)) OR TI=(“Extubation, Airway”)) OR AB=(“Extubation, Airway”)) OR TI=(“Tracheal Extubation”)) OR AB=(“Tracheal Extubation”)) OR TI=(“Extubation, Tracheal”)) OR AB=(“Extubation, Tracheal”)) OR TI=(“Tracheal Extubations”)) OR AB=(“Tracheal Extubations”)) OR TI=(“Intratracheal Extubation”)) OR AB=(“Intratracheal Extubation”)) OR TI=(“Endotracheal Extubation”)) OR AB=(“Endotracheal Extubation”)) OR TI=(“Endotracheal Extubations”)) OR AB=(“Endotracheal Extubations”)) OR TI=(“Extubation, Endotracheal”)) OR AB=(“Extubation, Endotracheal”)</w:t>
      </w:r>
      <w:bookmarkEnd w:id="0"/>
    </w:p>
    <w:bookmarkEnd w:id="1"/>
    <w:p>
      <w:pPr>
        <w:spacing w:line="276" w:lineRule="auto"/>
        <w:jc w:val="left"/>
        <w:rPr>
          <w:rStyle w:val="7"/>
          <w:rFonts w:ascii="Times New Roman" w:hAnsi="Times New Roman" w:eastAsia="sans-serif" w:cs="Times New Roman"/>
          <w:b w:val="0"/>
          <w:sz w:val="24"/>
        </w:rPr>
      </w:pPr>
      <w:r>
        <w:rPr>
          <w:rStyle w:val="7"/>
          <w:rFonts w:ascii="Times New Roman" w:hAnsi="Times New Roman" w:eastAsia="sans-serif" w:cs="Times New Roman"/>
          <w:b w:val="0"/>
          <w:sz w:val="24"/>
        </w:rPr>
        <w:t>#2</w:t>
      </w:r>
    </w:p>
    <w:p>
      <w:pPr>
        <w:spacing w:line="276" w:lineRule="auto"/>
        <w:jc w:val="left"/>
        <w:rPr>
          <w:rStyle w:val="7"/>
          <w:rFonts w:ascii="Times New Roman" w:hAnsi="Times New Roman" w:eastAsia="sans-serif" w:cs="Times New Roman"/>
          <w:b w:val="0"/>
          <w:sz w:val="24"/>
        </w:rPr>
      </w:pPr>
      <w:r>
        <w:rPr>
          <w:rStyle w:val="7"/>
          <w:rFonts w:ascii="Times New Roman" w:hAnsi="Times New Roman" w:eastAsia="sans-serif" w:cs="Times New Roman"/>
          <w:b w:val="0"/>
          <w:sz w:val="24"/>
        </w:rPr>
        <w:t>((((((((((((((((((((((((((((((((((((((((((((((((((((((((((((((((((((((((((((((((((((((((TS=(“Infant, Newborn”)) OR TS=(“Infant, Premature”)) OR TS=(“Infant, Extremely Premature”)) OR TS=(“Infant, Very Low Birth Weight”)) OR TS=(“Infant, Extremely Low Birth Weight”)) OR TI=(“Infants, Newborn”)) OR AB=(“Infants, Newborn”)) OR TI=(“Newborn Infant”)) OR AB=(“Newborn Infant”)) OR TI=(“Newborn Infants”)) OR AB=(“Newborn Infants”)) OR TI=(Newborns)) OR AB=(Newborns)) OR TI=(Newborn)) OR AB=(Newborn)) OR TI=(Neonate)) OR AB=(Neonate)) OR TI=(Neonates)) OR AB=(Neonates)) OR TI=(“Infants, Premature”)) OR AB=(“Infants, Premature”)) OR TI=(“Premature Infant”)) OR AB=(“Premature Infant”)) OR TI=(“Preterm Infants”)) OR AB=(“Preterm Infants”)) OR TI=(“Infant, Preterm”)) OR AB=(“Infant, Preterm”)) OR TI=(“Infants, Preterm”)) OR AB=(“Infants, Preterm”)) OR TI=(“Preterm Infant”)) OR AB=(“Preterm Infant”)) OR TI=(“Premature Infants”)) OR AB=(“Premature Infants”)) OR TI=(“Infant, Postmature”)) OR AB=(“Infant, Postmature”)) OR TI=(“Infant, Small for Gestational Age”)) OR AB=(“Infant, Small for Gestational Age”)) OR TI=(“Infant, Extremely Premature”)) OR AB=(“Infant, Extremely Premature”)) OR TI=(“Extremely Premature Infant”)) OR AB=(“Extremely Premature Infant”)) OR TI=(“Infants, Extremely Premature”)) OR AB=(“Infants, Extremely Premature”)) OR TI=(“Premature Infants, Extremely”)) OR AB=("Premature Infants, Extremely")) OR TI=("Extremely Preterm Infants")) OR AB=("Extremely Preterm Infants")) OR TI=("Extremely Preterm Infant")) OR AB=("Extremely Preterm Infant")) OR TI=("Infants, Extremely Preterm")) OR AB=("Infants, Extremely Preterm")) OR TI=("Preterm Infant, Extremely")) OR AB=("Preterm Infant, Extremely")) OR TI=("Preterm Infants, Extremely")) OR AB=("Preterm Infants, Extremely")) OR TI=("Extremely Premature Infants")) OR AB=("Extremely Premature Infants")) OR TI=("Very-Low-Birth-Weight Infant")) OR AB=("Very-Low-Birth-Weight Infant")) OR TI=("Infant, Very-Low-Birth-Weight")) OR AB=("Infant, Very-Low-Birth-Weight")) OR TI=("Infants, Very-Low-Birth-Weight")) OR AB=("Infants, Very-Low-Birth-Weight")) OR TI=("Very Low Birth Weight Infant")) OR AB=("Very Low Birth Weight Infant")) OR TI=("Very-Low-Birth-Weight Infants")) OR AB=("Very-Low-Birth-Weight Infants")) OR TI=("Very Low Birth Weight")) OR AB=("Very Low Birth Weight")) OR TI=("Low-Birth-Weight Infant")) OR AB=("Low-Birth-Weight Infant")) OR TI=("Infant, Low-Birth-Weight")) OR AB=("Infant, Low-Birth-Weight")) OR TI=("Infants, Low-Birth-Weight")) OR AB=("Infants, Low-Birth-Weight")) OR TI=("Low Birth Weight Infant")) OR AB=("Low Birth Weight Infant")) OR TI=("Low-Birth-Weight Infants")) OR AB=("Low-Birth-Weight Infants")) OR TI=("Low Birth Weight")) OR AB=("Low Birth Weight")) OR TI=("Birth Weight, Low")) OR AB=("Birth Weight, Low")) OR TI=("Birth Weights, Low")) OR AB=("Birth Weights, Low")) OR TI=("Low Birth Weights")) OR AB=("Low Birth Weights")) OR TI=("Extremely Low Birth Weight Infant")) OR AB=("Extremely Low Birth Weight Infant")</w:t>
      </w:r>
    </w:p>
    <w:p>
      <w:pPr>
        <w:spacing w:line="276" w:lineRule="auto"/>
        <w:jc w:val="left"/>
        <w:rPr>
          <w:rStyle w:val="7"/>
          <w:rFonts w:ascii="Times New Roman" w:hAnsi="Times New Roman" w:eastAsia="宋体" w:cs="Times New Roman"/>
          <w:b w:val="0"/>
          <w:sz w:val="24"/>
        </w:rPr>
      </w:pPr>
      <w:r>
        <w:rPr>
          <w:rStyle w:val="7"/>
          <w:rFonts w:ascii="Times New Roman" w:hAnsi="Times New Roman" w:eastAsia="宋体" w:cs="Times New Roman"/>
          <w:b w:val="0"/>
          <w:sz w:val="24"/>
        </w:rPr>
        <w:t>#3</w:t>
      </w:r>
    </w:p>
    <w:p>
      <w:pPr>
        <w:spacing w:line="276" w:lineRule="auto"/>
        <w:jc w:val="left"/>
        <w:rPr>
          <w:rStyle w:val="7"/>
          <w:rFonts w:ascii="Times New Roman" w:hAnsi="Times New Roman" w:eastAsia="sans-serif" w:cs="Times New Roman"/>
          <w:b w:val="0"/>
          <w:sz w:val="24"/>
        </w:rPr>
      </w:pPr>
      <w:r>
        <w:rPr>
          <w:rStyle w:val="7"/>
          <w:rFonts w:ascii="Times New Roman" w:hAnsi="Times New Roman" w:eastAsia="sans-serif" w:cs="Times New Roman"/>
          <w:b w:val="0"/>
          <w:sz w:val="24"/>
        </w:rPr>
        <w:t>((((((((((((((((((((((((((((((TS=("risk factors")) OR TI=(determinants)) OR AB=(determinants )) OR TI=("clinical predictors")) OR AB=("clinical predictors")) OR TI=(predictors)) OR AB=(predictors)) OR TI=("Factor, Risk")) OR AB=("Factor, Risk")) OR TI=("Risk Factor")) OR AB=("Risk Factor")) OR TI=("influencing factors")) OR AB=("influencing factors")) OR TI=("influencing factor")) OR AB=("influencing factor")) OR TI=(indicators)) OR AB=(indicators)) OR TI=(causality)) OR AB=(causality)) OR TI=(cause)) OR AB=(cause)) OR TI=(causes)) OR AB=(causes)) OR TI=(factors)) OR AB=(factors)) OR TI=(factor)) OR AB=(factor)) OR TI=("Risk Assessment")) OR AB=("Risk Assessment")) OR TI=("risk assessments")) OR AB=("risk assessments")</w:t>
      </w:r>
    </w:p>
    <w:p>
      <w:pPr>
        <w:spacing w:line="276" w:lineRule="auto"/>
        <w:jc w:val="left"/>
        <w:rPr>
          <w:rStyle w:val="7"/>
          <w:rFonts w:ascii="Times New Roman" w:hAnsi="Times New Roman" w:eastAsia="宋体" w:cs="Times New Roman"/>
          <w:b w:val="0"/>
          <w:sz w:val="24"/>
        </w:rPr>
      </w:pPr>
      <w:r>
        <w:rPr>
          <w:rStyle w:val="7"/>
          <w:rFonts w:hint="eastAsia" w:ascii="Times New Roman" w:hAnsi="Times New Roman" w:eastAsia="宋体" w:cs="Times New Roman"/>
          <w:b w:val="0"/>
          <w:sz w:val="24"/>
        </w:rPr>
        <w:t>#4</w:t>
      </w:r>
    </w:p>
    <w:p>
      <w:pPr>
        <w:spacing w:line="276" w:lineRule="auto"/>
        <w:jc w:val="left"/>
        <w:rPr>
          <w:rStyle w:val="7"/>
          <w:rFonts w:ascii="Times New Roman" w:hAnsi="Times New Roman" w:eastAsia="宋体" w:cs="Times New Roman"/>
          <w:b w:val="0"/>
          <w:sz w:val="24"/>
        </w:rPr>
      </w:pPr>
      <w:r>
        <w:rPr>
          <w:rStyle w:val="7"/>
          <w:rFonts w:ascii="Times New Roman" w:hAnsi="Times New Roman" w:eastAsia="宋体" w:cs="Times New Roman"/>
          <w:b w:val="0"/>
          <w:sz w:val="24"/>
        </w:rPr>
        <w:t>#1 and #2 and #3</w:t>
      </w:r>
    </w:p>
    <w:p>
      <w:pPr>
        <w:spacing w:line="276" w:lineRule="auto"/>
        <w:jc w:val="left"/>
        <w:rPr>
          <w:rFonts w:ascii="Times New Roman" w:hAnsi="Times New Roman" w:cs="Times New Roman"/>
          <w:b/>
          <w:bCs/>
          <w:sz w:val="28"/>
          <w:szCs w:val="28"/>
        </w:rPr>
      </w:pPr>
      <w:r>
        <w:rPr>
          <w:rFonts w:ascii="Times New Roman" w:hAnsi="Times New Roman" w:cs="Times New Roman"/>
          <w:b/>
          <w:bCs/>
          <w:sz w:val="28"/>
          <w:szCs w:val="28"/>
        </w:rPr>
        <w:t>Embase</w:t>
      </w:r>
    </w:p>
    <w:p>
      <w:pPr>
        <w:spacing w:line="276" w:lineRule="auto"/>
        <w:jc w:val="left"/>
        <w:rPr>
          <w:rFonts w:ascii="Times New Roman" w:hAnsi="Times New Roman" w:eastAsia="宋体" w:cs="Times New Roman"/>
          <w:sz w:val="24"/>
        </w:rPr>
      </w:pPr>
      <w:r>
        <w:rPr>
          <w:rFonts w:ascii="Times New Roman" w:hAnsi="Times New Roman" w:cs="Times New Roman"/>
          <w:sz w:val="24"/>
        </w:rPr>
        <w:t xml:space="preserve">#1 </w:t>
      </w:r>
      <w:r>
        <w:rPr>
          <w:rFonts w:ascii="Times New Roman" w:hAnsi="Times New Roman" w:eastAsia="宋体" w:cs="Times New Roman"/>
          <w:sz w:val="24"/>
        </w:rPr>
        <w:t>'extubation'/exp</w:t>
      </w:r>
    </w:p>
    <w:p>
      <w:pPr>
        <w:spacing w:line="276" w:lineRule="auto"/>
        <w:jc w:val="left"/>
        <w:rPr>
          <w:rFonts w:ascii="Times New Roman" w:hAnsi="Times New Roman" w:eastAsia="宋体" w:cs="Times New Roman"/>
          <w:sz w:val="24"/>
        </w:rPr>
      </w:pPr>
      <w:r>
        <w:rPr>
          <w:rFonts w:ascii="Times New Roman" w:hAnsi="Times New Roman" w:eastAsia="宋体" w:cs="Times New Roman"/>
          <w:sz w:val="24"/>
        </w:rPr>
        <w:t>#2 'airway extubation':ti,ab,kw OR 'extubation failure':ti,ab,kw OR 'extubation outcome':ti,ab,kw OR 'successful extubation':ti,ab,kw OR 'extubation success':ti,ab,kw OR 'extubation readiness':ti,ab,kw OR extubat*:ti,ab,kw OR 'extubation, airway':ti,ab,kw OR 'tracheal extubation':ti,ab,kw OR 'extubation, tracheal':ti,ab,kw OR 'tracheal extubations':ti,ab,kw OR 'intratracheal extubation':ti,ab,kw OR 'endotracheal extubation':ti,ab,kw OR 'endotracheal extubations':ti,ab,kw OR 'extubation, endotracheal':ti,ab,kw</w:t>
      </w:r>
    </w:p>
    <w:p>
      <w:pPr>
        <w:spacing w:line="276" w:lineRule="auto"/>
        <w:jc w:val="left"/>
        <w:rPr>
          <w:rFonts w:ascii="Times New Roman" w:hAnsi="Times New Roman" w:eastAsia="宋体" w:cs="Times New Roman"/>
          <w:sz w:val="24"/>
        </w:rPr>
      </w:pPr>
      <w:r>
        <w:rPr>
          <w:rFonts w:ascii="Times New Roman" w:hAnsi="Times New Roman" w:eastAsia="宋体" w:cs="Times New Roman"/>
          <w:sz w:val="24"/>
        </w:rPr>
        <w:t>#3 #1 OR #2</w:t>
      </w:r>
    </w:p>
    <w:p>
      <w:pPr>
        <w:spacing w:line="276" w:lineRule="auto"/>
        <w:jc w:val="left"/>
        <w:rPr>
          <w:rFonts w:ascii="Times New Roman" w:hAnsi="Times New Roman" w:eastAsia="宋体" w:cs="Times New Roman"/>
          <w:sz w:val="24"/>
        </w:rPr>
      </w:pPr>
      <w:r>
        <w:rPr>
          <w:rFonts w:ascii="Times New Roman" w:hAnsi="Times New Roman" w:eastAsia="宋体" w:cs="Times New Roman"/>
          <w:sz w:val="24"/>
        </w:rPr>
        <w:t>#4 'newborn'/exp</w:t>
      </w:r>
    </w:p>
    <w:p>
      <w:pPr>
        <w:spacing w:line="276" w:lineRule="auto"/>
        <w:jc w:val="left"/>
        <w:rPr>
          <w:rFonts w:ascii="Times New Roman" w:hAnsi="Times New Roman" w:eastAsia="宋体" w:cs="Times New Roman"/>
          <w:sz w:val="24"/>
        </w:rPr>
      </w:pPr>
      <w:r>
        <w:rPr>
          <w:rFonts w:ascii="Times New Roman" w:hAnsi="Times New Roman" w:eastAsia="宋体" w:cs="Times New Roman"/>
          <w:sz w:val="24"/>
        </w:rPr>
        <w:t>#5 'prematurity'/exp</w:t>
      </w:r>
    </w:p>
    <w:p>
      <w:pPr>
        <w:spacing w:line="276" w:lineRule="auto"/>
        <w:jc w:val="left"/>
        <w:rPr>
          <w:rFonts w:ascii="Times New Roman" w:hAnsi="Times New Roman" w:eastAsia="宋体" w:cs="Times New Roman"/>
          <w:sz w:val="24"/>
        </w:rPr>
      </w:pPr>
      <w:r>
        <w:rPr>
          <w:rFonts w:ascii="Times New Roman" w:hAnsi="Times New Roman" w:eastAsia="宋体" w:cs="Times New Roman"/>
          <w:sz w:val="24"/>
        </w:rPr>
        <w:t>#6 'very low birth weight'/exp</w:t>
      </w:r>
    </w:p>
    <w:p>
      <w:pPr>
        <w:spacing w:line="276" w:lineRule="auto"/>
        <w:jc w:val="left"/>
        <w:rPr>
          <w:rFonts w:ascii="Times New Roman" w:hAnsi="Times New Roman" w:eastAsia="宋体" w:cs="Times New Roman"/>
          <w:sz w:val="24"/>
        </w:rPr>
      </w:pPr>
      <w:r>
        <w:rPr>
          <w:rFonts w:ascii="Times New Roman" w:hAnsi="Times New Roman" w:eastAsia="宋体" w:cs="Times New Roman"/>
          <w:sz w:val="24"/>
        </w:rPr>
        <w:t>#7 'extremely low birth weight'/exp</w:t>
      </w:r>
    </w:p>
    <w:p>
      <w:pPr>
        <w:spacing w:line="276" w:lineRule="auto"/>
        <w:jc w:val="left"/>
        <w:rPr>
          <w:rFonts w:ascii="Times New Roman" w:hAnsi="Times New Roman" w:eastAsia="宋体" w:cs="Times New Roman"/>
          <w:sz w:val="24"/>
        </w:rPr>
      </w:pPr>
      <w:r>
        <w:rPr>
          <w:rFonts w:ascii="Times New Roman" w:hAnsi="Times New Roman" w:eastAsia="宋体" w:cs="Times New Roman"/>
          <w:sz w:val="24"/>
        </w:rPr>
        <w:t>#8 'low birth weight'/exp</w:t>
      </w:r>
    </w:p>
    <w:p>
      <w:pPr>
        <w:spacing w:line="276" w:lineRule="auto"/>
        <w:jc w:val="left"/>
        <w:rPr>
          <w:rFonts w:ascii="Times New Roman" w:hAnsi="Times New Roman" w:eastAsia="宋体" w:cs="Times New Roman"/>
          <w:sz w:val="24"/>
        </w:rPr>
      </w:pPr>
      <w:r>
        <w:rPr>
          <w:rFonts w:ascii="Times New Roman" w:hAnsi="Times New Roman" w:eastAsia="宋体" w:cs="Times New Roman"/>
          <w:sz w:val="24"/>
        </w:rPr>
        <w:t>#9 'infant, newborn':ti,ab,kw OR 'infant, premature':ti,ab,kw OR 'infant, very low birth weight':ti,ab,kw OR 'infant, low birth weight':ti,ab,kw OR 'infant, extremely low birth weight':ti,ab,kw OR 'infants, newborn':ti,ab,kw OR 'newborn infant':ti,ab,kw OR 'newborn infants':ti,ab,kw OR newborns:ti,ab,kw OR newborn:ti,ab,kw OR neonate:ti,ab,kw OR neonates:ti,ab,kw OR 'infants, premature':ti,ab,kw OR 'premature infant':ti,ab,kw OR 'preterm infants':ti,ab,kw OR 'infant, preterm':ti,ab,kw OR 'infants, preterm':ti,ab,kw OR 'preterm infant':ti,ab,kw OR 'premature infants':ti,ab,kw OR 'infant, postmature':ti,ab,kw OR 'small for gestational age':ti,ab,kw OR 'infant, extremely premature':ti,ab,kw OR 'extremely premature infant':ti,ab,kw OR 'infants, extremely premature':ti,ab,kw OR 'premature infants, extremely':ti,ab,kw OR 'extremely preterm infants':ti,ab,kw OR 'extremely preterm infant':ti,ab,kw OR 'infants, extremely preterm':ti,ab,kw OR 'preterm infant, extremely':ti,ab,kw OR 'preterm infants, extremely':ti,ab,kw OR 'extremely premature infants':ti,ab,kw OR 'very-low-birth-weight infant':ti,ab,kw OR 'infant, very-low-birth-weight':ti,ab,kw OR 'infants, very-low-birth-weight':ti,ab,kw OR 'very low birth weight infant':ti,ab,kw OR 'very-low-birth-weight infants':ti,ab,kw OR 'very low birth weight':ti,ab,kw OR 'low-birth-weight infant':ti,ab,kw OR 'infant, low-birth-weight':ti,ab,kw OR 'infants, low-birth-weight':ti,ab,kw OR 'low birth weight infant':ti,ab,kw OR 'low-birth-weight infants':ti,ab,kw OR 'low birth weight':ti,ab,kw OR 'birth weight, low':ti,ab,kw OR 'birth weights, low':ti,ab,kw OR 'low birth weights':ti,ab,kw OR 'extremely low birth weight infant':ti,ab,kw</w:t>
      </w:r>
    </w:p>
    <w:p>
      <w:pPr>
        <w:spacing w:line="276" w:lineRule="auto"/>
        <w:jc w:val="left"/>
        <w:rPr>
          <w:rFonts w:ascii="Times New Roman" w:hAnsi="Times New Roman" w:eastAsia="宋体" w:cs="Times New Roman"/>
          <w:sz w:val="24"/>
        </w:rPr>
      </w:pPr>
      <w:r>
        <w:rPr>
          <w:rFonts w:ascii="Times New Roman" w:hAnsi="Times New Roman" w:eastAsia="宋体" w:cs="Times New Roman"/>
          <w:sz w:val="24"/>
        </w:rPr>
        <w:t>#10 #4 OR #5 OR #6 OR #7 OR #8 OR #9</w:t>
      </w:r>
    </w:p>
    <w:p>
      <w:pPr>
        <w:spacing w:line="276" w:lineRule="auto"/>
        <w:jc w:val="left"/>
        <w:rPr>
          <w:rFonts w:ascii="Times New Roman" w:hAnsi="Times New Roman" w:eastAsia="宋体" w:cs="Times New Roman"/>
          <w:sz w:val="24"/>
        </w:rPr>
      </w:pPr>
      <w:r>
        <w:rPr>
          <w:rFonts w:ascii="Times New Roman" w:hAnsi="Times New Roman" w:eastAsia="宋体" w:cs="Times New Roman"/>
          <w:sz w:val="24"/>
        </w:rPr>
        <w:t>#11 'risk factor'/exp</w:t>
      </w:r>
    </w:p>
    <w:p>
      <w:pPr>
        <w:spacing w:line="276" w:lineRule="auto"/>
        <w:jc w:val="left"/>
        <w:rPr>
          <w:rFonts w:ascii="Times New Roman" w:hAnsi="Times New Roman" w:eastAsia="宋体" w:cs="Times New Roman"/>
          <w:sz w:val="24"/>
        </w:rPr>
      </w:pPr>
      <w:r>
        <w:rPr>
          <w:rFonts w:ascii="Times New Roman" w:hAnsi="Times New Roman" w:eastAsia="宋体" w:cs="Times New Roman"/>
          <w:sz w:val="24"/>
        </w:rPr>
        <w:t>#12 determinants:ti,ab,kw OR 'clinical predictors':ti,ab,kw OR predictors:ti,ab,kw OR 'factor, risk':ti,ab,kw OR 'risk factor':ti,ab,kw OR 'influencing factors':ti,ab,kw OR 'influencing factor':ti,ab,kw OR indicators:ti,ab,kw OR causality:ti,ab,kw OR 'risk assessments':ti,ab,kw OR 'risk assessment':ti,ab,kw OR factor:ti,ab,kw OR factors:ti,ab,kw OR causes:ti,ab,kw OR cause:ti,ab,kw</w:t>
      </w:r>
    </w:p>
    <w:p>
      <w:pPr>
        <w:spacing w:line="276" w:lineRule="auto"/>
        <w:jc w:val="left"/>
        <w:rPr>
          <w:rFonts w:ascii="Times New Roman" w:hAnsi="Times New Roman" w:eastAsia="宋体" w:cs="Times New Roman"/>
          <w:sz w:val="24"/>
        </w:rPr>
      </w:pPr>
      <w:r>
        <w:rPr>
          <w:rFonts w:ascii="Times New Roman" w:hAnsi="Times New Roman" w:eastAsia="宋体" w:cs="Times New Roman"/>
          <w:sz w:val="24"/>
        </w:rPr>
        <w:t>#13 #11 OR #12</w:t>
      </w:r>
    </w:p>
    <w:p>
      <w:pPr>
        <w:spacing w:line="276" w:lineRule="auto"/>
        <w:jc w:val="left"/>
        <w:rPr>
          <w:rFonts w:ascii="Times New Roman" w:hAnsi="Times New Roman" w:eastAsia="宋体" w:cs="Times New Roman"/>
          <w:b/>
          <w:bCs/>
          <w:sz w:val="28"/>
          <w:szCs w:val="28"/>
        </w:rPr>
      </w:pPr>
      <w:r>
        <w:rPr>
          <w:rFonts w:ascii="Times New Roman" w:hAnsi="Times New Roman" w:eastAsia="宋体" w:cs="Times New Roman"/>
          <w:sz w:val="24"/>
        </w:rPr>
        <w:t>#14 #3 AND #10 AND #13</w:t>
      </w:r>
    </w:p>
    <w:p>
      <w:pPr>
        <w:spacing w:line="276" w:lineRule="auto"/>
        <w:jc w:val="left"/>
        <w:rPr>
          <w:rFonts w:ascii="Times New Roman" w:hAnsi="Times New Roman" w:cs="Times New Roman"/>
          <w:b/>
          <w:bCs/>
          <w:sz w:val="28"/>
          <w:szCs w:val="28"/>
        </w:rPr>
      </w:pPr>
      <w:r>
        <w:rPr>
          <w:rFonts w:ascii="Times New Roman" w:hAnsi="Times New Roman" w:cs="Times New Roman"/>
          <w:b/>
          <w:bCs/>
          <w:sz w:val="28"/>
          <w:szCs w:val="28"/>
        </w:rPr>
        <w:t>Cochrane</w:t>
      </w:r>
    </w:p>
    <w:p>
      <w:pPr>
        <w:spacing w:line="276" w:lineRule="auto"/>
        <w:jc w:val="left"/>
        <w:rPr>
          <w:rFonts w:ascii="Times New Roman" w:hAnsi="Times New Roman" w:cs="Times New Roman"/>
          <w:sz w:val="24"/>
        </w:rPr>
      </w:pPr>
      <w:r>
        <w:rPr>
          <w:rFonts w:ascii="Times New Roman" w:hAnsi="Times New Roman" w:cs="Times New Roman"/>
          <w:sz w:val="24"/>
        </w:rPr>
        <w:t>#1 MeSH descriptor: [Airway Extubation] explode all trees</w:t>
      </w:r>
    </w:p>
    <w:p>
      <w:pPr>
        <w:spacing w:line="276" w:lineRule="auto"/>
        <w:jc w:val="left"/>
        <w:rPr>
          <w:rFonts w:ascii="Times New Roman" w:hAnsi="Times New Roman" w:cs="Times New Roman"/>
          <w:sz w:val="24"/>
        </w:rPr>
      </w:pPr>
      <w:r>
        <w:rPr>
          <w:rFonts w:ascii="Times New Roman" w:hAnsi="Times New Roman" w:cs="Times New Roman"/>
          <w:sz w:val="24"/>
        </w:rPr>
        <w:t>#2 (“Extubation failure” OR “Extubation outcome” OR “Successful extubation” OR “extubation success” OR “extubation readiness” OR extubat* OR “Extubation, Airway” OR “Tracheal Extubation” OR “Extubation, Tracheal” OR “Tracheal Extubations” OR “Intratracheal Extubation” OR “Endotracheal Extubation” OR “Endotracheal Extubations” OR “Extubation, Endotracheal”):ti,ab,kw</w:t>
      </w:r>
    </w:p>
    <w:p>
      <w:pPr>
        <w:spacing w:line="276" w:lineRule="auto"/>
        <w:jc w:val="left"/>
        <w:rPr>
          <w:rFonts w:ascii="Times New Roman" w:hAnsi="Times New Roman" w:cs="Times New Roman"/>
          <w:sz w:val="24"/>
        </w:rPr>
      </w:pPr>
      <w:r>
        <w:rPr>
          <w:rFonts w:ascii="Times New Roman" w:hAnsi="Times New Roman" w:cs="Times New Roman"/>
          <w:sz w:val="24"/>
        </w:rPr>
        <w:t>#3 #1 OR #2</w:t>
      </w:r>
    </w:p>
    <w:p>
      <w:pPr>
        <w:spacing w:line="276" w:lineRule="auto"/>
        <w:jc w:val="left"/>
        <w:rPr>
          <w:rFonts w:ascii="Times New Roman" w:hAnsi="Times New Roman" w:cs="Times New Roman"/>
          <w:sz w:val="24"/>
        </w:rPr>
      </w:pPr>
      <w:r>
        <w:rPr>
          <w:rFonts w:ascii="Times New Roman" w:hAnsi="Times New Roman" w:cs="Times New Roman"/>
          <w:sz w:val="24"/>
        </w:rPr>
        <w:t>#4 MeSH descriptor: [Infant, Newborn] explode all trees</w:t>
      </w:r>
    </w:p>
    <w:p>
      <w:pPr>
        <w:spacing w:line="276" w:lineRule="auto"/>
        <w:jc w:val="left"/>
        <w:rPr>
          <w:rFonts w:ascii="Times New Roman" w:hAnsi="Times New Roman" w:cs="Times New Roman"/>
          <w:sz w:val="24"/>
        </w:rPr>
      </w:pPr>
      <w:r>
        <w:rPr>
          <w:rFonts w:ascii="Times New Roman" w:hAnsi="Times New Roman" w:cs="Times New Roman"/>
          <w:sz w:val="24"/>
        </w:rPr>
        <w:t>#5MeSH descriptor: [Infant, Premature] explode all trees</w:t>
      </w:r>
    </w:p>
    <w:p>
      <w:pPr>
        <w:spacing w:line="276" w:lineRule="auto"/>
        <w:jc w:val="left"/>
        <w:rPr>
          <w:rFonts w:ascii="Times New Roman" w:hAnsi="Times New Roman" w:cs="Times New Roman"/>
          <w:sz w:val="24"/>
        </w:rPr>
      </w:pPr>
      <w:r>
        <w:rPr>
          <w:rFonts w:ascii="Times New Roman" w:hAnsi="Times New Roman" w:cs="Times New Roman"/>
          <w:sz w:val="24"/>
        </w:rPr>
        <w:t>#6MeSH descriptor: [Infant, Extremely Premature] explode all trees</w:t>
      </w:r>
    </w:p>
    <w:p>
      <w:pPr>
        <w:spacing w:line="276" w:lineRule="auto"/>
        <w:jc w:val="left"/>
        <w:rPr>
          <w:rFonts w:ascii="Times New Roman" w:hAnsi="Times New Roman" w:cs="Times New Roman"/>
          <w:sz w:val="24"/>
        </w:rPr>
      </w:pPr>
      <w:r>
        <w:rPr>
          <w:rFonts w:ascii="Times New Roman" w:hAnsi="Times New Roman" w:cs="Times New Roman"/>
          <w:sz w:val="24"/>
        </w:rPr>
        <w:t>#7MeSH descriptor: [Infant, Very Low Birth Weight] explode all trees</w:t>
      </w:r>
    </w:p>
    <w:p>
      <w:pPr>
        <w:spacing w:line="276" w:lineRule="auto"/>
        <w:jc w:val="left"/>
        <w:rPr>
          <w:rFonts w:ascii="Times New Roman" w:hAnsi="Times New Roman" w:cs="Times New Roman"/>
          <w:sz w:val="24"/>
        </w:rPr>
      </w:pPr>
      <w:r>
        <w:rPr>
          <w:rFonts w:ascii="Times New Roman" w:hAnsi="Times New Roman" w:cs="Times New Roman"/>
          <w:sz w:val="24"/>
        </w:rPr>
        <w:t>#8MeSH descriptor: [Infant, Low Birth Weight] explode all trees</w:t>
      </w:r>
    </w:p>
    <w:p>
      <w:pPr>
        <w:spacing w:line="276" w:lineRule="auto"/>
        <w:jc w:val="left"/>
        <w:rPr>
          <w:rFonts w:ascii="Times New Roman" w:hAnsi="Times New Roman" w:cs="Times New Roman"/>
          <w:sz w:val="24"/>
        </w:rPr>
      </w:pPr>
      <w:r>
        <w:rPr>
          <w:rFonts w:ascii="Times New Roman" w:hAnsi="Times New Roman" w:cs="Times New Roman"/>
          <w:sz w:val="24"/>
        </w:rPr>
        <w:t>#9MeSH descriptor: [Infant, Extremely Low Birth Weight] explode all trees</w:t>
      </w:r>
    </w:p>
    <w:p>
      <w:pPr>
        <w:spacing w:line="276" w:lineRule="auto"/>
        <w:jc w:val="left"/>
        <w:rPr>
          <w:rFonts w:ascii="Times New Roman" w:hAnsi="Times New Roman" w:cs="Times New Roman"/>
          <w:sz w:val="24"/>
        </w:rPr>
      </w:pPr>
      <w:r>
        <w:rPr>
          <w:rFonts w:ascii="Times New Roman" w:hAnsi="Times New Roman" w:cs="Times New Roman"/>
          <w:sz w:val="24"/>
        </w:rPr>
        <w:t>#10 (“Infants, Newborn” OR “Newborn Infant” OR “Newborn Infants” OR Newborns OR Newborn OR Neonate OR Neonates OR “Infants, Premature” OR “Premature Infant” OR “Preterm Infants” OR “Infant, Preterm” OR “Infants, Preterm” OR “Preterm Infant” OR “Premature Infants” OR “Infant, Postmature” OR “Infant, Small for Gestational Age” OR “Infant, Extremely Premature” OR “Extremely Premature Infant” OR “Infants, Extremely Premature” OR “Premature Infants, Extremely” OR “Extremely Preterm Infants” OR “Extremely Preterm Infant” OR “Infants, Extremely Preterm” OR “Preterm Infant, Extremely” OR “Preterm Infants, Extremely” OR “Extremely Premature Infants” OR “Very-Low-Birth-Weight Infant” OR “Infant, Very-Low-Birth-Weight” OR “Infants, Very-Low-Birth-Weight” OR “Very Low Birth Weight Infant” OR “Very-Low-Birth-Weight Infants” OR “Very Low Birth Weight” OR “Low-Birth-Weight Infant” OR “Infant, Low-Birth-Weight” OR “Infants, Low-Birth-Weight” OR “Low Birth Weight Infant” OR “Low-Birth-Weight Infants” OR “Low Birth Weight” OR “Birth Weight, Low” OR “Birth Weights, Low” OR “Low Birth Weights” OR “Extremely Low Birth Weight Infant”):ti,ab,kw</w:t>
      </w:r>
    </w:p>
    <w:p>
      <w:pPr>
        <w:spacing w:line="276" w:lineRule="auto"/>
        <w:jc w:val="left"/>
        <w:rPr>
          <w:rFonts w:ascii="Times New Roman" w:hAnsi="Times New Roman" w:cs="Times New Roman"/>
          <w:sz w:val="24"/>
        </w:rPr>
      </w:pPr>
      <w:r>
        <w:rPr>
          <w:rFonts w:ascii="Times New Roman" w:hAnsi="Times New Roman" w:cs="Times New Roman"/>
          <w:sz w:val="24"/>
        </w:rPr>
        <w:t>#11#4 OR #5 OR #6 OR #7 OR #8 OR #9 OR #10</w:t>
      </w:r>
    </w:p>
    <w:p>
      <w:pPr>
        <w:spacing w:line="276" w:lineRule="auto"/>
        <w:jc w:val="left"/>
        <w:rPr>
          <w:rFonts w:ascii="Times New Roman" w:hAnsi="Times New Roman" w:cs="Times New Roman"/>
          <w:sz w:val="24"/>
        </w:rPr>
      </w:pPr>
      <w:r>
        <w:rPr>
          <w:rFonts w:ascii="Times New Roman" w:hAnsi="Times New Roman" w:cs="Times New Roman"/>
          <w:sz w:val="24"/>
        </w:rPr>
        <w:t>#12MeSH descriptor: [Risk Factors] explode all trees</w:t>
      </w:r>
    </w:p>
    <w:p>
      <w:pPr>
        <w:spacing w:line="276" w:lineRule="auto"/>
        <w:jc w:val="left"/>
        <w:rPr>
          <w:rFonts w:ascii="Times New Roman" w:hAnsi="Times New Roman" w:cs="Times New Roman"/>
          <w:sz w:val="24"/>
        </w:rPr>
      </w:pPr>
      <w:r>
        <w:rPr>
          <w:rFonts w:ascii="Times New Roman" w:hAnsi="Times New Roman" w:cs="Times New Roman"/>
          <w:sz w:val="24"/>
        </w:rPr>
        <w:t>#13 (Determinants OR “clinical predictors” OR predictors OR “Factor, Risk” OR “Risk Factor” OR “influencing factors” OR “influencing factor” OR indicators OR causality OR cause OR causes OR factors OR factor OR “Risk Assessment” OR “risk assessments”):ti,ab,kw</w:t>
      </w:r>
    </w:p>
    <w:p>
      <w:pPr>
        <w:spacing w:line="276" w:lineRule="auto"/>
        <w:jc w:val="left"/>
        <w:rPr>
          <w:rFonts w:ascii="Times New Roman" w:hAnsi="Times New Roman" w:cs="Times New Roman"/>
          <w:sz w:val="24"/>
        </w:rPr>
      </w:pPr>
      <w:r>
        <w:rPr>
          <w:rFonts w:ascii="Times New Roman" w:hAnsi="Times New Roman" w:cs="Times New Roman"/>
          <w:sz w:val="24"/>
        </w:rPr>
        <w:t>#14#12 OR #13</w:t>
      </w:r>
    </w:p>
    <w:p>
      <w:pPr>
        <w:spacing w:line="276" w:lineRule="auto"/>
        <w:jc w:val="left"/>
        <w:rPr>
          <w:rFonts w:ascii="Times New Roman" w:hAnsi="Times New Roman" w:cs="Times New Roman"/>
          <w:sz w:val="24"/>
        </w:rPr>
      </w:pPr>
      <w:r>
        <w:rPr>
          <w:rFonts w:ascii="Times New Roman" w:hAnsi="Times New Roman" w:cs="Times New Roman"/>
          <w:sz w:val="24"/>
        </w:rPr>
        <w:t>#15#3 AND #11 AND #14</w:t>
      </w:r>
    </w:p>
    <w:p>
      <w:pPr>
        <w:spacing w:line="276" w:lineRule="auto"/>
        <w:jc w:val="left"/>
        <w:rPr>
          <w:rFonts w:ascii="Times New Roman" w:hAnsi="Times New Roman" w:cs="Times New Roman"/>
          <w:sz w:val="24"/>
        </w:rPr>
      </w:pPr>
    </w:p>
    <w:p>
      <w:pPr>
        <w:spacing w:line="276" w:lineRule="auto"/>
        <w:jc w:val="left"/>
        <w:rPr>
          <w:rFonts w:hint="default" w:ascii="Times New Roman" w:hAnsi="Times New Roman" w:cs="Times New Roman"/>
          <w:b/>
          <w:bCs/>
          <w:sz w:val="28"/>
          <w:szCs w:val="28"/>
          <w:lang w:val="en-US" w:eastAsia="zh-CN"/>
        </w:rPr>
      </w:pPr>
      <w:r>
        <w:rPr>
          <w:rFonts w:hint="eastAsia" w:ascii="Times New Roman" w:hAnsi="Times New Roman" w:cs="Times New Roman"/>
          <w:b/>
          <w:bCs/>
          <w:sz w:val="28"/>
          <w:szCs w:val="28"/>
        </w:rPr>
        <w:t>Supplemental Digital</w:t>
      </w:r>
      <w:r>
        <w:rPr>
          <w:rFonts w:hint="eastAsia" w:ascii="Times New Roman" w:hAnsi="Times New Roman" w:cs="Times New Roman"/>
          <w:b/>
          <w:bCs/>
          <w:sz w:val="28"/>
          <w:szCs w:val="28"/>
          <w:lang w:val="en-US" w:eastAsia="zh-CN"/>
        </w:rPr>
        <w:t>: Fig.S1-S7</w:t>
      </w:r>
      <w:bookmarkStart w:id="3" w:name="_GoBack"/>
      <w:bookmarkEnd w:id="3"/>
    </w:p>
    <w:p>
      <w:pPr>
        <w:spacing w:line="276" w:lineRule="auto"/>
        <w:jc w:val="left"/>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drawing>
          <wp:inline distT="0" distB="0" distL="114300" distR="114300">
            <wp:extent cx="5309870" cy="4719955"/>
            <wp:effectExtent l="0" t="0" r="8890" b="4445"/>
            <wp:docPr id="1" name="图片 1" descr="Fi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1"/>
                    <pic:cNvPicPr>
                      <a:picLocks noChangeAspect="1"/>
                    </pic:cNvPicPr>
                  </pic:nvPicPr>
                  <pic:blipFill>
                    <a:blip r:embed="rId4"/>
                    <a:stretch>
                      <a:fillRect/>
                    </a:stretch>
                  </pic:blipFill>
                  <pic:spPr>
                    <a:xfrm>
                      <a:off x="0" y="0"/>
                      <a:ext cx="5309870" cy="4719955"/>
                    </a:xfrm>
                    <a:prstGeom prst="rect">
                      <a:avLst/>
                    </a:prstGeom>
                  </pic:spPr>
                </pic:pic>
              </a:graphicData>
            </a:graphic>
          </wp:inline>
        </w:drawing>
      </w:r>
    </w:p>
    <w:p>
      <w:pPr>
        <w:spacing w:line="276" w:lineRule="auto"/>
        <w:jc w:val="center"/>
        <w:rPr>
          <w:rFonts w:hint="eastAsia" w:ascii="Times New Roman" w:hAnsi="Times New Roman" w:cs="Times New Roman"/>
          <w:b w:val="0"/>
          <w:bCs w:val="0"/>
          <w:sz w:val="21"/>
          <w:szCs w:val="21"/>
          <w:lang w:val="en-US" w:eastAsia="zh-CN"/>
        </w:rPr>
      </w:pPr>
      <w:r>
        <w:rPr>
          <w:rFonts w:hint="eastAsia" w:ascii="Times New Roman" w:hAnsi="Times New Roman" w:cs="Times New Roman"/>
          <w:b w:val="0"/>
          <w:bCs w:val="0"/>
          <w:sz w:val="21"/>
          <w:szCs w:val="21"/>
          <w:lang w:val="en-US" w:eastAsia="zh-CN"/>
        </w:rPr>
        <w:t>Fig. S1 Meta integration of EF rate</w:t>
      </w:r>
    </w:p>
    <w:p>
      <w:pPr>
        <w:spacing w:line="276" w:lineRule="auto"/>
        <w:jc w:val="center"/>
        <w:rPr>
          <w:rFonts w:hint="eastAsia" w:ascii="Times New Roman" w:hAnsi="Times New Roman" w:cs="Times New Roman"/>
          <w:b w:val="0"/>
          <w:bCs w:val="0"/>
          <w:sz w:val="21"/>
          <w:szCs w:val="21"/>
          <w:lang w:val="en-US" w:eastAsia="zh-CN"/>
        </w:rPr>
      </w:pPr>
    </w:p>
    <w:p>
      <w:pPr>
        <w:spacing w:line="276" w:lineRule="auto"/>
        <w:jc w:val="center"/>
        <w:rPr>
          <w:rFonts w:hint="eastAsia" w:ascii="Times New Roman" w:hAnsi="Times New Roman" w:cs="Times New Roman"/>
          <w:b w:val="0"/>
          <w:bCs w:val="0"/>
          <w:sz w:val="21"/>
          <w:szCs w:val="21"/>
          <w:lang w:val="en-US" w:eastAsia="zh-CN"/>
        </w:rPr>
      </w:pPr>
    </w:p>
    <w:p>
      <w:pPr>
        <w:spacing w:line="276" w:lineRule="auto"/>
        <w:jc w:val="center"/>
        <w:rPr>
          <w:rFonts w:hint="eastAsia" w:ascii="Times New Roman" w:hAnsi="Times New Roman" w:cs="Times New Roman"/>
          <w:b w:val="0"/>
          <w:bCs w:val="0"/>
          <w:sz w:val="21"/>
          <w:szCs w:val="21"/>
          <w:lang w:val="en-US" w:eastAsia="zh-CN"/>
        </w:rPr>
      </w:pPr>
    </w:p>
    <w:p>
      <w:pPr>
        <w:spacing w:line="276" w:lineRule="auto"/>
        <w:jc w:val="center"/>
        <w:rPr>
          <w:rFonts w:hint="eastAsia" w:ascii="Times New Roman" w:hAnsi="Times New Roman" w:cs="Times New Roman"/>
          <w:b w:val="0"/>
          <w:bCs w:val="0"/>
          <w:sz w:val="21"/>
          <w:szCs w:val="21"/>
          <w:lang w:val="en-US" w:eastAsia="zh-CN"/>
        </w:rPr>
      </w:pPr>
      <w:r>
        <w:rPr>
          <w:rFonts w:hint="eastAsia" w:ascii="Times New Roman" w:hAnsi="Times New Roman" w:cs="Times New Roman"/>
          <w:b w:val="0"/>
          <w:bCs w:val="0"/>
          <w:sz w:val="21"/>
          <w:szCs w:val="21"/>
          <w:lang w:val="en-US" w:eastAsia="zh-CN"/>
        </w:rPr>
        <w:drawing>
          <wp:inline distT="0" distB="0" distL="114300" distR="114300">
            <wp:extent cx="5271770" cy="3603625"/>
            <wp:effectExtent l="0" t="0" r="1270" b="8255"/>
            <wp:docPr id="7" name="图片 7" descr="EF rate of fem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EF rate of female(PS)"/>
                    <pic:cNvPicPr>
                      <a:picLocks noChangeAspect="1"/>
                    </pic:cNvPicPr>
                  </pic:nvPicPr>
                  <pic:blipFill>
                    <a:blip r:embed="rId5"/>
                    <a:stretch>
                      <a:fillRect/>
                    </a:stretch>
                  </pic:blipFill>
                  <pic:spPr>
                    <a:xfrm>
                      <a:off x="0" y="0"/>
                      <a:ext cx="5271770" cy="3603625"/>
                    </a:xfrm>
                    <a:prstGeom prst="rect">
                      <a:avLst/>
                    </a:prstGeom>
                  </pic:spPr>
                </pic:pic>
              </a:graphicData>
            </a:graphic>
          </wp:inline>
        </w:drawing>
      </w:r>
    </w:p>
    <w:p>
      <w:pPr>
        <w:spacing w:line="276" w:lineRule="auto"/>
        <w:jc w:val="center"/>
        <w:rPr>
          <w:rFonts w:hint="eastAsia" w:ascii="Times New Roman" w:hAnsi="Times New Roman" w:cs="Times New Roman"/>
          <w:b w:val="0"/>
          <w:bCs w:val="0"/>
          <w:sz w:val="21"/>
          <w:szCs w:val="21"/>
          <w:lang w:val="en-US" w:eastAsia="zh-CN"/>
        </w:rPr>
      </w:pPr>
    </w:p>
    <w:p>
      <w:pPr>
        <w:spacing w:line="276" w:lineRule="auto"/>
        <w:jc w:val="center"/>
        <w:rPr>
          <w:rFonts w:hint="eastAsia" w:ascii="Times New Roman" w:hAnsi="Times New Roman" w:cs="Times New Roman"/>
          <w:b w:val="0"/>
          <w:bCs w:val="0"/>
          <w:sz w:val="21"/>
          <w:szCs w:val="21"/>
          <w:lang w:val="en-US" w:eastAsia="zh-CN"/>
        </w:rPr>
      </w:pPr>
      <w:r>
        <w:rPr>
          <w:rFonts w:hint="eastAsia" w:ascii="Times New Roman" w:hAnsi="Times New Roman" w:cs="Times New Roman"/>
          <w:b w:val="0"/>
          <w:bCs w:val="0"/>
          <w:sz w:val="21"/>
          <w:szCs w:val="21"/>
          <w:lang w:val="en-US" w:eastAsia="zh-CN"/>
        </w:rPr>
        <w:t>Fig. S2 Meta integration of EF rate in female infants</w:t>
      </w:r>
    </w:p>
    <w:p>
      <w:pPr>
        <w:spacing w:line="276" w:lineRule="auto"/>
        <w:jc w:val="center"/>
        <w:rPr>
          <w:rFonts w:hint="eastAsia" w:ascii="Times New Roman" w:hAnsi="Times New Roman" w:cs="Times New Roman"/>
          <w:b w:val="0"/>
          <w:bCs w:val="0"/>
          <w:sz w:val="21"/>
          <w:szCs w:val="21"/>
          <w:lang w:val="en-US" w:eastAsia="zh-CN"/>
        </w:rPr>
      </w:pPr>
    </w:p>
    <w:p>
      <w:pPr>
        <w:spacing w:line="276" w:lineRule="auto"/>
        <w:jc w:val="center"/>
        <w:rPr>
          <w:rFonts w:hint="eastAsia" w:ascii="Times New Roman" w:hAnsi="Times New Roman" w:cs="Times New Roman"/>
          <w:b w:val="0"/>
          <w:bCs w:val="0"/>
          <w:sz w:val="21"/>
          <w:szCs w:val="21"/>
          <w:lang w:val="en-US" w:eastAsia="zh-CN"/>
        </w:rPr>
      </w:pPr>
      <w:r>
        <w:rPr>
          <w:rFonts w:hint="eastAsia" w:ascii="Times New Roman" w:hAnsi="Times New Roman" w:cs="Times New Roman"/>
          <w:b w:val="0"/>
          <w:bCs w:val="0"/>
          <w:sz w:val="21"/>
          <w:szCs w:val="21"/>
          <w:lang w:val="en-US" w:eastAsia="zh-CN"/>
        </w:rPr>
        <w:drawing>
          <wp:inline distT="0" distB="0" distL="114300" distR="114300">
            <wp:extent cx="5271770" cy="3645535"/>
            <wp:effectExtent l="0" t="0" r="1270" b="12065"/>
            <wp:docPr id="8" name="图片 8" descr="EF rate of m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F rate of male(PS)"/>
                    <pic:cNvPicPr>
                      <a:picLocks noChangeAspect="1"/>
                    </pic:cNvPicPr>
                  </pic:nvPicPr>
                  <pic:blipFill>
                    <a:blip r:embed="rId6"/>
                    <a:stretch>
                      <a:fillRect/>
                    </a:stretch>
                  </pic:blipFill>
                  <pic:spPr>
                    <a:xfrm>
                      <a:off x="0" y="0"/>
                      <a:ext cx="5271770" cy="3645535"/>
                    </a:xfrm>
                    <a:prstGeom prst="rect">
                      <a:avLst/>
                    </a:prstGeom>
                  </pic:spPr>
                </pic:pic>
              </a:graphicData>
            </a:graphic>
          </wp:inline>
        </w:drawing>
      </w:r>
    </w:p>
    <w:p>
      <w:pPr>
        <w:spacing w:line="276" w:lineRule="auto"/>
        <w:jc w:val="center"/>
        <w:rPr>
          <w:rFonts w:hint="eastAsia" w:ascii="Times New Roman" w:hAnsi="Times New Roman" w:cs="Times New Roman"/>
          <w:b w:val="0"/>
          <w:bCs w:val="0"/>
          <w:sz w:val="21"/>
          <w:szCs w:val="21"/>
          <w:lang w:val="en-US" w:eastAsia="zh-CN"/>
        </w:rPr>
      </w:pPr>
    </w:p>
    <w:p>
      <w:pPr>
        <w:spacing w:line="276" w:lineRule="auto"/>
        <w:jc w:val="center"/>
        <w:rPr>
          <w:rFonts w:hint="eastAsia" w:ascii="Times New Roman" w:hAnsi="Times New Roman" w:cs="Times New Roman"/>
          <w:b w:val="0"/>
          <w:bCs w:val="0"/>
          <w:sz w:val="21"/>
          <w:szCs w:val="21"/>
          <w:lang w:val="en-US" w:eastAsia="zh-CN"/>
        </w:rPr>
      </w:pPr>
      <w:r>
        <w:rPr>
          <w:rFonts w:hint="eastAsia" w:ascii="Times New Roman" w:hAnsi="Times New Roman" w:cs="Times New Roman"/>
          <w:b w:val="0"/>
          <w:bCs w:val="0"/>
          <w:sz w:val="21"/>
          <w:szCs w:val="21"/>
          <w:lang w:val="en-US" w:eastAsia="zh-CN"/>
        </w:rPr>
        <w:t>Fig. S3 Meta integration of EF rate in male infants</w:t>
      </w:r>
    </w:p>
    <w:p>
      <w:pPr>
        <w:spacing w:line="276" w:lineRule="auto"/>
        <w:jc w:val="center"/>
        <w:rPr>
          <w:rFonts w:hint="default" w:ascii="Times New Roman" w:hAnsi="Times New Roman" w:cs="Times New Roman"/>
          <w:b w:val="0"/>
          <w:bCs w:val="0"/>
          <w:sz w:val="28"/>
          <w:szCs w:val="28"/>
          <w:lang w:val="en-US" w:eastAsia="zh-CN"/>
        </w:rPr>
      </w:pPr>
      <w:r>
        <w:rPr>
          <w:rFonts w:hint="default" w:ascii="Times New Roman" w:hAnsi="Times New Roman" w:cs="Times New Roman"/>
          <w:b w:val="0"/>
          <w:bCs w:val="0"/>
          <w:sz w:val="28"/>
          <w:szCs w:val="28"/>
          <w:lang w:val="en-US" w:eastAsia="zh-CN"/>
        </w:rPr>
        <w:drawing>
          <wp:inline distT="0" distB="0" distL="114300" distR="114300">
            <wp:extent cx="5267325" cy="2476500"/>
            <wp:effectExtent l="0" t="0" r="0" b="0"/>
            <wp:docPr id="6" name="图片 6" descr="VL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VLBW"/>
                    <pic:cNvPicPr>
                      <a:picLocks noChangeAspect="1"/>
                    </pic:cNvPicPr>
                  </pic:nvPicPr>
                  <pic:blipFill>
                    <a:blip r:embed="rId7"/>
                    <a:srcRect b="5706"/>
                    <a:stretch>
                      <a:fillRect/>
                    </a:stretch>
                  </pic:blipFill>
                  <pic:spPr>
                    <a:xfrm>
                      <a:off x="0" y="0"/>
                      <a:ext cx="5267325" cy="2476500"/>
                    </a:xfrm>
                    <a:prstGeom prst="rect">
                      <a:avLst/>
                    </a:prstGeom>
                  </pic:spPr>
                </pic:pic>
              </a:graphicData>
            </a:graphic>
          </wp:inline>
        </w:drawing>
      </w:r>
    </w:p>
    <w:p>
      <w:pPr>
        <w:spacing w:line="276" w:lineRule="auto"/>
        <w:jc w:val="center"/>
        <w:rPr>
          <w:rFonts w:hint="eastAsia" w:ascii="Times New Roman" w:hAnsi="Times New Roman" w:cs="Times New Roman"/>
          <w:b w:val="0"/>
          <w:bCs w:val="0"/>
          <w:sz w:val="21"/>
          <w:szCs w:val="21"/>
          <w:lang w:val="en-US" w:eastAsia="zh-CN"/>
        </w:rPr>
      </w:pPr>
      <w:bookmarkStart w:id="2" w:name="OLE_LINK3"/>
      <w:r>
        <w:rPr>
          <w:rFonts w:hint="eastAsia" w:ascii="Times New Roman" w:hAnsi="Times New Roman" w:cs="Times New Roman"/>
          <w:b w:val="0"/>
          <w:bCs w:val="0"/>
          <w:sz w:val="21"/>
          <w:szCs w:val="21"/>
          <w:lang w:val="en-US" w:eastAsia="zh-CN"/>
        </w:rPr>
        <w:t>Fig. S4 Meta integration of EF rate in VLBW infants</w:t>
      </w:r>
    </w:p>
    <w:bookmarkEnd w:id="2"/>
    <w:p>
      <w:pPr>
        <w:spacing w:line="276" w:lineRule="auto"/>
        <w:jc w:val="center"/>
        <w:rPr>
          <w:rFonts w:hint="eastAsia" w:ascii="Times New Roman" w:hAnsi="Times New Roman" w:cs="Times New Roman"/>
          <w:b w:val="0"/>
          <w:bCs w:val="0"/>
          <w:sz w:val="21"/>
          <w:szCs w:val="21"/>
          <w:lang w:val="en-US" w:eastAsia="zh-CN"/>
        </w:rPr>
      </w:pPr>
    </w:p>
    <w:p>
      <w:pPr>
        <w:spacing w:line="276" w:lineRule="auto"/>
        <w:jc w:val="center"/>
        <w:rPr>
          <w:rFonts w:hint="eastAsia" w:ascii="Times New Roman" w:hAnsi="Times New Roman" w:cs="Times New Roman"/>
          <w:b w:val="0"/>
          <w:bCs w:val="0"/>
          <w:sz w:val="21"/>
          <w:szCs w:val="21"/>
          <w:lang w:val="en-US" w:eastAsia="zh-CN"/>
        </w:rPr>
      </w:pPr>
    </w:p>
    <w:p>
      <w:pPr>
        <w:spacing w:line="276" w:lineRule="auto"/>
        <w:jc w:val="center"/>
        <w:rPr>
          <w:rFonts w:hint="eastAsia" w:ascii="Times New Roman" w:hAnsi="Times New Roman" w:cs="Times New Roman"/>
          <w:b w:val="0"/>
          <w:bCs w:val="0"/>
          <w:sz w:val="21"/>
          <w:szCs w:val="21"/>
          <w:lang w:val="en-US" w:eastAsia="zh-CN"/>
        </w:rPr>
      </w:pPr>
    </w:p>
    <w:p>
      <w:pPr>
        <w:spacing w:line="276" w:lineRule="auto"/>
        <w:jc w:val="center"/>
        <w:rPr>
          <w:rFonts w:hint="eastAsia" w:ascii="Times New Roman" w:hAnsi="Times New Roman" w:cs="Times New Roman"/>
          <w:b w:val="0"/>
          <w:bCs w:val="0"/>
          <w:sz w:val="21"/>
          <w:szCs w:val="21"/>
          <w:lang w:val="en-US" w:eastAsia="zh-CN"/>
        </w:rPr>
      </w:pPr>
    </w:p>
    <w:p>
      <w:pPr>
        <w:spacing w:line="276" w:lineRule="auto"/>
        <w:jc w:val="center"/>
        <w:rPr>
          <w:rFonts w:hint="eastAsia" w:ascii="Times New Roman" w:hAnsi="Times New Roman" w:cs="Times New Roman"/>
          <w:b w:val="0"/>
          <w:bCs w:val="0"/>
          <w:sz w:val="28"/>
          <w:szCs w:val="28"/>
          <w:lang w:val="en-US" w:eastAsia="zh-CN"/>
        </w:rPr>
      </w:pPr>
    </w:p>
    <w:p>
      <w:pPr>
        <w:spacing w:line="276" w:lineRule="auto"/>
        <w:jc w:val="center"/>
        <w:rPr>
          <w:rFonts w:hint="default" w:ascii="Times New Roman" w:hAnsi="Times New Roman" w:cs="Times New Roman"/>
          <w:b w:val="0"/>
          <w:bCs w:val="0"/>
          <w:sz w:val="28"/>
          <w:szCs w:val="28"/>
          <w:lang w:val="en-US" w:eastAsia="zh-CN"/>
        </w:rPr>
      </w:pPr>
      <w:r>
        <w:rPr>
          <w:rFonts w:hint="default" w:ascii="Times New Roman" w:hAnsi="Times New Roman" w:cs="Times New Roman"/>
          <w:b w:val="0"/>
          <w:bCs w:val="0"/>
          <w:sz w:val="28"/>
          <w:szCs w:val="28"/>
          <w:lang w:val="en-US" w:eastAsia="zh-CN"/>
        </w:rPr>
        <w:drawing>
          <wp:inline distT="0" distB="0" distL="114300" distR="114300">
            <wp:extent cx="5273040" cy="1818005"/>
            <wp:effectExtent l="0" t="0" r="0" b="10795"/>
            <wp:docPr id="3" name="图片 3" descr="Fi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3"/>
                    <pic:cNvPicPr>
                      <a:picLocks noChangeAspect="1"/>
                    </pic:cNvPicPr>
                  </pic:nvPicPr>
                  <pic:blipFill>
                    <a:blip r:embed="rId8"/>
                    <a:stretch>
                      <a:fillRect/>
                    </a:stretch>
                  </pic:blipFill>
                  <pic:spPr>
                    <a:xfrm>
                      <a:off x="0" y="0"/>
                      <a:ext cx="5273040" cy="1818005"/>
                    </a:xfrm>
                    <a:prstGeom prst="rect">
                      <a:avLst/>
                    </a:prstGeom>
                  </pic:spPr>
                </pic:pic>
              </a:graphicData>
            </a:graphic>
          </wp:inline>
        </w:drawing>
      </w:r>
    </w:p>
    <w:p>
      <w:pPr>
        <w:spacing w:line="276" w:lineRule="auto"/>
        <w:jc w:val="center"/>
        <w:rPr>
          <w:rFonts w:hint="eastAsia" w:ascii="Times New Roman" w:hAnsi="Times New Roman" w:cs="Times New Roman"/>
          <w:b w:val="0"/>
          <w:bCs w:val="0"/>
          <w:sz w:val="21"/>
          <w:szCs w:val="21"/>
          <w:lang w:val="en-US" w:eastAsia="zh-CN"/>
        </w:rPr>
      </w:pPr>
      <w:r>
        <w:rPr>
          <w:rFonts w:hint="eastAsia" w:ascii="Times New Roman" w:hAnsi="Times New Roman" w:cs="Times New Roman"/>
          <w:b w:val="0"/>
          <w:bCs w:val="0"/>
          <w:sz w:val="21"/>
          <w:szCs w:val="21"/>
          <w:lang w:val="en-US" w:eastAsia="zh-CN"/>
        </w:rPr>
        <w:t>Fig. S5 Meta integration of EF rate in extremely preterm infants</w:t>
      </w:r>
    </w:p>
    <w:p>
      <w:pPr>
        <w:spacing w:line="276" w:lineRule="auto"/>
        <w:jc w:val="both"/>
        <w:rPr>
          <w:rFonts w:hint="eastAsia" w:ascii="Times New Roman" w:hAnsi="Times New Roman" w:cs="Times New Roman"/>
          <w:b w:val="0"/>
          <w:bCs w:val="0"/>
          <w:sz w:val="28"/>
          <w:szCs w:val="28"/>
          <w:lang w:val="en-US" w:eastAsia="zh-CN"/>
        </w:rPr>
      </w:pPr>
      <w:r>
        <w:rPr>
          <w:rFonts w:hint="eastAsia" w:ascii="Times New Roman" w:hAnsi="Times New Roman" w:cs="Times New Roman"/>
          <w:b w:val="0"/>
          <w:bCs w:val="0"/>
          <w:sz w:val="28"/>
          <w:szCs w:val="28"/>
          <w:lang w:val="en-US" w:eastAsia="zh-CN"/>
        </w:rPr>
        <w:drawing>
          <wp:inline distT="0" distB="0" distL="114300" distR="114300">
            <wp:extent cx="5271770" cy="6729730"/>
            <wp:effectExtent l="0" t="0" r="1270" b="6350"/>
            <wp:docPr id="4" name="图片 4" descr="Fi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4"/>
                    <pic:cNvPicPr>
                      <a:picLocks noChangeAspect="1"/>
                    </pic:cNvPicPr>
                  </pic:nvPicPr>
                  <pic:blipFill>
                    <a:blip r:embed="rId9"/>
                    <a:stretch>
                      <a:fillRect/>
                    </a:stretch>
                  </pic:blipFill>
                  <pic:spPr>
                    <a:xfrm>
                      <a:off x="0" y="0"/>
                      <a:ext cx="5271770" cy="6729730"/>
                    </a:xfrm>
                    <a:prstGeom prst="rect">
                      <a:avLst/>
                    </a:prstGeom>
                  </pic:spPr>
                </pic:pic>
              </a:graphicData>
            </a:graphic>
          </wp:inline>
        </w:drawing>
      </w:r>
    </w:p>
    <w:p>
      <w:pPr>
        <w:spacing w:line="276" w:lineRule="auto"/>
        <w:jc w:val="center"/>
        <w:rPr>
          <w:rFonts w:hint="default" w:ascii="Times New Roman" w:hAnsi="Times New Roman" w:cs="Times New Roman"/>
          <w:b w:val="0"/>
          <w:bCs w:val="0"/>
          <w:sz w:val="28"/>
          <w:szCs w:val="28"/>
          <w:lang w:val="en-US" w:eastAsia="zh-CN"/>
        </w:rPr>
      </w:pPr>
    </w:p>
    <w:p>
      <w:pPr>
        <w:spacing w:line="276" w:lineRule="auto"/>
        <w:jc w:val="center"/>
        <w:rPr>
          <w:rFonts w:hint="eastAsia" w:ascii="Times New Roman" w:hAnsi="Times New Roman" w:cs="Times New Roman"/>
          <w:b w:val="0"/>
          <w:bCs w:val="0"/>
          <w:sz w:val="21"/>
          <w:szCs w:val="21"/>
          <w:lang w:val="en-US" w:eastAsia="zh-CN"/>
        </w:rPr>
      </w:pPr>
      <w:r>
        <w:rPr>
          <w:rFonts w:hint="eastAsia" w:ascii="Times New Roman" w:hAnsi="Times New Roman" w:cs="Times New Roman"/>
          <w:b w:val="0"/>
          <w:bCs w:val="0"/>
          <w:sz w:val="21"/>
          <w:szCs w:val="21"/>
          <w:lang w:val="en-US" w:eastAsia="zh-CN"/>
        </w:rPr>
        <w:t>Fig. S6 Meta integration of EF rate for different extubation criteria</w:t>
      </w:r>
    </w:p>
    <w:p>
      <w:pPr>
        <w:spacing w:line="276" w:lineRule="auto"/>
        <w:jc w:val="center"/>
        <w:rPr>
          <w:rFonts w:hint="eastAsia" w:ascii="Times New Roman" w:hAnsi="Times New Roman" w:cs="Times New Roman"/>
          <w:b w:val="0"/>
          <w:bCs w:val="0"/>
          <w:sz w:val="28"/>
          <w:szCs w:val="28"/>
          <w:lang w:val="en-US" w:eastAsia="zh-CN"/>
        </w:rPr>
      </w:pPr>
      <w:r>
        <w:rPr>
          <w:rFonts w:hint="eastAsia" w:ascii="Times New Roman" w:hAnsi="Times New Roman" w:cs="Times New Roman"/>
          <w:b w:val="0"/>
          <w:bCs w:val="0"/>
          <w:sz w:val="28"/>
          <w:szCs w:val="28"/>
          <w:lang w:val="en-US" w:eastAsia="zh-CN"/>
        </w:rPr>
        <w:drawing>
          <wp:inline distT="0" distB="0" distL="114300" distR="114300">
            <wp:extent cx="2230120" cy="8291195"/>
            <wp:effectExtent l="0" t="0" r="10160" b="14605"/>
            <wp:docPr id="5" name="图片 5" descr="Fi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5"/>
                    <pic:cNvPicPr>
                      <a:picLocks noChangeAspect="1"/>
                    </pic:cNvPicPr>
                  </pic:nvPicPr>
                  <pic:blipFill>
                    <a:blip r:embed="rId10"/>
                    <a:stretch>
                      <a:fillRect/>
                    </a:stretch>
                  </pic:blipFill>
                  <pic:spPr>
                    <a:xfrm>
                      <a:off x="0" y="0"/>
                      <a:ext cx="2230120" cy="8291195"/>
                    </a:xfrm>
                    <a:prstGeom prst="rect">
                      <a:avLst/>
                    </a:prstGeom>
                  </pic:spPr>
                </pic:pic>
              </a:graphicData>
            </a:graphic>
          </wp:inline>
        </w:drawing>
      </w:r>
    </w:p>
    <w:p>
      <w:pPr>
        <w:spacing w:line="276" w:lineRule="auto"/>
        <w:jc w:val="center"/>
        <w:rPr>
          <w:rFonts w:ascii="Times New Roman" w:hAnsi="Times New Roman" w:eastAsia="宋体" w:cs="Times New Roman"/>
          <w:sz w:val="21"/>
          <w:szCs w:val="21"/>
        </w:rPr>
      </w:pPr>
      <w:r>
        <w:rPr>
          <w:rFonts w:hint="eastAsia" w:ascii="Times New Roman" w:hAnsi="Times New Roman" w:cs="Times New Roman"/>
          <w:b w:val="0"/>
          <w:bCs w:val="0"/>
          <w:sz w:val="21"/>
          <w:szCs w:val="21"/>
          <w:lang w:val="en-US" w:eastAsia="zh-CN"/>
        </w:rPr>
        <w:t>Fig. S7 Quality evaluation of each study</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FhODExMTYyNTQ0YTA3Y2EyZjY5YjVhZTQyMzhiODIifQ=="/>
  </w:docVars>
  <w:rsids>
    <w:rsidRoot w:val="59E551AA"/>
    <w:rsid w:val="00093D2B"/>
    <w:rsid w:val="00B965F7"/>
    <w:rsid w:val="00E038CD"/>
    <w:rsid w:val="072B49AE"/>
    <w:rsid w:val="08E10535"/>
    <w:rsid w:val="0A756A52"/>
    <w:rsid w:val="115A642C"/>
    <w:rsid w:val="153633CF"/>
    <w:rsid w:val="24F26520"/>
    <w:rsid w:val="26327936"/>
    <w:rsid w:val="2EB067DF"/>
    <w:rsid w:val="3DF77869"/>
    <w:rsid w:val="42B62875"/>
    <w:rsid w:val="578D049F"/>
    <w:rsid w:val="59E551AA"/>
    <w:rsid w:val="68103152"/>
    <w:rsid w:val="69C157F2"/>
    <w:rsid w:val="6D230F55"/>
    <w:rsid w:val="71EA55CD"/>
    <w:rsid w:val="78220F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rPr>
      <w:sz w:val="24"/>
    </w:rPr>
  </w:style>
  <w:style w:type="character" w:styleId="7">
    <w:name w:val="Strong"/>
    <w:basedOn w:val="6"/>
    <w:qFormat/>
    <w:uiPriority w:val="0"/>
    <w:rPr>
      <w:b/>
    </w:rPr>
  </w:style>
  <w:style w:type="character" w:styleId="8">
    <w:name w:val="Hyperlink"/>
    <w:basedOn w:val="6"/>
    <w:qFormat/>
    <w:uiPriority w:val="0"/>
    <w:rPr>
      <w:color w:val="0000FF"/>
      <w:u w:val="single"/>
    </w:rPr>
  </w:style>
  <w:style w:type="character" w:customStyle="1" w:styleId="9">
    <w:name w:val="页眉 字符"/>
    <w:basedOn w:val="6"/>
    <w:link w:val="3"/>
    <w:qFormat/>
    <w:uiPriority w:val="0"/>
    <w:rPr>
      <w:rFonts w:asciiTheme="minorHAnsi" w:hAnsiTheme="minorHAnsi" w:eastAsiaTheme="minorEastAsia" w:cstheme="minorBidi"/>
      <w:kern w:val="2"/>
      <w:sz w:val="18"/>
      <w:szCs w:val="18"/>
    </w:rPr>
  </w:style>
  <w:style w:type="character" w:customStyle="1" w:styleId="10">
    <w:name w:val="页脚 字符"/>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1458</Words>
  <Characters>12423</Characters>
  <Lines>95</Lines>
  <Paragraphs>26</Paragraphs>
  <TotalTime>3</TotalTime>
  <ScaleCrop>false</ScaleCrop>
  <LinksUpToDate>false</LinksUpToDate>
  <CharactersWithSpaces>13830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2023-02-06T17:21:00Z</dcterms:created>
  <dc:creator>勤劳的小蜜蜂</dc:creator>
  <cp:lastModifiedBy>勤劳的小蜜蜂</cp:lastModifiedBy>
  <dcterms:modified xsi:type="dcterms:W3CDTF">2023-08-02T06:18:29Z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F779D7615838429DB5E38D1DFE208662_13</vt:lpwstr>
  </property>
</Properties>
</file>