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6038B" w14:textId="77777777" w:rsidR="004B088A" w:rsidRDefault="004B088A" w:rsidP="004B088A">
      <w:pPr>
        <w:rPr>
          <w:lang w:val="en-US"/>
        </w:rPr>
      </w:pPr>
    </w:p>
    <w:tbl>
      <w:tblPr>
        <w:tblStyle w:val="PlainTable21"/>
        <w:tblpPr w:leftFromText="181" w:rightFromText="181" w:vertAnchor="text" w:horzAnchor="margin" w:tblpY="1039"/>
        <w:tblOverlap w:val="never"/>
        <w:tblW w:w="10106" w:type="dxa"/>
        <w:tblLook w:val="04A0" w:firstRow="1" w:lastRow="0" w:firstColumn="1" w:lastColumn="0" w:noHBand="0" w:noVBand="1"/>
      </w:tblPr>
      <w:tblGrid>
        <w:gridCol w:w="3000"/>
        <w:gridCol w:w="1588"/>
        <w:gridCol w:w="1131"/>
        <w:gridCol w:w="995"/>
        <w:gridCol w:w="856"/>
        <w:gridCol w:w="763"/>
        <w:gridCol w:w="1773"/>
      </w:tblGrid>
      <w:tr w:rsidR="004B088A" w:rsidRPr="002D4086" w14:paraId="30ED8A5E" w14:textId="77777777" w:rsidTr="00A57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6" w:type="dxa"/>
            <w:gridSpan w:val="7"/>
          </w:tcPr>
          <w:p w14:paraId="5AF2D54B" w14:textId="77777777" w:rsidR="004B088A" w:rsidRPr="002D4086" w:rsidRDefault="004B088A" w:rsidP="00A571AB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D4086">
              <w:rPr>
                <w:rFonts w:ascii="Times New Roman" w:eastAsia="Times New Roman" w:hAnsi="Times New Roman" w:cs="Times New Roman"/>
                <w:color w:val="000000"/>
              </w:rPr>
              <w:t>Coefficients</w:t>
            </w:r>
            <w:r w:rsidRPr="002D408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</w:t>
            </w:r>
          </w:p>
        </w:tc>
      </w:tr>
      <w:tr w:rsidR="004B088A" w:rsidRPr="002D4086" w14:paraId="36333122" w14:textId="77777777" w:rsidTr="00A571AB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</w:tcPr>
          <w:p w14:paraId="23E2161C" w14:textId="77777777" w:rsidR="004B088A" w:rsidRPr="002D4086" w:rsidRDefault="004B088A" w:rsidP="00A571AB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1588" w:type="dxa"/>
          </w:tcPr>
          <w:p w14:paraId="33770178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D4086">
              <w:rPr>
                <w:rFonts w:ascii="Times New Roman" w:hAnsi="Times New Roman" w:cs="Times New Roman"/>
                <w:b/>
                <w:bCs/>
                <w:lang w:val="en-US"/>
              </w:rPr>
              <w:t>B(SE)</w:t>
            </w:r>
          </w:p>
        </w:tc>
        <w:tc>
          <w:tcPr>
            <w:tcW w:w="1131" w:type="dxa"/>
          </w:tcPr>
          <w:p w14:paraId="77803580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D4086">
              <w:rPr>
                <w:rFonts w:ascii="Times New Roman" w:hAnsi="Times New Roman" w:cs="Times New Roman"/>
                <w:b/>
                <w:bCs/>
                <w:lang w:val="en-US"/>
              </w:rPr>
              <w:t>β</w:t>
            </w:r>
          </w:p>
        </w:tc>
        <w:tc>
          <w:tcPr>
            <w:tcW w:w="995" w:type="dxa"/>
          </w:tcPr>
          <w:p w14:paraId="0C9178B2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D4086"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</w:p>
        </w:tc>
        <w:tc>
          <w:tcPr>
            <w:tcW w:w="856" w:type="dxa"/>
          </w:tcPr>
          <w:p w14:paraId="43D00E9E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2D4086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</w:p>
        </w:tc>
        <w:tc>
          <w:tcPr>
            <w:tcW w:w="763" w:type="dxa"/>
          </w:tcPr>
          <w:p w14:paraId="1FCDA7F4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D4086">
              <w:rPr>
                <w:rFonts w:ascii="Times New Roman" w:hAnsi="Times New Roman" w:cs="Times New Roman"/>
                <w:b/>
                <w:bCs/>
                <w:lang w:val="en-US"/>
              </w:rPr>
              <w:t>R</w:t>
            </w:r>
            <w:r w:rsidRPr="002D4086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2</w:t>
            </w:r>
          </w:p>
        </w:tc>
        <w:tc>
          <w:tcPr>
            <w:tcW w:w="1773" w:type="dxa"/>
          </w:tcPr>
          <w:p w14:paraId="2FB10C57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D4086">
              <w:rPr>
                <w:rFonts w:ascii="Times New Roman" w:hAnsi="Times New Roman" w:cs="Times New Roman"/>
                <w:b/>
                <w:bCs/>
                <w:lang w:val="en-US"/>
              </w:rPr>
              <w:t>95% CI</w:t>
            </w:r>
          </w:p>
        </w:tc>
      </w:tr>
      <w:tr w:rsidR="004B088A" w:rsidRPr="002D4086" w14:paraId="712067BB" w14:textId="77777777" w:rsidTr="00A571AB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</w:tcPr>
          <w:p w14:paraId="64F0C2C9" w14:textId="77777777" w:rsidR="004B088A" w:rsidRPr="002D4086" w:rsidRDefault="004B088A" w:rsidP="00A571AB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D4086">
              <w:rPr>
                <w:rFonts w:ascii="Times New Roman" w:hAnsi="Times New Roman" w:cs="Times New Roman"/>
                <w:b w:val="0"/>
                <w:bCs w:val="0"/>
                <w:lang w:val="en-US"/>
              </w:rPr>
              <w:t>TTD</w:t>
            </w:r>
          </w:p>
        </w:tc>
        <w:tc>
          <w:tcPr>
            <w:tcW w:w="1588" w:type="dxa"/>
          </w:tcPr>
          <w:p w14:paraId="036D8645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2D4086">
              <w:rPr>
                <w:rFonts w:ascii="Times New Roman" w:hAnsi="Times New Roman" w:cs="Times New Roman"/>
                <w:color w:val="010205"/>
              </w:rPr>
              <w:t>.033</w:t>
            </w: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(0</w:t>
            </w:r>
            <w:r w:rsidRPr="002D4086">
              <w:rPr>
                <w:rFonts w:ascii="Times New Roman" w:hAnsi="Times New Roman" w:cs="Times New Roman"/>
                <w:color w:val="010205"/>
              </w:rPr>
              <w:t>.066</w:t>
            </w: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)</w:t>
            </w:r>
          </w:p>
        </w:tc>
        <w:tc>
          <w:tcPr>
            <w:tcW w:w="1131" w:type="dxa"/>
          </w:tcPr>
          <w:p w14:paraId="1BC4B21A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</w:rPr>
            </w:pP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2D4086">
              <w:rPr>
                <w:rFonts w:ascii="Times New Roman" w:hAnsi="Times New Roman" w:cs="Times New Roman"/>
                <w:color w:val="010205"/>
              </w:rPr>
              <w:t>.037</w:t>
            </w:r>
          </w:p>
        </w:tc>
        <w:tc>
          <w:tcPr>
            <w:tcW w:w="995" w:type="dxa"/>
          </w:tcPr>
          <w:p w14:paraId="63F1494A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</w:rPr>
            </w:pP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2D4086">
              <w:rPr>
                <w:rFonts w:ascii="Times New Roman" w:hAnsi="Times New Roman" w:cs="Times New Roman"/>
                <w:color w:val="010205"/>
              </w:rPr>
              <w:t>.505</w:t>
            </w:r>
          </w:p>
        </w:tc>
        <w:tc>
          <w:tcPr>
            <w:tcW w:w="856" w:type="dxa"/>
          </w:tcPr>
          <w:p w14:paraId="3A957E6A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</w:rPr>
            </w:pP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2D4086">
              <w:rPr>
                <w:rFonts w:ascii="Times New Roman" w:hAnsi="Times New Roman" w:cs="Times New Roman"/>
                <w:color w:val="010205"/>
              </w:rPr>
              <w:t>.614</w:t>
            </w:r>
          </w:p>
        </w:tc>
        <w:tc>
          <w:tcPr>
            <w:tcW w:w="763" w:type="dxa"/>
          </w:tcPr>
          <w:p w14:paraId="141F7CE1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2D4086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  <w:tc>
          <w:tcPr>
            <w:tcW w:w="1773" w:type="dxa"/>
          </w:tcPr>
          <w:p w14:paraId="17068B73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D4086">
              <w:rPr>
                <w:rFonts w:ascii="Times New Roman" w:hAnsi="Times New Roman" w:cs="Times New Roman"/>
                <w:color w:val="010205"/>
              </w:rPr>
              <w:t>-</w:t>
            </w: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2D4086">
              <w:rPr>
                <w:rFonts w:ascii="Times New Roman" w:hAnsi="Times New Roman" w:cs="Times New Roman"/>
                <w:color w:val="010205"/>
              </w:rPr>
              <w:t>.</w:t>
            </w: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097-0.164</w:t>
            </w:r>
          </w:p>
        </w:tc>
      </w:tr>
      <w:tr w:rsidR="004B088A" w:rsidRPr="002D4086" w14:paraId="4A74E154" w14:textId="77777777" w:rsidTr="00A571AB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</w:tcPr>
          <w:p w14:paraId="0338708A" w14:textId="77777777" w:rsidR="004B088A" w:rsidRPr="002D4086" w:rsidRDefault="004B088A" w:rsidP="00A571AB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D4086">
              <w:rPr>
                <w:rFonts w:ascii="Times New Roman" w:hAnsi="Times New Roman" w:cs="Times New Roman"/>
                <w:b w:val="0"/>
                <w:bCs w:val="0"/>
                <w:lang w:val="en-US"/>
              </w:rPr>
              <w:t>CTD</w:t>
            </w:r>
          </w:p>
        </w:tc>
        <w:tc>
          <w:tcPr>
            <w:tcW w:w="1588" w:type="dxa"/>
          </w:tcPr>
          <w:p w14:paraId="27421E80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2D4086">
              <w:rPr>
                <w:rFonts w:ascii="Times New Roman" w:hAnsi="Times New Roman" w:cs="Times New Roman"/>
                <w:color w:val="010205"/>
              </w:rPr>
              <w:t>-</w:t>
            </w: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2D4086">
              <w:rPr>
                <w:rFonts w:ascii="Times New Roman" w:hAnsi="Times New Roman" w:cs="Times New Roman"/>
                <w:color w:val="010205"/>
              </w:rPr>
              <w:t>.181</w:t>
            </w: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(</w:t>
            </w:r>
            <w:r w:rsidRPr="002D4086">
              <w:rPr>
                <w:rFonts w:ascii="Times New Roman" w:hAnsi="Times New Roman" w:cs="Times New Roman"/>
                <w:color w:val="010205"/>
              </w:rPr>
              <w:t>.099</w:t>
            </w: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)</w:t>
            </w:r>
          </w:p>
        </w:tc>
        <w:tc>
          <w:tcPr>
            <w:tcW w:w="1131" w:type="dxa"/>
          </w:tcPr>
          <w:p w14:paraId="2E98C91A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</w:rPr>
            </w:pPr>
            <w:r w:rsidRPr="002D4086">
              <w:rPr>
                <w:rFonts w:ascii="Times New Roman" w:hAnsi="Times New Roman" w:cs="Times New Roman"/>
                <w:color w:val="010205"/>
              </w:rPr>
              <w:t>-</w:t>
            </w: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 xml:space="preserve">0 </w:t>
            </w:r>
            <w:r w:rsidRPr="002D4086">
              <w:rPr>
                <w:rFonts w:ascii="Times New Roman" w:hAnsi="Times New Roman" w:cs="Times New Roman"/>
                <w:color w:val="010205"/>
              </w:rPr>
              <w:t>.248</w:t>
            </w:r>
          </w:p>
        </w:tc>
        <w:tc>
          <w:tcPr>
            <w:tcW w:w="995" w:type="dxa"/>
          </w:tcPr>
          <w:p w14:paraId="3667C88E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</w:rPr>
            </w:pPr>
            <w:r w:rsidRPr="002D4086">
              <w:rPr>
                <w:rFonts w:ascii="Times New Roman" w:hAnsi="Times New Roman" w:cs="Times New Roman"/>
                <w:color w:val="010205"/>
              </w:rPr>
              <w:t>-1.827</w:t>
            </w:r>
          </w:p>
        </w:tc>
        <w:tc>
          <w:tcPr>
            <w:tcW w:w="856" w:type="dxa"/>
          </w:tcPr>
          <w:p w14:paraId="4685CED2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</w:rPr>
            </w:pP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2D4086">
              <w:rPr>
                <w:rFonts w:ascii="Times New Roman" w:hAnsi="Times New Roman" w:cs="Times New Roman"/>
                <w:color w:val="010205"/>
              </w:rPr>
              <w:t>.074</w:t>
            </w:r>
          </w:p>
        </w:tc>
        <w:tc>
          <w:tcPr>
            <w:tcW w:w="763" w:type="dxa"/>
          </w:tcPr>
          <w:p w14:paraId="165C22F6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2D4086">
              <w:rPr>
                <w:rFonts w:ascii="Times New Roman" w:hAnsi="Times New Roman" w:cs="Times New Roman"/>
                <w:color w:val="010205"/>
              </w:rPr>
              <w:t>.061</w:t>
            </w:r>
          </w:p>
        </w:tc>
        <w:tc>
          <w:tcPr>
            <w:tcW w:w="1773" w:type="dxa"/>
          </w:tcPr>
          <w:p w14:paraId="67B5F495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D4086">
              <w:rPr>
                <w:rFonts w:ascii="Times New Roman" w:hAnsi="Times New Roman" w:cs="Times New Roman"/>
                <w:color w:val="010205"/>
              </w:rPr>
              <w:t>-</w:t>
            </w: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2D4086">
              <w:rPr>
                <w:rFonts w:ascii="Times New Roman" w:hAnsi="Times New Roman" w:cs="Times New Roman"/>
                <w:color w:val="010205"/>
              </w:rPr>
              <w:t>.</w:t>
            </w: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380-0.018</w:t>
            </w:r>
          </w:p>
        </w:tc>
      </w:tr>
      <w:tr w:rsidR="004B088A" w:rsidRPr="002D4086" w14:paraId="5268CD67" w14:textId="77777777" w:rsidTr="00A571AB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</w:tcPr>
          <w:p w14:paraId="00F52E42" w14:textId="77777777" w:rsidR="004B088A" w:rsidRPr="002D4086" w:rsidRDefault="004B088A" w:rsidP="00A571AB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D4086">
              <w:rPr>
                <w:rFonts w:ascii="Times New Roman" w:hAnsi="Times New Roman" w:cs="Times New Roman"/>
                <w:b w:val="0"/>
                <w:bCs w:val="0"/>
                <w:lang w:val="en-US"/>
              </w:rPr>
              <w:t>TS</w:t>
            </w:r>
          </w:p>
        </w:tc>
        <w:tc>
          <w:tcPr>
            <w:tcW w:w="1588" w:type="dxa"/>
          </w:tcPr>
          <w:p w14:paraId="58FC4C2D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2D4086">
              <w:rPr>
                <w:rFonts w:ascii="Times New Roman" w:hAnsi="Times New Roman" w:cs="Times New Roman"/>
                <w:color w:val="010205"/>
              </w:rPr>
              <w:t>-.021</w:t>
            </w: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(0</w:t>
            </w:r>
            <w:r w:rsidRPr="002D4086">
              <w:rPr>
                <w:rFonts w:ascii="Times New Roman" w:hAnsi="Times New Roman" w:cs="Times New Roman"/>
                <w:color w:val="010205"/>
              </w:rPr>
              <w:t>.080</w:t>
            </w: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)</w:t>
            </w:r>
          </w:p>
        </w:tc>
        <w:tc>
          <w:tcPr>
            <w:tcW w:w="1131" w:type="dxa"/>
          </w:tcPr>
          <w:p w14:paraId="62034F03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</w:rPr>
            </w:pPr>
            <w:r w:rsidRPr="002D4086">
              <w:rPr>
                <w:rFonts w:ascii="Times New Roman" w:hAnsi="Times New Roman" w:cs="Times New Roman"/>
                <w:color w:val="010205"/>
              </w:rPr>
              <w:t>-</w:t>
            </w: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2D4086">
              <w:rPr>
                <w:rFonts w:ascii="Times New Roman" w:hAnsi="Times New Roman" w:cs="Times New Roman"/>
                <w:color w:val="010205"/>
              </w:rPr>
              <w:t>.027</w:t>
            </w:r>
          </w:p>
        </w:tc>
        <w:tc>
          <w:tcPr>
            <w:tcW w:w="995" w:type="dxa"/>
          </w:tcPr>
          <w:p w14:paraId="33FB0447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</w:rPr>
            </w:pPr>
            <w:r w:rsidRPr="002D4086">
              <w:rPr>
                <w:rFonts w:ascii="Times New Roman" w:hAnsi="Times New Roman" w:cs="Times New Roman"/>
                <w:color w:val="010205"/>
              </w:rPr>
              <w:t>-.268</w:t>
            </w:r>
          </w:p>
        </w:tc>
        <w:tc>
          <w:tcPr>
            <w:tcW w:w="856" w:type="dxa"/>
          </w:tcPr>
          <w:p w14:paraId="3FDFD7A2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</w:rPr>
            </w:pP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2D4086">
              <w:rPr>
                <w:rFonts w:ascii="Times New Roman" w:hAnsi="Times New Roman" w:cs="Times New Roman"/>
                <w:color w:val="010205"/>
              </w:rPr>
              <w:t>.789</w:t>
            </w:r>
          </w:p>
        </w:tc>
        <w:tc>
          <w:tcPr>
            <w:tcW w:w="763" w:type="dxa"/>
          </w:tcPr>
          <w:p w14:paraId="09603267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2D4086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  <w:tc>
          <w:tcPr>
            <w:tcW w:w="1773" w:type="dxa"/>
          </w:tcPr>
          <w:p w14:paraId="4A7A5702" w14:textId="77777777" w:rsidR="004B088A" w:rsidRPr="002D4086" w:rsidRDefault="004B088A" w:rsidP="00A571A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D4086">
              <w:rPr>
                <w:rFonts w:ascii="Times New Roman" w:hAnsi="Times New Roman" w:cs="Times New Roman"/>
                <w:color w:val="010205"/>
              </w:rPr>
              <w:t>-</w:t>
            </w: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0</w:t>
            </w:r>
            <w:r w:rsidRPr="002D4086">
              <w:rPr>
                <w:rFonts w:ascii="Times New Roman" w:hAnsi="Times New Roman" w:cs="Times New Roman"/>
                <w:color w:val="010205"/>
              </w:rPr>
              <w:t>.180</w:t>
            </w:r>
            <w:r w:rsidRPr="002D4086">
              <w:rPr>
                <w:rFonts w:ascii="Times New Roman" w:hAnsi="Times New Roman" w:cs="Times New Roman"/>
                <w:color w:val="010205"/>
                <w:lang w:val="en-US"/>
              </w:rPr>
              <w:t>-0.137</w:t>
            </w:r>
          </w:p>
        </w:tc>
      </w:tr>
      <w:tr w:rsidR="004B088A" w:rsidRPr="000B0855" w14:paraId="30A0EF73" w14:textId="77777777" w:rsidTr="00A571AB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6" w:type="dxa"/>
            <w:gridSpan w:val="7"/>
          </w:tcPr>
          <w:p w14:paraId="199CD4EB" w14:textId="77777777" w:rsidR="004B088A" w:rsidRPr="002D4086" w:rsidRDefault="004B088A" w:rsidP="00A571AB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2D4086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a. Dependent Variable: YGTSS score</w:t>
            </w:r>
          </w:p>
        </w:tc>
      </w:tr>
    </w:tbl>
    <w:p w14:paraId="290ECB79" w14:textId="74FDDAE5" w:rsidR="004B088A" w:rsidRDefault="004B088A" w:rsidP="004B088A">
      <w:pPr>
        <w:spacing w:line="360" w:lineRule="auto"/>
        <w:jc w:val="both"/>
        <w:rPr>
          <w:rFonts w:ascii="Times New Roman" w:hAnsi="Times New Roman" w:cs="Times New Roman"/>
          <w:color w:val="010205"/>
          <w:sz w:val="21"/>
          <w:szCs w:val="21"/>
          <w:lang w:val="en-US"/>
        </w:rPr>
      </w:pPr>
      <w:r w:rsidRPr="00B3783B">
        <w:rPr>
          <w:rFonts w:ascii="Times New Roman" w:hAnsi="Times New Roman" w:cs="Times New Roman"/>
          <w:b/>
          <w:bCs/>
          <w:sz w:val="21"/>
          <w:szCs w:val="21"/>
          <w:lang w:val="en-US"/>
        </w:rPr>
        <w:t xml:space="preserve">Table </w:t>
      </w:r>
      <w:r w:rsidR="00D1479B">
        <w:rPr>
          <w:rFonts w:ascii="Times New Roman" w:hAnsi="Times New Roman" w:cs="Times New Roman"/>
          <w:b/>
          <w:bCs/>
          <w:sz w:val="21"/>
          <w:szCs w:val="21"/>
          <w:lang w:val="en-US"/>
        </w:rPr>
        <w:t>2</w:t>
      </w:r>
      <w:r w:rsidRPr="00B3783B">
        <w:rPr>
          <w:rFonts w:ascii="Times New Roman" w:hAnsi="Times New Roman" w:cs="Times New Roman"/>
          <w:b/>
          <w:bCs/>
          <w:sz w:val="21"/>
          <w:szCs w:val="21"/>
          <w:lang w:val="en-US"/>
        </w:rPr>
        <w:t>.</w:t>
      </w:r>
      <w:r w:rsidRPr="00B3783B">
        <w:rPr>
          <w:rFonts w:ascii="Times New Roman" w:hAnsi="Times New Roman" w:cs="Times New Roman"/>
          <w:sz w:val="21"/>
          <w:szCs w:val="21"/>
          <w:lang w:val="en-US"/>
        </w:rPr>
        <w:t xml:space="preserve"> Multivariate linear regression analysis predicting YGTSS scores based on age of first screen exposure </w:t>
      </w:r>
      <w:r>
        <w:rPr>
          <w:rFonts w:ascii="Times New Roman" w:hAnsi="Times New Roman" w:cs="Times New Roman"/>
          <w:sz w:val="21"/>
          <w:szCs w:val="21"/>
          <w:lang w:val="en-US"/>
        </w:rPr>
        <w:t>by</w:t>
      </w:r>
      <w:r w:rsidRPr="00B3783B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 w:rsidRPr="00B3783B">
        <w:rPr>
          <w:rFonts w:ascii="Times New Roman" w:hAnsi="Times New Roman" w:cs="Times New Roman"/>
          <w:color w:val="010205"/>
          <w:sz w:val="21"/>
          <w:szCs w:val="21"/>
          <w:lang w:val="en-US"/>
        </w:rPr>
        <w:t>TD subtypes</w:t>
      </w:r>
    </w:p>
    <w:p w14:paraId="37A09961" w14:textId="77777777" w:rsidR="004B088A" w:rsidRDefault="004B088A" w:rsidP="004B088A">
      <w:pPr>
        <w:rPr>
          <w:lang w:val="en-US"/>
        </w:rPr>
      </w:pPr>
    </w:p>
    <w:p w14:paraId="2728EF76" w14:textId="77777777" w:rsidR="004B088A" w:rsidRDefault="004B088A" w:rsidP="004B088A">
      <w:pPr>
        <w:rPr>
          <w:lang w:val="en-US"/>
        </w:rPr>
      </w:pPr>
    </w:p>
    <w:p w14:paraId="687757CF" w14:textId="77777777" w:rsidR="004B088A" w:rsidRPr="005D7BCC" w:rsidRDefault="004B088A" w:rsidP="004B088A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50D7A">
        <w:rPr>
          <w:rFonts w:ascii="Times New Roman" w:hAnsi="Times New Roman" w:cs="Times New Roman"/>
          <w:sz w:val="22"/>
          <w:szCs w:val="22"/>
          <w:lang w:val="en-US"/>
        </w:rPr>
        <w:t>TTD; Transient tic disorder, CTD; Chronic tic disorder, TS; Tourette syndrome</w:t>
      </w:r>
    </w:p>
    <w:p w14:paraId="38CB12EB" w14:textId="77777777" w:rsidR="004B088A" w:rsidRPr="004B088A" w:rsidRDefault="004B088A">
      <w:pPr>
        <w:rPr>
          <w:lang w:val="en-US"/>
        </w:rPr>
      </w:pPr>
    </w:p>
    <w:sectPr w:rsidR="004B088A" w:rsidRPr="004B0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8A"/>
    <w:rsid w:val="000B0855"/>
    <w:rsid w:val="004B088A"/>
    <w:rsid w:val="00CC17FF"/>
    <w:rsid w:val="00D1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7D8974"/>
  <w15:chartTrackingRefBased/>
  <w15:docId w15:val="{3E5FA58C-3CEB-9940-8B04-7E539D11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88A"/>
    <w:pPr>
      <w:spacing w:after="0" w:line="240" w:lineRule="auto"/>
    </w:pPr>
    <w:rPr>
      <w:lang w:val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08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8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88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88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88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88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88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88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88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8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8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8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8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8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8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8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N"/>
    </w:rPr>
  </w:style>
  <w:style w:type="character" w:customStyle="1" w:styleId="TitleChar">
    <w:name w:val="Title Char"/>
    <w:basedOn w:val="DefaultParagraphFont"/>
    <w:link w:val="Title"/>
    <w:uiPriority w:val="10"/>
    <w:rsid w:val="004B0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88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CN"/>
    </w:rPr>
  </w:style>
  <w:style w:type="character" w:customStyle="1" w:styleId="SubtitleChar">
    <w:name w:val="Subtitle Char"/>
    <w:basedOn w:val="DefaultParagraphFont"/>
    <w:link w:val="Subtitle"/>
    <w:uiPriority w:val="11"/>
    <w:rsid w:val="004B0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88A"/>
    <w:pPr>
      <w:spacing w:before="160" w:after="160" w:line="278" w:lineRule="auto"/>
      <w:jc w:val="center"/>
    </w:pPr>
    <w:rPr>
      <w:i/>
      <w:iCs/>
      <w:color w:val="404040" w:themeColor="text1" w:themeTint="BF"/>
      <w:lang w:val="en-CN"/>
    </w:rPr>
  </w:style>
  <w:style w:type="character" w:customStyle="1" w:styleId="QuoteChar">
    <w:name w:val="Quote Char"/>
    <w:basedOn w:val="DefaultParagraphFont"/>
    <w:link w:val="Quote"/>
    <w:uiPriority w:val="29"/>
    <w:rsid w:val="004B08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88A"/>
    <w:pPr>
      <w:spacing w:after="160" w:line="278" w:lineRule="auto"/>
      <w:ind w:left="720"/>
      <w:contextualSpacing/>
    </w:pPr>
    <w:rPr>
      <w:lang w:val="en-CN"/>
    </w:rPr>
  </w:style>
  <w:style w:type="character" w:styleId="IntenseEmphasis">
    <w:name w:val="Intense Emphasis"/>
    <w:basedOn w:val="DefaultParagraphFont"/>
    <w:uiPriority w:val="21"/>
    <w:qFormat/>
    <w:rsid w:val="004B08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8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88A"/>
    <w:rPr>
      <w:b/>
      <w:bCs/>
      <w:smallCaps/>
      <w:color w:val="0F4761" w:themeColor="accent1" w:themeShade="BF"/>
      <w:spacing w:val="5"/>
    </w:rPr>
  </w:style>
  <w:style w:type="table" w:customStyle="1" w:styleId="PlainTable21">
    <w:name w:val="Plain Table 21"/>
    <w:basedOn w:val="TableNormal"/>
    <w:uiPriority w:val="42"/>
    <w:qFormat/>
    <w:rsid w:val="004B088A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</dc:creator>
  <cp:keywords/>
  <dc:description/>
  <cp:lastModifiedBy>Green</cp:lastModifiedBy>
  <cp:revision>3</cp:revision>
  <dcterms:created xsi:type="dcterms:W3CDTF">2024-06-04T10:07:00Z</dcterms:created>
  <dcterms:modified xsi:type="dcterms:W3CDTF">2024-06-04T10:09:00Z</dcterms:modified>
</cp:coreProperties>
</file>