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35FC" w:rsidRPr="00A50BB1" w:rsidRDefault="004E35FC" w:rsidP="004E35FC">
      <w:r w:rsidRPr="00A50BB1">
        <w:t xml:space="preserve">Table </w:t>
      </w:r>
      <w:proofErr w:type="spellStart"/>
      <w:r w:rsidRPr="00A50BB1">
        <w:t>S1</w:t>
      </w:r>
      <w:proofErr w:type="spellEnd"/>
      <w:r w:rsidRPr="00A50BB1">
        <w:t>. Annual incidence rates (AIR) and 95% confidence intervals for colorectal cancer and extra-colonic cancer</w:t>
      </w:r>
    </w:p>
    <w:p w:rsidR="004E35FC" w:rsidRPr="00A50BB1" w:rsidRDefault="004E35FC" w:rsidP="004E35FC"/>
    <w:tbl>
      <w:tblPr>
        <w:tblpPr w:leftFromText="141" w:rightFromText="141" w:vertAnchor="page" w:horzAnchor="page" w:tblpX="1706" w:tblpY="2138"/>
        <w:tblW w:w="100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4"/>
        <w:gridCol w:w="623"/>
        <w:gridCol w:w="744"/>
        <w:gridCol w:w="992"/>
        <w:gridCol w:w="1560"/>
        <w:gridCol w:w="710"/>
        <w:gridCol w:w="851"/>
        <w:gridCol w:w="708"/>
        <w:gridCol w:w="993"/>
        <w:gridCol w:w="2126"/>
      </w:tblGrid>
      <w:tr w:rsidR="004E35FC" w:rsidRPr="00A50BB1" w:rsidTr="00940266">
        <w:tc>
          <w:tcPr>
            <w:tcW w:w="10011" w:type="dxa"/>
            <w:gridSpan w:val="10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sz w:val="18"/>
                <w:szCs w:val="18"/>
              </w:rPr>
            </w:pPr>
            <w:r w:rsidRPr="00A50BB1">
              <w:rPr>
                <w:sz w:val="18"/>
                <w:szCs w:val="18"/>
              </w:rPr>
              <w:t>Colorectal cancer</w:t>
            </w:r>
          </w:p>
        </w:tc>
      </w:tr>
      <w:tr w:rsidR="004E35FC" w:rsidRPr="00A50BB1" w:rsidTr="00940266">
        <w:tc>
          <w:tcPr>
            <w:tcW w:w="4623" w:type="dxa"/>
            <w:gridSpan w:val="5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sz w:val="18"/>
                <w:szCs w:val="18"/>
              </w:rPr>
            </w:pPr>
            <w:r w:rsidRPr="00A50BB1">
              <w:rPr>
                <w:sz w:val="18"/>
                <w:szCs w:val="18"/>
              </w:rPr>
              <w:t>3-year interval (Finnish)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sz w:val="18"/>
                <w:szCs w:val="18"/>
              </w:rPr>
            </w:pPr>
          </w:p>
        </w:tc>
        <w:tc>
          <w:tcPr>
            <w:tcW w:w="4678" w:type="dxa"/>
            <w:gridSpan w:val="4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1-2-year interval (non-Finnish</w:t>
            </w:r>
            <w:r w:rsidRPr="00A50BB1">
              <w:rPr>
                <w:sz w:val="18"/>
                <w:szCs w:val="18"/>
              </w:rPr>
              <w:t>)</w:t>
            </w:r>
          </w:p>
        </w:tc>
      </w:tr>
      <w:tr w:rsidR="004E35FC" w:rsidRPr="00A50BB1" w:rsidTr="00940266">
        <w:tc>
          <w:tcPr>
            <w:tcW w:w="704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sz w:val="18"/>
                <w:szCs w:val="18"/>
              </w:rPr>
            </w:pPr>
            <w:r w:rsidRPr="00A50BB1">
              <w:rPr>
                <w:sz w:val="18"/>
                <w:szCs w:val="18"/>
              </w:rPr>
              <w:t>Age</w:t>
            </w:r>
          </w:p>
        </w:tc>
        <w:tc>
          <w:tcPr>
            <w:tcW w:w="623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sz w:val="18"/>
                <w:szCs w:val="18"/>
              </w:rPr>
            </w:pPr>
            <w:proofErr w:type="spellStart"/>
            <w:r w:rsidRPr="00A50BB1">
              <w:rPr>
                <w:sz w:val="18"/>
                <w:szCs w:val="18"/>
              </w:rPr>
              <w:t>Obs</w:t>
            </w:r>
            <w:proofErr w:type="spellEnd"/>
          </w:p>
        </w:tc>
        <w:tc>
          <w:tcPr>
            <w:tcW w:w="744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sz w:val="18"/>
                <w:szCs w:val="18"/>
              </w:rPr>
            </w:pPr>
            <w:r w:rsidRPr="00A50BB1">
              <w:rPr>
                <w:sz w:val="18"/>
                <w:szCs w:val="18"/>
              </w:rPr>
              <w:t>#Ca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sz w:val="18"/>
                <w:szCs w:val="18"/>
              </w:rPr>
            </w:pPr>
            <w:r w:rsidRPr="00A50BB1">
              <w:rPr>
                <w:sz w:val="18"/>
                <w:szCs w:val="18"/>
              </w:rPr>
              <w:t>AIR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sz w:val="18"/>
                <w:szCs w:val="18"/>
              </w:rPr>
            </w:pPr>
            <w:r w:rsidRPr="00A50BB1">
              <w:rPr>
                <w:sz w:val="18"/>
                <w:szCs w:val="18"/>
              </w:rPr>
              <w:t xml:space="preserve">95% CI 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sz w:val="18"/>
                <w:szCs w:val="18"/>
              </w:rPr>
            </w:pPr>
            <w:proofErr w:type="spellStart"/>
            <w:r w:rsidRPr="00A50BB1">
              <w:rPr>
                <w:sz w:val="18"/>
                <w:szCs w:val="18"/>
              </w:rPr>
              <w:t>Obs</w:t>
            </w:r>
            <w:proofErr w:type="spellEnd"/>
          </w:p>
        </w:tc>
        <w:tc>
          <w:tcPr>
            <w:tcW w:w="708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sz w:val="18"/>
                <w:szCs w:val="18"/>
              </w:rPr>
            </w:pPr>
            <w:r w:rsidRPr="00A50BB1">
              <w:rPr>
                <w:sz w:val="18"/>
                <w:szCs w:val="18"/>
              </w:rPr>
              <w:t>#Ca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sz w:val="18"/>
                <w:szCs w:val="18"/>
              </w:rPr>
            </w:pPr>
            <w:r w:rsidRPr="00A50BB1">
              <w:rPr>
                <w:sz w:val="18"/>
                <w:szCs w:val="18"/>
              </w:rPr>
              <w:t>AIR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sz w:val="18"/>
                <w:szCs w:val="18"/>
              </w:rPr>
            </w:pPr>
            <w:r w:rsidRPr="00A50BB1">
              <w:rPr>
                <w:sz w:val="18"/>
                <w:szCs w:val="18"/>
              </w:rPr>
              <w:t xml:space="preserve">95% CI </w:t>
            </w:r>
          </w:p>
        </w:tc>
      </w:tr>
      <w:tr w:rsidR="004E35FC" w:rsidRPr="00A50BB1" w:rsidTr="00940266">
        <w:tc>
          <w:tcPr>
            <w:tcW w:w="704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rFonts w:eastAsia="Times New Roman"/>
                <w:sz w:val="18"/>
                <w:szCs w:val="18"/>
              </w:rPr>
            </w:pPr>
            <w:r w:rsidRPr="00A50BB1">
              <w:rPr>
                <w:rFonts w:eastAsia="Times New Roman"/>
                <w:sz w:val="18"/>
                <w:szCs w:val="18"/>
              </w:rPr>
              <w:t>25-30</w:t>
            </w:r>
          </w:p>
        </w:tc>
        <w:tc>
          <w:tcPr>
            <w:tcW w:w="623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rFonts w:eastAsia="Times New Roman"/>
                <w:sz w:val="18"/>
                <w:szCs w:val="18"/>
              </w:rPr>
            </w:pPr>
            <w:r w:rsidRPr="00A50BB1">
              <w:rPr>
                <w:rFonts w:eastAsia="Times New Roman"/>
                <w:sz w:val="18"/>
                <w:szCs w:val="18"/>
              </w:rPr>
              <w:t>539</w:t>
            </w:r>
          </w:p>
        </w:tc>
        <w:tc>
          <w:tcPr>
            <w:tcW w:w="744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rFonts w:eastAsia="Times New Roman"/>
                <w:sz w:val="18"/>
                <w:szCs w:val="18"/>
              </w:rPr>
            </w:pPr>
            <w:r w:rsidRPr="00A50BB1">
              <w:rPr>
                <w:rFonts w:eastAsia="Times New Roman"/>
                <w:sz w:val="18"/>
                <w:szCs w:val="18"/>
              </w:rPr>
              <w:t>2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rFonts w:eastAsia="Times New Roman"/>
                <w:sz w:val="18"/>
                <w:szCs w:val="18"/>
              </w:rPr>
            </w:pPr>
            <w:r w:rsidRPr="00A50BB1">
              <w:rPr>
                <w:rFonts w:eastAsia="Times New Roman"/>
                <w:sz w:val="18"/>
                <w:szCs w:val="18"/>
              </w:rPr>
              <w:t>0.0037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sz w:val="18"/>
                <w:szCs w:val="18"/>
              </w:rPr>
            </w:pPr>
            <w:r w:rsidRPr="00A50BB1">
              <w:rPr>
                <w:rFonts w:eastAsia="Times New Roman"/>
                <w:sz w:val="18"/>
                <w:szCs w:val="18"/>
              </w:rPr>
              <w:t>0.0004-0.0134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rFonts w:eastAsia="Times New Roman"/>
                <w:sz w:val="18"/>
                <w:szCs w:val="18"/>
              </w:rPr>
            </w:pPr>
            <w:r w:rsidRPr="00A50BB1">
              <w:rPr>
                <w:rFonts w:eastAsia="Times New Roman"/>
                <w:color w:val="000000"/>
                <w:sz w:val="18"/>
                <w:szCs w:val="18"/>
              </w:rPr>
              <w:t>296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rFonts w:eastAsia="Times New Roman"/>
                <w:sz w:val="18"/>
                <w:szCs w:val="18"/>
              </w:rPr>
            </w:pPr>
            <w:r w:rsidRPr="00A50BB1">
              <w:rPr>
                <w:rFonts w:eastAsia="Times New Roman"/>
                <w:sz w:val="18"/>
                <w:szCs w:val="18"/>
              </w:rPr>
              <w:t>1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rFonts w:eastAsia="Times New Roman"/>
                <w:sz w:val="18"/>
                <w:szCs w:val="18"/>
              </w:rPr>
            </w:pPr>
            <w:r w:rsidRPr="00A50BB1">
              <w:rPr>
                <w:rFonts w:eastAsia="Times New Roman"/>
                <w:color w:val="000000"/>
                <w:sz w:val="18"/>
                <w:szCs w:val="18"/>
              </w:rPr>
              <w:t>0.0034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sz w:val="18"/>
                <w:szCs w:val="18"/>
              </w:rPr>
            </w:pPr>
            <w:r w:rsidRPr="00A50BB1">
              <w:rPr>
                <w:sz w:val="18"/>
                <w:szCs w:val="18"/>
              </w:rPr>
              <w:t>0.0000-0.0189</w:t>
            </w:r>
          </w:p>
        </w:tc>
      </w:tr>
      <w:tr w:rsidR="004E35FC" w:rsidRPr="00A50BB1" w:rsidTr="00940266">
        <w:tc>
          <w:tcPr>
            <w:tcW w:w="704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rFonts w:eastAsia="Times New Roman"/>
                <w:sz w:val="18"/>
                <w:szCs w:val="18"/>
              </w:rPr>
            </w:pPr>
            <w:r w:rsidRPr="00A50BB1">
              <w:rPr>
                <w:rFonts w:eastAsia="Times New Roman"/>
                <w:sz w:val="18"/>
                <w:szCs w:val="18"/>
              </w:rPr>
              <w:t>30-35</w:t>
            </w:r>
          </w:p>
        </w:tc>
        <w:tc>
          <w:tcPr>
            <w:tcW w:w="623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rFonts w:eastAsia="Times New Roman"/>
                <w:sz w:val="18"/>
                <w:szCs w:val="18"/>
              </w:rPr>
            </w:pPr>
            <w:r w:rsidRPr="00A50BB1">
              <w:rPr>
                <w:rFonts w:eastAsia="Times New Roman"/>
                <w:sz w:val="18"/>
                <w:szCs w:val="18"/>
              </w:rPr>
              <w:t>708</w:t>
            </w:r>
          </w:p>
        </w:tc>
        <w:tc>
          <w:tcPr>
            <w:tcW w:w="744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rFonts w:eastAsia="Times New Roman"/>
                <w:sz w:val="18"/>
                <w:szCs w:val="18"/>
              </w:rPr>
            </w:pPr>
            <w:r w:rsidRPr="00A50BB1">
              <w:rPr>
                <w:rFonts w:eastAsia="Times New Roman"/>
                <w:sz w:val="18"/>
                <w:szCs w:val="18"/>
              </w:rPr>
              <w:t>10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rFonts w:eastAsia="Times New Roman"/>
                <w:sz w:val="18"/>
                <w:szCs w:val="18"/>
              </w:rPr>
            </w:pPr>
            <w:r w:rsidRPr="00A50BB1">
              <w:rPr>
                <w:rFonts w:eastAsia="Times New Roman"/>
                <w:sz w:val="18"/>
                <w:szCs w:val="18"/>
              </w:rPr>
              <w:t>0.0141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sz w:val="18"/>
                <w:szCs w:val="18"/>
              </w:rPr>
            </w:pPr>
            <w:r w:rsidRPr="00A50BB1">
              <w:rPr>
                <w:rFonts w:eastAsia="Times New Roman"/>
                <w:sz w:val="18"/>
                <w:szCs w:val="18"/>
              </w:rPr>
              <w:t>0.0068-0.0260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rFonts w:eastAsia="Times New Roman"/>
                <w:sz w:val="18"/>
                <w:szCs w:val="18"/>
              </w:rPr>
            </w:pPr>
            <w:r w:rsidRPr="00A50BB1">
              <w:rPr>
                <w:rFonts w:eastAsia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rFonts w:eastAsia="Times New Roman"/>
                <w:sz w:val="18"/>
                <w:szCs w:val="18"/>
              </w:rPr>
            </w:pPr>
            <w:r w:rsidRPr="00A50BB1">
              <w:rPr>
                <w:rFonts w:eastAsia="Times New Roman"/>
                <w:sz w:val="18"/>
                <w:szCs w:val="18"/>
              </w:rPr>
              <w:t>8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rFonts w:eastAsia="Times New Roman"/>
                <w:sz w:val="18"/>
                <w:szCs w:val="18"/>
              </w:rPr>
            </w:pPr>
            <w:r w:rsidRPr="00A50BB1">
              <w:rPr>
                <w:rFonts w:eastAsia="Times New Roman"/>
                <w:color w:val="000000"/>
                <w:sz w:val="18"/>
                <w:szCs w:val="18"/>
              </w:rPr>
              <w:t>0.0178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sz w:val="18"/>
                <w:szCs w:val="18"/>
              </w:rPr>
            </w:pPr>
            <w:r w:rsidRPr="00A50BB1">
              <w:rPr>
                <w:sz w:val="18"/>
                <w:szCs w:val="18"/>
              </w:rPr>
              <w:t>0.0078-0.0351</w:t>
            </w:r>
          </w:p>
        </w:tc>
      </w:tr>
      <w:tr w:rsidR="004E35FC" w:rsidRPr="00A50BB1" w:rsidTr="00940266">
        <w:tc>
          <w:tcPr>
            <w:tcW w:w="704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rFonts w:eastAsia="Times New Roman"/>
                <w:sz w:val="18"/>
                <w:szCs w:val="18"/>
              </w:rPr>
            </w:pPr>
            <w:r w:rsidRPr="00A50BB1">
              <w:rPr>
                <w:rFonts w:eastAsia="Times New Roman"/>
                <w:sz w:val="18"/>
                <w:szCs w:val="18"/>
              </w:rPr>
              <w:t>35-40</w:t>
            </w:r>
          </w:p>
        </w:tc>
        <w:tc>
          <w:tcPr>
            <w:tcW w:w="623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rFonts w:eastAsia="Times New Roman"/>
                <w:sz w:val="18"/>
                <w:szCs w:val="18"/>
              </w:rPr>
            </w:pPr>
            <w:r w:rsidRPr="00A50BB1">
              <w:rPr>
                <w:rFonts w:eastAsia="Times New Roman"/>
                <w:sz w:val="18"/>
                <w:szCs w:val="18"/>
              </w:rPr>
              <w:t>735</w:t>
            </w:r>
          </w:p>
        </w:tc>
        <w:tc>
          <w:tcPr>
            <w:tcW w:w="744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rFonts w:eastAsia="Times New Roman"/>
                <w:sz w:val="18"/>
                <w:szCs w:val="18"/>
              </w:rPr>
            </w:pPr>
            <w:r w:rsidRPr="00A50BB1">
              <w:rPr>
                <w:rFonts w:eastAsia="Times New Roman"/>
                <w:sz w:val="18"/>
                <w:szCs w:val="18"/>
              </w:rPr>
              <w:t>7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rFonts w:eastAsia="Times New Roman"/>
                <w:sz w:val="18"/>
                <w:szCs w:val="18"/>
              </w:rPr>
            </w:pPr>
            <w:r w:rsidRPr="00A50BB1">
              <w:rPr>
                <w:rFonts w:eastAsia="Times New Roman"/>
                <w:sz w:val="18"/>
                <w:szCs w:val="18"/>
              </w:rPr>
              <w:t>0.0095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sz w:val="18"/>
                <w:szCs w:val="18"/>
              </w:rPr>
            </w:pPr>
            <w:r w:rsidRPr="00A50BB1">
              <w:rPr>
                <w:rFonts w:eastAsia="Times New Roman"/>
                <w:sz w:val="18"/>
                <w:szCs w:val="18"/>
              </w:rPr>
              <w:t>0.0038-0.0196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rFonts w:eastAsia="Times New Roman"/>
                <w:sz w:val="18"/>
                <w:szCs w:val="18"/>
              </w:rPr>
            </w:pPr>
            <w:r w:rsidRPr="00A50BB1">
              <w:rPr>
                <w:rFonts w:eastAsia="Times New Roman"/>
                <w:color w:val="000000"/>
                <w:sz w:val="18"/>
                <w:szCs w:val="18"/>
              </w:rPr>
              <w:t>553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rFonts w:eastAsia="Times New Roman"/>
                <w:sz w:val="18"/>
                <w:szCs w:val="18"/>
              </w:rPr>
            </w:pPr>
            <w:r w:rsidRPr="00A50BB1">
              <w:rPr>
                <w:rFonts w:eastAsia="Times New Roman"/>
                <w:sz w:val="18"/>
                <w:szCs w:val="18"/>
              </w:rPr>
              <w:t>8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rFonts w:eastAsia="Times New Roman"/>
                <w:sz w:val="18"/>
                <w:szCs w:val="18"/>
              </w:rPr>
            </w:pPr>
            <w:r w:rsidRPr="00A50BB1">
              <w:rPr>
                <w:rFonts w:eastAsia="Times New Roman"/>
                <w:color w:val="000000"/>
                <w:sz w:val="18"/>
                <w:szCs w:val="18"/>
              </w:rPr>
              <w:t>0.0145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sz w:val="18"/>
                <w:szCs w:val="18"/>
              </w:rPr>
            </w:pPr>
            <w:r w:rsidRPr="00A50BB1">
              <w:rPr>
                <w:rFonts w:eastAsia="Times New Roman"/>
                <w:color w:val="000000"/>
                <w:sz w:val="18"/>
                <w:szCs w:val="18"/>
              </w:rPr>
              <w:t>0.0063-0.0286</w:t>
            </w:r>
          </w:p>
        </w:tc>
      </w:tr>
      <w:tr w:rsidR="004E35FC" w:rsidRPr="00A50BB1" w:rsidTr="00940266">
        <w:tc>
          <w:tcPr>
            <w:tcW w:w="704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rFonts w:eastAsia="Times New Roman"/>
                <w:sz w:val="18"/>
                <w:szCs w:val="18"/>
              </w:rPr>
            </w:pPr>
            <w:r w:rsidRPr="00A50BB1">
              <w:rPr>
                <w:rFonts w:eastAsia="Times New Roman"/>
                <w:sz w:val="18"/>
                <w:szCs w:val="18"/>
              </w:rPr>
              <w:t>40-45</w:t>
            </w:r>
          </w:p>
        </w:tc>
        <w:tc>
          <w:tcPr>
            <w:tcW w:w="623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rFonts w:eastAsia="Times New Roman"/>
                <w:sz w:val="18"/>
                <w:szCs w:val="18"/>
              </w:rPr>
            </w:pPr>
            <w:r w:rsidRPr="00A50BB1">
              <w:rPr>
                <w:rFonts w:eastAsia="Times New Roman"/>
                <w:sz w:val="18"/>
                <w:szCs w:val="18"/>
              </w:rPr>
              <w:t>750</w:t>
            </w:r>
          </w:p>
        </w:tc>
        <w:tc>
          <w:tcPr>
            <w:tcW w:w="744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rFonts w:eastAsia="Times New Roman"/>
                <w:sz w:val="18"/>
                <w:szCs w:val="18"/>
              </w:rPr>
            </w:pPr>
            <w:r w:rsidRPr="00A50BB1">
              <w:rPr>
                <w:rFonts w:eastAsia="Times New Roman"/>
                <w:sz w:val="18"/>
                <w:szCs w:val="18"/>
              </w:rPr>
              <w:t>14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rFonts w:eastAsia="Times New Roman"/>
                <w:sz w:val="18"/>
                <w:szCs w:val="18"/>
              </w:rPr>
            </w:pPr>
            <w:r w:rsidRPr="00A50BB1">
              <w:rPr>
                <w:rFonts w:eastAsia="Times New Roman"/>
                <w:sz w:val="18"/>
                <w:szCs w:val="18"/>
              </w:rPr>
              <w:t>0.0187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sz w:val="18"/>
                <w:szCs w:val="18"/>
              </w:rPr>
            </w:pPr>
            <w:r w:rsidRPr="00A50BB1">
              <w:rPr>
                <w:rFonts w:eastAsia="Times New Roman"/>
                <w:sz w:val="18"/>
                <w:szCs w:val="18"/>
              </w:rPr>
              <w:t>0.0103-0.0313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rFonts w:eastAsia="Times New Roman"/>
                <w:sz w:val="18"/>
                <w:szCs w:val="18"/>
              </w:rPr>
            </w:pPr>
            <w:r w:rsidRPr="00A50BB1">
              <w:rPr>
                <w:rFonts w:eastAsia="Times New Roman"/>
                <w:color w:val="000000"/>
                <w:sz w:val="18"/>
                <w:szCs w:val="18"/>
              </w:rPr>
              <w:t>637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rFonts w:eastAsia="Times New Roman"/>
                <w:sz w:val="18"/>
                <w:szCs w:val="18"/>
              </w:rPr>
            </w:pPr>
            <w:r w:rsidRPr="00A50BB1">
              <w:rPr>
                <w:rFonts w:eastAsia="Times New Roman"/>
                <w:sz w:val="18"/>
                <w:szCs w:val="18"/>
              </w:rPr>
              <w:t>8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rFonts w:eastAsia="Times New Roman"/>
                <w:sz w:val="18"/>
                <w:szCs w:val="18"/>
              </w:rPr>
            </w:pPr>
            <w:r w:rsidRPr="00A50BB1">
              <w:rPr>
                <w:rFonts w:eastAsia="Times New Roman"/>
                <w:color w:val="000000"/>
                <w:sz w:val="18"/>
                <w:szCs w:val="18"/>
              </w:rPr>
              <w:t>0.0126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sz w:val="18"/>
                <w:szCs w:val="18"/>
              </w:rPr>
            </w:pPr>
            <w:r w:rsidRPr="00A50BB1">
              <w:rPr>
                <w:rFonts w:eastAsia="Times New Roman"/>
                <w:color w:val="000000"/>
                <w:sz w:val="18"/>
                <w:szCs w:val="18"/>
              </w:rPr>
              <w:t>0.0055-0.0248</w:t>
            </w:r>
          </w:p>
        </w:tc>
      </w:tr>
      <w:tr w:rsidR="004E35FC" w:rsidRPr="00A50BB1" w:rsidTr="00940266">
        <w:tc>
          <w:tcPr>
            <w:tcW w:w="704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rFonts w:eastAsia="Times New Roman"/>
                <w:sz w:val="18"/>
                <w:szCs w:val="18"/>
              </w:rPr>
            </w:pPr>
            <w:r w:rsidRPr="00A50BB1">
              <w:rPr>
                <w:rFonts w:eastAsia="Times New Roman"/>
                <w:sz w:val="18"/>
                <w:szCs w:val="18"/>
              </w:rPr>
              <w:t>45-50</w:t>
            </w:r>
          </w:p>
        </w:tc>
        <w:tc>
          <w:tcPr>
            <w:tcW w:w="623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rFonts w:eastAsia="Times New Roman"/>
                <w:sz w:val="18"/>
                <w:szCs w:val="18"/>
              </w:rPr>
            </w:pPr>
            <w:r w:rsidRPr="00A50BB1">
              <w:rPr>
                <w:rFonts w:eastAsia="Times New Roman"/>
                <w:sz w:val="18"/>
                <w:szCs w:val="18"/>
              </w:rPr>
              <w:t>569</w:t>
            </w:r>
          </w:p>
        </w:tc>
        <w:tc>
          <w:tcPr>
            <w:tcW w:w="744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rFonts w:eastAsia="Times New Roman"/>
                <w:sz w:val="18"/>
                <w:szCs w:val="18"/>
              </w:rPr>
            </w:pPr>
            <w:r w:rsidRPr="00A50BB1">
              <w:rPr>
                <w:rFonts w:eastAsia="Times New Roman"/>
                <w:sz w:val="18"/>
                <w:szCs w:val="18"/>
              </w:rPr>
              <w:t>7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rFonts w:eastAsia="Times New Roman"/>
                <w:sz w:val="18"/>
                <w:szCs w:val="18"/>
              </w:rPr>
            </w:pPr>
            <w:r w:rsidRPr="00A50BB1">
              <w:rPr>
                <w:rFonts w:eastAsia="Times New Roman"/>
                <w:sz w:val="18"/>
                <w:szCs w:val="18"/>
              </w:rPr>
              <w:t>0.0123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sz w:val="18"/>
                <w:szCs w:val="18"/>
              </w:rPr>
            </w:pPr>
            <w:r w:rsidRPr="00A50BB1">
              <w:rPr>
                <w:sz w:val="18"/>
                <w:szCs w:val="18"/>
              </w:rPr>
              <w:t>0.0049-0.0253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rFonts w:eastAsia="Times New Roman"/>
                <w:sz w:val="18"/>
                <w:szCs w:val="18"/>
              </w:rPr>
            </w:pPr>
            <w:r w:rsidRPr="00A50BB1">
              <w:rPr>
                <w:rFonts w:eastAsia="Times New Roman"/>
                <w:color w:val="000000"/>
                <w:sz w:val="18"/>
                <w:szCs w:val="18"/>
              </w:rPr>
              <w:t>488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rFonts w:eastAsia="Times New Roman"/>
                <w:sz w:val="18"/>
                <w:szCs w:val="18"/>
              </w:rPr>
            </w:pPr>
            <w:r w:rsidRPr="00A50BB1">
              <w:rPr>
                <w:rFonts w:eastAsia="Times New Roman"/>
                <w:sz w:val="18"/>
                <w:szCs w:val="18"/>
              </w:rPr>
              <w:t>11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rFonts w:eastAsia="Times New Roman"/>
                <w:sz w:val="18"/>
                <w:szCs w:val="18"/>
              </w:rPr>
            </w:pPr>
            <w:r w:rsidRPr="00A50BB1">
              <w:rPr>
                <w:rFonts w:eastAsia="Times New Roman"/>
                <w:color w:val="000000"/>
                <w:sz w:val="18"/>
                <w:szCs w:val="18"/>
              </w:rPr>
              <w:t>0.0225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sz w:val="18"/>
                <w:szCs w:val="18"/>
              </w:rPr>
            </w:pPr>
            <w:r w:rsidRPr="00A50BB1">
              <w:rPr>
                <w:rFonts w:eastAsia="Times New Roman"/>
                <w:color w:val="000000"/>
                <w:sz w:val="18"/>
                <w:szCs w:val="18"/>
              </w:rPr>
              <w:t>0.0112-0.0403</w:t>
            </w:r>
          </w:p>
        </w:tc>
      </w:tr>
      <w:tr w:rsidR="004E35FC" w:rsidRPr="00A50BB1" w:rsidTr="00940266">
        <w:tc>
          <w:tcPr>
            <w:tcW w:w="704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rFonts w:eastAsia="Times New Roman"/>
                <w:sz w:val="18"/>
                <w:szCs w:val="18"/>
              </w:rPr>
            </w:pPr>
            <w:r w:rsidRPr="00A50BB1">
              <w:rPr>
                <w:rFonts w:eastAsia="Times New Roman"/>
                <w:sz w:val="18"/>
                <w:szCs w:val="18"/>
              </w:rPr>
              <w:t>50-55</w:t>
            </w:r>
          </w:p>
        </w:tc>
        <w:tc>
          <w:tcPr>
            <w:tcW w:w="623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rFonts w:eastAsia="Times New Roman"/>
                <w:sz w:val="18"/>
                <w:szCs w:val="18"/>
              </w:rPr>
            </w:pPr>
            <w:r w:rsidRPr="00A50BB1">
              <w:rPr>
                <w:rFonts w:eastAsia="Times New Roman"/>
                <w:sz w:val="18"/>
                <w:szCs w:val="18"/>
              </w:rPr>
              <w:t>442</w:t>
            </w:r>
          </w:p>
        </w:tc>
        <w:tc>
          <w:tcPr>
            <w:tcW w:w="744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rFonts w:eastAsia="Times New Roman"/>
                <w:sz w:val="18"/>
                <w:szCs w:val="18"/>
              </w:rPr>
            </w:pPr>
            <w:r w:rsidRPr="00A50BB1">
              <w:rPr>
                <w:rFonts w:eastAsia="Times New Roman"/>
                <w:sz w:val="18"/>
                <w:szCs w:val="18"/>
              </w:rPr>
              <w:t>5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rFonts w:eastAsia="Times New Roman"/>
                <w:sz w:val="18"/>
                <w:szCs w:val="18"/>
              </w:rPr>
            </w:pPr>
            <w:r w:rsidRPr="00A50BB1">
              <w:rPr>
                <w:rFonts w:eastAsia="Times New Roman"/>
                <w:sz w:val="18"/>
                <w:szCs w:val="18"/>
              </w:rPr>
              <w:t>0.0113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sz w:val="18"/>
                <w:szCs w:val="18"/>
              </w:rPr>
            </w:pPr>
            <w:r w:rsidRPr="00A50BB1">
              <w:rPr>
                <w:sz w:val="18"/>
                <w:szCs w:val="18"/>
              </w:rPr>
              <w:t>0.0036-</w:t>
            </w:r>
            <w:r w:rsidRPr="00A50BB1">
              <w:rPr>
                <w:rFonts w:eastAsia="Times New Roman"/>
                <w:sz w:val="18"/>
                <w:szCs w:val="18"/>
              </w:rPr>
              <w:t>0.0220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rFonts w:eastAsia="Times New Roman"/>
                <w:sz w:val="18"/>
                <w:szCs w:val="18"/>
              </w:rPr>
            </w:pPr>
            <w:r w:rsidRPr="00A50BB1">
              <w:rPr>
                <w:rFonts w:eastAsia="Times New Roman"/>
                <w:color w:val="000000"/>
                <w:sz w:val="18"/>
                <w:szCs w:val="18"/>
              </w:rPr>
              <w:t>345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rFonts w:eastAsia="Times New Roman"/>
                <w:sz w:val="18"/>
                <w:szCs w:val="18"/>
              </w:rPr>
            </w:pPr>
            <w:r w:rsidRPr="00A50BB1">
              <w:rPr>
                <w:rFonts w:eastAsia="Times New Roman"/>
                <w:sz w:val="18"/>
                <w:szCs w:val="18"/>
              </w:rPr>
              <w:t>8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rFonts w:eastAsia="Times New Roman"/>
                <w:sz w:val="18"/>
                <w:szCs w:val="18"/>
              </w:rPr>
            </w:pPr>
            <w:r w:rsidRPr="00A50BB1">
              <w:rPr>
                <w:rFonts w:eastAsia="Times New Roman"/>
                <w:color w:val="000000"/>
                <w:sz w:val="18"/>
                <w:szCs w:val="18"/>
              </w:rPr>
              <w:t>0.0231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sz w:val="18"/>
                <w:szCs w:val="18"/>
              </w:rPr>
            </w:pPr>
            <w:r w:rsidRPr="00A50BB1">
              <w:rPr>
                <w:rFonts w:eastAsia="Times New Roman"/>
                <w:color w:val="000000"/>
                <w:sz w:val="18"/>
                <w:szCs w:val="18"/>
              </w:rPr>
              <w:t>0.0101-0.0457</w:t>
            </w:r>
          </w:p>
        </w:tc>
      </w:tr>
      <w:tr w:rsidR="004E35FC" w:rsidRPr="00A50BB1" w:rsidTr="00940266">
        <w:tc>
          <w:tcPr>
            <w:tcW w:w="704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rFonts w:eastAsia="Times New Roman"/>
                <w:sz w:val="18"/>
                <w:szCs w:val="18"/>
              </w:rPr>
            </w:pPr>
            <w:r w:rsidRPr="00A50BB1">
              <w:rPr>
                <w:rFonts w:eastAsia="Times New Roman"/>
                <w:sz w:val="18"/>
                <w:szCs w:val="18"/>
              </w:rPr>
              <w:t>55-60</w:t>
            </w:r>
          </w:p>
        </w:tc>
        <w:tc>
          <w:tcPr>
            <w:tcW w:w="623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rFonts w:eastAsia="Times New Roman"/>
                <w:sz w:val="18"/>
                <w:szCs w:val="18"/>
              </w:rPr>
            </w:pPr>
            <w:r w:rsidRPr="00A50BB1">
              <w:rPr>
                <w:rFonts w:eastAsia="Times New Roman"/>
                <w:sz w:val="18"/>
                <w:szCs w:val="18"/>
              </w:rPr>
              <w:t>327</w:t>
            </w:r>
          </w:p>
        </w:tc>
        <w:tc>
          <w:tcPr>
            <w:tcW w:w="744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rFonts w:eastAsia="Times New Roman"/>
                <w:sz w:val="18"/>
                <w:szCs w:val="18"/>
              </w:rPr>
            </w:pPr>
            <w:r w:rsidRPr="00A50BB1">
              <w:rPr>
                <w:rFonts w:eastAsia="Times New Roman"/>
                <w:sz w:val="18"/>
                <w:szCs w:val="18"/>
              </w:rPr>
              <w:t>2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rFonts w:eastAsia="Times New Roman"/>
                <w:sz w:val="18"/>
                <w:szCs w:val="18"/>
              </w:rPr>
            </w:pPr>
            <w:r w:rsidRPr="00A50BB1">
              <w:rPr>
                <w:rFonts w:eastAsia="Times New Roman"/>
                <w:sz w:val="18"/>
                <w:szCs w:val="18"/>
              </w:rPr>
              <w:t>0.0061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sz w:val="18"/>
                <w:szCs w:val="18"/>
              </w:rPr>
            </w:pPr>
            <w:r w:rsidRPr="00A50BB1">
              <w:rPr>
                <w:sz w:val="18"/>
                <w:szCs w:val="18"/>
              </w:rPr>
              <w:t>0.0063-0.0583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rFonts w:eastAsia="Times New Roman"/>
                <w:sz w:val="18"/>
                <w:szCs w:val="18"/>
              </w:rPr>
            </w:pPr>
            <w:r w:rsidRPr="00A50BB1">
              <w:rPr>
                <w:rFonts w:eastAsia="Times New Roman"/>
                <w:color w:val="000000"/>
                <w:sz w:val="18"/>
                <w:szCs w:val="18"/>
              </w:rPr>
              <w:t>165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rFonts w:eastAsia="Times New Roman"/>
                <w:sz w:val="18"/>
                <w:szCs w:val="18"/>
              </w:rPr>
            </w:pPr>
            <w:r w:rsidRPr="00A50BB1">
              <w:rPr>
                <w:rFonts w:eastAsia="Times New Roman"/>
                <w:sz w:val="18"/>
                <w:szCs w:val="18"/>
              </w:rPr>
              <w:t>4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rFonts w:eastAsia="Times New Roman"/>
                <w:sz w:val="18"/>
                <w:szCs w:val="18"/>
              </w:rPr>
            </w:pPr>
            <w:r w:rsidRPr="00A50BB1">
              <w:rPr>
                <w:rFonts w:eastAsia="Times New Roman"/>
                <w:color w:val="000000"/>
                <w:sz w:val="18"/>
                <w:szCs w:val="18"/>
              </w:rPr>
              <w:t>0.0242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sz w:val="18"/>
                <w:szCs w:val="18"/>
              </w:rPr>
            </w:pPr>
            <w:r w:rsidRPr="00A50BB1">
              <w:rPr>
                <w:rFonts w:eastAsia="Times New Roman"/>
                <w:color w:val="000000"/>
                <w:sz w:val="18"/>
                <w:szCs w:val="18"/>
              </w:rPr>
              <w:t>0.0067-0.0618</w:t>
            </w:r>
          </w:p>
        </w:tc>
      </w:tr>
      <w:tr w:rsidR="004E35FC" w:rsidRPr="00A50BB1" w:rsidTr="00940266">
        <w:tc>
          <w:tcPr>
            <w:tcW w:w="704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rFonts w:eastAsia="Times New Roman"/>
                <w:sz w:val="18"/>
                <w:szCs w:val="18"/>
              </w:rPr>
            </w:pPr>
            <w:r w:rsidRPr="00A50BB1">
              <w:rPr>
                <w:rFonts w:eastAsia="Times New Roman"/>
                <w:sz w:val="18"/>
                <w:szCs w:val="18"/>
              </w:rPr>
              <w:t>60-65</w:t>
            </w:r>
          </w:p>
        </w:tc>
        <w:tc>
          <w:tcPr>
            <w:tcW w:w="623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rFonts w:eastAsia="Times New Roman"/>
                <w:sz w:val="18"/>
                <w:szCs w:val="18"/>
              </w:rPr>
            </w:pPr>
            <w:r w:rsidRPr="00A50BB1">
              <w:rPr>
                <w:rFonts w:eastAsia="Times New Roman"/>
                <w:sz w:val="18"/>
                <w:szCs w:val="18"/>
              </w:rPr>
              <w:t>175</w:t>
            </w:r>
          </w:p>
        </w:tc>
        <w:tc>
          <w:tcPr>
            <w:tcW w:w="744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rFonts w:eastAsia="Times New Roman"/>
                <w:sz w:val="18"/>
                <w:szCs w:val="18"/>
              </w:rPr>
            </w:pPr>
            <w:r w:rsidRPr="00A50BB1">
              <w:rPr>
                <w:rFonts w:eastAsia="Times New Roman"/>
                <w:sz w:val="18"/>
                <w:szCs w:val="18"/>
              </w:rPr>
              <w:t>4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rFonts w:eastAsia="Times New Roman"/>
                <w:sz w:val="18"/>
                <w:szCs w:val="18"/>
              </w:rPr>
            </w:pPr>
            <w:r w:rsidRPr="00A50BB1">
              <w:rPr>
                <w:rFonts w:eastAsia="Times New Roman"/>
                <w:sz w:val="18"/>
                <w:szCs w:val="18"/>
              </w:rPr>
              <w:t>0.0229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sz w:val="18"/>
                <w:szCs w:val="18"/>
              </w:rPr>
            </w:pPr>
            <w:r w:rsidRPr="00A50BB1">
              <w:rPr>
                <w:rFonts w:eastAsia="Times New Roman"/>
                <w:sz w:val="18"/>
                <w:szCs w:val="18"/>
              </w:rPr>
              <w:t>0.0063-0.0583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rFonts w:eastAsia="Times New Roman"/>
                <w:sz w:val="18"/>
                <w:szCs w:val="18"/>
              </w:rPr>
            </w:pPr>
            <w:r w:rsidRPr="00A50BB1">
              <w:rPr>
                <w:rFonts w:eastAsia="Times New Roman"/>
                <w:color w:val="000000"/>
                <w:sz w:val="18"/>
                <w:szCs w:val="18"/>
              </w:rPr>
              <w:t>102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rFonts w:eastAsia="Times New Roman"/>
                <w:sz w:val="18"/>
                <w:szCs w:val="18"/>
              </w:rPr>
            </w:pPr>
            <w:r w:rsidRPr="00A50BB1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rFonts w:eastAsia="Times New Roman"/>
                <w:sz w:val="18"/>
                <w:szCs w:val="18"/>
              </w:rPr>
            </w:pPr>
            <w:r w:rsidRPr="00A50BB1">
              <w:rPr>
                <w:rFonts w:eastAsia="Times New Roman"/>
                <w:color w:val="000000"/>
                <w:sz w:val="18"/>
                <w:szCs w:val="18"/>
              </w:rPr>
              <w:t>0.0000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sz w:val="18"/>
                <w:szCs w:val="18"/>
              </w:rPr>
            </w:pPr>
            <w:r w:rsidRPr="00A50BB1">
              <w:rPr>
                <w:rFonts w:eastAsia="Times New Roman"/>
                <w:color w:val="000000"/>
                <w:sz w:val="18"/>
                <w:szCs w:val="18"/>
              </w:rPr>
              <w:t>0.0000-0.0363</w:t>
            </w:r>
          </w:p>
        </w:tc>
      </w:tr>
      <w:tr w:rsidR="004E35FC" w:rsidRPr="00A50BB1" w:rsidTr="00940266">
        <w:tc>
          <w:tcPr>
            <w:tcW w:w="704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rFonts w:eastAsia="Times New Roman"/>
                <w:sz w:val="18"/>
                <w:szCs w:val="18"/>
              </w:rPr>
            </w:pPr>
            <w:r w:rsidRPr="00A50BB1">
              <w:rPr>
                <w:rFonts w:eastAsia="Times New Roman"/>
                <w:sz w:val="18"/>
                <w:szCs w:val="18"/>
              </w:rPr>
              <w:t>65-70</w:t>
            </w:r>
          </w:p>
        </w:tc>
        <w:tc>
          <w:tcPr>
            <w:tcW w:w="623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rFonts w:eastAsia="Times New Roman"/>
                <w:sz w:val="18"/>
                <w:szCs w:val="18"/>
              </w:rPr>
            </w:pPr>
            <w:r w:rsidRPr="00A50BB1">
              <w:rPr>
                <w:rFonts w:eastAsia="Times New Roman"/>
                <w:sz w:val="18"/>
                <w:szCs w:val="18"/>
              </w:rPr>
              <w:t>85</w:t>
            </w:r>
          </w:p>
        </w:tc>
        <w:tc>
          <w:tcPr>
            <w:tcW w:w="744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rFonts w:eastAsia="Times New Roman"/>
                <w:sz w:val="18"/>
                <w:szCs w:val="18"/>
              </w:rPr>
            </w:pPr>
            <w:r w:rsidRPr="00A50BB1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rFonts w:eastAsia="Times New Roman"/>
                <w:sz w:val="18"/>
                <w:szCs w:val="18"/>
              </w:rPr>
            </w:pPr>
            <w:r w:rsidRPr="00A50BB1">
              <w:rPr>
                <w:rFonts w:eastAsia="Times New Roman"/>
                <w:sz w:val="18"/>
                <w:szCs w:val="18"/>
              </w:rPr>
              <w:t>0.0000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sz w:val="18"/>
                <w:szCs w:val="18"/>
              </w:rPr>
            </w:pPr>
            <w:r w:rsidRPr="00A50BB1">
              <w:rPr>
                <w:rFonts w:eastAsia="Times New Roman"/>
                <w:sz w:val="18"/>
                <w:szCs w:val="18"/>
              </w:rPr>
              <w:t>0.0000-0.0435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rFonts w:eastAsia="Times New Roman"/>
                <w:sz w:val="18"/>
                <w:szCs w:val="18"/>
              </w:rPr>
            </w:pPr>
            <w:r w:rsidRPr="00A50BB1">
              <w:rPr>
                <w:rFonts w:eastAsia="Times New Roman"/>
                <w:color w:val="000000"/>
                <w:sz w:val="18"/>
                <w:szCs w:val="18"/>
              </w:rPr>
              <w:t>58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rFonts w:eastAsia="Times New Roman"/>
                <w:sz w:val="18"/>
                <w:szCs w:val="18"/>
              </w:rPr>
            </w:pPr>
            <w:r w:rsidRPr="00A50BB1">
              <w:rPr>
                <w:rFonts w:eastAsia="Times New Roman"/>
                <w:sz w:val="18"/>
                <w:szCs w:val="18"/>
              </w:rPr>
              <w:t>2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rFonts w:eastAsia="Times New Roman"/>
                <w:sz w:val="18"/>
                <w:szCs w:val="18"/>
              </w:rPr>
            </w:pPr>
            <w:r w:rsidRPr="00A50BB1">
              <w:rPr>
                <w:rFonts w:eastAsia="Times New Roman"/>
                <w:color w:val="000000"/>
                <w:sz w:val="18"/>
                <w:szCs w:val="18"/>
              </w:rPr>
              <w:t>0.0345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sz w:val="18"/>
                <w:szCs w:val="18"/>
              </w:rPr>
            </w:pPr>
            <w:r w:rsidRPr="00A50BB1">
              <w:rPr>
                <w:rFonts w:eastAsia="Times New Roman"/>
                <w:color w:val="000000"/>
                <w:sz w:val="18"/>
                <w:szCs w:val="18"/>
              </w:rPr>
              <w:t>0.0034-0.1241</w:t>
            </w:r>
          </w:p>
        </w:tc>
      </w:tr>
      <w:tr w:rsidR="004E35FC" w:rsidRPr="00A50BB1" w:rsidTr="00940266">
        <w:tc>
          <w:tcPr>
            <w:tcW w:w="704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rFonts w:eastAsia="Times New Roman"/>
                <w:sz w:val="18"/>
                <w:szCs w:val="18"/>
              </w:rPr>
            </w:pPr>
            <w:r w:rsidRPr="00A50BB1">
              <w:rPr>
                <w:rFonts w:eastAsia="Times New Roman"/>
                <w:sz w:val="18"/>
                <w:szCs w:val="18"/>
              </w:rPr>
              <w:t>Total</w:t>
            </w:r>
          </w:p>
        </w:tc>
        <w:tc>
          <w:tcPr>
            <w:tcW w:w="623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rFonts w:eastAsia="Times New Roman"/>
                <w:sz w:val="18"/>
                <w:szCs w:val="18"/>
              </w:rPr>
            </w:pPr>
            <w:r w:rsidRPr="00A50BB1">
              <w:rPr>
                <w:rFonts w:eastAsia="Times New Roman"/>
                <w:sz w:val="18"/>
                <w:szCs w:val="18"/>
              </w:rPr>
              <w:t>4330</w:t>
            </w:r>
          </w:p>
        </w:tc>
        <w:tc>
          <w:tcPr>
            <w:tcW w:w="744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rFonts w:eastAsia="Times New Roman"/>
                <w:sz w:val="18"/>
                <w:szCs w:val="18"/>
              </w:rPr>
            </w:pPr>
            <w:r w:rsidRPr="00A50BB1">
              <w:rPr>
                <w:rFonts w:eastAsia="Times New Roman"/>
                <w:sz w:val="18"/>
                <w:szCs w:val="18"/>
              </w:rPr>
              <w:t>51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rFonts w:eastAsia="Times New Roman"/>
                <w:sz w:val="18"/>
                <w:szCs w:val="18"/>
              </w:rPr>
            </w:pPr>
            <w:r w:rsidRPr="00A50BB1">
              <w:rPr>
                <w:rFonts w:eastAsia="Times New Roman"/>
                <w:sz w:val="18"/>
                <w:szCs w:val="18"/>
              </w:rPr>
              <w:t>0.0118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sz w:val="18"/>
                <w:szCs w:val="18"/>
              </w:rPr>
            </w:pPr>
            <w:r w:rsidRPr="00A50BB1">
              <w:rPr>
                <w:sz w:val="18"/>
                <w:szCs w:val="18"/>
              </w:rPr>
              <w:t>0.0088-0.0155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rFonts w:eastAsia="Times New Roman"/>
                <w:sz w:val="18"/>
                <w:szCs w:val="18"/>
              </w:rPr>
            </w:pPr>
            <w:r w:rsidRPr="00A50BB1">
              <w:rPr>
                <w:rFonts w:eastAsia="Times New Roman"/>
                <w:sz w:val="18"/>
                <w:szCs w:val="18"/>
              </w:rPr>
              <w:t>3094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rFonts w:eastAsia="Times New Roman"/>
                <w:sz w:val="18"/>
                <w:szCs w:val="18"/>
              </w:rPr>
            </w:pPr>
            <w:r w:rsidRPr="00A50BB1">
              <w:rPr>
                <w:rFonts w:eastAsia="Times New Roman"/>
                <w:sz w:val="18"/>
                <w:szCs w:val="18"/>
              </w:rPr>
              <w:t>50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rFonts w:eastAsia="Times New Roman"/>
                <w:sz w:val="18"/>
                <w:szCs w:val="18"/>
              </w:rPr>
            </w:pPr>
            <w:r w:rsidRPr="00A50BB1">
              <w:rPr>
                <w:rFonts w:eastAsia="Times New Roman"/>
                <w:sz w:val="18"/>
                <w:szCs w:val="18"/>
              </w:rPr>
              <w:t>0.0162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sz w:val="18"/>
                <w:szCs w:val="18"/>
              </w:rPr>
            </w:pPr>
            <w:r w:rsidRPr="00A50BB1">
              <w:rPr>
                <w:sz w:val="18"/>
                <w:szCs w:val="18"/>
              </w:rPr>
              <w:t>0.0120-0.0213</w:t>
            </w:r>
          </w:p>
        </w:tc>
      </w:tr>
      <w:tr w:rsidR="004E35FC" w:rsidRPr="00A50BB1" w:rsidTr="00940266">
        <w:tc>
          <w:tcPr>
            <w:tcW w:w="10011" w:type="dxa"/>
            <w:gridSpan w:val="10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sz w:val="18"/>
                <w:szCs w:val="18"/>
              </w:rPr>
            </w:pPr>
          </w:p>
        </w:tc>
      </w:tr>
      <w:tr w:rsidR="004E35FC" w:rsidRPr="00A50BB1" w:rsidTr="00940266">
        <w:tc>
          <w:tcPr>
            <w:tcW w:w="10011" w:type="dxa"/>
            <w:gridSpan w:val="10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sz w:val="18"/>
                <w:szCs w:val="18"/>
              </w:rPr>
            </w:pPr>
            <w:r w:rsidRPr="00A50BB1">
              <w:rPr>
                <w:sz w:val="18"/>
                <w:szCs w:val="18"/>
              </w:rPr>
              <w:t>Extra-colonic cancer</w:t>
            </w:r>
          </w:p>
        </w:tc>
      </w:tr>
      <w:tr w:rsidR="004E35FC" w:rsidRPr="00A50BB1" w:rsidTr="00940266">
        <w:tc>
          <w:tcPr>
            <w:tcW w:w="4623" w:type="dxa"/>
            <w:gridSpan w:val="5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sz w:val="18"/>
                <w:szCs w:val="18"/>
              </w:rPr>
            </w:pPr>
            <w:r w:rsidRPr="00A50BB1">
              <w:rPr>
                <w:sz w:val="18"/>
                <w:szCs w:val="18"/>
              </w:rPr>
              <w:t>3-year interval (Finnish)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sz w:val="18"/>
                <w:szCs w:val="18"/>
              </w:rPr>
            </w:pPr>
          </w:p>
        </w:tc>
        <w:tc>
          <w:tcPr>
            <w:tcW w:w="4678" w:type="dxa"/>
            <w:gridSpan w:val="4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1-2-year interval (non-Finnish</w:t>
            </w:r>
            <w:r w:rsidRPr="00A50BB1">
              <w:rPr>
                <w:sz w:val="18"/>
                <w:szCs w:val="18"/>
              </w:rPr>
              <w:t>)</w:t>
            </w:r>
          </w:p>
        </w:tc>
      </w:tr>
      <w:tr w:rsidR="004E35FC" w:rsidRPr="00A50BB1" w:rsidTr="00940266">
        <w:tc>
          <w:tcPr>
            <w:tcW w:w="704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rFonts w:eastAsia="Times New Roman"/>
                <w:sz w:val="18"/>
                <w:szCs w:val="18"/>
              </w:rPr>
            </w:pPr>
            <w:r w:rsidRPr="00A50BB1">
              <w:rPr>
                <w:sz w:val="18"/>
                <w:szCs w:val="18"/>
              </w:rPr>
              <w:t>Age</w:t>
            </w:r>
          </w:p>
        </w:tc>
        <w:tc>
          <w:tcPr>
            <w:tcW w:w="623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rFonts w:eastAsia="Times New Roman"/>
                <w:sz w:val="18"/>
                <w:szCs w:val="18"/>
              </w:rPr>
            </w:pPr>
            <w:proofErr w:type="spellStart"/>
            <w:r w:rsidRPr="00A50BB1">
              <w:rPr>
                <w:sz w:val="18"/>
                <w:szCs w:val="18"/>
              </w:rPr>
              <w:t>Obs</w:t>
            </w:r>
            <w:proofErr w:type="spellEnd"/>
          </w:p>
        </w:tc>
        <w:tc>
          <w:tcPr>
            <w:tcW w:w="744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rFonts w:eastAsia="Times New Roman"/>
                <w:sz w:val="18"/>
                <w:szCs w:val="18"/>
              </w:rPr>
            </w:pPr>
            <w:r w:rsidRPr="00A50BB1">
              <w:rPr>
                <w:sz w:val="18"/>
                <w:szCs w:val="18"/>
              </w:rPr>
              <w:t>#Ca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rFonts w:eastAsia="Times New Roman"/>
                <w:sz w:val="18"/>
                <w:szCs w:val="18"/>
              </w:rPr>
            </w:pPr>
            <w:r w:rsidRPr="00A50BB1">
              <w:rPr>
                <w:sz w:val="18"/>
                <w:szCs w:val="18"/>
              </w:rPr>
              <w:t>AIR</w:t>
            </w:r>
          </w:p>
        </w:tc>
        <w:tc>
          <w:tcPr>
            <w:tcW w:w="1560" w:type="dxa"/>
            <w:shd w:val="clear" w:color="auto" w:fill="auto"/>
          </w:tcPr>
          <w:p w:rsidR="004E35FC" w:rsidRPr="00A50BB1" w:rsidRDefault="004E35FC" w:rsidP="00940266">
            <w:pPr>
              <w:rPr>
                <w:sz w:val="18"/>
                <w:szCs w:val="1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rFonts w:eastAsia="Times New Roman"/>
                <w:sz w:val="18"/>
                <w:szCs w:val="18"/>
              </w:rPr>
            </w:pPr>
            <w:proofErr w:type="spellStart"/>
            <w:r w:rsidRPr="00A50BB1">
              <w:rPr>
                <w:sz w:val="18"/>
                <w:szCs w:val="18"/>
              </w:rPr>
              <w:t>Obs</w:t>
            </w:r>
            <w:proofErr w:type="spellEnd"/>
          </w:p>
        </w:tc>
        <w:tc>
          <w:tcPr>
            <w:tcW w:w="708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rFonts w:eastAsia="Times New Roman"/>
                <w:sz w:val="18"/>
                <w:szCs w:val="18"/>
              </w:rPr>
            </w:pPr>
            <w:r w:rsidRPr="00A50BB1">
              <w:rPr>
                <w:sz w:val="18"/>
                <w:szCs w:val="18"/>
              </w:rPr>
              <w:t>#Ca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rFonts w:eastAsia="Times New Roman"/>
                <w:sz w:val="18"/>
                <w:szCs w:val="18"/>
              </w:rPr>
            </w:pPr>
            <w:r w:rsidRPr="00A50BB1">
              <w:rPr>
                <w:sz w:val="18"/>
                <w:szCs w:val="18"/>
              </w:rPr>
              <w:t>AIR</w:t>
            </w:r>
          </w:p>
        </w:tc>
        <w:tc>
          <w:tcPr>
            <w:tcW w:w="2126" w:type="dxa"/>
            <w:shd w:val="clear" w:color="auto" w:fill="auto"/>
          </w:tcPr>
          <w:p w:rsidR="004E35FC" w:rsidRPr="00A50BB1" w:rsidRDefault="004E35FC" w:rsidP="00940266">
            <w:pPr>
              <w:rPr>
                <w:sz w:val="18"/>
                <w:szCs w:val="18"/>
              </w:rPr>
            </w:pPr>
            <w:r w:rsidRPr="00A50BB1">
              <w:rPr>
                <w:sz w:val="18"/>
                <w:szCs w:val="18"/>
              </w:rPr>
              <w:t>95% CI</w:t>
            </w:r>
          </w:p>
        </w:tc>
      </w:tr>
      <w:tr w:rsidR="004E35FC" w:rsidRPr="00A50BB1" w:rsidTr="00940266">
        <w:tc>
          <w:tcPr>
            <w:tcW w:w="704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rFonts w:eastAsia="Times New Roman"/>
                <w:sz w:val="18"/>
                <w:szCs w:val="18"/>
              </w:rPr>
            </w:pPr>
            <w:r w:rsidRPr="00A50BB1">
              <w:rPr>
                <w:rFonts w:eastAsia="Times New Roman"/>
                <w:sz w:val="18"/>
                <w:szCs w:val="18"/>
              </w:rPr>
              <w:t>25-30</w:t>
            </w:r>
          </w:p>
        </w:tc>
        <w:tc>
          <w:tcPr>
            <w:tcW w:w="623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rFonts w:eastAsia="Times New Roman"/>
                <w:sz w:val="18"/>
                <w:szCs w:val="18"/>
              </w:rPr>
            </w:pPr>
            <w:r w:rsidRPr="00A50BB1">
              <w:rPr>
                <w:rFonts w:eastAsia="Times New Roman"/>
                <w:sz w:val="18"/>
                <w:szCs w:val="18"/>
              </w:rPr>
              <w:t>539</w:t>
            </w:r>
          </w:p>
        </w:tc>
        <w:tc>
          <w:tcPr>
            <w:tcW w:w="744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rFonts w:eastAsia="Times New Roman"/>
                <w:sz w:val="18"/>
                <w:szCs w:val="18"/>
              </w:rPr>
            </w:pPr>
            <w:r w:rsidRPr="00A50BB1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rFonts w:eastAsia="Times New Roman"/>
                <w:sz w:val="18"/>
                <w:szCs w:val="18"/>
              </w:rPr>
            </w:pPr>
            <w:r w:rsidRPr="00A50BB1">
              <w:rPr>
                <w:rFonts w:eastAsia="Times New Roman"/>
                <w:sz w:val="18"/>
                <w:szCs w:val="18"/>
              </w:rPr>
              <w:t>0.000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sz w:val="18"/>
                <w:szCs w:val="18"/>
              </w:rPr>
            </w:pPr>
            <w:r w:rsidRPr="00A50BB1">
              <w:rPr>
                <w:rFonts w:eastAsia="Times New Roman"/>
                <w:sz w:val="18"/>
                <w:szCs w:val="18"/>
              </w:rPr>
              <w:t>0.0000-0.0069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rFonts w:eastAsia="Times New Roman"/>
                <w:sz w:val="18"/>
                <w:szCs w:val="18"/>
              </w:rPr>
            </w:pPr>
            <w:r w:rsidRPr="00A50BB1">
              <w:rPr>
                <w:rFonts w:eastAsia="Times New Roman"/>
                <w:color w:val="000000"/>
                <w:sz w:val="18"/>
                <w:szCs w:val="18"/>
              </w:rPr>
              <w:t>296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rFonts w:eastAsia="Times New Roman"/>
                <w:sz w:val="18"/>
                <w:szCs w:val="18"/>
              </w:rPr>
            </w:pPr>
            <w:r w:rsidRPr="00A50BB1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rFonts w:eastAsia="Times New Roman"/>
                <w:sz w:val="18"/>
                <w:szCs w:val="18"/>
              </w:rPr>
            </w:pPr>
            <w:r w:rsidRPr="00A50BB1">
              <w:rPr>
                <w:rFonts w:eastAsia="Times New Roman"/>
                <w:color w:val="000000"/>
                <w:sz w:val="18"/>
                <w:szCs w:val="18"/>
              </w:rPr>
              <w:t>0.0000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sz w:val="18"/>
                <w:szCs w:val="18"/>
              </w:rPr>
            </w:pPr>
            <w:r w:rsidRPr="00A50BB1">
              <w:rPr>
                <w:rFonts w:eastAsia="Times New Roman"/>
                <w:color w:val="000000"/>
                <w:sz w:val="18"/>
                <w:szCs w:val="18"/>
              </w:rPr>
              <w:t>0.0000-0.0125</w:t>
            </w:r>
          </w:p>
        </w:tc>
      </w:tr>
      <w:tr w:rsidR="004E35FC" w:rsidRPr="00A50BB1" w:rsidTr="00940266">
        <w:tc>
          <w:tcPr>
            <w:tcW w:w="704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rFonts w:eastAsia="Times New Roman"/>
                <w:sz w:val="18"/>
                <w:szCs w:val="18"/>
              </w:rPr>
            </w:pPr>
            <w:r w:rsidRPr="00A50BB1">
              <w:rPr>
                <w:rFonts w:eastAsia="Times New Roman"/>
                <w:sz w:val="18"/>
                <w:szCs w:val="18"/>
              </w:rPr>
              <w:t>30-35</w:t>
            </w:r>
          </w:p>
        </w:tc>
        <w:tc>
          <w:tcPr>
            <w:tcW w:w="623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rFonts w:eastAsia="Times New Roman"/>
                <w:sz w:val="18"/>
                <w:szCs w:val="18"/>
              </w:rPr>
            </w:pPr>
            <w:r w:rsidRPr="00A50BB1">
              <w:rPr>
                <w:rFonts w:eastAsia="Times New Roman"/>
                <w:sz w:val="18"/>
                <w:szCs w:val="18"/>
              </w:rPr>
              <w:t>708</w:t>
            </w:r>
          </w:p>
        </w:tc>
        <w:tc>
          <w:tcPr>
            <w:tcW w:w="744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rFonts w:eastAsia="Times New Roman"/>
                <w:sz w:val="18"/>
                <w:szCs w:val="18"/>
              </w:rPr>
            </w:pPr>
            <w:r w:rsidRPr="00A50BB1">
              <w:rPr>
                <w:rFonts w:eastAsia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rFonts w:eastAsia="Times New Roman"/>
                <w:sz w:val="18"/>
                <w:szCs w:val="18"/>
              </w:rPr>
            </w:pPr>
            <w:r w:rsidRPr="00A50BB1">
              <w:rPr>
                <w:rFonts w:eastAsia="Times New Roman"/>
                <w:sz w:val="18"/>
                <w:szCs w:val="18"/>
              </w:rPr>
              <w:t>0.0014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sz w:val="18"/>
                <w:szCs w:val="18"/>
              </w:rPr>
            </w:pPr>
            <w:r w:rsidRPr="00A50BB1">
              <w:rPr>
                <w:rFonts w:eastAsia="Times New Roman"/>
                <w:sz w:val="18"/>
                <w:szCs w:val="18"/>
              </w:rPr>
              <w:t>0.0000-0.0079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rFonts w:eastAsia="Times New Roman"/>
                <w:sz w:val="18"/>
                <w:szCs w:val="18"/>
              </w:rPr>
            </w:pPr>
            <w:r w:rsidRPr="00A50BB1">
              <w:rPr>
                <w:rFonts w:eastAsia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rFonts w:eastAsia="Times New Roman"/>
                <w:sz w:val="18"/>
                <w:szCs w:val="18"/>
              </w:rPr>
            </w:pPr>
            <w:r w:rsidRPr="00A50BB1">
              <w:rPr>
                <w:rFonts w:eastAsia="Times New Roman"/>
                <w:sz w:val="18"/>
                <w:szCs w:val="18"/>
              </w:rPr>
              <w:t>1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rFonts w:eastAsia="Times New Roman"/>
                <w:sz w:val="18"/>
                <w:szCs w:val="18"/>
              </w:rPr>
            </w:pPr>
            <w:r w:rsidRPr="00A50BB1">
              <w:rPr>
                <w:rFonts w:eastAsia="Times New Roman"/>
                <w:color w:val="000000"/>
                <w:sz w:val="18"/>
                <w:szCs w:val="18"/>
              </w:rPr>
              <w:t>0.0022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sz w:val="18"/>
                <w:szCs w:val="18"/>
              </w:rPr>
            </w:pPr>
            <w:r w:rsidRPr="00A50BB1">
              <w:rPr>
                <w:sz w:val="18"/>
                <w:szCs w:val="18"/>
              </w:rPr>
              <w:t>0.0000-0.0124</w:t>
            </w:r>
          </w:p>
        </w:tc>
      </w:tr>
      <w:tr w:rsidR="004E35FC" w:rsidRPr="00A50BB1" w:rsidTr="00940266">
        <w:tc>
          <w:tcPr>
            <w:tcW w:w="704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rFonts w:eastAsia="Times New Roman"/>
                <w:sz w:val="18"/>
                <w:szCs w:val="18"/>
              </w:rPr>
            </w:pPr>
            <w:r w:rsidRPr="00A50BB1">
              <w:rPr>
                <w:rFonts w:eastAsia="Times New Roman"/>
                <w:sz w:val="18"/>
                <w:szCs w:val="18"/>
              </w:rPr>
              <w:t>35-40</w:t>
            </w:r>
          </w:p>
        </w:tc>
        <w:tc>
          <w:tcPr>
            <w:tcW w:w="623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rFonts w:eastAsia="Times New Roman"/>
                <w:sz w:val="18"/>
                <w:szCs w:val="18"/>
              </w:rPr>
            </w:pPr>
            <w:r w:rsidRPr="00A50BB1">
              <w:rPr>
                <w:rFonts w:eastAsia="Times New Roman"/>
                <w:sz w:val="18"/>
                <w:szCs w:val="18"/>
              </w:rPr>
              <w:t>735</w:t>
            </w:r>
          </w:p>
        </w:tc>
        <w:tc>
          <w:tcPr>
            <w:tcW w:w="744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rFonts w:eastAsia="Times New Roman"/>
                <w:sz w:val="18"/>
                <w:szCs w:val="18"/>
              </w:rPr>
            </w:pPr>
            <w:r w:rsidRPr="00A50BB1">
              <w:rPr>
                <w:rFonts w:eastAsia="Times New Roman"/>
                <w:sz w:val="18"/>
                <w:szCs w:val="18"/>
              </w:rPr>
              <w:t>3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rFonts w:eastAsia="Times New Roman"/>
                <w:sz w:val="18"/>
                <w:szCs w:val="18"/>
              </w:rPr>
            </w:pPr>
            <w:r w:rsidRPr="00A50BB1">
              <w:rPr>
                <w:rFonts w:eastAsia="Times New Roman"/>
                <w:sz w:val="18"/>
                <w:szCs w:val="18"/>
              </w:rPr>
              <w:t>0.0041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sz w:val="18"/>
                <w:szCs w:val="18"/>
              </w:rPr>
            </w:pPr>
            <w:r w:rsidRPr="00A50BB1">
              <w:rPr>
                <w:rFonts w:eastAsia="Times New Roman"/>
                <w:sz w:val="18"/>
                <w:szCs w:val="18"/>
              </w:rPr>
              <w:t>0.0008-0.0120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rFonts w:eastAsia="Times New Roman"/>
                <w:sz w:val="18"/>
                <w:szCs w:val="18"/>
              </w:rPr>
            </w:pPr>
            <w:r w:rsidRPr="00A50BB1">
              <w:rPr>
                <w:rFonts w:eastAsia="Times New Roman"/>
                <w:color w:val="000000"/>
                <w:sz w:val="18"/>
                <w:szCs w:val="18"/>
              </w:rPr>
              <w:t>553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rFonts w:eastAsia="Times New Roman"/>
                <w:sz w:val="18"/>
                <w:szCs w:val="18"/>
              </w:rPr>
            </w:pPr>
            <w:r w:rsidRPr="00A50BB1">
              <w:rPr>
                <w:rFonts w:eastAsia="Times New Roman"/>
                <w:sz w:val="18"/>
                <w:szCs w:val="18"/>
              </w:rPr>
              <w:t>2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rFonts w:eastAsia="Times New Roman"/>
                <w:sz w:val="18"/>
                <w:szCs w:val="18"/>
              </w:rPr>
            </w:pPr>
            <w:r w:rsidRPr="00A50BB1">
              <w:rPr>
                <w:rFonts w:eastAsia="Times New Roman"/>
                <w:color w:val="000000"/>
                <w:sz w:val="18"/>
                <w:szCs w:val="18"/>
              </w:rPr>
              <w:t>0.0036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sz w:val="18"/>
                <w:szCs w:val="18"/>
              </w:rPr>
            </w:pPr>
            <w:r w:rsidRPr="00A50BB1">
              <w:rPr>
                <w:sz w:val="18"/>
                <w:szCs w:val="18"/>
              </w:rPr>
              <w:t>0.0004-0.0130</w:t>
            </w:r>
          </w:p>
        </w:tc>
      </w:tr>
      <w:tr w:rsidR="004E35FC" w:rsidRPr="00A50BB1" w:rsidTr="00940266">
        <w:tc>
          <w:tcPr>
            <w:tcW w:w="704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rFonts w:eastAsia="Times New Roman"/>
                <w:sz w:val="18"/>
                <w:szCs w:val="18"/>
              </w:rPr>
            </w:pPr>
            <w:r w:rsidRPr="00A50BB1">
              <w:rPr>
                <w:rFonts w:eastAsia="Times New Roman"/>
                <w:sz w:val="18"/>
                <w:szCs w:val="18"/>
              </w:rPr>
              <w:t>40-45</w:t>
            </w:r>
          </w:p>
        </w:tc>
        <w:tc>
          <w:tcPr>
            <w:tcW w:w="623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rFonts w:eastAsia="Times New Roman"/>
                <w:sz w:val="18"/>
                <w:szCs w:val="18"/>
              </w:rPr>
            </w:pPr>
            <w:r w:rsidRPr="00A50BB1">
              <w:rPr>
                <w:rFonts w:eastAsia="Times New Roman"/>
                <w:sz w:val="18"/>
                <w:szCs w:val="18"/>
              </w:rPr>
              <w:t>750</w:t>
            </w:r>
          </w:p>
        </w:tc>
        <w:tc>
          <w:tcPr>
            <w:tcW w:w="744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rFonts w:eastAsia="Times New Roman"/>
                <w:sz w:val="18"/>
                <w:szCs w:val="18"/>
              </w:rPr>
            </w:pPr>
            <w:r w:rsidRPr="00A50BB1">
              <w:rPr>
                <w:rFonts w:eastAsia="Times New Roman"/>
                <w:sz w:val="18"/>
                <w:szCs w:val="18"/>
              </w:rPr>
              <w:t>9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rFonts w:eastAsia="Times New Roman"/>
                <w:sz w:val="18"/>
                <w:szCs w:val="18"/>
              </w:rPr>
            </w:pPr>
            <w:r w:rsidRPr="00A50BB1">
              <w:rPr>
                <w:rFonts w:eastAsia="Times New Roman"/>
                <w:sz w:val="18"/>
                <w:szCs w:val="18"/>
              </w:rPr>
              <w:t>0.0120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sz w:val="18"/>
                <w:szCs w:val="18"/>
              </w:rPr>
            </w:pPr>
            <w:r w:rsidRPr="00A50BB1">
              <w:rPr>
                <w:rFonts w:eastAsia="Times New Roman"/>
                <w:sz w:val="18"/>
                <w:szCs w:val="18"/>
              </w:rPr>
              <w:t>0.0055-0.0228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rFonts w:eastAsia="Times New Roman"/>
                <w:sz w:val="18"/>
                <w:szCs w:val="18"/>
              </w:rPr>
            </w:pPr>
            <w:r w:rsidRPr="00A50BB1">
              <w:rPr>
                <w:rFonts w:eastAsia="Times New Roman"/>
                <w:color w:val="000000"/>
                <w:sz w:val="18"/>
                <w:szCs w:val="18"/>
              </w:rPr>
              <w:t>637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rFonts w:eastAsia="Times New Roman"/>
                <w:sz w:val="18"/>
                <w:szCs w:val="18"/>
              </w:rPr>
            </w:pPr>
            <w:r w:rsidRPr="00A50BB1">
              <w:rPr>
                <w:rFonts w:eastAsia="Times New Roman"/>
                <w:sz w:val="18"/>
                <w:szCs w:val="18"/>
              </w:rPr>
              <w:t>12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rFonts w:eastAsia="Times New Roman"/>
                <w:sz w:val="18"/>
                <w:szCs w:val="18"/>
              </w:rPr>
            </w:pPr>
            <w:r w:rsidRPr="00A50BB1">
              <w:rPr>
                <w:rFonts w:eastAsia="Times New Roman"/>
                <w:color w:val="000000"/>
                <w:sz w:val="18"/>
                <w:szCs w:val="18"/>
              </w:rPr>
              <w:t>0.0188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sz w:val="18"/>
                <w:szCs w:val="18"/>
              </w:rPr>
            </w:pPr>
            <w:r w:rsidRPr="00A50BB1">
              <w:rPr>
                <w:sz w:val="18"/>
                <w:szCs w:val="18"/>
              </w:rPr>
              <w:t>0.0097-0.0330</w:t>
            </w:r>
          </w:p>
        </w:tc>
      </w:tr>
      <w:tr w:rsidR="004E35FC" w:rsidRPr="00A50BB1" w:rsidTr="00940266">
        <w:tc>
          <w:tcPr>
            <w:tcW w:w="704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rFonts w:eastAsia="Times New Roman"/>
                <w:sz w:val="18"/>
                <w:szCs w:val="18"/>
              </w:rPr>
            </w:pPr>
            <w:r w:rsidRPr="00A50BB1">
              <w:rPr>
                <w:rFonts w:eastAsia="Times New Roman"/>
                <w:sz w:val="18"/>
                <w:szCs w:val="18"/>
              </w:rPr>
              <w:t>45-50</w:t>
            </w:r>
          </w:p>
        </w:tc>
        <w:tc>
          <w:tcPr>
            <w:tcW w:w="623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rFonts w:eastAsia="Times New Roman"/>
                <w:sz w:val="18"/>
                <w:szCs w:val="18"/>
              </w:rPr>
            </w:pPr>
            <w:r w:rsidRPr="00A50BB1">
              <w:rPr>
                <w:rFonts w:eastAsia="Times New Roman"/>
                <w:sz w:val="18"/>
                <w:szCs w:val="18"/>
              </w:rPr>
              <w:t>569</w:t>
            </w:r>
          </w:p>
        </w:tc>
        <w:tc>
          <w:tcPr>
            <w:tcW w:w="744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rFonts w:eastAsia="Times New Roman"/>
                <w:sz w:val="18"/>
                <w:szCs w:val="18"/>
              </w:rPr>
            </w:pPr>
            <w:r w:rsidRPr="00A50BB1">
              <w:rPr>
                <w:rFonts w:eastAsia="Times New Roman"/>
                <w:sz w:val="18"/>
                <w:szCs w:val="18"/>
              </w:rPr>
              <w:t>11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rFonts w:eastAsia="Times New Roman"/>
                <w:sz w:val="18"/>
                <w:szCs w:val="18"/>
              </w:rPr>
            </w:pPr>
            <w:r w:rsidRPr="00A50BB1">
              <w:rPr>
                <w:rFonts w:eastAsia="Times New Roman"/>
                <w:sz w:val="18"/>
                <w:szCs w:val="18"/>
              </w:rPr>
              <w:t>0.0193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sz w:val="18"/>
                <w:szCs w:val="18"/>
              </w:rPr>
            </w:pPr>
            <w:r w:rsidRPr="00A50BB1">
              <w:rPr>
                <w:sz w:val="18"/>
                <w:szCs w:val="18"/>
              </w:rPr>
              <w:t>0.0097-0.0346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rFonts w:eastAsia="Times New Roman"/>
                <w:sz w:val="18"/>
                <w:szCs w:val="18"/>
              </w:rPr>
            </w:pPr>
            <w:r w:rsidRPr="00A50BB1">
              <w:rPr>
                <w:rFonts w:eastAsia="Times New Roman"/>
                <w:color w:val="000000"/>
                <w:sz w:val="18"/>
                <w:szCs w:val="18"/>
              </w:rPr>
              <w:t>488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rFonts w:eastAsia="Times New Roman"/>
                <w:sz w:val="18"/>
                <w:szCs w:val="18"/>
              </w:rPr>
            </w:pPr>
            <w:r w:rsidRPr="00A50BB1">
              <w:rPr>
                <w:rFonts w:eastAsia="Times New Roman"/>
                <w:sz w:val="18"/>
                <w:szCs w:val="18"/>
              </w:rPr>
              <w:t>7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rFonts w:eastAsia="Times New Roman"/>
                <w:sz w:val="18"/>
                <w:szCs w:val="18"/>
              </w:rPr>
            </w:pPr>
            <w:r w:rsidRPr="00A50BB1">
              <w:rPr>
                <w:rFonts w:eastAsia="Times New Roman"/>
                <w:color w:val="000000"/>
                <w:sz w:val="18"/>
                <w:szCs w:val="18"/>
              </w:rPr>
              <w:t>0.0143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sz w:val="18"/>
                <w:szCs w:val="18"/>
              </w:rPr>
            </w:pPr>
            <w:r w:rsidRPr="00A50BB1">
              <w:rPr>
                <w:sz w:val="18"/>
                <w:szCs w:val="18"/>
              </w:rPr>
              <w:t>0.0057-0.0294</w:t>
            </w:r>
          </w:p>
        </w:tc>
      </w:tr>
      <w:tr w:rsidR="004E35FC" w:rsidRPr="00A50BB1" w:rsidTr="00940266">
        <w:tc>
          <w:tcPr>
            <w:tcW w:w="704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rFonts w:eastAsia="Times New Roman"/>
                <w:sz w:val="18"/>
                <w:szCs w:val="18"/>
              </w:rPr>
            </w:pPr>
            <w:r w:rsidRPr="00A50BB1">
              <w:rPr>
                <w:rFonts w:eastAsia="Times New Roman"/>
                <w:sz w:val="18"/>
                <w:szCs w:val="18"/>
              </w:rPr>
              <w:t>50-55</w:t>
            </w:r>
          </w:p>
        </w:tc>
        <w:tc>
          <w:tcPr>
            <w:tcW w:w="623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rFonts w:eastAsia="Times New Roman"/>
                <w:sz w:val="18"/>
                <w:szCs w:val="18"/>
              </w:rPr>
            </w:pPr>
            <w:r w:rsidRPr="00A50BB1">
              <w:rPr>
                <w:rFonts w:eastAsia="Times New Roman"/>
                <w:sz w:val="18"/>
                <w:szCs w:val="18"/>
              </w:rPr>
              <w:t>442</w:t>
            </w:r>
          </w:p>
        </w:tc>
        <w:tc>
          <w:tcPr>
            <w:tcW w:w="744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rFonts w:eastAsia="Times New Roman"/>
                <w:sz w:val="18"/>
                <w:szCs w:val="18"/>
              </w:rPr>
            </w:pPr>
            <w:r w:rsidRPr="00A50BB1">
              <w:rPr>
                <w:rFonts w:eastAsia="Times New Roman"/>
                <w:sz w:val="18"/>
                <w:szCs w:val="18"/>
              </w:rPr>
              <w:t>7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rFonts w:eastAsia="Times New Roman"/>
                <w:sz w:val="18"/>
                <w:szCs w:val="18"/>
              </w:rPr>
            </w:pPr>
            <w:r w:rsidRPr="00A50BB1">
              <w:rPr>
                <w:rFonts w:eastAsia="Times New Roman"/>
                <w:sz w:val="18"/>
                <w:szCs w:val="18"/>
              </w:rPr>
              <w:t>0.0158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sz w:val="18"/>
                <w:szCs w:val="18"/>
              </w:rPr>
            </w:pPr>
            <w:r w:rsidRPr="00A50BB1">
              <w:rPr>
                <w:sz w:val="18"/>
                <w:szCs w:val="18"/>
              </w:rPr>
              <w:t>0.0063-0.0326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rFonts w:eastAsia="Times New Roman"/>
                <w:sz w:val="18"/>
                <w:szCs w:val="18"/>
              </w:rPr>
            </w:pPr>
            <w:r w:rsidRPr="00A50BB1">
              <w:rPr>
                <w:rFonts w:eastAsia="Times New Roman"/>
                <w:color w:val="000000"/>
                <w:sz w:val="18"/>
                <w:szCs w:val="18"/>
              </w:rPr>
              <w:t>345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rFonts w:eastAsia="Times New Roman"/>
                <w:sz w:val="18"/>
                <w:szCs w:val="18"/>
              </w:rPr>
            </w:pPr>
            <w:r w:rsidRPr="00A50BB1">
              <w:rPr>
                <w:rFonts w:eastAsia="Times New Roman"/>
                <w:sz w:val="18"/>
                <w:szCs w:val="18"/>
              </w:rPr>
              <w:t>10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rFonts w:eastAsia="Times New Roman"/>
                <w:sz w:val="18"/>
                <w:szCs w:val="18"/>
              </w:rPr>
            </w:pPr>
            <w:r w:rsidRPr="00A50BB1">
              <w:rPr>
                <w:rFonts w:eastAsia="Times New Roman"/>
                <w:color w:val="000000"/>
                <w:sz w:val="18"/>
                <w:szCs w:val="18"/>
              </w:rPr>
              <w:t>0.0289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sz w:val="18"/>
                <w:szCs w:val="18"/>
              </w:rPr>
            </w:pPr>
            <w:r w:rsidRPr="00A50BB1">
              <w:rPr>
                <w:sz w:val="18"/>
                <w:szCs w:val="18"/>
              </w:rPr>
              <w:t>0.0139-0.0532</w:t>
            </w:r>
          </w:p>
        </w:tc>
      </w:tr>
      <w:tr w:rsidR="004E35FC" w:rsidRPr="00A50BB1" w:rsidTr="00940266">
        <w:tc>
          <w:tcPr>
            <w:tcW w:w="704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rFonts w:eastAsia="Times New Roman"/>
                <w:sz w:val="18"/>
                <w:szCs w:val="18"/>
              </w:rPr>
            </w:pPr>
            <w:r w:rsidRPr="00A50BB1">
              <w:rPr>
                <w:rFonts w:eastAsia="Times New Roman"/>
                <w:sz w:val="18"/>
                <w:szCs w:val="18"/>
              </w:rPr>
              <w:t>55-60</w:t>
            </w:r>
          </w:p>
        </w:tc>
        <w:tc>
          <w:tcPr>
            <w:tcW w:w="623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rFonts w:eastAsia="Times New Roman"/>
                <w:sz w:val="18"/>
                <w:szCs w:val="18"/>
              </w:rPr>
            </w:pPr>
            <w:r w:rsidRPr="00A50BB1">
              <w:rPr>
                <w:rFonts w:eastAsia="Times New Roman"/>
                <w:sz w:val="18"/>
                <w:szCs w:val="18"/>
              </w:rPr>
              <w:t>327</w:t>
            </w:r>
          </w:p>
        </w:tc>
        <w:tc>
          <w:tcPr>
            <w:tcW w:w="744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rFonts w:eastAsia="Times New Roman"/>
                <w:sz w:val="18"/>
                <w:szCs w:val="18"/>
              </w:rPr>
            </w:pPr>
            <w:r w:rsidRPr="00A50BB1">
              <w:rPr>
                <w:rFonts w:eastAsia="Times New Roman"/>
                <w:sz w:val="18"/>
                <w:szCs w:val="18"/>
              </w:rPr>
              <w:t>8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rFonts w:eastAsia="Times New Roman"/>
                <w:sz w:val="18"/>
                <w:szCs w:val="18"/>
              </w:rPr>
            </w:pPr>
            <w:r w:rsidRPr="00A50BB1">
              <w:rPr>
                <w:rFonts w:eastAsia="Times New Roman"/>
                <w:sz w:val="18"/>
                <w:szCs w:val="18"/>
              </w:rPr>
              <w:t>0.0245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sz w:val="18"/>
                <w:szCs w:val="18"/>
              </w:rPr>
            </w:pPr>
            <w:r w:rsidRPr="00A50BB1">
              <w:rPr>
                <w:sz w:val="18"/>
                <w:szCs w:val="18"/>
              </w:rPr>
              <w:t>0.0107-0.0483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rFonts w:eastAsia="Times New Roman"/>
                <w:sz w:val="18"/>
                <w:szCs w:val="18"/>
              </w:rPr>
            </w:pPr>
            <w:r w:rsidRPr="00A50BB1">
              <w:rPr>
                <w:rFonts w:eastAsia="Times New Roman"/>
                <w:color w:val="000000"/>
                <w:sz w:val="18"/>
                <w:szCs w:val="18"/>
              </w:rPr>
              <w:t>165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rFonts w:eastAsia="Times New Roman"/>
                <w:sz w:val="18"/>
                <w:szCs w:val="18"/>
              </w:rPr>
            </w:pPr>
            <w:r w:rsidRPr="00A50BB1">
              <w:rPr>
                <w:rFonts w:eastAsia="Times New Roman"/>
                <w:sz w:val="18"/>
                <w:szCs w:val="18"/>
              </w:rPr>
              <w:t>3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rFonts w:eastAsia="Times New Roman"/>
                <w:sz w:val="18"/>
                <w:szCs w:val="18"/>
              </w:rPr>
            </w:pPr>
            <w:r w:rsidRPr="00A50BB1">
              <w:rPr>
                <w:rFonts w:eastAsia="Times New Roman"/>
                <w:color w:val="000000"/>
                <w:sz w:val="18"/>
                <w:szCs w:val="18"/>
              </w:rPr>
              <w:t>0.0182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sz w:val="18"/>
                <w:szCs w:val="18"/>
              </w:rPr>
            </w:pPr>
            <w:r w:rsidRPr="00A50BB1">
              <w:rPr>
                <w:sz w:val="18"/>
                <w:szCs w:val="18"/>
              </w:rPr>
              <w:t>0.0036-0.0533</w:t>
            </w:r>
          </w:p>
        </w:tc>
      </w:tr>
      <w:tr w:rsidR="004E35FC" w:rsidRPr="00A50BB1" w:rsidTr="00940266">
        <w:tc>
          <w:tcPr>
            <w:tcW w:w="704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rFonts w:eastAsia="Times New Roman"/>
                <w:sz w:val="18"/>
                <w:szCs w:val="18"/>
              </w:rPr>
            </w:pPr>
            <w:r w:rsidRPr="00A50BB1">
              <w:rPr>
                <w:rFonts w:eastAsia="Times New Roman"/>
                <w:sz w:val="18"/>
                <w:szCs w:val="18"/>
              </w:rPr>
              <w:t>60-65</w:t>
            </w:r>
          </w:p>
        </w:tc>
        <w:tc>
          <w:tcPr>
            <w:tcW w:w="623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rFonts w:eastAsia="Times New Roman"/>
                <w:sz w:val="18"/>
                <w:szCs w:val="18"/>
              </w:rPr>
            </w:pPr>
            <w:r w:rsidRPr="00A50BB1">
              <w:rPr>
                <w:rFonts w:eastAsia="Times New Roman"/>
                <w:sz w:val="18"/>
                <w:szCs w:val="18"/>
              </w:rPr>
              <w:t>175</w:t>
            </w:r>
          </w:p>
        </w:tc>
        <w:tc>
          <w:tcPr>
            <w:tcW w:w="744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rFonts w:eastAsia="Times New Roman"/>
                <w:sz w:val="18"/>
                <w:szCs w:val="18"/>
              </w:rPr>
            </w:pPr>
            <w:r w:rsidRPr="00A50BB1">
              <w:rPr>
                <w:rFonts w:eastAsia="Times New Roman"/>
                <w:sz w:val="18"/>
                <w:szCs w:val="18"/>
              </w:rPr>
              <w:t>2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rFonts w:eastAsia="Times New Roman"/>
                <w:sz w:val="18"/>
                <w:szCs w:val="18"/>
              </w:rPr>
            </w:pPr>
            <w:r w:rsidRPr="00A50BB1">
              <w:rPr>
                <w:rFonts w:eastAsia="Times New Roman"/>
                <w:sz w:val="18"/>
                <w:szCs w:val="18"/>
              </w:rPr>
              <w:t>0.0114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sz w:val="18"/>
                <w:szCs w:val="18"/>
              </w:rPr>
            </w:pPr>
            <w:r w:rsidRPr="00A50BB1">
              <w:rPr>
                <w:rFonts w:eastAsia="Times New Roman"/>
                <w:sz w:val="18"/>
                <w:szCs w:val="18"/>
              </w:rPr>
              <w:t>0.0011-0.0411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rFonts w:eastAsia="Times New Roman"/>
                <w:sz w:val="18"/>
                <w:szCs w:val="18"/>
              </w:rPr>
            </w:pPr>
            <w:r w:rsidRPr="00A50BB1">
              <w:rPr>
                <w:rFonts w:eastAsia="Times New Roman"/>
                <w:color w:val="000000"/>
                <w:sz w:val="18"/>
                <w:szCs w:val="18"/>
              </w:rPr>
              <w:t>102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rFonts w:eastAsia="Times New Roman"/>
                <w:sz w:val="18"/>
                <w:szCs w:val="18"/>
              </w:rPr>
            </w:pPr>
            <w:r w:rsidRPr="00A50BB1">
              <w:rPr>
                <w:rFonts w:eastAsia="Times New Roman"/>
                <w:sz w:val="18"/>
                <w:szCs w:val="18"/>
              </w:rPr>
              <w:t>3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rFonts w:eastAsia="Times New Roman"/>
                <w:sz w:val="18"/>
                <w:szCs w:val="18"/>
              </w:rPr>
            </w:pPr>
            <w:r w:rsidRPr="00A50BB1">
              <w:rPr>
                <w:rFonts w:eastAsia="Times New Roman"/>
                <w:color w:val="000000"/>
                <w:sz w:val="18"/>
                <w:szCs w:val="18"/>
              </w:rPr>
              <w:t>0.0294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sz w:val="18"/>
                <w:szCs w:val="18"/>
              </w:rPr>
            </w:pPr>
            <w:r w:rsidRPr="00A50BB1">
              <w:rPr>
                <w:sz w:val="18"/>
                <w:szCs w:val="18"/>
              </w:rPr>
              <w:t>0.0059-0.0863</w:t>
            </w:r>
          </w:p>
        </w:tc>
      </w:tr>
      <w:tr w:rsidR="004E35FC" w:rsidRPr="00A50BB1" w:rsidTr="00940266">
        <w:tc>
          <w:tcPr>
            <w:tcW w:w="704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rFonts w:eastAsia="Times New Roman"/>
                <w:sz w:val="18"/>
                <w:szCs w:val="18"/>
              </w:rPr>
            </w:pPr>
            <w:r w:rsidRPr="00A50BB1">
              <w:rPr>
                <w:rFonts w:eastAsia="Times New Roman"/>
                <w:sz w:val="18"/>
                <w:szCs w:val="18"/>
              </w:rPr>
              <w:t>65-70</w:t>
            </w:r>
          </w:p>
        </w:tc>
        <w:tc>
          <w:tcPr>
            <w:tcW w:w="623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rFonts w:eastAsia="Times New Roman"/>
                <w:sz w:val="18"/>
                <w:szCs w:val="18"/>
              </w:rPr>
            </w:pPr>
            <w:r w:rsidRPr="00A50BB1">
              <w:rPr>
                <w:rFonts w:eastAsia="Times New Roman"/>
                <w:sz w:val="18"/>
                <w:szCs w:val="18"/>
              </w:rPr>
              <w:t>85</w:t>
            </w:r>
          </w:p>
        </w:tc>
        <w:tc>
          <w:tcPr>
            <w:tcW w:w="744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rFonts w:eastAsia="Times New Roman"/>
                <w:sz w:val="18"/>
                <w:szCs w:val="18"/>
              </w:rPr>
            </w:pPr>
            <w:r w:rsidRPr="00A50BB1">
              <w:rPr>
                <w:rFonts w:eastAsia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rFonts w:eastAsia="Times New Roman"/>
                <w:sz w:val="18"/>
                <w:szCs w:val="18"/>
              </w:rPr>
            </w:pPr>
            <w:r w:rsidRPr="00A50BB1">
              <w:rPr>
                <w:rFonts w:eastAsia="Times New Roman"/>
                <w:sz w:val="18"/>
                <w:szCs w:val="18"/>
              </w:rPr>
              <w:t>0.0118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sz w:val="18"/>
                <w:szCs w:val="18"/>
              </w:rPr>
            </w:pPr>
            <w:r w:rsidRPr="00A50BB1">
              <w:rPr>
                <w:rFonts w:eastAsia="Times New Roman"/>
                <w:sz w:val="18"/>
                <w:szCs w:val="18"/>
              </w:rPr>
              <w:t>0.0000-0.0659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rFonts w:eastAsia="Times New Roman"/>
                <w:sz w:val="18"/>
                <w:szCs w:val="18"/>
              </w:rPr>
            </w:pPr>
            <w:r w:rsidRPr="00A50BB1">
              <w:rPr>
                <w:rFonts w:eastAsia="Times New Roman"/>
                <w:color w:val="000000"/>
                <w:sz w:val="18"/>
                <w:szCs w:val="18"/>
              </w:rPr>
              <w:t>58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rFonts w:eastAsia="Times New Roman"/>
                <w:sz w:val="18"/>
                <w:szCs w:val="18"/>
              </w:rPr>
            </w:pPr>
            <w:r w:rsidRPr="00A50BB1">
              <w:rPr>
                <w:rFonts w:eastAsia="Times New Roman"/>
                <w:sz w:val="18"/>
                <w:szCs w:val="18"/>
              </w:rPr>
              <w:t>3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rFonts w:eastAsia="Times New Roman"/>
                <w:sz w:val="18"/>
                <w:szCs w:val="18"/>
              </w:rPr>
            </w:pPr>
            <w:r w:rsidRPr="00A50BB1">
              <w:rPr>
                <w:rFonts w:eastAsia="Times New Roman"/>
                <w:color w:val="000000"/>
                <w:sz w:val="18"/>
                <w:szCs w:val="18"/>
              </w:rPr>
              <w:t>0.0517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sz w:val="18"/>
                <w:szCs w:val="18"/>
              </w:rPr>
            </w:pPr>
            <w:r w:rsidRPr="00A50BB1">
              <w:rPr>
                <w:sz w:val="18"/>
                <w:szCs w:val="18"/>
              </w:rPr>
              <w:t>0.0103-0.1517</w:t>
            </w:r>
          </w:p>
        </w:tc>
      </w:tr>
      <w:tr w:rsidR="004E35FC" w:rsidRPr="00A50BB1" w:rsidTr="00940266">
        <w:tc>
          <w:tcPr>
            <w:tcW w:w="704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rFonts w:eastAsia="Times New Roman"/>
                <w:sz w:val="18"/>
                <w:szCs w:val="18"/>
              </w:rPr>
            </w:pPr>
            <w:r w:rsidRPr="00A50BB1">
              <w:rPr>
                <w:sz w:val="18"/>
                <w:szCs w:val="18"/>
              </w:rPr>
              <w:t>Total</w:t>
            </w:r>
          </w:p>
        </w:tc>
        <w:tc>
          <w:tcPr>
            <w:tcW w:w="623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rFonts w:eastAsia="Times New Roman"/>
                <w:sz w:val="18"/>
                <w:szCs w:val="18"/>
              </w:rPr>
            </w:pPr>
            <w:r w:rsidRPr="00A50BB1">
              <w:rPr>
                <w:rFonts w:eastAsia="Times New Roman"/>
                <w:sz w:val="18"/>
                <w:szCs w:val="18"/>
              </w:rPr>
              <w:t>4330</w:t>
            </w:r>
          </w:p>
        </w:tc>
        <w:tc>
          <w:tcPr>
            <w:tcW w:w="744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rFonts w:eastAsia="Times New Roman"/>
                <w:sz w:val="18"/>
                <w:szCs w:val="18"/>
              </w:rPr>
            </w:pPr>
            <w:r w:rsidRPr="00A50BB1">
              <w:rPr>
                <w:rFonts w:eastAsia="Times New Roman"/>
                <w:sz w:val="18"/>
                <w:szCs w:val="18"/>
              </w:rPr>
              <w:t>42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rFonts w:eastAsia="Times New Roman"/>
                <w:sz w:val="18"/>
                <w:szCs w:val="18"/>
              </w:rPr>
            </w:pPr>
            <w:r w:rsidRPr="00A50BB1">
              <w:rPr>
                <w:rFonts w:eastAsia="Times New Roman"/>
                <w:sz w:val="18"/>
                <w:szCs w:val="18"/>
              </w:rPr>
              <w:t>0.0097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sz w:val="18"/>
                <w:szCs w:val="18"/>
              </w:rPr>
            </w:pPr>
            <w:r w:rsidRPr="00A50BB1">
              <w:rPr>
                <w:sz w:val="18"/>
                <w:szCs w:val="18"/>
              </w:rPr>
              <w:t>0.0070-0.0131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rFonts w:eastAsia="Times New Roman"/>
                <w:sz w:val="18"/>
                <w:szCs w:val="18"/>
              </w:rPr>
            </w:pPr>
            <w:r w:rsidRPr="00A50BB1">
              <w:rPr>
                <w:rFonts w:eastAsia="Times New Roman"/>
                <w:sz w:val="18"/>
                <w:szCs w:val="18"/>
              </w:rPr>
              <w:t>3094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rFonts w:eastAsia="Times New Roman"/>
                <w:sz w:val="18"/>
                <w:szCs w:val="18"/>
              </w:rPr>
            </w:pPr>
            <w:r w:rsidRPr="00A50BB1">
              <w:rPr>
                <w:rFonts w:eastAsia="Times New Roman"/>
                <w:sz w:val="18"/>
                <w:szCs w:val="18"/>
              </w:rPr>
              <w:t>41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rFonts w:eastAsia="Times New Roman"/>
                <w:sz w:val="18"/>
                <w:szCs w:val="18"/>
              </w:rPr>
            </w:pPr>
            <w:r w:rsidRPr="00A50BB1">
              <w:rPr>
                <w:rFonts w:eastAsia="Times New Roman"/>
                <w:sz w:val="18"/>
                <w:szCs w:val="18"/>
              </w:rPr>
              <w:t>0.0133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4E35FC" w:rsidRPr="00A50BB1" w:rsidRDefault="004E35FC" w:rsidP="00940266">
            <w:pPr>
              <w:rPr>
                <w:sz w:val="18"/>
                <w:szCs w:val="18"/>
              </w:rPr>
            </w:pPr>
            <w:r w:rsidRPr="00A50BB1">
              <w:rPr>
                <w:sz w:val="18"/>
                <w:szCs w:val="18"/>
              </w:rPr>
              <w:t>0.0095-0.0180</w:t>
            </w:r>
          </w:p>
        </w:tc>
      </w:tr>
    </w:tbl>
    <w:p w:rsidR="004E35FC" w:rsidRPr="00A50BB1" w:rsidRDefault="004E35FC" w:rsidP="004E35FC"/>
    <w:p w:rsidR="004E35FC" w:rsidRPr="00A50BB1" w:rsidRDefault="004E35FC" w:rsidP="004E35FC"/>
    <w:p w:rsidR="004E35FC" w:rsidRPr="00A50BB1" w:rsidRDefault="004E35FC" w:rsidP="004E35FC"/>
    <w:p w:rsidR="004E35FC" w:rsidRPr="00A50BB1" w:rsidRDefault="004E35FC" w:rsidP="004E35FC"/>
    <w:p w:rsidR="004E35FC" w:rsidRPr="00A50BB1" w:rsidRDefault="004E35FC" w:rsidP="004E35FC"/>
    <w:p w:rsidR="004E35FC" w:rsidRPr="00A50BB1" w:rsidRDefault="004E35FC" w:rsidP="004E35FC"/>
    <w:p w:rsidR="004E35FC" w:rsidRPr="00A50BB1" w:rsidRDefault="004E35FC" w:rsidP="004E35FC"/>
    <w:p w:rsidR="004E35FC" w:rsidRPr="00A50BB1" w:rsidRDefault="004E35FC" w:rsidP="004E35FC"/>
    <w:p w:rsidR="004E35FC" w:rsidRPr="00A50BB1" w:rsidRDefault="004E35FC" w:rsidP="004E35FC"/>
    <w:p w:rsidR="004E35FC" w:rsidRPr="00A50BB1" w:rsidRDefault="004E35FC" w:rsidP="004E35FC">
      <w:proofErr w:type="spellStart"/>
      <w:r w:rsidRPr="00A50BB1">
        <w:t>Obs</w:t>
      </w:r>
      <w:proofErr w:type="spellEnd"/>
      <w:r w:rsidRPr="00A50BB1">
        <w:t xml:space="preserve"> = observation years at age group.</w:t>
      </w:r>
    </w:p>
    <w:p w:rsidR="004E35FC" w:rsidRPr="00A50BB1" w:rsidRDefault="004E35FC" w:rsidP="004E35FC">
      <w:r w:rsidRPr="00A50BB1">
        <w:t>#Ca = number of cancers during observation.</w:t>
      </w:r>
    </w:p>
    <w:p w:rsidR="004E35FC" w:rsidRPr="00A50BB1" w:rsidRDefault="004E35FC" w:rsidP="004E35FC">
      <w:r w:rsidRPr="00A50BB1">
        <w:t>AIR = annual incidence rate.</w:t>
      </w:r>
    </w:p>
    <w:p w:rsidR="004E35FC" w:rsidRPr="00A50BB1" w:rsidRDefault="004E35FC" w:rsidP="004E35FC">
      <w:r w:rsidRPr="00A50BB1">
        <w:t>CI = confidence interval.</w:t>
      </w:r>
    </w:p>
    <w:p w:rsidR="003A67EF" w:rsidRDefault="003A67EF"/>
    <w:sectPr w:rsidR="003A67EF" w:rsidSect="003A67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4E35FC"/>
    <w:rsid w:val="0000282F"/>
    <w:rsid w:val="000462D5"/>
    <w:rsid w:val="000938DA"/>
    <w:rsid w:val="001624E8"/>
    <w:rsid w:val="001740FD"/>
    <w:rsid w:val="002E0062"/>
    <w:rsid w:val="002F0402"/>
    <w:rsid w:val="003A67EF"/>
    <w:rsid w:val="00466E34"/>
    <w:rsid w:val="00482200"/>
    <w:rsid w:val="004B661F"/>
    <w:rsid w:val="004E19A7"/>
    <w:rsid w:val="004E35FC"/>
    <w:rsid w:val="00525F3B"/>
    <w:rsid w:val="00596BAC"/>
    <w:rsid w:val="005A473F"/>
    <w:rsid w:val="005A6F20"/>
    <w:rsid w:val="0063766D"/>
    <w:rsid w:val="00683437"/>
    <w:rsid w:val="006A1CC3"/>
    <w:rsid w:val="006B0DD1"/>
    <w:rsid w:val="00744ED7"/>
    <w:rsid w:val="0076134C"/>
    <w:rsid w:val="00790E56"/>
    <w:rsid w:val="00795CFB"/>
    <w:rsid w:val="00866902"/>
    <w:rsid w:val="009708D8"/>
    <w:rsid w:val="00975D49"/>
    <w:rsid w:val="009C5B6D"/>
    <w:rsid w:val="009D4700"/>
    <w:rsid w:val="00AC2D11"/>
    <w:rsid w:val="00B26F46"/>
    <w:rsid w:val="00BB538B"/>
    <w:rsid w:val="00BF0C57"/>
    <w:rsid w:val="00C24496"/>
    <w:rsid w:val="00CA39DB"/>
    <w:rsid w:val="00CD7389"/>
    <w:rsid w:val="00D77928"/>
    <w:rsid w:val="00DA4735"/>
    <w:rsid w:val="00DE0AD3"/>
    <w:rsid w:val="00F05B31"/>
    <w:rsid w:val="00F17BE9"/>
    <w:rsid w:val="00F60980"/>
    <w:rsid w:val="00F91991"/>
    <w:rsid w:val="00FC5E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Theme="minorHAnsi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5B6D"/>
    <w:rPr>
      <w:sz w:val="24"/>
      <w:szCs w:val="24"/>
      <w:lang w:eastAsia="es-E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C5B6D"/>
    <w:pPr>
      <w:keepNext/>
      <w:keepLines/>
      <w:spacing w:before="480"/>
      <w:outlineLvl w:val="0"/>
    </w:pPr>
    <w:rPr>
      <w:rFonts w:ascii="Calibri" w:eastAsia="MS Gothic" w:hAnsi="Calibri" w:cstheme="majorBidi"/>
      <w:b/>
      <w:bCs/>
      <w:color w:val="345A8A"/>
      <w:sz w:val="32"/>
      <w:szCs w:val="32"/>
      <w:lang w:eastAsia="en-US"/>
    </w:rPr>
  </w:style>
  <w:style w:type="paragraph" w:styleId="Heading2">
    <w:name w:val="heading 2"/>
    <w:basedOn w:val="Normal"/>
    <w:link w:val="Heading2Char"/>
    <w:uiPriority w:val="9"/>
    <w:qFormat/>
    <w:rsid w:val="009C5B6D"/>
    <w:pPr>
      <w:spacing w:before="100" w:beforeAutospacing="1" w:after="100" w:afterAutospacing="1"/>
      <w:outlineLvl w:val="1"/>
    </w:pPr>
    <w:rPr>
      <w:rFonts w:ascii="Times" w:hAnsi="Times" w:cstheme="majorBidi"/>
      <w:b/>
      <w:bCs/>
      <w:sz w:val="36"/>
      <w:szCs w:val="36"/>
      <w:lang w:eastAsia="en-US"/>
    </w:rPr>
  </w:style>
  <w:style w:type="paragraph" w:styleId="Heading3">
    <w:name w:val="heading 3"/>
    <w:basedOn w:val="Normal"/>
    <w:link w:val="Heading3Char"/>
    <w:uiPriority w:val="9"/>
    <w:qFormat/>
    <w:rsid w:val="009C5B6D"/>
    <w:pPr>
      <w:spacing w:before="100" w:beforeAutospacing="1" w:after="100" w:afterAutospacing="1"/>
      <w:outlineLvl w:val="2"/>
    </w:pPr>
    <w:rPr>
      <w:rFonts w:ascii="Times" w:hAnsi="Times"/>
      <w:b/>
      <w:bCs/>
      <w:sz w:val="27"/>
      <w:szCs w:val="27"/>
      <w:lang w:eastAsia="en-US"/>
    </w:rPr>
  </w:style>
  <w:style w:type="paragraph" w:styleId="Heading4">
    <w:name w:val="heading 4"/>
    <w:basedOn w:val="Normal"/>
    <w:link w:val="Heading4Char"/>
    <w:uiPriority w:val="9"/>
    <w:qFormat/>
    <w:rsid w:val="009C5B6D"/>
    <w:pPr>
      <w:spacing w:before="100" w:beforeAutospacing="1" w:after="100" w:afterAutospacing="1"/>
      <w:outlineLvl w:val="3"/>
    </w:pPr>
    <w:rPr>
      <w:rFonts w:ascii="Times" w:hAnsi="Times" w:cstheme="majorBidi"/>
      <w:b/>
      <w:bCs/>
      <w:sz w:val="20"/>
      <w:szCs w:val="20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5F3B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5F3B"/>
    <w:pPr>
      <w:spacing w:before="240" w:after="60"/>
      <w:outlineLvl w:val="5"/>
    </w:pPr>
    <w:rPr>
      <w:rFonts w:asciiTheme="minorHAnsi" w:eastAsiaTheme="minorEastAsia" w:hAnsiTheme="minorHAnsi" w:cstheme="minorBid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5F3B"/>
    <w:pPr>
      <w:spacing w:before="240" w:after="60"/>
      <w:outlineLvl w:val="6"/>
    </w:pPr>
    <w:rPr>
      <w:rFonts w:asciiTheme="minorHAnsi" w:eastAsiaTheme="minorEastAsia" w:hAnsiTheme="minorHAnsi" w:cstheme="minorBidi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5F3B"/>
    <w:pPr>
      <w:spacing w:before="240" w:after="60"/>
      <w:outlineLvl w:val="7"/>
    </w:pPr>
    <w:rPr>
      <w:rFonts w:asciiTheme="minorHAnsi" w:eastAsiaTheme="minorEastAsia" w:hAnsiTheme="minorHAnsi" w:cstheme="minorBidi"/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5F3B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9C5B6D"/>
    <w:rPr>
      <w:rFonts w:ascii="Calibri" w:eastAsia="MS Gothic" w:hAnsi="Calibri" w:cstheme="majorBidi"/>
      <w:b/>
      <w:bCs/>
      <w:color w:val="345A8A"/>
      <w:sz w:val="32"/>
      <w:szCs w:val="32"/>
    </w:rPr>
  </w:style>
  <w:style w:type="character" w:customStyle="1" w:styleId="Heading2Char">
    <w:name w:val="Heading 2 Char"/>
    <w:link w:val="Heading2"/>
    <w:uiPriority w:val="9"/>
    <w:rsid w:val="009C5B6D"/>
    <w:rPr>
      <w:rFonts w:ascii="Times" w:hAnsi="Times" w:cstheme="majorBidi"/>
      <w:b/>
      <w:bCs/>
      <w:sz w:val="36"/>
      <w:szCs w:val="36"/>
    </w:rPr>
  </w:style>
  <w:style w:type="character" w:customStyle="1" w:styleId="Heading3Char">
    <w:name w:val="Heading 3 Char"/>
    <w:link w:val="Heading3"/>
    <w:uiPriority w:val="9"/>
    <w:rsid w:val="009C5B6D"/>
    <w:rPr>
      <w:rFonts w:ascii="Times" w:hAnsi="Times"/>
      <w:b/>
      <w:bCs/>
      <w:sz w:val="27"/>
      <w:szCs w:val="27"/>
    </w:rPr>
  </w:style>
  <w:style w:type="character" w:customStyle="1" w:styleId="Heading4Char">
    <w:name w:val="Heading 4 Char"/>
    <w:link w:val="Heading4"/>
    <w:uiPriority w:val="9"/>
    <w:rsid w:val="009C5B6D"/>
    <w:rPr>
      <w:rFonts w:ascii="Times" w:hAnsi="Times" w:cstheme="majorBidi"/>
      <w:b/>
      <w:b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5F3B"/>
    <w:rPr>
      <w:rFonts w:asciiTheme="minorHAnsi" w:eastAsiaTheme="minorEastAsia" w:hAnsiTheme="minorHAnsi" w:cstheme="minorBidi"/>
      <w:b/>
      <w:bCs/>
      <w:i/>
      <w:iCs/>
      <w:sz w:val="26"/>
      <w:szCs w:val="26"/>
      <w:lang w:eastAsia="es-E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5F3B"/>
    <w:rPr>
      <w:rFonts w:asciiTheme="minorHAnsi" w:eastAsiaTheme="minorEastAsia" w:hAnsiTheme="minorHAnsi" w:cstheme="minorBidi"/>
      <w:b/>
      <w:bCs/>
      <w:sz w:val="22"/>
      <w:szCs w:val="22"/>
      <w:lang w:eastAsia="es-E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5F3B"/>
    <w:rPr>
      <w:rFonts w:asciiTheme="minorHAnsi" w:eastAsiaTheme="minorEastAsia" w:hAnsiTheme="minorHAnsi" w:cstheme="minorBidi"/>
      <w:sz w:val="24"/>
      <w:szCs w:val="24"/>
      <w:lang w:eastAsia="es-E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5F3B"/>
    <w:rPr>
      <w:rFonts w:asciiTheme="minorHAnsi" w:eastAsiaTheme="minorEastAsia" w:hAnsiTheme="minorHAnsi" w:cstheme="minorBidi"/>
      <w:i/>
      <w:iCs/>
      <w:sz w:val="24"/>
      <w:szCs w:val="24"/>
      <w:lang w:eastAsia="es-E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5F3B"/>
    <w:rPr>
      <w:rFonts w:asciiTheme="majorHAnsi" w:eastAsiaTheme="majorEastAsia" w:hAnsiTheme="majorHAnsi" w:cstheme="majorBidi"/>
      <w:sz w:val="22"/>
      <w:szCs w:val="22"/>
      <w:lang w:eastAsia="es-E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25F3B"/>
    <w:rPr>
      <w:b/>
      <w:bCs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525F3B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525F3B"/>
    <w:rPr>
      <w:rFonts w:asciiTheme="majorHAnsi" w:eastAsiaTheme="majorEastAsia" w:hAnsiTheme="majorHAnsi" w:cstheme="majorBidi"/>
      <w:b/>
      <w:bCs/>
      <w:kern w:val="28"/>
      <w:sz w:val="32"/>
      <w:szCs w:val="32"/>
      <w:lang w:eastAsia="es-ES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5F3B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uiPriority w:val="11"/>
    <w:rsid w:val="00525F3B"/>
    <w:rPr>
      <w:rFonts w:asciiTheme="majorHAnsi" w:eastAsiaTheme="majorEastAsia" w:hAnsiTheme="majorHAnsi" w:cstheme="majorBidi"/>
      <w:sz w:val="24"/>
      <w:szCs w:val="24"/>
      <w:lang w:eastAsia="es-ES"/>
    </w:rPr>
  </w:style>
  <w:style w:type="character" w:styleId="Strong">
    <w:name w:val="Strong"/>
    <w:basedOn w:val="DefaultParagraphFont"/>
    <w:uiPriority w:val="22"/>
    <w:qFormat/>
    <w:rsid w:val="00525F3B"/>
    <w:rPr>
      <w:b/>
      <w:bCs/>
    </w:rPr>
  </w:style>
  <w:style w:type="character" w:styleId="Emphasis">
    <w:name w:val="Emphasis"/>
    <w:uiPriority w:val="20"/>
    <w:qFormat/>
    <w:rsid w:val="009C5B6D"/>
    <w:rPr>
      <w:i/>
      <w:iCs/>
    </w:rPr>
  </w:style>
  <w:style w:type="paragraph" w:styleId="NoSpacing">
    <w:name w:val="No Spacing"/>
    <w:uiPriority w:val="1"/>
    <w:qFormat/>
    <w:rsid w:val="00525F3B"/>
    <w:rPr>
      <w:sz w:val="24"/>
      <w:szCs w:val="24"/>
      <w:lang w:eastAsia="es-ES"/>
    </w:rPr>
  </w:style>
  <w:style w:type="paragraph" w:styleId="ListParagraph">
    <w:name w:val="List Paragraph"/>
    <w:basedOn w:val="Normal"/>
    <w:uiPriority w:val="34"/>
    <w:qFormat/>
    <w:rsid w:val="00525F3B"/>
    <w:pPr>
      <w:ind w:left="720"/>
    </w:pPr>
  </w:style>
  <w:style w:type="paragraph" w:styleId="Quote">
    <w:name w:val="Quote"/>
    <w:basedOn w:val="Normal"/>
    <w:next w:val="Normal"/>
    <w:link w:val="QuoteChar"/>
    <w:uiPriority w:val="29"/>
    <w:qFormat/>
    <w:rsid w:val="00525F3B"/>
    <w:rPr>
      <w:rFonts w:cstheme="majorBidi"/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525F3B"/>
    <w:rPr>
      <w:rFonts w:cstheme="majorBidi"/>
      <w:i/>
      <w:iCs/>
      <w:color w:val="000000" w:themeColor="text1"/>
      <w:sz w:val="24"/>
      <w:szCs w:val="24"/>
      <w:lang w:eastAsia="es-E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5F3B"/>
    <w:pPr>
      <w:pBdr>
        <w:bottom w:val="single" w:sz="4" w:space="4" w:color="4F81BD" w:themeColor="accent1"/>
      </w:pBdr>
      <w:spacing w:before="200" w:after="280"/>
      <w:ind w:left="936" w:right="936"/>
    </w:pPr>
    <w:rPr>
      <w:rFonts w:cstheme="majorBidi"/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5F3B"/>
    <w:rPr>
      <w:rFonts w:cstheme="majorBidi"/>
      <w:b/>
      <w:bCs/>
      <w:i/>
      <w:iCs/>
      <w:color w:val="4F81BD" w:themeColor="accent1"/>
      <w:sz w:val="24"/>
      <w:szCs w:val="24"/>
      <w:lang w:eastAsia="es-ES"/>
    </w:rPr>
  </w:style>
  <w:style w:type="character" w:styleId="SubtleEmphasis">
    <w:name w:val="Subtle Emphasis"/>
    <w:basedOn w:val="DefaultParagraphFont"/>
    <w:uiPriority w:val="19"/>
    <w:qFormat/>
    <w:rsid w:val="00525F3B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525F3B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525F3B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525F3B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525F3B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25F3B"/>
    <w:pPr>
      <w:keepLines w:val="0"/>
      <w:spacing w:before="240" w:after="60"/>
      <w:outlineLvl w:val="9"/>
    </w:pPr>
    <w:rPr>
      <w:rFonts w:asciiTheme="majorHAnsi" w:eastAsiaTheme="majorEastAsia" w:hAnsiTheme="majorHAnsi"/>
      <w:color w:val="auto"/>
      <w:kern w:val="32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260</Words>
  <Characters>1499</Characters>
  <Application>Microsoft Office Word</Application>
  <DocSecurity>0</DocSecurity>
  <Lines>62</Lines>
  <Paragraphs>43</Paragraphs>
  <ScaleCrop>false</ScaleCrop>
  <Company/>
  <LinksUpToDate>false</LinksUpToDate>
  <CharactersWithSpaces>1716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LTACHADO</dc:creator>
  <cp:lastModifiedBy>LTACHADO</cp:lastModifiedBy>
  <cp:revision>1</cp:revision>
  <dcterms:created xsi:type="dcterms:W3CDTF">2017-10-03T23:52:00Z</dcterms:created>
  <dcterms:modified xsi:type="dcterms:W3CDTF">2017-10-03T23:53:00Z</dcterms:modified>
</cp:coreProperties>
</file>