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9776A" w14:textId="77777777" w:rsidR="00046F6F" w:rsidRDefault="00046F6F"/>
    <w:p w14:paraId="4097BE47" w14:textId="5C374EAC" w:rsidR="00046F6F" w:rsidRPr="00FC6D19" w:rsidRDefault="00046F6F" w:rsidP="00046F6F">
      <w:pPr>
        <w:spacing w:after="60" w:line="276" w:lineRule="auto"/>
        <w:jc w:val="center"/>
        <w:rPr>
          <w:rFonts w:ascii="Times New Roman" w:hAnsi="Times New Roman"/>
          <w:b/>
        </w:rPr>
      </w:pPr>
      <w:r w:rsidRPr="000E39C7">
        <w:rPr>
          <w:rFonts w:ascii="Times New Roman" w:hAnsi="Times New Roman"/>
          <w:b/>
        </w:rPr>
        <w:t xml:space="preserve">Table </w:t>
      </w:r>
      <w:r w:rsidR="001627AB" w:rsidRPr="000E39C7">
        <w:rPr>
          <w:rFonts w:ascii="Times New Roman" w:hAnsi="Times New Roman"/>
          <w:b/>
        </w:rPr>
        <w:t>1</w:t>
      </w:r>
      <w:r w:rsidRPr="000E39C7">
        <w:rPr>
          <w:rFonts w:ascii="Times New Roman" w:hAnsi="Times New Roman"/>
          <w:b/>
        </w:rPr>
        <w:t xml:space="preserve">. </w:t>
      </w:r>
      <w:r w:rsidR="00FC6D19" w:rsidRPr="000E39C7">
        <w:rPr>
          <w:rFonts w:ascii="Times New Roman" w:eastAsia="Times New Roman" w:hAnsi="Times New Roman"/>
          <w:b/>
        </w:rPr>
        <w:t xml:space="preserve">Variants in patients with Lynch Syndrome </w:t>
      </w:r>
      <w:r w:rsidRPr="000E39C7">
        <w:rPr>
          <w:rFonts w:ascii="Times New Roman" w:hAnsi="Times New Roman"/>
          <w:b/>
        </w:rPr>
        <w:t>who do not meet Amsterdam II and/or revised Bethesda criteria.</w:t>
      </w:r>
    </w:p>
    <w:p w14:paraId="4BF94B59" w14:textId="77777777" w:rsidR="00046F6F" w:rsidRDefault="00046F6F"/>
    <w:tbl>
      <w:tblPr>
        <w:tblStyle w:val="Tablanormal2"/>
        <w:tblW w:w="8789" w:type="dxa"/>
        <w:tblLook w:val="04A0" w:firstRow="1" w:lastRow="0" w:firstColumn="1" w:lastColumn="0" w:noHBand="0" w:noVBand="1"/>
      </w:tblPr>
      <w:tblGrid>
        <w:gridCol w:w="1650"/>
        <w:gridCol w:w="1480"/>
        <w:gridCol w:w="1730"/>
        <w:gridCol w:w="3929"/>
      </w:tblGrid>
      <w:tr w:rsidR="00046F6F" w:rsidRPr="000A5018" w14:paraId="342B58DF" w14:textId="77777777" w:rsidTr="00046F6F">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650" w:type="dxa"/>
            <w:hideMark/>
          </w:tcPr>
          <w:p w14:paraId="5B635972" w14:textId="77777777"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Country/authors</w:t>
            </w:r>
          </w:p>
        </w:tc>
        <w:tc>
          <w:tcPr>
            <w:tcW w:w="1480" w:type="dxa"/>
            <w:hideMark/>
          </w:tcPr>
          <w:p w14:paraId="0D6B4442" w14:textId="77777777" w:rsidR="00046F6F" w:rsidRPr="000A5018" w:rsidRDefault="00046F6F" w:rsidP="006F094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Patients with LS </w:t>
            </w:r>
          </w:p>
        </w:tc>
        <w:tc>
          <w:tcPr>
            <w:tcW w:w="1730" w:type="dxa"/>
            <w:hideMark/>
          </w:tcPr>
          <w:p w14:paraId="67264348" w14:textId="77777777" w:rsidR="00046F6F" w:rsidRPr="000A5018" w:rsidRDefault="00046F6F" w:rsidP="006F094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Cancer type</w:t>
            </w:r>
          </w:p>
        </w:tc>
        <w:tc>
          <w:tcPr>
            <w:tcW w:w="3929" w:type="dxa"/>
            <w:hideMark/>
          </w:tcPr>
          <w:p w14:paraId="41F020E9" w14:textId="7911F5A2" w:rsidR="00046F6F" w:rsidRPr="000E39C7" w:rsidRDefault="00FC6D19" w:rsidP="006F094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rPr>
            </w:pPr>
            <w:r w:rsidRPr="000E39C7">
              <w:rPr>
                <w:rFonts w:ascii="Times New Roman" w:eastAsia="Times New Roman" w:hAnsi="Times New Roman"/>
              </w:rPr>
              <w:t>Molecular findings</w:t>
            </w:r>
            <w:r w:rsidR="00046F6F" w:rsidRPr="000E39C7">
              <w:rPr>
                <w:rFonts w:ascii="Times New Roman" w:eastAsia="Times New Roman" w:hAnsi="Times New Roman"/>
              </w:rPr>
              <w:t xml:space="preserve"> </w:t>
            </w:r>
          </w:p>
        </w:tc>
      </w:tr>
      <w:tr w:rsidR="00046F6F" w:rsidRPr="000A5018" w14:paraId="79B3692C"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7DFD2EC3" w14:textId="12F31240"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Norway </w:t>
            </w:r>
            <w:r>
              <w:rPr>
                <w:rFonts w:ascii="Times New Roman" w:eastAsia="Times New Roman" w:hAnsi="Times New Roman"/>
              </w:rPr>
              <w:t>[1]</w:t>
            </w:r>
          </w:p>
        </w:tc>
        <w:tc>
          <w:tcPr>
            <w:tcW w:w="1480" w:type="dxa"/>
            <w:vMerge w:val="restart"/>
            <w:noWrap/>
            <w:hideMark/>
          </w:tcPr>
          <w:p w14:paraId="74F7E12D"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514</w:t>
            </w:r>
          </w:p>
        </w:tc>
        <w:tc>
          <w:tcPr>
            <w:tcW w:w="1730" w:type="dxa"/>
            <w:vMerge w:val="restart"/>
            <w:hideMark/>
          </w:tcPr>
          <w:p w14:paraId="6486829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Colorectal cancer</w:t>
            </w:r>
          </w:p>
        </w:tc>
        <w:tc>
          <w:tcPr>
            <w:tcW w:w="3929" w:type="dxa"/>
            <w:noWrap/>
            <w:hideMark/>
          </w:tcPr>
          <w:p w14:paraId="174CD5D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p>
        </w:tc>
      </w:tr>
      <w:tr w:rsidR="00046F6F" w:rsidRPr="000A5018" w14:paraId="7101CBFD"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2D6AA4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0504CC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39E2B1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5E6C43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c.229_230delAG; p.Ser77CysfsX3 </w:t>
            </w:r>
          </w:p>
        </w:tc>
      </w:tr>
      <w:tr w:rsidR="00046F6F" w:rsidRPr="000A5018" w14:paraId="7BB2E9EB"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CFBA59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D0C754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1FC4CD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371D578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c.815C→T </w:t>
            </w:r>
          </w:p>
        </w:tc>
      </w:tr>
      <w:tr w:rsidR="00046F6F" w:rsidRPr="000A5018" w14:paraId="161D426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9C4D87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FB0AC3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7CA834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F1C2752"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c.942+3A→T </w:t>
            </w:r>
          </w:p>
        </w:tc>
      </w:tr>
      <w:tr w:rsidR="00046F6F" w:rsidRPr="000A5018" w14:paraId="15904241"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B89BD3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E2DBA1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B497BB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D1B261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c.1076+1G→A </w:t>
            </w:r>
          </w:p>
        </w:tc>
      </w:tr>
      <w:tr w:rsidR="00046F6F" w:rsidRPr="000A5018" w14:paraId="5B506C2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A4A76A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5B5CF1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AD75018"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1288A5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c.1277-2A→G  </w:t>
            </w:r>
          </w:p>
        </w:tc>
      </w:tr>
      <w:tr w:rsidR="00046F6F" w:rsidRPr="000A5018" w14:paraId="0B97E826"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752A6C8"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8D5157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1A5ECD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57B05BC"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c.1759G→C </w:t>
            </w:r>
          </w:p>
        </w:tc>
      </w:tr>
      <w:tr w:rsidR="00046F6F" w:rsidRPr="000A5018" w14:paraId="6A63282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DB1AE0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46E338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2BBE55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4D590009"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c.1979A→G </w:t>
            </w:r>
          </w:p>
        </w:tc>
      </w:tr>
      <w:tr w:rsidR="00046F6F" w:rsidRPr="000A5018" w14:paraId="31B7177A"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908DDB9"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42EF5D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8995D9D"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EA9588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c.142G→T; p.Glu48X </w:t>
            </w:r>
          </w:p>
        </w:tc>
      </w:tr>
      <w:tr w:rsidR="00046F6F" w:rsidRPr="000A5018" w14:paraId="753DBF58"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80C7FA1"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2893B4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5B4BD7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1D50C17"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c.226C→T; p.Gln76X </w:t>
            </w:r>
          </w:p>
        </w:tc>
      </w:tr>
      <w:tr w:rsidR="00046F6F" w:rsidRPr="000A5018" w14:paraId="19AC7597"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CE28FD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AB6566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01E431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4011C6D"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c.1857T→G; p.Tyr619X </w:t>
            </w:r>
          </w:p>
        </w:tc>
      </w:tr>
      <w:tr w:rsidR="00046F6F" w:rsidRPr="000A5018" w14:paraId="7E9EF1E8"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827DC3A"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C3863A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A53DB8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E1AA0FE"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c.2038C→T; p.Arg680X</w:t>
            </w:r>
          </w:p>
        </w:tc>
      </w:tr>
      <w:tr w:rsidR="00046F6F" w:rsidRPr="000A5018" w14:paraId="49018346"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2B355F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4F64C0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7CFC48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8B3E915"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c.2275G→T; p.Gly759X </w:t>
            </w:r>
          </w:p>
        </w:tc>
      </w:tr>
      <w:tr w:rsidR="00046F6F" w:rsidRPr="000A5018" w14:paraId="2143908C"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A15FA8E"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83A0988"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58C681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6832C3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c.1-?_366+?del </w:t>
            </w:r>
          </w:p>
        </w:tc>
      </w:tr>
      <w:tr w:rsidR="00046F6F" w:rsidRPr="000A5018" w14:paraId="7D7379B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80D139E"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8B6562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615355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6AC5CDD"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c.1-?_1076+?del </w:t>
            </w:r>
          </w:p>
        </w:tc>
      </w:tr>
      <w:tr w:rsidR="00046F6F" w:rsidRPr="000A5018" w14:paraId="5F826BAF"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210CC0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970EA8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BE16AA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1C43719"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c.1-?_1661+?del </w:t>
            </w:r>
          </w:p>
        </w:tc>
      </w:tr>
      <w:tr w:rsidR="00046F6F" w:rsidRPr="000A5018" w14:paraId="3A4A0BFB"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969FBD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1EFE4E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B2CBA9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E003DA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c.571_573delCTC;  p.Leu191del </w:t>
            </w:r>
          </w:p>
        </w:tc>
      </w:tr>
      <w:tr w:rsidR="00046F6F" w:rsidRPr="000A5018" w14:paraId="006CDA46"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5BA6DA1"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C0CA45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C0951D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C952301"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MSH6</w:t>
            </w:r>
          </w:p>
        </w:tc>
      </w:tr>
      <w:tr w:rsidR="00046F6F" w:rsidRPr="000A5018" w14:paraId="09D29AE5"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AFE5B1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AFA3D6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D1283F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3A5C812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c.1943delG; p.Ser648MetfsX5 </w:t>
            </w:r>
          </w:p>
        </w:tc>
      </w:tr>
      <w:tr w:rsidR="00046F6F" w:rsidRPr="000A5018" w14:paraId="116FBE91"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F8CF6B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DE2AFA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C79E21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AE3D50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c.3261dupC; p.Phe1088LeufsX5 </w:t>
            </w:r>
          </w:p>
        </w:tc>
      </w:tr>
      <w:tr w:rsidR="00046F6F" w:rsidRPr="000A5018" w14:paraId="7A8D9EF0"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6EE788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591865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ADB882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3032420"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3261delC; p.Phe1088ProfsX2 </w:t>
            </w:r>
          </w:p>
        </w:tc>
      </w:tr>
      <w:tr w:rsidR="00046F6F" w:rsidRPr="000A5018" w14:paraId="0F3D874C"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61749B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672990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564EB2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B9DC93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c.3804dupA; p.Cys1269MetfsX5 </w:t>
            </w:r>
          </w:p>
        </w:tc>
      </w:tr>
      <w:tr w:rsidR="00046F6F" w:rsidRPr="000A5018" w14:paraId="22773D79"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67C1E3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29EFE6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8920BD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5DCCB7D"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c.3647-2A→C</w:t>
            </w:r>
          </w:p>
        </w:tc>
      </w:tr>
      <w:tr w:rsidR="00046F6F" w:rsidRPr="000A5018" w14:paraId="71C480B2"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37E143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6DB345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274A33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FA616C7"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c.467C→G; p.Ser156X </w:t>
            </w:r>
          </w:p>
        </w:tc>
      </w:tr>
      <w:tr w:rsidR="00046F6F" w:rsidRPr="000A5018" w14:paraId="00E0376D"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A8A138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E1C7E1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61EBE0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46C114B"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c.718C→T; p.Arg240X </w:t>
            </w:r>
          </w:p>
        </w:tc>
      </w:tr>
      <w:tr w:rsidR="00046F6F" w:rsidRPr="000A5018" w14:paraId="0FA57867"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4BB078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61C58A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880D94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21BCD72"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c.1444C→T;  p.Arg482X </w:t>
            </w:r>
          </w:p>
        </w:tc>
      </w:tr>
      <w:tr w:rsidR="00046F6F" w:rsidRPr="000A5018" w14:paraId="24A0F33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A08CB7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E71F84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54EC58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9FC06E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c.2731C→T; p.Arg911X </w:t>
            </w:r>
          </w:p>
        </w:tc>
      </w:tr>
      <w:tr w:rsidR="00046F6F" w:rsidRPr="000A5018" w14:paraId="78B0138E"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D9EE95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46A3AB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A5C753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808E7C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c.3991C→T; p.Arg1331X </w:t>
            </w:r>
          </w:p>
        </w:tc>
      </w:tr>
      <w:tr w:rsidR="00046F6F" w:rsidRPr="000A5018" w14:paraId="057DE7C6"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5EB281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96EF89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1429B3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349137F"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c.2302_2304delCCT; p.Pro768del 4/14 </w:t>
            </w:r>
          </w:p>
        </w:tc>
      </w:tr>
      <w:tr w:rsidR="00046F6F" w:rsidRPr="000A5018" w14:paraId="22800700"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A315B5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289EC3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60383BD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685BBD7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PMS2</w:t>
            </w:r>
          </w:p>
        </w:tc>
      </w:tr>
      <w:tr w:rsidR="00046F6F" w:rsidRPr="000A5018" w14:paraId="7CDFECE5"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499482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7716F5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5C8088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5FD2E24"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c.736_741delCCCCCTinsTGTGTGTGAAG; p.Pro246CysfsX2 </w:t>
            </w:r>
          </w:p>
        </w:tc>
      </w:tr>
      <w:tr w:rsidR="00046F6F" w:rsidRPr="000A5018" w14:paraId="53D69FC7"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5901AE2"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4641628"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3EB2F65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2A234F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c.2382dupT; p.Gly795TrpfsX29 </w:t>
            </w:r>
          </w:p>
        </w:tc>
      </w:tr>
      <w:tr w:rsidR="00046F6F" w:rsidRPr="000A5018" w14:paraId="4868825D"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BBC6A09"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63CC5D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547DC80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86EA979"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c.537+1G→T </w:t>
            </w:r>
          </w:p>
        </w:tc>
      </w:tr>
      <w:tr w:rsidR="00046F6F" w:rsidRPr="000A5018" w14:paraId="5D542F30"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C5E09EA"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EAF57E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7CD445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8C29ED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c.989-1G→T </w:t>
            </w:r>
          </w:p>
        </w:tc>
      </w:tr>
      <w:tr w:rsidR="00046F6F" w:rsidRPr="000A5018" w14:paraId="2AF8BE1B"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1A32E2A"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C2EC00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588A6E7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51BBC170"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MLH1</w:t>
            </w:r>
          </w:p>
        </w:tc>
      </w:tr>
      <w:tr w:rsidR="00046F6F" w:rsidRPr="000A5018" w14:paraId="677771C3"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3A1D22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208BCF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4457D6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8E800E7"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c.790+1G→A</w:t>
            </w:r>
          </w:p>
        </w:tc>
      </w:tr>
      <w:tr w:rsidR="00046F6F" w:rsidRPr="000A5018" w14:paraId="5918ACED"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C54297E"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3C8B6F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61F123D"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10BB48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c.1731G→C</w:t>
            </w:r>
          </w:p>
        </w:tc>
      </w:tr>
      <w:tr w:rsidR="00046F6F" w:rsidRPr="000A5018" w14:paraId="4AFF6EE6"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2AEE7C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AFF65F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2F6601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60D0F2CC"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c.1732-?_1896+?del</w:t>
            </w:r>
          </w:p>
        </w:tc>
      </w:tr>
      <w:tr w:rsidR="00046F6F" w:rsidRPr="000A5018" w14:paraId="1A0C02D1"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444E51E2" w14:textId="62F3B68D"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China </w:t>
            </w:r>
            <w:r>
              <w:rPr>
                <w:rFonts w:ascii="Times New Roman" w:eastAsia="Times New Roman" w:hAnsi="Times New Roman"/>
              </w:rPr>
              <w:t>[2]</w:t>
            </w:r>
          </w:p>
        </w:tc>
        <w:tc>
          <w:tcPr>
            <w:tcW w:w="1480" w:type="dxa"/>
            <w:vMerge w:val="restart"/>
            <w:noWrap/>
            <w:hideMark/>
          </w:tcPr>
          <w:p w14:paraId="0BA82D4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6</w:t>
            </w:r>
          </w:p>
        </w:tc>
        <w:tc>
          <w:tcPr>
            <w:tcW w:w="1730" w:type="dxa"/>
            <w:vMerge w:val="restart"/>
            <w:hideMark/>
          </w:tcPr>
          <w:p w14:paraId="4DDD14D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Endometrial cancer</w:t>
            </w:r>
          </w:p>
        </w:tc>
        <w:tc>
          <w:tcPr>
            <w:tcW w:w="3929" w:type="dxa"/>
            <w:noWrap/>
            <w:hideMark/>
          </w:tcPr>
          <w:p w14:paraId="357664F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r w:rsidRPr="000A5018">
              <w:rPr>
                <w:rFonts w:ascii="Times New Roman" w:eastAsia="Times New Roman" w:hAnsi="Times New Roman"/>
                <w:b/>
                <w:bCs/>
              </w:rPr>
              <w:t xml:space="preserve"> </w:t>
            </w:r>
          </w:p>
        </w:tc>
      </w:tr>
      <w:tr w:rsidR="00046F6F" w:rsidRPr="000A5018" w14:paraId="3905FB8D"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9D4D069"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544C26B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876C4E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4F6D8EA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c.1813delG; p.Val605Leufs</w:t>
            </w:r>
          </w:p>
        </w:tc>
      </w:tr>
      <w:tr w:rsidR="00046F6F" w:rsidRPr="000A5018" w14:paraId="5E3B21C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5901F2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506CC5D"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0DAFF6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C84D06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r w:rsidRPr="000A5018">
              <w:rPr>
                <w:rFonts w:ascii="Times New Roman" w:eastAsia="Times New Roman" w:hAnsi="Times New Roman"/>
                <w:b/>
                <w:bCs/>
              </w:rPr>
              <w:t xml:space="preserve"> </w:t>
            </w:r>
          </w:p>
        </w:tc>
      </w:tr>
      <w:tr w:rsidR="00046F6F" w:rsidRPr="000A5018" w14:paraId="60E9611A"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D8AE75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4DADD7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B6EC95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42DECFC"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c.C742T; p.Arg248Ter</w:t>
            </w:r>
          </w:p>
        </w:tc>
      </w:tr>
      <w:tr w:rsidR="00046F6F" w:rsidRPr="000A5018" w14:paraId="7877550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43F0F5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23B6D5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CDE976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263C48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c.C3103T;  p.Arg1035Ter</w:t>
            </w:r>
          </w:p>
        </w:tc>
      </w:tr>
      <w:tr w:rsidR="00046F6F" w:rsidRPr="000A5018" w14:paraId="438FE4A5"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50582E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F7B828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04C42A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8A4C11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c.2598_2602delAGTAA;  p.Lys866Asnfs </w:t>
            </w:r>
          </w:p>
        </w:tc>
      </w:tr>
      <w:tr w:rsidR="00046F6F" w:rsidRPr="000A5018" w14:paraId="6218331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0243799E" w14:textId="37364936"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Canada </w:t>
            </w:r>
            <w:r>
              <w:rPr>
                <w:rFonts w:ascii="Times New Roman" w:eastAsia="Times New Roman" w:hAnsi="Times New Roman"/>
              </w:rPr>
              <w:t>[3]</w:t>
            </w:r>
          </w:p>
        </w:tc>
        <w:tc>
          <w:tcPr>
            <w:tcW w:w="1480" w:type="dxa"/>
            <w:vMerge w:val="restart"/>
            <w:noWrap/>
            <w:hideMark/>
          </w:tcPr>
          <w:p w14:paraId="719D568C"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12</w:t>
            </w:r>
          </w:p>
        </w:tc>
        <w:tc>
          <w:tcPr>
            <w:tcW w:w="1730" w:type="dxa"/>
            <w:vMerge w:val="restart"/>
            <w:hideMark/>
          </w:tcPr>
          <w:p w14:paraId="3C0E22E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Endometrial cancer</w:t>
            </w:r>
          </w:p>
        </w:tc>
        <w:tc>
          <w:tcPr>
            <w:tcW w:w="3929" w:type="dxa"/>
            <w:noWrap/>
            <w:hideMark/>
          </w:tcPr>
          <w:p w14:paraId="055D29C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r w:rsidRPr="000A5018">
              <w:rPr>
                <w:rFonts w:ascii="Times New Roman" w:eastAsia="Times New Roman" w:hAnsi="Times New Roman"/>
                <w:b/>
                <w:bCs/>
              </w:rPr>
              <w:t xml:space="preserve"> </w:t>
            </w:r>
          </w:p>
        </w:tc>
      </w:tr>
      <w:tr w:rsidR="00046F6F" w:rsidRPr="000A5018" w14:paraId="127949E7"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56D195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55717DC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DF372C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F87A95D"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c.882dupT </w:t>
            </w:r>
          </w:p>
        </w:tc>
      </w:tr>
      <w:tr w:rsidR="00046F6F" w:rsidRPr="000A5018" w14:paraId="3E91987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214D2C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3E7B89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BA0986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B0449D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c.1786__1788delAAT; p.Asn596del  </w:t>
            </w:r>
          </w:p>
        </w:tc>
      </w:tr>
      <w:tr w:rsidR="00046F6F" w:rsidRPr="000A5018" w14:paraId="55BE0F10"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29210F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8A300B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05E827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4BF9B8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 xml:space="preserve">c.998G&gt;A; p.Cys333Tyr  </w:t>
            </w:r>
          </w:p>
        </w:tc>
      </w:tr>
      <w:tr w:rsidR="00046F6F" w:rsidRPr="000A5018" w14:paraId="1FAAF509"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754B92B"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0850971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1730" w:type="dxa"/>
            <w:vMerge/>
            <w:hideMark/>
          </w:tcPr>
          <w:p w14:paraId="16C1198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3929" w:type="dxa"/>
            <w:noWrap/>
            <w:hideMark/>
          </w:tcPr>
          <w:p w14:paraId="08FE5260"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r w:rsidRPr="000A5018">
              <w:rPr>
                <w:rFonts w:ascii="Times New Roman" w:eastAsia="Times New Roman" w:hAnsi="Times New Roman"/>
              </w:rPr>
              <w:t xml:space="preserve"> </w:t>
            </w:r>
          </w:p>
        </w:tc>
      </w:tr>
      <w:tr w:rsidR="00046F6F" w:rsidRPr="000A5018" w14:paraId="7F024C6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C870AA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3B14F5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43E656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8C4BFE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 xml:space="preserve">c.4001G&gt;A; p.Arg1334Gln </w:t>
            </w:r>
          </w:p>
        </w:tc>
      </w:tr>
      <w:tr w:rsidR="00046F6F" w:rsidRPr="000A5018" w14:paraId="268A607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6398BDF"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38B7A0E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1730" w:type="dxa"/>
            <w:vMerge/>
            <w:hideMark/>
          </w:tcPr>
          <w:p w14:paraId="77A5D02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3929" w:type="dxa"/>
            <w:noWrap/>
            <w:hideMark/>
          </w:tcPr>
          <w:p w14:paraId="2F2E83FD"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 xml:space="preserve">c.2300C&gt;T; p.Thr767Ile  </w:t>
            </w:r>
          </w:p>
        </w:tc>
      </w:tr>
      <w:tr w:rsidR="00046F6F" w:rsidRPr="000A5018" w14:paraId="12F2D5B9"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5A2BF98"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6F9CFD5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1730" w:type="dxa"/>
            <w:vMerge/>
            <w:hideMark/>
          </w:tcPr>
          <w:p w14:paraId="74AED0C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3929" w:type="dxa"/>
            <w:noWrap/>
            <w:hideMark/>
          </w:tcPr>
          <w:p w14:paraId="718B957D"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c.1139_1143delATGAG; p.Asp380fs  </w:t>
            </w:r>
          </w:p>
        </w:tc>
      </w:tr>
      <w:tr w:rsidR="00046F6F" w:rsidRPr="000A5018" w14:paraId="13CC4A55"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8FDD0A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C3B7F1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186C9E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AFC802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PMS2</w:t>
            </w:r>
          </w:p>
        </w:tc>
      </w:tr>
      <w:tr w:rsidR="00046F6F" w:rsidRPr="000A5018" w14:paraId="6F489E2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F4C584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EE3548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22E12B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C8FAF6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Exon 6-8 deletion </w:t>
            </w:r>
          </w:p>
        </w:tc>
      </w:tr>
      <w:tr w:rsidR="00046F6F" w:rsidRPr="000A5018" w14:paraId="5C27F2F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FE7C3D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951C7A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1645D3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2596FEF"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c.137G&gt;T; p. Ser46Ile</w:t>
            </w:r>
          </w:p>
        </w:tc>
      </w:tr>
      <w:tr w:rsidR="00046F6F" w:rsidRPr="000A5018" w14:paraId="2F1743C5"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3A026E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20212F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49F32E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A717EB9"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p>
        </w:tc>
      </w:tr>
      <w:tr w:rsidR="00046F6F" w:rsidRPr="000A5018" w14:paraId="5C13FBAF"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A8F97C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1BDDA5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B6E5F4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448E8B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Exon 6 deletion </w:t>
            </w:r>
          </w:p>
        </w:tc>
      </w:tr>
      <w:tr w:rsidR="00046F6F" w:rsidRPr="000A5018" w14:paraId="4CE6770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5AB4E8E"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7F1593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0F8F66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A11188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c.454-13A&gt;G </w:t>
            </w:r>
          </w:p>
        </w:tc>
      </w:tr>
      <w:tr w:rsidR="00046F6F" w:rsidRPr="000A5018" w14:paraId="1752177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40709FFB" w14:textId="46900CEF"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Australia </w:t>
            </w:r>
            <w:r>
              <w:rPr>
                <w:rFonts w:ascii="Times New Roman" w:eastAsia="Times New Roman" w:hAnsi="Times New Roman"/>
              </w:rPr>
              <w:t>[4]</w:t>
            </w:r>
          </w:p>
        </w:tc>
        <w:tc>
          <w:tcPr>
            <w:tcW w:w="1480" w:type="dxa"/>
            <w:vMerge w:val="restart"/>
            <w:noWrap/>
            <w:hideMark/>
          </w:tcPr>
          <w:p w14:paraId="3BB63D9F"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3</w:t>
            </w:r>
          </w:p>
        </w:tc>
        <w:tc>
          <w:tcPr>
            <w:tcW w:w="1730" w:type="dxa"/>
            <w:vMerge w:val="restart"/>
            <w:hideMark/>
          </w:tcPr>
          <w:p w14:paraId="5966C3A5"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Endometrial cancer</w:t>
            </w:r>
          </w:p>
        </w:tc>
        <w:tc>
          <w:tcPr>
            <w:tcW w:w="3929" w:type="dxa"/>
            <w:noWrap/>
            <w:hideMark/>
          </w:tcPr>
          <w:p w14:paraId="566C645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p>
        </w:tc>
      </w:tr>
      <w:tr w:rsidR="00046F6F" w:rsidRPr="000A5018" w14:paraId="341B73FF"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35A794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0ECA01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0C59A4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7BB363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chr2:g.47656969C&gt;T</w:t>
            </w:r>
          </w:p>
        </w:tc>
      </w:tr>
      <w:tr w:rsidR="00046F6F" w:rsidRPr="000A5018" w14:paraId="6858E71C"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C3DCC9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9DDF7D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3789E9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5682B7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PMS2</w:t>
            </w:r>
          </w:p>
        </w:tc>
      </w:tr>
      <w:tr w:rsidR="00046F6F" w:rsidRPr="000A5018" w14:paraId="19E2AFC3"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5A7021A"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3086C9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53BED0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701C4A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chr7:g.6017220G&gt;A</w:t>
            </w:r>
          </w:p>
        </w:tc>
      </w:tr>
      <w:tr w:rsidR="00046F6F" w:rsidRPr="000A5018" w14:paraId="4F65A6BE"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87D850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2648E4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6B2C02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282CFA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chr7:g.6026664G&gt;A</w:t>
            </w:r>
          </w:p>
        </w:tc>
      </w:tr>
      <w:tr w:rsidR="00046F6F" w:rsidRPr="000A5018" w14:paraId="158E0B8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09BA95C7" w14:textId="72CEF1D7"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USA </w:t>
            </w:r>
            <w:r>
              <w:rPr>
                <w:rFonts w:ascii="Times New Roman" w:eastAsia="Times New Roman" w:hAnsi="Times New Roman"/>
              </w:rPr>
              <w:t>[5]</w:t>
            </w:r>
          </w:p>
        </w:tc>
        <w:tc>
          <w:tcPr>
            <w:tcW w:w="1480" w:type="dxa"/>
            <w:vMerge w:val="restart"/>
            <w:noWrap/>
            <w:hideMark/>
          </w:tcPr>
          <w:p w14:paraId="5610A319"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8</w:t>
            </w:r>
          </w:p>
        </w:tc>
        <w:tc>
          <w:tcPr>
            <w:tcW w:w="1730" w:type="dxa"/>
            <w:vMerge w:val="restart"/>
            <w:hideMark/>
          </w:tcPr>
          <w:p w14:paraId="574DCB9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Endometrial cancer</w:t>
            </w:r>
          </w:p>
        </w:tc>
        <w:tc>
          <w:tcPr>
            <w:tcW w:w="3929" w:type="dxa"/>
            <w:noWrap/>
            <w:hideMark/>
          </w:tcPr>
          <w:p w14:paraId="5E87A9E8"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r w:rsidRPr="000A5018">
              <w:rPr>
                <w:rFonts w:ascii="Times New Roman" w:eastAsia="Times New Roman" w:hAnsi="Times New Roman"/>
                <w:b/>
                <w:bCs/>
              </w:rPr>
              <w:t xml:space="preserve"> </w:t>
            </w:r>
          </w:p>
        </w:tc>
      </w:tr>
      <w:tr w:rsidR="00046F6F" w:rsidRPr="000A5018" w14:paraId="46EEE23A"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55C7F7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89236F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C5399E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E448D5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c.1251_ 1268del18insAGTT</w:t>
            </w:r>
          </w:p>
        </w:tc>
      </w:tr>
      <w:tr w:rsidR="00046F6F" w:rsidRPr="000A5018" w14:paraId="2AB7F03E"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5699792"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EE8A75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E686C4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70EB810"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c.1950dupT</w:t>
            </w:r>
          </w:p>
        </w:tc>
      </w:tr>
      <w:tr w:rsidR="00046F6F" w:rsidRPr="000A5018" w14:paraId="41D36FB7"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D88375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DC0D78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0A185F4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640C2AD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r w:rsidRPr="000A5018">
              <w:rPr>
                <w:rFonts w:ascii="Times New Roman" w:eastAsia="Times New Roman" w:hAnsi="Times New Roman"/>
                <w:b/>
                <w:bCs/>
              </w:rPr>
              <w:t xml:space="preserve"> </w:t>
            </w:r>
          </w:p>
        </w:tc>
      </w:tr>
      <w:tr w:rsidR="00046F6F" w:rsidRPr="000A5018" w14:paraId="4C4F4F06"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771868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94230E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B5BA5B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5F0A74F"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c.3802-7_ –4delTCTT</w:t>
            </w:r>
          </w:p>
        </w:tc>
      </w:tr>
      <w:tr w:rsidR="00046F6F" w:rsidRPr="000A5018" w14:paraId="5123666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9978468"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4BF3A7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733837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E4611B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5’UTR_EX1del</w:t>
            </w:r>
          </w:p>
        </w:tc>
      </w:tr>
      <w:tr w:rsidR="00046F6F" w:rsidRPr="000A5018" w14:paraId="6A84CFE9"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61BBEE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178779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58FDDF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B4393A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c.1367G&gt;A</w:t>
            </w:r>
          </w:p>
        </w:tc>
      </w:tr>
      <w:tr w:rsidR="00046F6F" w:rsidRPr="000A5018" w14:paraId="1938D73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4291C81"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83721D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619BF3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4C9B53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nc.2731C&gt;T</w:t>
            </w:r>
          </w:p>
        </w:tc>
      </w:tr>
      <w:tr w:rsidR="00046F6F" w:rsidRPr="000A5018" w14:paraId="16895F1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4A53E96"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25EBFA8"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7EB6E9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DFE798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r w:rsidRPr="000A5018">
              <w:rPr>
                <w:rFonts w:ascii="Times New Roman" w:eastAsia="Times New Roman" w:hAnsi="Times New Roman"/>
                <w:b/>
                <w:bCs/>
              </w:rPr>
              <w:t xml:space="preserve"> </w:t>
            </w:r>
          </w:p>
        </w:tc>
      </w:tr>
      <w:tr w:rsidR="00046F6F" w:rsidRPr="000A5018" w14:paraId="05473BDC"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F1141B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413770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9C9338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6CBD8C0"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c.2224C&gt;T</w:t>
            </w:r>
          </w:p>
        </w:tc>
      </w:tr>
      <w:tr w:rsidR="00046F6F" w:rsidRPr="000A5018" w14:paraId="3D191163"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8D00F0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0DCA06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B01B59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B9FD0C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c.1975C&gt;T</w:t>
            </w:r>
          </w:p>
        </w:tc>
      </w:tr>
      <w:tr w:rsidR="00046F6F" w:rsidRPr="000A5018" w14:paraId="1BC912AD"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05BCCFC5" w14:textId="37DE3660"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USA </w:t>
            </w:r>
            <w:r>
              <w:rPr>
                <w:rFonts w:ascii="Times New Roman" w:eastAsia="Times New Roman" w:hAnsi="Times New Roman"/>
              </w:rPr>
              <w:t>[5]</w:t>
            </w:r>
          </w:p>
        </w:tc>
        <w:tc>
          <w:tcPr>
            <w:tcW w:w="1480" w:type="dxa"/>
            <w:vMerge w:val="restart"/>
            <w:noWrap/>
            <w:hideMark/>
          </w:tcPr>
          <w:p w14:paraId="377B730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16</w:t>
            </w:r>
          </w:p>
        </w:tc>
        <w:tc>
          <w:tcPr>
            <w:tcW w:w="1730" w:type="dxa"/>
            <w:vMerge w:val="restart"/>
            <w:hideMark/>
          </w:tcPr>
          <w:p w14:paraId="15F807A5"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Colorectal cancer</w:t>
            </w:r>
          </w:p>
        </w:tc>
        <w:tc>
          <w:tcPr>
            <w:tcW w:w="3929" w:type="dxa"/>
            <w:noWrap/>
            <w:hideMark/>
          </w:tcPr>
          <w:p w14:paraId="6749F85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r w:rsidRPr="000A5018">
              <w:rPr>
                <w:rFonts w:ascii="Times New Roman" w:eastAsia="Times New Roman" w:hAnsi="Times New Roman"/>
                <w:b/>
                <w:bCs/>
              </w:rPr>
              <w:t xml:space="preserve"> </w:t>
            </w:r>
          </w:p>
        </w:tc>
      </w:tr>
      <w:tr w:rsidR="00046F6F" w:rsidRPr="000A5018" w14:paraId="34657A9E"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BDE2E0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5975D7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AEA53A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A994129"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c.3939_3957dup19</w:t>
            </w:r>
          </w:p>
        </w:tc>
      </w:tr>
      <w:tr w:rsidR="00046F6F" w:rsidRPr="000A5018" w14:paraId="1303AD6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41DC622"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546CBC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805ACA6"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CBD3E1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c.10C&gt;T</w:t>
            </w:r>
          </w:p>
        </w:tc>
      </w:tr>
      <w:tr w:rsidR="00046F6F" w:rsidRPr="000A5018" w14:paraId="7A1BF23A"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F20395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24467D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54F930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8C7F558"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c.3202C&gt;T</w:t>
            </w:r>
          </w:p>
        </w:tc>
      </w:tr>
      <w:tr w:rsidR="00046F6F" w:rsidRPr="000A5018" w14:paraId="25EE4155"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D28A34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B0D304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0401672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4DE79A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PMS2</w:t>
            </w:r>
            <w:r w:rsidRPr="000A5018">
              <w:rPr>
                <w:rFonts w:ascii="Times New Roman" w:eastAsia="Times New Roman" w:hAnsi="Times New Roman"/>
                <w:b/>
                <w:bCs/>
                <w:lang w:val="es-MX"/>
              </w:rPr>
              <w:t xml:space="preserve"> </w:t>
            </w:r>
          </w:p>
        </w:tc>
      </w:tr>
      <w:tr w:rsidR="00046F6F" w:rsidRPr="000A5018" w14:paraId="3A842CBA"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04D13C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7FD629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EBCCAE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BC187D1"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c.1021delA</w:t>
            </w:r>
          </w:p>
        </w:tc>
      </w:tr>
      <w:tr w:rsidR="00046F6F" w:rsidRPr="000A5018" w14:paraId="27F1FCE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BB4A03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5B72D36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5F25725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3AA00524"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c.137G&gt;T</w:t>
            </w:r>
          </w:p>
        </w:tc>
      </w:tr>
      <w:tr w:rsidR="00046F6F" w:rsidRPr="000A5018" w14:paraId="4368E35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97F5CE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61B7B2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7508FB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8A52AD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1407ins46</w:t>
            </w:r>
          </w:p>
        </w:tc>
      </w:tr>
      <w:tr w:rsidR="00046F6F" w:rsidRPr="000A5018" w14:paraId="0FA0738A"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9E5DEF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2A76E36"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C3C0E9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707C1B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r w:rsidRPr="000A5018">
              <w:rPr>
                <w:rFonts w:ascii="Times New Roman" w:eastAsia="Times New Roman" w:hAnsi="Times New Roman"/>
                <w:b/>
                <w:bCs/>
              </w:rPr>
              <w:t xml:space="preserve"> </w:t>
            </w:r>
          </w:p>
        </w:tc>
      </w:tr>
      <w:tr w:rsidR="00046F6F" w:rsidRPr="000A5018" w14:paraId="27D57EE4"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97D1C9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FBFCF0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C766CD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63AC647"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Germline </w:t>
            </w:r>
            <w:r w:rsidRPr="000A5018">
              <w:rPr>
                <w:rFonts w:ascii="Times New Roman" w:eastAsia="Times New Roman" w:hAnsi="Times New Roman"/>
                <w:i/>
                <w:iCs/>
              </w:rPr>
              <w:t>MLH1</w:t>
            </w:r>
            <w:r w:rsidRPr="000A5018">
              <w:rPr>
                <w:rFonts w:ascii="Times New Roman" w:eastAsia="Times New Roman" w:hAnsi="Times New Roman"/>
              </w:rPr>
              <w:t xml:space="preserve"> promoter methylation</w:t>
            </w:r>
          </w:p>
        </w:tc>
      </w:tr>
      <w:tr w:rsidR="00046F6F" w:rsidRPr="000A5018" w14:paraId="71C0BCEF"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4471B649" w14:textId="3EEE5CCE"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Korea </w:t>
            </w:r>
            <w:r>
              <w:rPr>
                <w:rFonts w:ascii="Times New Roman" w:eastAsia="Times New Roman" w:hAnsi="Times New Roman"/>
              </w:rPr>
              <w:t>[6]</w:t>
            </w:r>
          </w:p>
        </w:tc>
        <w:tc>
          <w:tcPr>
            <w:tcW w:w="1480" w:type="dxa"/>
            <w:vMerge w:val="restart"/>
            <w:noWrap/>
            <w:hideMark/>
          </w:tcPr>
          <w:p w14:paraId="596AF6F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30</w:t>
            </w:r>
          </w:p>
        </w:tc>
        <w:tc>
          <w:tcPr>
            <w:tcW w:w="1730" w:type="dxa"/>
            <w:vMerge w:val="restart"/>
            <w:hideMark/>
          </w:tcPr>
          <w:p w14:paraId="779169DF"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Endometrial cancer</w:t>
            </w:r>
          </w:p>
        </w:tc>
        <w:tc>
          <w:tcPr>
            <w:tcW w:w="3929" w:type="dxa"/>
            <w:noWrap/>
            <w:hideMark/>
          </w:tcPr>
          <w:p w14:paraId="209791C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p>
        </w:tc>
      </w:tr>
      <w:tr w:rsidR="00046F6F" w:rsidRPr="000A5018" w14:paraId="591390DC"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A1D12C4"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86598E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CA8D75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445A58F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c.1276 + 1G&gt;A</w:t>
            </w:r>
          </w:p>
        </w:tc>
      </w:tr>
      <w:tr w:rsidR="00046F6F" w:rsidRPr="000A5018" w14:paraId="4A7E3BF6"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EA92A4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AC8B8C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1652D8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18FF38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c.187delG</w:t>
            </w:r>
          </w:p>
        </w:tc>
      </w:tr>
      <w:tr w:rsidR="00046F6F" w:rsidRPr="000A5018" w14:paraId="7B41A716"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7CF35D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35255E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8B620A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E0EDD0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c.792 + 1del</w:t>
            </w:r>
          </w:p>
        </w:tc>
      </w:tr>
      <w:tr w:rsidR="00046F6F" w:rsidRPr="000A5018" w14:paraId="3FB8B41E"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0B3DF8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F92B3C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A07B78E"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519896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c.942 + 3A&gt;T</w:t>
            </w:r>
          </w:p>
        </w:tc>
      </w:tr>
      <w:tr w:rsidR="00046F6F" w:rsidRPr="000A5018" w14:paraId="7C7637A8"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BE2C73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601DE3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0B72EF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E916FAF"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MSH6</w:t>
            </w:r>
          </w:p>
        </w:tc>
      </w:tr>
      <w:tr w:rsidR="00046F6F" w:rsidRPr="000A5018" w14:paraId="520ED2C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E421E61"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994588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B147B4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BCAE70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c.3261dupC</w:t>
            </w:r>
          </w:p>
        </w:tc>
      </w:tr>
      <w:tr w:rsidR="00046F6F" w:rsidRPr="000A5018" w14:paraId="20AA845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DB8520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330233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8C50B0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A447E3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c.3226C&gt;T</w:t>
            </w:r>
          </w:p>
        </w:tc>
      </w:tr>
      <w:tr w:rsidR="00046F6F" w:rsidRPr="000A5018" w14:paraId="00397A2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8A46D6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704DF4E"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0F78E9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426668F"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c.3489dup</w:t>
            </w:r>
          </w:p>
        </w:tc>
      </w:tr>
      <w:tr w:rsidR="00046F6F" w:rsidRPr="000A5018" w14:paraId="2548E5A5"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80F195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64BA77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F63B94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FC78BBE"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PMS2</w:t>
            </w:r>
          </w:p>
        </w:tc>
      </w:tr>
      <w:tr w:rsidR="00046F6F" w:rsidRPr="000A5018" w14:paraId="4D33412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89EBAE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C748F65"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1EAE1C5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1881F8D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c.1738A&gt;T</w:t>
            </w:r>
          </w:p>
        </w:tc>
      </w:tr>
      <w:tr w:rsidR="00046F6F" w:rsidRPr="000A5018" w14:paraId="68D27BB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256EC6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BB7FB98"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7C3BB75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9F50BCD"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p>
        </w:tc>
      </w:tr>
      <w:tr w:rsidR="00046F6F" w:rsidRPr="000A5018" w14:paraId="1A9E60E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DE1A0FA"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3E9942E"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2E657D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9C4B69C"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c.1878_1881del</w:t>
            </w:r>
          </w:p>
        </w:tc>
      </w:tr>
      <w:tr w:rsidR="00046F6F" w:rsidRPr="000A5018" w14:paraId="63BB5FCD"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8F85CC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B0C167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9C764D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1757FFA"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c.1036C&gt;T</w:t>
            </w:r>
          </w:p>
        </w:tc>
      </w:tr>
      <w:tr w:rsidR="00046F6F" w:rsidRPr="000A5018" w14:paraId="6EDBC21F"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26572E57" w14:textId="28FC631C"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Spain </w:t>
            </w:r>
            <w:r>
              <w:rPr>
                <w:rFonts w:ascii="Times New Roman" w:eastAsia="Times New Roman" w:hAnsi="Times New Roman"/>
              </w:rPr>
              <w:t>[7]</w:t>
            </w:r>
          </w:p>
        </w:tc>
        <w:tc>
          <w:tcPr>
            <w:tcW w:w="1480" w:type="dxa"/>
            <w:vMerge w:val="restart"/>
            <w:noWrap/>
            <w:hideMark/>
          </w:tcPr>
          <w:p w14:paraId="79998489"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14</w:t>
            </w:r>
          </w:p>
        </w:tc>
        <w:tc>
          <w:tcPr>
            <w:tcW w:w="1730" w:type="dxa"/>
            <w:vMerge w:val="restart"/>
            <w:hideMark/>
          </w:tcPr>
          <w:p w14:paraId="117E802C"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Colorectal cancer</w:t>
            </w:r>
          </w:p>
        </w:tc>
        <w:tc>
          <w:tcPr>
            <w:tcW w:w="3929" w:type="dxa"/>
            <w:noWrap/>
            <w:hideMark/>
          </w:tcPr>
          <w:p w14:paraId="3D07C9F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p>
        </w:tc>
      </w:tr>
      <w:tr w:rsidR="00046F6F" w:rsidRPr="000A5018" w14:paraId="07277DC7"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FB324B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69420E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BBFF09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D7E08E2"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c.2635-3C&gt;T and c. 2635-5T&gt;C</w:t>
            </w:r>
          </w:p>
        </w:tc>
      </w:tr>
      <w:tr w:rsidR="00046F6F" w:rsidRPr="000A5018" w14:paraId="0726D5C9"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110ED3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51686FF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E9BC6D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9283931"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c.687dupA; p.Ala230fsX2</w:t>
            </w:r>
          </w:p>
        </w:tc>
      </w:tr>
      <w:tr w:rsidR="00046F6F" w:rsidRPr="000A5018" w14:paraId="53571CE2"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7E43058"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81FA63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1395F2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1054C90"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c.1165C&gt;T; p.Arg389X</w:t>
            </w:r>
          </w:p>
        </w:tc>
      </w:tr>
      <w:tr w:rsidR="00046F6F" w:rsidRPr="000A5018" w14:paraId="71C455B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FFBEB82"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E86B92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17A390D"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8EB9BC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c.2131C&gt;T; p.Arg711X</w:t>
            </w:r>
          </w:p>
        </w:tc>
      </w:tr>
      <w:tr w:rsidR="00046F6F" w:rsidRPr="000A5018" w14:paraId="5D92B592"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4195CA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C04EA7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3A3584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C7E8A7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c.1077-?_1276+? del; Arg359_Gly426&gt; ArgfsX17</w:t>
            </w:r>
          </w:p>
        </w:tc>
      </w:tr>
      <w:tr w:rsidR="00046F6F" w:rsidRPr="000A5018" w14:paraId="3175AFE0"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04C80A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1F1302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4CD0668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1FA7C0B"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p>
        </w:tc>
      </w:tr>
      <w:tr w:rsidR="00046F6F" w:rsidRPr="000A5018" w14:paraId="6377481E"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AE90436"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8534B4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E7CD85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6833AE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c.3477C&gt;A; p.Tyr1159X</w:t>
            </w:r>
          </w:p>
        </w:tc>
      </w:tr>
      <w:tr w:rsidR="00046F6F" w:rsidRPr="000A5018" w14:paraId="50666D7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2169A6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82F97F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04E60AD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83ABCB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p>
        </w:tc>
      </w:tr>
      <w:tr w:rsidR="00046F6F" w:rsidRPr="000A5018" w14:paraId="40F90CF3"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481E518"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63E770E"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56A0371"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6F12D818"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c.1668-1G&gt;A; p.Ser556ArgfsX14</w:t>
            </w:r>
          </w:p>
        </w:tc>
      </w:tr>
      <w:tr w:rsidR="00046F6F" w:rsidRPr="000A5018" w14:paraId="5B9A157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2D72A643" w14:textId="2FD7D452"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Scotland </w:t>
            </w:r>
            <w:r w:rsidR="00FA1401">
              <w:rPr>
                <w:rFonts w:ascii="Times New Roman" w:eastAsia="Times New Roman" w:hAnsi="Times New Roman"/>
              </w:rPr>
              <w:t>[8]</w:t>
            </w:r>
          </w:p>
        </w:tc>
        <w:tc>
          <w:tcPr>
            <w:tcW w:w="1480" w:type="dxa"/>
            <w:vMerge w:val="restart"/>
            <w:noWrap/>
            <w:hideMark/>
          </w:tcPr>
          <w:p w14:paraId="226125F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38</w:t>
            </w:r>
          </w:p>
        </w:tc>
        <w:tc>
          <w:tcPr>
            <w:tcW w:w="1730" w:type="dxa"/>
            <w:vMerge w:val="restart"/>
            <w:hideMark/>
          </w:tcPr>
          <w:p w14:paraId="03FA557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Colorectal cancer</w:t>
            </w:r>
          </w:p>
        </w:tc>
        <w:tc>
          <w:tcPr>
            <w:tcW w:w="3929" w:type="dxa"/>
            <w:noWrap/>
            <w:hideMark/>
          </w:tcPr>
          <w:p w14:paraId="35AD7CD0"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lang w:val="es-MX"/>
              </w:rPr>
              <w:t>MSH2</w:t>
            </w:r>
          </w:p>
        </w:tc>
      </w:tr>
      <w:tr w:rsidR="00046F6F" w:rsidRPr="000A5018" w14:paraId="1059D250"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4135A71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25897D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BC5F58F"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46A62B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EX1_6del</w:t>
            </w:r>
          </w:p>
        </w:tc>
      </w:tr>
      <w:tr w:rsidR="00046F6F" w:rsidRPr="000A5018" w14:paraId="6858D94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0E5F3A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0C0DDB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2061749"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EB81DB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c.1A&gt;C; p.Met1Leu</w:t>
            </w:r>
          </w:p>
        </w:tc>
      </w:tr>
      <w:tr w:rsidR="00046F6F" w:rsidRPr="000A5018" w14:paraId="08B0DE7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3949D43"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6761E1B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1730" w:type="dxa"/>
            <w:vMerge/>
            <w:hideMark/>
          </w:tcPr>
          <w:p w14:paraId="311D032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3929" w:type="dxa"/>
            <w:noWrap/>
            <w:hideMark/>
          </w:tcPr>
          <w:p w14:paraId="410F72B8"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c.754C&gt;T; p.Q252X</w:t>
            </w:r>
          </w:p>
        </w:tc>
      </w:tr>
      <w:tr w:rsidR="00046F6F" w:rsidRPr="000A5018" w14:paraId="0A38674A"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453BBC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B5853E8"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2697BA1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5CB7AF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 xml:space="preserve">c.942+3A&gt;T </w:t>
            </w:r>
          </w:p>
        </w:tc>
      </w:tr>
      <w:tr w:rsidR="00046F6F" w:rsidRPr="000A5018" w14:paraId="46BA7E20"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0DF3F66"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F900AC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53F9CB7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0FF21A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c.1320_1321insA; p.L440fsX442</w:t>
            </w:r>
          </w:p>
        </w:tc>
      </w:tr>
      <w:tr w:rsidR="00046F6F" w:rsidRPr="000A5018" w14:paraId="1EDFCA76"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B855A87"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5EEE321"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88C4D0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39737F1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c.1786_1788delAAT; p.N596del</w:t>
            </w:r>
          </w:p>
        </w:tc>
      </w:tr>
      <w:tr w:rsidR="00046F6F" w:rsidRPr="000A5018" w14:paraId="4464F257"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A66C552"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3AC93F6"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2EB50E8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2FBE3F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c.2634+5G&gt;C </w:t>
            </w:r>
          </w:p>
        </w:tc>
      </w:tr>
      <w:tr w:rsidR="00046F6F" w:rsidRPr="000A5018" w14:paraId="62D1D5D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FB1C041"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12976D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EC1389F"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55A62B24"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MSH6</w:t>
            </w:r>
          </w:p>
        </w:tc>
      </w:tr>
      <w:tr w:rsidR="00046F6F" w:rsidRPr="000A5018" w14:paraId="6E34CD21"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704E00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1129D3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225534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CF92CB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c.3261_3262insC; p.F1088fsX1092 </w:t>
            </w:r>
          </w:p>
        </w:tc>
      </w:tr>
      <w:tr w:rsidR="00046F6F" w:rsidRPr="000A5018" w14:paraId="04A03B2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AAE5FB9"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E9B3C4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4639A26"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C1D8C68"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c.3516_3527del12; p.V1173_R1176del</w:t>
            </w:r>
          </w:p>
        </w:tc>
      </w:tr>
      <w:tr w:rsidR="00046F6F" w:rsidRPr="000A5018" w14:paraId="6A7B3BC9"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20980E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1A24FC5"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ADB011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5EC5EF5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c.3519_3520insA; p.V1173fsX1175</w:t>
            </w:r>
          </w:p>
        </w:tc>
      </w:tr>
      <w:tr w:rsidR="00046F6F" w:rsidRPr="000A5018" w14:paraId="49749E92"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4B178C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773D75D"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219FFE6"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2A7AF0CC"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c.3840_3846delGGAGACT; p.Q1280fsX1324 </w:t>
            </w:r>
          </w:p>
        </w:tc>
      </w:tr>
      <w:tr w:rsidR="00046F6F" w:rsidRPr="000A5018" w14:paraId="18FBEEB3"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9F4266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672DFD7"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002167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B23D700"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c.3958_3959ins19; p.A1320fsX1324</w:t>
            </w:r>
          </w:p>
        </w:tc>
      </w:tr>
      <w:tr w:rsidR="00046F6F" w:rsidRPr="000A5018" w14:paraId="56CC15CB"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400F863"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044599A7"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7D244B2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464B6F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p>
        </w:tc>
      </w:tr>
      <w:tr w:rsidR="00046F6F" w:rsidRPr="000A5018" w14:paraId="169F63CB"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E6CF48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64ED821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6A5465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0D87323F"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 xml:space="preserve">c.3G&gt;A; p.Met1Ile </w:t>
            </w:r>
          </w:p>
        </w:tc>
      </w:tr>
      <w:tr w:rsidR="00046F6F" w:rsidRPr="000A5018" w14:paraId="7D1EF63B"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BC43277"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30D109A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1730" w:type="dxa"/>
            <w:vMerge/>
            <w:hideMark/>
          </w:tcPr>
          <w:p w14:paraId="5E6B057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3929" w:type="dxa"/>
            <w:noWrap/>
            <w:hideMark/>
          </w:tcPr>
          <w:p w14:paraId="4ABE2F0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c.116G&gt;T </w:t>
            </w:r>
          </w:p>
        </w:tc>
      </w:tr>
      <w:tr w:rsidR="00046F6F" w:rsidRPr="000A5018" w14:paraId="7401D2A8"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7D93BB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53D45569"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13DD8200"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3D10035"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c.116 +1G&gt;A</w:t>
            </w:r>
          </w:p>
        </w:tc>
      </w:tr>
      <w:tr w:rsidR="00046F6F" w:rsidRPr="000A5018" w14:paraId="4A1F4FFA"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4FB7C5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EDD81C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52C7776B"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493D2773"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c.588+1G&gt;T </w:t>
            </w:r>
          </w:p>
        </w:tc>
      </w:tr>
      <w:tr w:rsidR="00046F6F" w:rsidRPr="000A5018" w14:paraId="73066319"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2E4C048F"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3557BA8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019B284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38641856"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c.1017_1018delC; p.S339fsX366</w:t>
            </w:r>
          </w:p>
        </w:tc>
      </w:tr>
      <w:tr w:rsidR="00046F6F" w:rsidRPr="000A5018" w14:paraId="1B2613A3"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714A2CD"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4DB681E4"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6DA1E57C"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76EDC832"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c.2041G&gt;A; p.A681T</w:t>
            </w:r>
          </w:p>
        </w:tc>
      </w:tr>
      <w:tr w:rsidR="00046F6F" w:rsidRPr="000A5018" w14:paraId="488202C9"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1ECC163B"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67D89E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691F82A2"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78E37164"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lang w:val="es-MX"/>
              </w:rPr>
              <w:t>c.2099-2102delAGCA; p.Q700fs[X722]</w:t>
            </w:r>
          </w:p>
        </w:tc>
      </w:tr>
      <w:tr w:rsidR="00046F6F" w:rsidRPr="000A5018" w14:paraId="11DBF9B4"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val="restart"/>
            <w:hideMark/>
          </w:tcPr>
          <w:p w14:paraId="3EB1C3CB" w14:textId="0F13F705" w:rsidR="00046F6F" w:rsidRPr="000A5018" w:rsidRDefault="00046F6F" w:rsidP="006F0945">
            <w:pPr>
              <w:spacing w:line="276" w:lineRule="auto"/>
              <w:jc w:val="center"/>
              <w:rPr>
                <w:rFonts w:ascii="Times New Roman" w:eastAsia="Times New Roman" w:hAnsi="Times New Roman"/>
                <w:lang w:val="es-MX"/>
              </w:rPr>
            </w:pPr>
            <w:r w:rsidRPr="000A5018">
              <w:rPr>
                <w:rFonts w:ascii="Times New Roman" w:eastAsia="Times New Roman" w:hAnsi="Times New Roman"/>
              </w:rPr>
              <w:t xml:space="preserve">Portugal </w:t>
            </w:r>
            <w:r w:rsidR="00FA1401">
              <w:rPr>
                <w:rFonts w:ascii="Times New Roman" w:eastAsia="Times New Roman" w:hAnsi="Times New Roman"/>
              </w:rPr>
              <w:t>[9]</w:t>
            </w:r>
          </w:p>
        </w:tc>
        <w:tc>
          <w:tcPr>
            <w:tcW w:w="1480" w:type="dxa"/>
            <w:vMerge w:val="restart"/>
            <w:noWrap/>
            <w:hideMark/>
          </w:tcPr>
          <w:p w14:paraId="44B1165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4</w:t>
            </w:r>
          </w:p>
        </w:tc>
        <w:tc>
          <w:tcPr>
            <w:tcW w:w="1730" w:type="dxa"/>
            <w:vMerge w:val="restart"/>
            <w:hideMark/>
          </w:tcPr>
          <w:p w14:paraId="58B3E2E6"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Colorectal cancer</w:t>
            </w:r>
          </w:p>
        </w:tc>
        <w:tc>
          <w:tcPr>
            <w:tcW w:w="3929" w:type="dxa"/>
            <w:noWrap/>
            <w:hideMark/>
          </w:tcPr>
          <w:p w14:paraId="081467B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MSH2</w:t>
            </w:r>
          </w:p>
        </w:tc>
      </w:tr>
      <w:tr w:rsidR="00046F6F" w:rsidRPr="000A5018" w14:paraId="4593CD8A"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F072B88"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111DE2A4"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28C6613"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1F34BF18"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c.388_389del; p.Gln130ValfsTer2</w:t>
            </w:r>
          </w:p>
        </w:tc>
      </w:tr>
      <w:tr w:rsidR="00046F6F" w:rsidRPr="000A5018" w14:paraId="0B81B768"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52410E75"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24D48ADA"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08DF99B3"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05182CF7"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PMS2</w:t>
            </w:r>
          </w:p>
        </w:tc>
      </w:tr>
      <w:tr w:rsidR="00046F6F" w:rsidRPr="000A5018" w14:paraId="5D6E6BD5"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0A65C2B0"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CEA8C5C"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1730" w:type="dxa"/>
            <w:vMerge/>
            <w:hideMark/>
          </w:tcPr>
          <w:p w14:paraId="4D17AEFD"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val="es-MX"/>
              </w:rPr>
            </w:pPr>
          </w:p>
        </w:tc>
        <w:tc>
          <w:tcPr>
            <w:tcW w:w="3929" w:type="dxa"/>
            <w:noWrap/>
            <w:hideMark/>
          </w:tcPr>
          <w:p w14:paraId="20A10CA2"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Deletion exons 1 to 14 (c.(?-87)_(2445+1_2446-1)del)</w:t>
            </w:r>
          </w:p>
        </w:tc>
      </w:tr>
      <w:tr w:rsidR="00046F6F" w:rsidRPr="000A5018" w14:paraId="0FA492EC"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702BA111"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54CF0F7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1730" w:type="dxa"/>
            <w:vMerge/>
            <w:hideMark/>
          </w:tcPr>
          <w:p w14:paraId="26907570"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p>
        </w:tc>
        <w:tc>
          <w:tcPr>
            <w:tcW w:w="3929" w:type="dxa"/>
            <w:noWrap/>
            <w:hideMark/>
          </w:tcPr>
          <w:p w14:paraId="0EF6082E"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0A5018">
              <w:rPr>
                <w:rFonts w:ascii="Times New Roman" w:eastAsia="Times New Roman" w:hAnsi="Times New Roman"/>
              </w:rPr>
              <w:t>Deletion exons 12 to 14 (c.(2006+1_2007-1)_(2445+1_2446- 1)del)</w:t>
            </w:r>
          </w:p>
        </w:tc>
      </w:tr>
      <w:tr w:rsidR="00046F6F" w:rsidRPr="000A5018" w14:paraId="2B47380E" w14:textId="77777777" w:rsidTr="00046F6F">
        <w:trPr>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37A522C7" w14:textId="77777777" w:rsidR="00046F6F" w:rsidRPr="000A5018" w:rsidRDefault="00046F6F" w:rsidP="006F0945">
            <w:pPr>
              <w:spacing w:line="276" w:lineRule="auto"/>
              <w:jc w:val="left"/>
              <w:rPr>
                <w:rFonts w:ascii="Times New Roman" w:eastAsia="Times New Roman" w:hAnsi="Times New Roman"/>
              </w:rPr>
            </w:pPr>
          </w:p>
        </w:tc>
        <w:tc>
          <w:tcPr>
            <w:tcW w:w="1480" w:type="dxa"/>
            <w:vMerge/>
            <w:hideMark/>
          </w:tcPr>
          <w:p w14:paraId="55340B3A"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1730" w:type="dxa"/>
            <w:vMerge/>
            <w:hideMark/>
          </w:tcPr>
          <w:p w14:paraId="489F8F3B" w14:textId="77777777" w:rsidR="00046F6F" w:rsidRPr="000A5018" w:rsidRDefault="00046F6F" w:rsidP="006F0945">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p>
        </w:tc>
        <w:tc>
          <w:tcPr>
            <w:tcW w:w="3929" w:type="dxa"/>
            <w:noWrap/>
            <w:hideMark/>
          </w:tcPr>
          <w:p w14:paraId="2C469823" w14:textId="77777777" w:rsidR="00046F6F" w:rsidRPr="000A5018" w:rsidRDefault="00046F6F" w:rsidP="006F09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i/>
                <w:iCs/>
                <w:lang w:val="es-MX"/>
              </w:rPr>
            </w:pPr>
            <w:r w:rsidRPr="000A5018">
              <w:rPr>
                <w:rFonts w:ascii="Times New Roman" w:eastAsia="Times New Roman" w:hAnsi="Times New Roman"/>
                <w:b/>
                <w:bCs/>
                <w:i/>
                <w:iCs/>
              </w:rPr>
              <w:t>MLH1</w:t>
            </w:r>
          </w:p>
        </w:tc>
      </w:tr>
      <w:tr w:rsidR="00046F6F" w:rsidRPr="000A5018" w14:paraId="217139EF" w14:textId="77777777" w:rsidTr="00046F6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0" w:type="dxa"/>
            <w:vMerge/>
            <w:hideMark/>
          </w:tcPr>
          <w:p w14:paraId="663E338C" w14:textId="77777777" w:rsidR="00046F6F" w:rsidRPr="000A5018" w:rsidRDefault="00046F6F" w:rsidP="006F0945">
            <w:pPr>
              <w:spacing w:line="276" w:lineRule="auto"/>
              <w:jc w:val="left"/>
              <w:rPr>
                <w:rFonts w:ascii="Times New Roman" w:eastAsia="Times New Roman" w:hAnsi="Times New Roman"/>
                <w:lang w:val="es-MX"/>
              </w:rPr>
            </w:pPr>
          </w:p>
        </w:tc>
        <w:tc>
          <w:tcPr>
            <w:tcW w:w="1480" w:type="dxa"/>
            <w:vMerge/>
            <w:hideMark/>
          </w:tcPr>
          <w:p w14:paraId="7B4C601E"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1730" w:type="dxa"/>
            <w:vMerge/>
            <w:hideMark/>
          </w:tcPr>
          <w:p w14:paraId="3C104C12" w14:textId="77777777" w:rsidR="00046F6F" w:rsidRPr="000A5018" w:rsidRDefault="00046F6F" w:rsidP="006F0945">
            <w:pP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p>
        </w:tc>
        <w:tc>
          <w:tcPr>
            <w:tcW w:w="3929" w:type="dxa"/>
            <w:noWrap/>
            <w:hideMark/>
          </w:tcPr>
          <w:p w14:paraId="58431B0A" w14:textId="77777777" w:rsidR="00046F6F" w:rsidRPr="000A5018" w:rsidRDefault="00046F6F" w:rsidP="006F09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s-MX"/>
              </w:rPr>
            </w:pPr>
            <w:r w:rsidRPr="000A5018">
              <w:rPr>
                <w:rFonts w:ascii="Times New Roman" w:eastAsia="Times New Roman" w:hAnsi="Times New Roman"/>
              </w:rPr>
              <w:t xml:space="preserve">c.2041G&gt;A; p.(Ala681Thr) </w:t>
            </w:r>
          </w:p>
        </w:tc>
      </w:tr>
    </w:tbl>
    <w:p w14:paraId="2B3D000D" w14:textId="77777777" w:rsidR="00046F6F" w:rsidRPr="00F379F5" w:rsidRDefault="00046F6F" w:rsidP="00046F6F">
      <w:pPr>
        <w:spacing w:after="60" w:line="276" w:lineRule="auto"/>
        <w:jc w:val="left"/>
        <w:rPr>
          <w:rFonts w:ascii="Times New Roman" w:hAnsi="Times New Roman"/>
          <w:sz w:val="22"/>
          <w:szCs w:val="22"/>
          <w:vertAlign w:val="superscript"/>
        </w:rPr>
      </w:pPr>
      <w:r w:rsidRPr="00F379F5">
        <w:rPr>
          <w:rFonts w:ascii="Times New Roman" w:hAnsi="Times New Roman"/>
          <w:sz w:val="22"/>
          <w:szCs w:val="22"/>
          <w:vertAlign w:val="superscript"/>
        </w:rPr>
        <w:t xml:space="preserve">LS: Lynch Syndrome. </w:t>
      </w:r>
    </w:p>
    <w:p w14:paraId="7CDD9328" w14:textId="77777777" w:rsidR="00046F6F" w:rsidRDefault="00046F6F"/>
    <w:p w14:paraId="77CDDB55" w14:textId="77777777" w:rsidR="00046F6F" w:rsidRDefault="00046F6F"/>
    <w:p w14:paraId="36DF3393" w14:textId="77777777" w:rsidR="00046F6F" w:rsidRPr="00046F6F" w:rsidRDefault="00046F6F" w:rsidP="00046F6F">
      <w:pPr>
        <w:pStyle w:val="Prrafodelista"/>
        <w:numPr>
          <w:ilvl w:val="0"/>
          <w:numId w:val="1"/>
        </w:numPr>
        <w:spacing w:line="480" w:lineRule="auto"/>
        <w:rPr>
          <w:rFonts w:ascii="Times New Roman" w:hAnsi="Times New Roman"/>
          <w:color w:val="000000" w:themeColor="text1"/>
          <w:lang w:val="es-ES_tradnl"/>
        </w:rPr>
      </w:pPr>
      <w:r w:rsidRPr="00E45E95">
        <w:rPr>
          <w:rFonts w:ascii="Times New Roman" w:hAnsi="Times New Roman"/>
          <w:color w:val="212121"/>
          <w:shd w:val="clear" w:color="auto" w:fill="FFFFFF"/>
        </w:rPr>
        <w:t xml:space="preserve">Sjursen W, Haukanes BI, Grindedal EM, Aarset H, Stormorken A, Engebretsen LF, Jonsrud C, Bjørnevoll I, Andresen PA, Ariansen S, Lavik LA, Gilde B, Bowitz-Lothe IM, Maehle L, Møller P. Current clinical criteria for Lynch syndrome are not sensitive enough to identify MSH6 mutation carriers. J Med Genet. 2010;doi: 10.1136/jmg.2010.077677. </w:t>
      </w:r>
    </w:p>
    <w:p w14:paraId="2007C353" w14:textId="77777777" w:rsidR="00046F6F" w:rsidRPr="004A3F40" w:rsidRDefault="00046F6F" w:rsidP="00046F6F">
      <w:pPr>
        <w:pStyle w:val="Prrafodelista"/>
        <w:numPr>
          <w:ilvl w:val="0"/>
          <w:numId w:val="1"/>
        </w:numPr>
        <w:spacing w:line="480" w:lineRule="auto"/>
        <w:rPr>
          <w:rFonts w:ascii="Times New Roman" w:hAnsi="Times New Roman"/>
          <w:color w:val="000000" w:themeColor="text1"/>
          <w:lang w:val="es-ES_tradnl"/>
        </w:rPr>
      </w:pPr>
      <w:r w:rsidRPr="004A3F40">
        <w:rPr>
          <w:rFonts w:ascii="Times New Roman" w:hAnsi="Times New Roman"/>
          <w:color w:val="212121"/>
          <w:shd w:val="clear" w:color="auto" w:fill="FFFFFF"/>
        </w:rPr>
        <w:lastRenderedPageBreak/>
        <w:t xml:space="preserve">Chao X, Li L, Wu M, Ma S, Tan X, Zhong S, Bi Y, Lang J. Comparison of screening strategies for Lynch syndrome in patients with newly diagnosed endometrial cancer: a prospective cohort study in China. Cancer Commun (Lond). 2019;doi: 10.1186/s40880-019-0388-2. </w:t>
      </w:r>
    </w:p>
    <w:p w14:paraId="67FB0C57" w14:textId="77777777" w:rsidR="00046F6F" w:rsidRPr="004A3F40" w:rsidRDefault="00046F6F" w:rsidP="00046F6F">
      <w:pPr>
        <w:pStyle w:val="Prrafodelista"/>
        <w:numPr>
          <w:ilvl w:val="0"/>
          <w:numId w:val="1"/>
        </w:numPr>
        <w:spacing w:line="480" w:lineRule="auto"/>
        <w:rPr>
          <w:rFonts w:ascii="Times New Roman" w:hAnsi="Times New Roman"/>
          <w:color w:val="000000" w:themeColor="text1"/>
          <w:lang w:val="es-ES_tradnl"/>
        </w:rPr>
      </w:pPr>
      <w:r w:rsidRPr="004A3F40">
        <w:rPr>
          <w:rFonts w:ascii="Times New Roman" w:hAnsi="Times New Roman"/>
          <w:color w:val="212121"/>
          <w:shd w:val="clear" w:color="auto" w:fill="FFFFFF"/>
        </w:rPr>
        <w:t xml:space="preserve">Lawrence J, Richer L, Arseneau J, Zeng X, Chong G, Weber E, Foulkes W, Palma L. Mismatch Repair Universal Screening of Endometrial Cancers (MUSE) in a Canadian Cohort. Curr Oncol. 2021;doi: 10.3390/curroncol28010052. </w:t>
      </w:r>
    </w:p>
    <w:p w14:paraId="38565A8F" w14:textId="77777777" w:rsidR="00046F6F" w:rsidRPr="00E45E95" w:rsidRDefault="00046F6F" w:rsidP="00046F6F">
      <w:pPr>
        <w:pStyle w:val="Prrafodelista"/>
        <w:numPr>
          <w:ilvl w:val="0"/>
          <w:numId w:val="1"/>
        </w:numPr>
        <w:spacing w:line="480" w:lineRule="auto"/>
        <w:rPr>
          <w:rFonts w:ascii="Times New Roman" w:hAnsi="Times New Roman"/>
          <w:color w:val="000000" w:themeColor="text1"/>
          <w:lang w:val="es-ES_tradnl"/>
        </w:rPr>
      </w:pPr>
      <w:r w:rsidRPr="00E45E95">
        <w:rPr>
          <w:rFonts w:ascii="Times New Roman" w:hAnsi="Times New Roman"/>
          <w:color w:val="212121"/>
          <w:shd w:val="clear" w:color="auto" w:fill="FFFFFF"/>
        </w:rPr>
        <w:t xml:space="preserve">Najdawi F, Crook A, Maidens J, McEvoy C, Fellowes A, Pickett J, Ho M, Nevell D, McIlroy K, Sheen A, Sioson L, Ahadi M, Turchini J, Clarkson A, Hogg R, Valmadre S, Gard G, Dooley SJ, Scott RJ, Fox SB, Field M, Gill AJ. Lessons learnt from implementation of a Lynch syndrome screening program for patients with gynaecological malignancy. Pathology. 2017;doi: 10.1016/j.pathol.2017.05.004. </w:t>
      </w:r>
    </w:p>
    <w:p w14:paraId="1BD790DD" w14:textId="77777777" w:rsidR="00046F6F" w:rsidRPr="004A3F40" w:rsidRDefault="00046F6F" w:rsidP="00046F6F">
      <w:pPr>
        <w:pStyle w:val="Prrafodelista"/>
        <w:numPr>
          <w:ilvl w:val="0"/>
          <w:numId w:val="1"/>
        </w:numPr>
        <w:spacing w:line="480" w:lineRule="auto"/>
        <w:rPr>
          <w:rFonts w:ascii="Times New Roman" w:hAnsi="Times New Roman"/>
          <w:color w:val="000000" w:themeColor="text1"/>
          <w:lang w:val="es-ES_tradnl"/>
        </w:rPr>
      </w:pPr>
      <w:r w:rsidRPr="004A3F40">
        <w:rPr>
          <w:rFonts w:ascii="Times New Roman" w:hAnsi="Times New Roman"/>
          <w:color w:val="212121"/>
          <w:shd w:val="clear" w:color="auto" w:fill="FFFFFF"/>
        </w:rPr>
        <w:t xml:space="preserve">Adar T, Rodgers LH, Shannon KM, Yoshida M, Ma T, Mattia A, Lauwers GY, Iafrate AJ, Hartford NM, Oliva E, Chung DC. Universal screening of both endometrial and colon cancers increases the detection of Lynch syndrome. Cancer. 2018;doi: 10.1002/cncr.31534. </w:t>
      </w:r>
    </w:p>
    <w:p w14:paraId="13C0365F" w14:textId="77777777" w:rsidR="00046F6F" w:rsidRPr="004A3F40" w:rsidRDefault="00046F6F" w:rsidP="00046F6F">
      <w:pPr>
        <w:pStyle w:val="Prrafodelista"/>
        <w:numPr>
          <w:ilvl w:val="0"/>
          <w:numId w:val="1"/>
        </w:numPr>
        <w:spacing w:line="480" w:lineRule="auto"/>
        <w:rPr>
          <w:rFonts w:ascii="Times New Roman" w:hAnsi="Times New Roman"/>
          <w:color w:val="000000" w:themeColor="text1"/>
          <w:lang w:val="es-ES_tradnl"/>
        </w:rPr>
      </w:pPr>
      <w:r w:rsidRPr="004A3F40">
        <w:rPr>
          <w:rFonts w:ascii="Times New Roman" w:hAnsi="Times New Roman"/>
          <w:color w:val="212121"/>
          <w:shd w:val="clear" w:color="auto" w:fill="FFFFFF"/>
        </w:rPr>
        <w:t xml:space="preserve">Kim YN, Kim MK, Lee YJ, Lee Y, Sohn JY, Lee JY, Choi MC, Kim M, Jung SG, Joo WD, Lee C. Identification of Lynch Syndrome in Patients with Endometrial Cancer Based on a Germline Next Generation Sequencing Multigene Panel Test. Cancers (Basel). 2022;doi: 10.3390/cancers14143406. </w:t>
      </w:r>
    </w:p>
    <w:p w14:paraId="5D864109" w14:textId="77777777" w:rsidR="00046F6F" w:rsidRPr="00E45E95" w:rsidRDefault="00046F6F" w:rsidP="00046F6F">
      <w:pPr>
        <w:pStyle w:val="Prrafodelista"/>
        <w:numPr>
          <w:ilvl w:val="0"/>
          <w:numId w:val="1"/>
        </w:numPr>
        <w:spacing w:line="480" w:lineRule="auto"/>
        <w:rPr>
          <w:rFonts w:ascii="Times New Roman" w:hAnsi="Times New Roman"/>
          <w:color w:val="000000" w:themeColor="text1"/>
          <w:lang w:val="es-ES_tradnl"/>
        </w:rPr>
      </w:pPr>
      <w:r w:rsidRPr="00E45E95">
        <w:rPr>
          <w:rFonts w:ascii="Times New Roman" w:hAnsi="Times New Roman"/>
          <w:color w:val="212121"/>
          <w:shd w:val="clear" w:color="auto" w:fill="FFFFFF"/>
        </w:rPr>
        <w:t xml:space="preserve">Pérez-Carbonell L, Ruiz-Ponte C, Guarinos C, Alenda C, Payá A, Brea A, Egoavil CM, Castillejo A, Barberá VM, Bessa X, Xicola RM, Rodríguez-Soler M, Sánchez-Fortún C, Acame N, Castellví-Bel S, Piñol V, Balaguer F, Bujanda L, De-Castro ML, Llor X, Andreu M, Carracedo A, Soto JL, Castells A, Jover R. Comparison between universal molecular screening for Lynch syndrome and revised Bethesda guidelines in a large population-based cohort of patients with colorectal cancer. Gut. 2012;doi: 10.1136/gutjnl-2011-300041. </w:t>
      </w:r>
    </w:p>
    <w:p w14:paraId="2DF356A6" w14:textId="77777777" w:rsidR="00FA1401" w:rsidRPr="004A3F40" w:rsidRDefault="00FA1401" w:rsidP="00FA1401">
      <w:pPr>
        <w:pStyle w:val="Prrafodelista"/>
        <w:numPr>
          <w:ilvl w:val="0"/>
          <w:numId w:val="1"/>
        </w:numPr>
        <w:spacing w:line="480" w:lineRule="auto"/>
        <w:rPr>
          <w:rFonts w:ascii="Times New Roman" w:hAnsi="Times New Roman"/>
          <w:color w:val="000000" w:themeColor="text1"/>
        </w:rPr>
      </w:pPr>
      <w:r w:rsidRPr="004A3F40">
        <w:rPr>
          <w:rFonts w:ascii="Times New Roman" w:hAnsi="Times New Roman"/>
          <w:color w:val="212121"/>
          <w:shd w:val="clear" w:color="auto" w:fill="FFFFFF"/>
        </w:rPr>
        <w:t>Barnetson RA, Tenesa A, Farrington SM, Nicholl ID, Cetnarskyj R, Porteous ME, Campbell H, Dunlop MG. Identification and survival of carriers of mutations in DNA mismatch-repair genes</w:t>
      </w:r>
      <w:r>
        <w:rPr>
          <w:rFonts w:ascii="Times New Roman" w:hAnsi="Times New Roman"/>
          <w:color w:val="212121"/>
          <w:shd w:val="clear" w:color="auto" w:fill="FFFFFF"/>
        </w:rPr>
        <w:t>R</w:t>
      </w:r>
      <w:r w:rsidRPr="004A3F40">
        <w:rPr>
          <w:rFonts w:ascii="Times New Roman" w:hAnsi="Times New Roman"/>
          <w:color w:val="212121"/>
          <w:shd w:val="clear" w:color="auto" w:fill="FFFFFF"/>
        </w:rPr>
        <w:t xml:space="preserve"> in colon cancer. N Engl J Med. 2006;doi: 10.1056/NEJMoa053493. </w:t>
      </w:r>
    </w:p>
    <w:p w14:paraId="6C5ABCD2" w14:textId="77777777" w:rsidR="00FA1401" w:rsidRPr="004A3F40" w:rsidRDefault="00FA1401" w:rsidP="00FA1401">
      <w:pPr>
        <w:pStyle w:val="Prrafodelista"/>
        <w:numPr>
          <w:ilvl w:val="0"/>
          <w:numId w:val="1"/>
        </w:numPr>
        <w:spacing w:line="480" w:lineRule="auto"/>
        <w:rPr>
          <w:rFonts w:ascii="Times New Roman" w:hAnsi="Times New Roman"/>
          <w:color w:val="000000" w:themeColor="text1"/>
          <w:lang w:val="es-ES_tradnl"/>
        </w:rPr>
      </w:pPr>
      <w:r w:rsidRPr="004A3F40">
        <w:rPr>
          <w:rFonts w:ascii="Times New Roman" w:hAnsi="Times New Roman"/>
          <w:color w:val="212121"/>
          <w:shd w:val="clear" w:color="auto" w:fill="FFFFFF"/>
        </w:rPr>
        <w:lastRenderedPageBreak/>
        <w:t xml:space="preserve">Lemos Garcia J, Rosa I, Saraiva S, Marques I, Fonseca R, Lage P, Francisco I, Silva P, Filipe B, Albuquerque C, Claro I. Routine Immunohistochemical Analysis of Mismatch Repair Proteins in Colorectal Cancer-A Prospective Analysis. Cancers (Basel). 2022;doi: 10.3390/cancers14153730. </w:t>
      </w:r>
    </w:p>
    <w:p w14:paraId="6A3D7E38" w14:textId="77777777" w:rsidR="00046F6F" w:rsidRPr="00E45E95" w:rsidRDefault="00046F6F" w:rsidP="00FA1401">
      <w:pPr>
        <w:pStyle w:val="Prrafodelista"/>
        <w:spacing w:line="480" w:lineRule="auto"/>
        <w:rPr>
          <w:rFonts w:ascii="Times New Roman" w:hAnsi="Times New Roman"/>
          <w:color w:val="000000" w:themeColor="text1"/>
          <w:lang w:val="es-ES_tradnl"/>
        </w:rPr>
      </w:pPr>
    </w:p>
    <w:p w14:paraId="3468E328" w14:textId="77777777" w:rsidR="00046F6F" w:rsidRDefault="00046F6F"/>
    <w:sectPr w:rsidR="00046F6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264D4"/>
    <w:multiLevelType w:val="hybridMultilevel"/>
    <w:tmpl w:val="5AFCEBAC"/>
    <w:lvl w:ilvl="0" w:tplc="DE9C93C0">
      <w:start w:val="1"/>
      <w:numFmt w:val="decimal"/>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02172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6F"/>
    <w:rsid w:val="00046F6F"/>
    <w:rsid w:val="000E39C7"/>
    <w:rsid w:val="001627AB"/>
    <w:rsid w:val="00885E90"/>
    <w:rsid w:val="00AA164F"/>
    <w:rsid w:val="00DD20B2"/>
    <w:rsid w:val="00FA1401"/>
    <w:rsid w:val="00FC6D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B98E68E"/>
  <w15:chartTrackingRefBased/>
  <w15:docId w15:val="{9BF53922-E0E4-E940-82ED-1CFC53B8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F6F"/>
    <w:pPr>
      <w:spacing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normal2">
    <w:name w:val="Plain Table 2"/>
    <w:basedOn w:val="Tablanormal"/>
    <w:uiPriority w:val="42"/>
    <w:rsid w:val="00046F6F"/>
    <w:pPr>
      <w:jc w:val="both"/>
    </w:pPr>
    <w:rPr>
      <w:rFonts w:ascii="Palatino Linotype" w:eastAsia="Palatino Linotype" w:hAnsi="Palatino Linotype" w:cs="Palatino Linotype"/>
      <w:kern w:val="0"/>
      <w:sz w:val="20"/>
      <w:szCs w:val="20"/>
      <w:lang w:val="en-US" w:eastAsia="es-MX"/>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rafodelista">
    <w:name w:val="List Paragraph"/>
    <w:basedOn w:val="Normal"/>
    <w:uiPriority w:val="34"/>
    <w:qFormat/>
    <w:rsid w:val="00046F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957</Words>
  <Characters>5266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TRUJILLO ROJAS, MIGUEL ANGEL</dc:creator>
  <cp:keywords/>
  <dc:description/>
  <cp:lastModifiedBy>TRUJILLO ROJAS, MIGUEL ANGEL</cp:lastModifiedBy>
  <cp:revision>6</cp:revision>
  <dcterms:created xsi:type="dcterms:W3CDTF">2023-10-03T15:34:00Z</dcterms:created>
  <dcterms:modified xsi:type="dcterms:W3CDTF">2023-10-03T18:26:00Z</dcterms:modified>
</cp:coreProperties>
</file>