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15200" w:type="dxa"/>
        <w:tblInd w:w="2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2800"/>
        <w:gridCol w:w="540"/>
        <w:gridCol w:w="10600"/>
        <w:gridCol w:w="1260"/>
      </w:tblGrid>
      <w:tr w:rsidR="00F40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3639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40224" w:rsidRDefault="00BB5C10">
            <w:pPr>
              <w:pStyle w:val="Default"/>
            </w:pPr>
            <w:r>
              <w:rPr>
                <w:rFonts w:ascii="Arial Bold"/>
                <w:color w:val="FFFFFF"/>
                <w:sz w:val="22"/>
                <w:szCs w:val="22"/>
                <w:u w:color="FFFFFF"/>
              </w:rPr>
              <w:t xml:space="preserve">Section/topic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3639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40224" w:rsidRDefault="00BB5C10">
            <w:pPr>
              <w:pStyle w:val="Default"/>
              <w:jc w:val="right"/>
            </w:pPr>
            <w:r>
              <w:rPr>
                <w:rFonts w:ascii="Arial Bold"/>
                <w:color w:val="FFFFFF"/>
                <w:sz w:val="22"/>
                <w:szCs w:val="22"/>
                <w:u w:color="FFFFFF"/>
              </w:rPr>
              <w:t>#</w:t>
            </w:r>
          </w:p>
        </w:tc>
        <w:tc>
          <w:tcPr>
            <w:tcW w:w="10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3639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40224" w:rsidRDefault="00BB5C10">
            <w:pPr>
              <w:pStyle w:val="Default"/>
            </w:pPr>
            <w:r>
              <w:rPr>
                <w:rFonts w:ascii="Arial Bold"/>
                <w:color w:val="FFFFFF"/>
                <w:sz w:val="22"/>
                <w:szCs w:val="22"/>
                <w:u w:color="FFFFFF"/>
              </w:rPr>
              <w:t xml:space="preserve">Checklist item 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3639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40224" w:rsidRDefault="00BB5C10">
            <w:pPr>
              <w:pStyle w:val="Default"/>
            </w:pPr>
            <w:r>
              <w:rPr>
                <w:rFonts w:ascii="Arial Bold"/>
                <w:color w:val="FFFFFF"/>
                <w:sz w:val="22"/>
                <w:szCs w:val="22"/>
                <w:u w:color="FFFFFF"/>
              </w:rPr>
              <w:t xml:space="preserve">Reported on page # </w:t>
            </w:r>
          </w:p>
        </w:tc>
      </w:tr>
      <w:tr w:rsidR="00F40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/>
        </w:trPr>
        <w:tc>
          <w:tcPr>
            <w:tcW w:w="1394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40224" w:rsidRDefault="00BB5C10">
            <w:pPr>
              <w:pStyle w:val="Default"/>
            </w:pPr>
            <w:r>
              <w:rPr>
                <w:rFonts w:ascii="Arial Bold"/>
                <w:sz w:val="22"/>
                <w:szCs w:val="22"/>
              </w:rPr>
              <w:t xml:space="preserve">TITLE 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F40224"/>
        </w:tc>
      </w:tr>
      <w:tr w:rsidR="00F40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Title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  <w:jc w:val="right"/>
            </w:pPr>
            <w:r>
              <w:rPr>
                <w:rFonts w:ascii="Arial"/>
                <w:sz w:val="20"/>
                <w:szCs w:val="20"/>
              </w:rPr>
              <w:t>1</w:t>
            </w:r>
          </w:p>
        </w:tc>
        <w:tc>
          <w:tcPr>
            <w:tcW w:w="10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Identify the report as a systematic review, meta-analysis, or both. 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Corpo"/>
            </w:pPr>
            <w:r>
              <w:rPr>
                <w:rFonts w:eastAsia="Arial Unicode MS" w:hAnsi="Arial Unicode MS" w:cs="Arial Unicode MS"/>
              </w:rPr>
              <w:t>1</w:t>
            </w:r>
          </w:p>
        </w:tc>
      </w:tr>
      <w:tr w:rsidR="00F40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/>
        </w:trPr>
        <w:tc>
          <w:tcPr>
            <w:tcW w:w="1394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40224" w:rsidRDefault="00BB5C10">
            <w:pPr>
              <w:pStyle w:val="Default"/>
            </w:pPr>
            <w:r>
              <w:rPr>
                <w:rFonts w:ascii="Arial Bold"/>
                <w:sz w:val="22"/>
                <w:szCs w:val="22"/>
              </w:rPr>
              <w:t xml:space="preserve">ABSTRACT 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F40224"/>
        </w:tc>
      </w:tr>
      <w:tr w:rsidR="00F40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Structured summary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  <w:jc w:val="right"/>
            </w:pPr>
            <w:r>
              <w:rPr>
                <w:rFonts w:ascii="Arial"/>
                <w:sz w:val="20"/>
                <w:szCs w:val="20"/>
              </w:rPr>
              <w:t>2</w:t>
            </w:r>
          </w:p>
        </w:tc>
        <w:tc>
          <w:tcPr>
            <w:tcW w:w="10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>Provide a structured summary including, as applicable: background; objectives; data sources; study eligibility criteria, participants, and interventions; study appraisal and synthesis methods; results; limitations; conclusions and implic</w:t>
            </w:r>
            <w:r>
              <w:rPr>
                <w:rFonts w:ascii="Arial"/>
                <w:sz w:val="20"/>
                <w:szCs w:val="20"/>
              </w:rPr>
              <w:t>a</w:t>
            </w:r>
            <w:r>
              <w:rPr>
                <w:rFonts w:ascii="Arial"/>
                <w:sz w:val="20"/>
                <w:szCs w:val="20"/>
              </w:rPr>
              <w:t>tions of key findi</w:t>
            </w:r>
            <w:r>
              <w:rPr>
                <w:rFonts w:ascii="Arial"/>
                <w:sz w:val="20"/>
                <w:szCs w:val="20"/>
              </w:rPr>
              <w:t xml:space="preserve">ngs; systematic review registration number. 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Corpo"/>
            </w:pPr>
            <w:r>
              <w:rPr>
                <w:rFonts w:eastAsia="Arial Unicode MS" w:hAnsi="Arial Unicode MS" w:cs="Arial Unicode MS"/>
              </w:rPr>
              <w:t>2</w:t>
            </w:r>
          </w:p>
        </w:tc>
      </w:tr>
      <w:tr w:rsidR="00F40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/>
        </w:trPr>
        <w:tc>
          <w:tcPr>
            <w:tcW w:w="1394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40224" w:rsidRDefault="00BB5C10">
            <w:pPr>
              <w:pStyle w:val="Default"/>
            </w:pPr>
            <w:r>
              <w:rPr>
                <w:rFonts w:ascii="Arial Bold"/>
                <w:sz w:val="22"/>
                <w:szCs w:val="22"/>
              </w:rPr>
              <w:t xml:space="preserve">INTRODUCTION 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F40224"/>
        </w:tc>
      </w:tr>
      <w:tr w:rsidR="00F40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Rationale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  <w:jc w:val="right"/>
            </w:pPr>
            <w:r>
              <w:rPr>
                <w:rFonts w:ascii="Arial"/>
                <w:sz w:val="20"/>
                <w:szCs w:val="20"/>
              </w:rPr>
              <w:t>3</w:t>
            </w:r>
          </w:p>
        </w:tc>
        <w:tc>
          <w:tcPr>
            <w:tcW w:w="10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Describe the rationale for the review in the context of what is already known. 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Corpo"/>
            </w:pPr>
            <w:r>
              <w:rPr>
                <w:rFonts w:eastAsia="Arial Unicode MS" w:hAnsi="Arial Unicode MS" w:cs="Arial Unicode MS"/>
              </w:rPr>
              <w:t>3-4</w:t>
            </w:r>
          </w:p>
        </w:tc>
      </w:tr>
      <w:tr w:rsidR="00F40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Objectives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  <w:jc w:val="right"/>
            </w:pPr>
            <w:r>
              <w:rPr>
                <w:rFonts w:ascii="Arial"/>
                <w:sz w:val="20"/>
                <w:szCs w:val="20"/>
              </w:rPr>
              <w:t>4</w:t>
            </w:r>
          </w:p>
        </w:tc>
        <w:tc>
          <w:tcPr>
            <w:tcW w:w="10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Provide an explicit statement of questions being addressed with reference to participants, interventions, comparisons, outcomes, and study design (PICOS). 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Corpo"/>
            </w:pPr>
            <w:r>
              <w:rPr>
                <w:rFonts w:eastAsia="Arial Unicode MS" w:hAnsi="Arial Unicode MS" w:cs="Arial Unicode MS"/>
              </w:rPr>
              <w:t>4</w:t>
            </w:r>
          </w:p>
        </w:tc>
      </w:tr>
      <w:tr w:rsidR="00F40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/>
        </w:trPr>
        <w:tc>
          <w:tcPr>
            <w:tcW w:w="1394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40224" w:rsidRDefault="00BB5C10">
            <w:pPr>
              <w:pStyle w:val="Default"/>
            </w:pPr>
            <w:r>
              <w:rPr>
                <w:rFonts w:ascii="Arial Bold"/>
                <w:sz w:val="22"/>
                <w:szCs w:val="22"/>
              </w:rPr>
              <w:t xml:space="preserve">METHODS 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F40224"/>
        </w:tc>
      </w:tr>
      <w:tr w:rsidR="00F40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Protocol and registration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  <w:jc w:val="right"/>
            </w:pPr>
            <w:r>
              <w:rPr>
                <w:rFonts w:ascii="Arial"/>
                <w:sz w:val="20"/>
                <w:szCs w:val="20"/>
              </w:rPr>
              <w:t>5</w:t>
            </w:r>
          </w:p>
        </w:tc>
        <w:tc>
          <w:tcPr>
            <w:tcW w:w="10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Indicate if a review protocol exists, if and where it can be accessed (e.g., Web address), and, if available, provide registration information including registration number. 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Corpo"/>
            </w:pPr>
            <w:r>
              <w:rPr>
                <w:rFonts w:eastAsia="Arial Unicode MS" w:hAnsi="Arial Unicode MS" w:cs="Arial Unicode MS"/>
              </w:rPr>
              <w:t>5</w:t>
            </w:r>
          </w:p>
        </w:tc>
      </w:tr>
      <w:tr w:rsidR="00F40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Eligibility criteria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  <w:jc w:val="right"/>
            </w:pPr>
            <w:r>
              <w:rPr>
                <w:rFonts w:ascii="Arial"/>
                <w:sz w:val="20"/>
                <w:szCs w:val="20"/>
              </w:rPr>
              <w:t>6</w:t>
            </w:r>
          </w:p>
        </w:tc>
        <w:tc>
          <w:tcPr>
            <w:tcW w:w="10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Specify study characteristics (e.g., PICOS, length of </w:t>
            </w:r>
            <w:r>
              <w:rPr>
                <w:rFonts w:ascii="Arial"/>
                <w:sz w:val="20"/>
                <w:szCs w:val="20"/>
              </w:rPr>
              <w:t>follow</w:t>
            </w:r>
            <w:r>
              <w:rPr>
                <w:rFonts w:ascii="Trebuchet MS"/>
                <w:sz w:val="20"/>
                <w:szCs w:val="20"/>
              </w:rPr>
              <w:t>-</w:t>
            </w:r>
            <w:r>
              <w:rPr>
                <w:rFonts w:ascii="Arial"/>
                <w:sz w:val="20"/>
                <w:szCs w:val="20"/>
              </w:rPr>
              <w:t xml:space="preserve">up) and report characteristics (e.g., years considered, language, publication status) used as criteria for eligibility, giving rationale. 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Corpo"/>
            </w:pPr>
            <w:r>
              <w:rPr>
                <w:rFonts w:eastAsia="Arial Unicode MS" w:hAnsi="Arial Unicode MS" w:cs="Arial Unicode MS"/>
              </w:rPr>
              <w:t>5</w:t>
            </w:r>
          </w:p>
        </w:tc>
      </w:tr>
      <w:tr w:rsidR="00F40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Information sources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  <w:jc w:val="right"/>
            </w:pPr>
            <w:r>
              <w:rPr>
                <w:rFonts w:ascii="Arial"/>
                <w:sz w:val="20"/>
                <w:szCs w:val="20"/>
              </w:rPr>
              <w:t>7</w:t>
            </w:r>
          </w:p>
        </w:tc>
        <w:tc>
          <w:tcPr>
            <w:tcW w:w="10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>Describe all information sources (e.g., databases with dates of coverage, contact with study authors to identify add</w:t>
            </w:r>
            <w:r>
              <w:rPr>
                <w:rFonts w:ascii="Arial"/>
                <w:sz w:val="20"/>
                <w:szCs w:val="20"/>
              </w:rPr>
              <w:t>i</w:t>
            </w:r>
            <w:r>
              <w:rPr>
                <w:rFonts w:ascii="Arial"/>
                <w:sz w:val="20"/>
                <w:szCs w:val="20"/>
              </w:rPr>
              <w:t xml:space="preserve">tional studies) in the search and date last searched. 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Corpo"/>
            </w:pPr>
            <w:r>
              <w:rPr>
                <w:rFonts w:eastAsia="Arial Unicode MS" w:hAnsi="Arial Unicode MS" w:cs="Arial Unicode MS"/>
              </w:rPr>
              <w:t>5-6</w:t>
            </w:r>
          </w:p>
        </w:tc>
      </w:tr>
      <w:tr w:rsidR="00F40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Search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  <w:jc w:val="right"/>
            </w:pPr>
            <w:r>
              <w:rPr>
                <w:rFonts w:ascii="Arial"/>
                <w:sz w:val="20"/>
                <w:szCs w:val="20"/>
              </w:rPr>
              <w:t>8</w:t>
            </w:r>
          </w:p>
        </w:tc>
        <w:tc>
          <w:tcPr>
            <w:tcW w:w="10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>Present full electronic search strategy for at least one database, including any limits used, such that it could be r</w:t>
            </w:r>
            <w:r>
              <w:rPr>
                <w:rFonts w:ascii="Arial"/>
                <w:sz w:val="20"/>
                <w:szCs w:val="20"/>
              </w:rPr>
              <w:t>e</w:t>
            </w:r>
            <w:r>
              <w:rPr>
                <w:rFonts w:ascii="Arial"/>
                <w:sz w:val="20"/>
                <w:szCs w:val="20"/>
              </w:rPr>
              <w:t xml:space="preserve">peated. 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Corpo"/>
            </w:pPr>
            <w:proofErr w:type="spellStart"/>
            <w:r>
              <w:rPr>
                <w:rFonts w:eastAsia="Arial Unicode MS" w:hAnsi="Arial Unicode MS" w:cs="Arial Unicode MS"/>
              </w:rPr>
              <w:t>appendix</w:t>
            </w:r>
            <w:proofErr w:type="spellEnd"/>
            <w:r>
              <w:rPr>
                <w:rFonts w:eastAsia="Arial Unicode MS" w:hAnsi="Arial Unicode MS" w:cs="Arial Unicode MS"/>
              </w:rPr>
              <w:t xml:space="preserve"> 1</w:t>
            </w:r>
          </w:p>
        </w:tc>
      </w:tr>
      <w:tr w:rsidR="00F40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Study selection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  <w:jc w:val="right"/>
            </w:pPr>
            <w:r>
              <w:rPr>
                <w:rFonts w:ascii="Arial"/>
                <w:sz w:val="20"/>
                <w:szCs w:val="20"/>
              </w:rPr>
              <w:t>9</w:t>
            </w:r>
          </w:p>
        </w:tc>
        <w:tc>
          <w:tcPr>
            <w:tcW w:w="10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State the process for selecting studies (i.e., screening, eligibility, included in systematic </w:t>
            </w:r>
            <w:r>
              <w:rPr>
                <w:rFonts w:ascii="Arial"/>
                <w:sz w:val="20"/>
                <w:szCs w:val="20"/>
              </w:rPr>
              <w:t>review, and, if applicable, included in the meta</w:t>
            </w:r>
            <w:r>
              <w:rPr>
                <w:rFonts w:ascii="Trebuchet MS"/>
                <w:sz w:val="20"/>
                <w:szCs w:val="20"/>
              </w:rPr>
              <w:t>-</w:t>
            </w:r>
            <w:r>
              <w:rPr>
                <w:rFonts w:ascii="Arial"/>
                <w:sz w:val="20"/>
                <w:szCs w:val="20"/>
              </w:rPr>
              <w:t xml:space="preserve">analysis). 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Corpo"/>
            </w:pPr>
            <w:proofErr w:type="spellStart"/>
            <w:r>
              <w:rPr>
                <w:rFonts w:eastAsia="Arial Unicode MS" w:hAnsi="Arial Unicode MS" w:cs="Arial Unicode MS"/>
              </w:rPr>
              <w:t>figure</w:t>
            </w:r>
            <w:proofErr w:type="spellEnd"/>
            <w:r>
              <w:rPr>
                <w:rFonts w:eastAsia="Arial Unicode MS" w:hAnsi="Arial Unicode MS" w:cs="Arial Unicode MS"/>
              </w:rPr>
              <w:t xml:space="preserve"> 1</w:t>
            </w:r>
          </w:p>
        </w:tc>
      </w:tr>
      <w:tr w:rsidR="00F40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Data collection process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  <w:jc w:val="right"/>
            </w:pPr>
            <w:r>
              <w:rPr>
                <w:rFonts w:ascii="Arial"/>
                <w:sz w:val="20"/>
                <w:szCs w:val="20"/>
              </w:rPr>
              <w:t>10</w:t>
            </w:r>
          </w:p>
        </w:tc>
        <w:tc>
          <w:tcPr>
            <w:tcW w:w="10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Describe method of data extraction from reports (e.g., piloted forms, independently, in duplicate) and any processes for obtaining and confirming data from investigators. 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Corpo"/>
            </w:pPr>
            <w:r>
              <w:rPr>
                <w:rFonts w:eastAsia="Arial Unicode MS" w:hAnsi="Arial Unicode MS" w:cs="Arial Unicode MS"/>
              </w:rPr>
              <w:t>6</w:t>
            </w:r>
          </w:p>
        </w:tc>
      </w:tr>
      <w:tr w:rsidR="00F40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lastRenderedPageBreak/>
              <w:t xml:space="preserve">Data items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  <w:jc w:val="right"/>
            </w:pPr>
            <w:r>
              <w:rPr>
                <w:rFonts w:ascii="Arial"/>
                <w:sz w:val="20"/>
                <w:szCs w:val="20"/>
              </w:rPr>
              <w:t>11</w:t>
            </w:r>
          </w:p>
        </w:tc>
        <w:tc>
          <w:tcPr>
            <w:tcW w:w="10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List and define all variables for which data were sought (e.g., PICOS, funding sources) and any assumptions and simplifications made. 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Corpo"/>
            </w:pPr>
            <w:r>
              <w:rPr>
                <w:rFonts w:eastAsia="Arial Unicode MS" w:hAnsi="Arial Unicode MS" w:cs="Arial Unicode MS"/>
              </w:rPr>
              <w:t>6</w:t>
            </w:r>
          </w:p>
        </w:tc>
      </w:tr>
      <w:tr w:rsidR="00F40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>Risk of bias in individual stu</w:t>
            </w:r>
            <w:r>
              <w:rPr>
                <w:rFonts w:ascii="Arial"/>
                <w:sz w:val="20"/>
                <w:szCs w:val="20"/>
              </w:rPr>
              <w:t>d</w:t>
            </w:r>
            <w:r>
              <w:rPr>
                <w:rFonts w:ascii="Arial"/>
                <w:sz w:val="20"/>
                <w:szCs w:val="20"/>
              </w:rPr>
              <w:t xml:space="preserve">ies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  <w:jc w:val="right"/>
            </w:pPr>
            <w:r>
              <w:rPr>
                <w:rFonts w:ascii="Arial"/>
                <w:sz w:val="20"/>
                <w:szCs w:val="20"/>
              </w:rPr>
              <w:t>12</w:t>
            </w:r>
          </w:p>
        </w:tc>
        <w:tc>
          <w:tcPr>
            <w:tcW w:w="10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>Describe methods used for assessing risk of bias of individual studies (includi</w:t>
            </w:r>
            <w:r>
              <w:rPr>
                <w:rFonts w:ascii="Arial"/>
                <w:sz w:val="20"/>
                <w:szCs w:val="20"/>
              </w:rPr>
              <w:t xml:space="preserve">ng specification of whether this was done at the study or outcome level), and how this information is to be used in any data synthesis. 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Corpo"/>
            </w:pPr>
            <w:r>
              <w:rPr>
                <w:rFonts w:eastAsia="Arial Unicode MS" w:hAnsi="Arial Unicode MS" w:cs="Arial Unicode MS"/>
              </w:rPr>
              <w:t>7</w:t>
            </w:r>
          </w:p>
        </w:tc>
      </w:tr>
      <w:tr w:rsidR="00F40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Summary measures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  <w:jc w:val="right"/>
            </w:pPr>
            <w:r>
              <w:rPr>
                <w:rFonts w:ascii="Arial"/>
                <w:sz w:val="20"/>
                <w:szCs w:val="20"/>
              </w:rPr>
              <w:t>13</w:t>
            </w:r>
          </w:p>
        </w:tc>
        <w:tc>
          <w:tcPr>
            <w:tcW w:w="10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State the principal summary measures (e.g., risk ratio, difference in means). 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Corpo"/>
            </w:pPr>
            <w:r>
              <w:rPr>
                <w:rFonts w:eastAsia="Arial Unicode MS" w:hAnsi="Arial Unicode MS" w:cs="Arial Unicode MS"/>
              </w:rPr>
              <w:t>7</w:t>
            </w:r>
          </w:p>
        </w:tc>
      </w:tr>
      <w:tr w:rsidR="00F40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Synthesis of results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  <w:jc w:val="right"/>
            </w:pPr>
            <w:r>
              <w:rPr>
                <w:rFonts w:ascii="Arial"/>
                <w:sz w:val="20"/>
                <w:szCs w:val="20"/>
              </w:rPr>
              <w:t>14</w:t>
            </w:r>
          </w:p>
        </w:tc>
        <w:tc>
          <w:tcPr>
            <w:tcW w:w="10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>Describe the methods of handling data and combining results of studies, if done, including measures of consistency (e.g., I</w:t>
            </w:r>
            <w:r>
              <w:rPr>
                <w:rFonts w:ascii="Arial"/>
                <w:sz w:val="20"/>
                <w:szCs w:val="20"/>
                <w:vertAlign w:val="superscript"/>
              </w:rPr>
              <w:t>2</w:t>
            </w:r>
            <w:r>
              <w:rPr>
                <w:rFonts w:ascii="Arial"/>
                <w:sz w:val="13"/>
                <w:szCs w:val="13"/>
              </w:rPr>
              <w:t xml:space="preserve">) </w:t>
            </w:r>
            <w:r>
              <w:rPr>
                <w:rFonts w:ascii="Arial"/>
                <w:sz w:val="20"/>
                <w:szCs w:val="20"/>
              </w:rPr>
              <w:t>for each meta</w:t>
            </w:r>
            <w:r>
              <w:rPr>
                <w:rFonts w:ascii="Trebuchet MS"/>
                <w:sz w:val="20"/>
                <w:szCs w:val="20"/>
              </w:rPr>
              <w:t>-</w:t>
            </w:r>
            <w:r>
              <w:rPr>
                <w:rFonts w:ascii="Arial"/>
                <w:sz w:val="20"/>
                <w:szCs w:val="20"/>
              </w:rPr>
              <w:t xml:space="preserve">analysis. 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Corpo"/>
            </w:pPr>
            <w:r>
              <w:rPr>
                <w:rFonts w:eastAsia="Arial Unicode MS" w:hAnsi="Arial Unicode MS" w:cs="Arial Unicode MS"/>
              </w:rPr>
              <w:t>7</w:t>
            </w:r>
          </w:p>
        </w:tc>
      </w:tr>
    </w:tbl>
    <w:p w:rsidR="00F40224" w:rsidRDefault="00F40224">
      <w:pPr>
        <w:pStyle w:val="Corpo"/>
        <w:ind w:left="108" w:hanging="108"/>
      </w:pPr>
    </w:p>
    <w:p w:rsidR="00F40224" w:rsidRDefault="00F40224">
      <w:pPr>
        <w:pStyle w:val="CorpoA"/>
      </w:pPr>
    </w:p>
    <w:p w:rsidR="00F40224" w:rsidRDefault="00F40224">
      <w:pPr>
        <w:pStyle w:val="CM1"/>
        <w:jc w:val="center"/>
        <w:rPr>
          <w:rFonts w:ascii="Arial" w:eastAsia="Arial" w:hAnsi="Arial" w:cs="Arial"/>
          <w:sz w:val="8"/>
          <w:szCs w:val="8"/>
        </w:rPr>
      </w:pPr>
    </w:p>
    <w:p w:rsidR="00F40224" w:rsidRDefault="00BB5C10">
      <w:pPr>
        <w:pStyle w:val="CM1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/>
          <w:sz w:val="16"/>
          <w:szCs w:val="16"/>
        </w:rPr>
        <w:t xml:space="preserve">Page 1 of 2 </w:t>
      </w:r>
    </w:p>
    <w:tbl>
      <w:tblPr>
        <w:tblStyle w:val="TableNormal"/>
        <w:tblW w:w="15200" w:type="dxa"/>
        <w:jc w:val="center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2800"/>
        <w:gridCol w:w="540"/>
        <w:gridCol w:w="10600"/>
        <w:gridCol w:w="1260"/>
      </w:tblGrid>
      <w:tr w:rsidR="00F40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/>
          <w:jc w:val="center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3639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40224" w:rsidRDefault="00BB5C10">
            <w:pPr>
              <w:pStyle w:val="Default"/>
            </w:pPr>
            <w:r>
              <w:rPr>
                <w:rFonts w:ascii="Arial Bold"/>
                <w:color w:val="FFFFFF"/>
                <w:sz w:val="22"/>
                <w:szCs w:val="22"/>
                <w:u w:color="FFFFFF"/>
              </w:rPr>
              <w:t xml:space="preserve">Section/topic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3639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40224" w:rsidRDefault="00BB5C10">
            <w:pPr>
              <w:pStyle w:val="Default"/>
              <w:jc w:val="right"/>
            </w:pPr>
            <w:r>
              <w:rPr>
                <w:rFonts w:ascii="Arial Bold"/>
                <w:color w:val="FFFFFF"/>
                <w:sz w:val="22"/>
                <w:szCs w:val="22"/>
                <w:u w:color="FFFFFF"/>
              </w:rPr>
              <w:t>#</w:t>
            </w:r>
          </w:p>
        </w:tc>
        <w:tc>
          <w:tcPr>
            <w:tcW w:w="10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3639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40224" w:rsidRDefault="00BB5C10">
            <w:pPr>
              <w:pStyle w:val="Default"/>
            </w:pPr>
            <w:r>
              <w:rPr>
                <w:rFonts w:ascii="Arial Bold"/>
                <w:color w:val="FFFFFF"/>
                <w:sz w:val="22"/>
                <w:szCs w:val="22"/>
                <w:u w:color="FFFFFF"/>
              </w:rPr>
              <w:t xml:space="preserve">Checklist item 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3639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40224" w:rsidRDefault="00BB5C10">
            <w:pPr>
              <w:pStyle w:val="Default"/>
            </w:pPr>
            <w:r>
              <w:rPr>
                <w:rFonts w:ascii="Arial Bold"/>
                <w:color w:val="FFFFFF"/>
                <w:sz w:val="22"/>
                <w:szCs w:val="22"/>
                <w:u w:color="FFFFFF"/>
              </w:rPr>
              <w:t xml:space="preserve">Reported on page # </w:t>
            </w:r>
          </w:p>
        </w:tc>
      </w:tr>
      <w:tr w:rsidR="00F40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/>
          <w:jc w:val="center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Risk of bias across studies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  <w:jc w:val="right"/>
            </w:pPr>
            <w:r>
              <w:rPr>
                <w:rFonts w:ascii="Arial"/>
                <w:sz w:val="20"/>
                <w:szCs w:val="20"/>
              </w:rPr>
              <w:t>15</w:t>
            </w:r>
          </w:p>
        </w:tc>
        <w:tc>
          <w:tcPr>
            <w:tcW w:w="10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>Specify any assessment of risk of bias that may affect the cumulative evidence (e.g., publication bias, selective repor</w:t>
            </w:r>
            <w:r>
              <w:rPr>
                <w:rFonts w:ascii="Arial"/>
                <w:sz w:val="20"/>
                <w:szCs w:val="20"/>
              </w:rPr>
              <w:t>t</w:t>
            </w:r>
            <w:r>
              <w:rPr>
                <w:rFonts w:ascii="Arial"/>
                <w:sz w:val="20"/>
                <w:szCs w:val="20"/>
              </w:rPr>
              <w:t xml:space="preserve">ing within studies). 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881B6F">
            <w:r>
              <w:rPr>
                <w:rFonts w:hAnsi="Arial Unicode MS" w:cs="Arial Unicode MS"/>
              </w:rPr>
              <w:t>9 and table 2</w:t>
            </w:r>
          </w:p>
        </w:tc>
      </w:tr>
      <w:tr w:rsidR="00F40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2"/>
          <w:jc w:val="center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Additional analyses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  <w:jc w:val="right"/>
            </w:pPr>
            <w:r>
              <w:rPr>
                <w:rFonts w:ascii="Arial"/>
                <w:sz w:val="20"/>
                <w:szCs w:val="20"/>
              </w:rPr>
              <w:t>16</w:t>
            </w:r>
          </w:p>
        </w:tc>
        <w:tc>
          <w:tcPr>
            <w:tcW w:w="10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Describe methods of additional analyses (e.g., </w:t>
            </w:r>
            <w:r>
              <w:rPr>
                <w:rFonts w:ascii="Arial"/>
                <w:sz w:val="20"/>
                <w:szCs w:val="20"/>
              </w:rPr>
              <w:t>sensitivity or subgroup analyses, meta-regression), if done, indicating which were pre</w:t>
            </w:r>
            <w:r>
              <w:rPr>
                <w:rFonts w:ascii="Trebuchet MS"/>
                <w:sz w:val="20"/>
                <w:szCs w:val="20"/>
              </w:rPr>
              <w:t>-</w:t>
            </w:r>
            <w:r>
              <w:rPr>
                <w:rFonts w:ascii="Arial"/>
                <w:sz w:val="20"/>
                <w:szCs w:val="20"/>
              </w:rPr>
              <w:t xml:space="preserve">specified. 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Corpo"/>
            </w:pPr>
            <w:r>
              <w:rPr>
                <w:rFonts w:eastAsia="Arial Unicode MS" w:hAnsi="Arial Unicode MS" w:cs="Arial Unicode MS"/>
              </w:rPr>
              <w:t xml:space="preserve">not </w:t>
            </w:r>
            <w:proofErr w:type="spellStart"/>
            <w:r>
              <w:rPr>
                <w:rFonts w:eastAsia="Arial Unicode MS" w:hAnsi="Arial Unicode MS" w:cs="Arial Unicode MS"/>
              </w:rPr>
              <w:t>done</w:t>
            </w:r>
            <w:proofErr w:type="spellEnd"/>
            <w:r>
              <w:rPr>
                <w:rFonts w:eastAsia="Arial Unicode MS" w:hAnsi="Arial Unicode MS" w:cs="Arial Unicode MS"/>
              </w:rPr>
              <w:t xml:space="preserve"> (</w:t>
            </w:r>
            <w:proofErr w:type="spellStart"/>
            <w:r>
              <w:rPr>
                <w:rFonts w:eastAsia="Arial Unicode MS" w:hAnsi="Arial Unicode MS" w:cs="Arial Unicode MS"/>
              </w:rPr>
              <w:t>low</w:t>
            </w:r>
            <w:proofErr w:type="spellEnd"/>
            <w:r>
              <w:rPr>
                <w:rFonts w:eastAsia="Arial Unicode MS" w:hAnsi="Arial Unicode MS" w:cs="Arial Unicode MS"/>
              </w:rPr>
              <w:t xml:space="preserve"> </w:t>
            </w:r>
            <w:proofErr w:type="spellStart"/>
            <w:r>
              <w:rPr>
                <w:rFonts w:eastAsia="Arial Unicode MS" w:hAnsi="Arial Unicode MS" w:cs="Arial Unicode MS"/>
              </w:rPr>
              <w:t>nu</w:t>
            </w:r>
            <w:r>
              <w:rPr>
                <w:rFonts w:eastAsia="Arial Unicode MS" w:hAnsi="Arial Unicode MS" w:cs="Arial Unicode MS"/>
              </w:rPr>
              <w:t>m</w:t>
            </w:r>
            <w:r>
              <w:rPr>
                <w:rFonts w:eastAsia="Arial Unicode MS" w:hAnsi="Arial Unicode MS" w:cs="Arial Unicode MS"/>
              </w:rPr>
              <w:t>ber</w:t>
            </w:r>
            <w:proofErr w:type="spellEnd"/>
            <w:r>
              <w:rPr>
                <w:rFonts w:eastAsia="Arial Unicode MS" w:hAnsi="Arial Unicode MS" w:cs="Arial Unicode MS"/>
              </w:rPr>
              <w:t xml:space="preserve"> </w:t>
            </w:r>
            <w:proofErr w:type="spellStart"/>
            <w:r>
              <w:rPr>
                <w:rFonts w:eastAsia="Arial Unicode MS" w:hAnsi="Arial Unicode MS" w:cs="Arial Unicode MS"/>
              </w:rPr>
              <w:t>of</w:t>
            </w:r>
            <w:proofErr w:type="spellEnd"/>
            <w:r>
              <w:rPr>
                <w:rFonts w:eastAsia="Arial Unicode MS" w:hAnsi="Arial Unicode MS" w:cs="Arial Unicode MS"/>
              </w:rPr>
              <w:t xml:space="preserve"> </w:t>
            </w:r>
            <w:proofErr w:type="spellStart"/>
            <w:r>
              <w:rPr>
                <w:rFonts w:eastAsia="Arial Unicode MS" w:hAnsi="Arial Unicode MS" w:cs="Arial Unicode MS"/>
              </w:rPr>
              <w:t>included</w:t>
            </w:r>
            <w:proofErr w:type="spellEnd"/>
            <w:r>
              <w:rPr>
                <w:rFonts w:eastAsia="Arial Unicode MS" w:hAnsi="Arial Unicode MS" w:cs="Arial Unicode MS"/>
              </w:rPr>
              <w:t xml:space="preserve"> </w:t>
            </w:r>
            <w:proofErr w:type="spellStart"/>
            <w:r>
              <w:rPr>
                <w:rFonts w:eastAsia="Arial Unicode MS" w:hAnsi="Arial Unicode MS" w:cs="Arial Unicode MS"/>
              </w:rPr>
              <w:t>studies</w:t>
            </w:r>
            <w:proofErr w:type="spellEnd"/>
            <w:r>
              <w:rPr>
                <w:rFonts w:eastAsia="Arial Unicode MS" w:hAnsi="Arial Unicode MS" w:cs="Arial Unicode MS"/>
              </w:rPr>
              <w:t>)</w:t>
            </w:r>
          </w:p>
        </w:tc>
      </w:tr>
      <w:tr w:rsidR="00F40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/>
          <w:jc w:val="center"/>
        </w:trPr>
        <w:tc>
          <w:tcPr>
            <w:tcW w:w="1394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40224" w:rsidRDefault="00BB5C10">
            <w:pPr>
              <w:pStyle w:val="Default"/>
            </w:pPr>
            <w:r>
              <w:rPr>
                <w:rFonts w:ascii="Arial Bold"/>
                <w:sz w:val="22"/>
                <w:szCs w:val="22"/>
              </w:rPr>
              <w:t xml:space="preserve">RESULTS 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F40224"/>
        </w:tc>
      </w:tr>
      <w:tr w:rsidR="00F40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/>
          <w:jc w:val="center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Study selection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  <w:jc w:val="right"/>
            </w:pPr>
            <w:r>
              <w:rPr>
                <w:rFonts w:ascii="Arial"/>
                <w:sz w:val="20"/>
                <w:szCs w:val="20"/>
              </w:rPr>
              <w:t>17</w:t>
            </w:r>
          </w:p>
        </w:tc>
        <w:tc>
          <w:tcPr>
            <w:tcW w:w="10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Give numbers of studies screened, assessed for eligibility, and included in the review, with reasons for exclusions at each stage, ideally with a flow diagram. 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Corpo"/>
            </w:pPr>
            <w:r>
              <w:rPr>
                <w:rFonts w:eastAsia="Arial Unicode MS" w:hAnsi="Arial Unicode MS" w:cs="Arial Unicode MS"/>
              </w:rPr>
              <w:t>8</w:t>
            </w:r>
          </w:p>
        </w:tc>
      </w:tr>
      <w:tr w:rsidR="00F40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/>
          <w:jc w:val="center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Study characteristics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  <w:jc w:val="right"/>
            </w:pPr>
            <w:r>
              <w:rPr>
                <w:rFonts w:ascii="Arial"/>
                <w:sz w:val="20"/>
                <w:szCs w:val="20"/>
              </w:rPr>
              <w:t>18</w:t>
            </w:r>
          </w:p>
        </w:tc>
        <w:tc>
          <w:tcPr>
            <w:tcW w:w="10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For each study, present characteristics for which data were extracted (e.g., study size, PICOS, follow-up period) and provide the citations. 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Corpo"/>
            </w:pPr>
            <w:r>
              <w:rPr>
                <w:rFonts w:eastAsia="Arial Unicode MS" w:hAnsi="Arial Unicode MS" w:cs="Arial Unicode MS"/>
              </w:rPr>
              <w:t xml:space="preserve">8-9 </w:t>
            </w:r>
            <w:proofErr w:type="spellStart"/>
            <w:r>
              <w:rPr>
                <w:rFonts w:eastAsia="Arial Unicode MS" w:hAnsi="Arial Unicode MS" w:cs="Arial Unicode MS"/>
              </w:rPr>
              <w:t>and</w:t>
            </w:r>
            <w:proofErr w:type="spellEnd"/>
            <w:r>
              <w:rPr>
                <w:rFonts w:eastAsia="Arial Unicode MS" w:hAnsi="Arial Unicode MS" w:cs="Arial Unicode MS"/>
              </w:rPr>
              <w:t xml:space="preserve"> table 1</w:t>
            </w:r>
          </w:p>
        </w:tc>
      </w:tr>
      <w:tr w:rsidR="00F40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/>
          <w:jc w:val="center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Risk of bias within studies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  <w:jc w:val="right"/>
            </w:pPr>
            <w:r>
              <w:rPr>
                <w:rFonts w:ascii="Arial"/>
                <w:sz w:val="20"/>
                <w:szCs w:val="20"/>
              </w:rPr>
              <w:t>19</w:t>
            </w:r>
          </w:p>
        </w:tc>
        <w:tc>
          <w:tcPr>
            <w:tcW w:w="10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Present data on risk of bias of each study and, if available, any outcome level assessment (see item 12). 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Corpo"/>
            </w:pPr>
            <w:r>
              <w:rPr>
                <w:rFonts w:eastAsia="Arial Unicode MS" w:hAnsi="Arial Unicode MS" w:cs="Arial Unicode MS"/>
              </w:rPr>
              <w:t xml:space="preserve">9 </w:t>
            </w:r>
            <w:proofErr w:type="spellStart"/>
            <w:r>
              <w:rPr>
                <w:rFonts w:eastAsia="Arial Unicode MS" w:hAnsi="Arial Unicode MS" w:cs="Arial Unicode MS"/>
              </w:rPr>
              <w:t>and</w:t>
            </w:r>
            <w:proofErr w:type="spellEnd"/>
            <w:r>
              <w:rPr>
                <w:rFonts w:eastAsia="Arial Unicode MS" w:hAnsi="Arial Unicode MS" w:cs="Arial Unicode MS"/>
              </w:rPr>
              <w:t xml:space="preserve"> </w:t>
            </w:r>
            <w:proofErr w:type="gramStart"/>
            <w:r>
              <w:rPr>
                <w:rFonts w:eastAsia="Arial Unicode MS" w:hAnsi="Arial Unicode MS" w:cs="Arial Unicode MS"/>
              </w:rPr>
              <w:t>table</w:t>
            </w:r>
            <w:proofErr w:type="gramEnd"/>
            <w:r>
              <w:rPr>
                <w:rFonts w:eastAsia="Arial Unicode MS" w:hAnsi="Arial Unicode MS" w:cs="Arial Unicode MS"/>
              </w:rPr>
              <w:t xml:space="preserve"> 2</w:t>
            </w:r>
          </w:p>
        </w:tc>
      </w:tr>
      <w:tr w:rsidR="00F40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/>
          <w:jc w:val="center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lastRenderedPageBreak/>
              <w:t xml:space="preserve">Results of individual studies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  <w:jc w:val="right"/>
            </w:pPr>
            <w:r>
              <w:rPr>
                <w:rFonts w:ascii="Arial"/>
                <w:sz w:val="20"/>
                <w:szCs w:val="20"/>
              </w:rPr>
              <w:t>20</w:t>
            </w:r>
          </w:p>
        </w:tc>
        <w:tc>
          <w:tcPr>
            <w:tcW w:w="10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>For all outcomes considered (benefits or harms), present, for each study: (a) simple summary data fo</w:t>
            </w:r>
            <w:r>
              <w:rPr>
                <w:rFonts w:ascii="Arial"/>
                <w:sz w:val="20"/>
                <w:szCs w:val="20"/>
              </w:rPr>
              <w:t>r each interve</w:t>
            </w:r>
            <w:r>
              <w:rPr>
                <w:rFonts w:ascii="Arial"/>
                <w:sz w:val="20"/>
                <w:szCs w:val="20"/>
              </w:rPr>
              <w:t>n</w:t>
            </w:r>
            <w:r>
              <w:rPr>
                <w:rFonts w:ascii="Arial"/>
                <w:sz w:val="20"/>
                <w:szCs w:val="20"/>
              </w:rPr>
              <w:t xml:space="preserve">tion group (b) effect estimates and confidence intervals, ideally with a forest plot. 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Corpo"/>
            </w:pPr>
            <w:proofErr w:type="spellStart"/>
            <w:r>
              <w:rPr>
                <w:rFonts w:eastAsia="Arial Unicode MS" w:hAnsi="Arial Unicode MS" w:cs="Arial Unicode MS"/>
              </w:rPr>
              <w:t>tabe</w:t>
            </w:r>
            <w:proofErr w:type="spellEnd"/>
            <w:r>
              <w:rPr>
                <w:rFonts w:eastAsia="Arial Unicode MS" w:hAnsi="Arial Unicode MS" w:cs="Arial Unicode MS"/>
              </w:rPr>
              <w:t xml:space="preserve"> 1 </w:t>
            </w:r>
            <w:proofErr w:type="spellStart"/>
            <w:r>
              <w:rPr>
                <w:rFonts w:eastAsia="Arial Unicode MS" w:hAnsi="Arial Unicode MS" w:cs="Arial Unicode MS"/>
              </w:rPr>
              <w:t>and</w:t>
            </w:r>
            <w:proofErr w:type="spellEnd"/>
            <w:r>
              <w:rPr>
                <w:rFonts w:eastAsia="Arial Unicode MS" w:hAnsi="Arial Unicode MS" w:cs="Arial Unicode MS"/>
              </w:rPr>
              <w:t xml:space="preserve"> </w:t>
            </w:r>
            <w:proofErr w:type="spellStart"/>
            <w:r>
              <w:rPr>
                <w:rFonts w:eastAsia="Arial Unicode MS" w:hAnsi="Arial Unicode MS" w:cs="Arial Unicode MS"/>
              </w:rPr>
              <w:t>figures</w:t>
            </w:r>
            <w:proofErr w:type="spellEnd"/>
            <w:r>
              <w:rPr>
                <w:rFonts w:eastAsia="Arial Unicode MS" w:hAnsi="Arial Unicode MS" w:cs="Arial Unicode MS"/>
              </w:rPr>
              <w:t xml:space="preserve"> 2-6</w:t>
            </w:r>
          </w:p>
        </w:tc>
      </w:tr>
      <w:tr w:rsidR="00F40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/>
          <w:jc w:val="center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Synthesis of results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  <w:jc w:val="right"/>
            </w:pPr>
            <w:r>
              <w:rPr>
                <w:rFonts w:ascii="Arial"/>
                <w:sz w:val="20"/>
                <w:szCs w:val="20"/>
              </w:rPr>
              <w:t>21</w:t>
            </w:r>
          </w:p>
        </w:tc>
        <w:tc>
          <w:tcPr>
            <w:tcW w:w="10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Present results of each meta-analysis done, including confidence intervals and measures of consistency. 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Corpo"/>
            </w:pPr>
            <w:r>
              <w:rPr>
                <w:rFonts w:eastAsia="Arial Unicode MS" w:hAnsi="Arial Unicode MS" w:cs="Arial Unicode MS"/>
              </w:rPr>
              <w:t xml:space="preserve">9 </w:t>
            </w:r>
            <w:proofErr w:type="spellStart"/>
            <w:r>
              <w:rPr>
                <w:rFonts w:eastAsia="Arial Unicode MS" w:hAnsi="Arial Unicode MS" w:cs="Arial Unicode MS"/>
              </w:rPr>
              <w:t>and</w:t>
            </w:r>
            <w:proofErr w:type="spellEnd"/>
            <w:r>
              <w:rPr>
                <w:rFonts w:eastAsia="Arial Unicode MS" w:hAnsi="Arial Unicode MS" w:cs="Arial Unicode MS"/>
              </w:rPr>
              <w:t xml:space="preserve"> </w:t>
            </w:r>
            <w:proofErr w:type="spellStart"/>
            <w:r>
              <w:rPr>
                <w:rFonts w:eastAsia="Arial Unicode MS" w:hAnsi="Arial Unicode MS" w:cs="Arial Unicode MS"/>
              </w:rPr>
              <w:t>fig</w:t>
            </w:r>
            <w:r>
              <w:rPr>
                <w:rFonts w:eastAsia="Arial Unicode MS" w:hAnsi="Arial Unicode MS" w:cs="Arial Unicode MS"/>
              </w:rPr>
              <w:t>u</w:t>
            </w:r>
            <w:r>
              <w:rPr>
                <w:rFonts w:eastAsia="Arial Unicode MS" w:hAnsi="Arial Unicode MS" w:cs="Arial Unicode MS"/>
              </w:rPr>
              <w:t>res</w:t>
            </w:r>
            <w:proofErr w:type="spellEnd"/>
            <w:r>
              <w:rPr>
                <w:rFonts w:eastAsia="Arial Unicode MS" w:hAnsi="Arial Unicode MS" w:cs="Arial Unicode MS"/>
              </w:rPr>
              <w:t xml:space="preserve"> 2-6</w:t>
            </w:r>
          </w:p>
        </w:tc>
      </w:tr>
      <w:tr w:rsidR="00F40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/>
          <w:jc w:val="center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Risk of bias across studies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  <w:jc w:val="right"/>
            </w:pPr>
            <w:r>
              <w:rPr>
                <w:rFonts w:ascii="Arial"/>
                <w:sz w:val="20"/>
                <w:szCs w:val="20"/>
              </w:rPr>
              <w:t>22</w:t>
            </w:r>
          </w:p>
        </w:tc>
        <w:tc>
          <w:tcPr>
            <w:tcW w:w="10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Present results of any assessment of risk of bias across studies (see Item 15). 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r>
              <w:rPr>
                <w:rFonts w:hAnsi="Arial Unicode MS" w:cs="Arial Unicode MS"/>
              </w:rPr>
              <w:t>9 and table 2</w:t>
            </w:r>
          </w:p>
        </w:tc>
      </w:tr>
      <w:tr w:rsidR="00F40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2"/>
          <w:jc w:val="center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Additional analysis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  <w:jc w:val="right"/>
            </w:pPr>
            <w:r>
              <w:rPr>
                <w:rFonts w:ascii="Arial"/>
                <w:sz w:val="20"/>
                <w:szCs w:val="20"/>
              </w:rPr>
              <w:t>23</w:t>
            </w:r>
          </w:p>
        </w:tc>
        <w:tc>
          <w:tcPr>
            <w:tcW w:w="10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Give results of additional analyses, if done (e.g., sensitivity or subgroup analyses, meta-regression [see Item 16]). 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Corpo"/>
            </w:pPr>
            <w:r>
              <w:rPr>
                <w:rFonts w:eastAsia="Arial Unicode MS" w:hAnsi="Arial Unicode MS" w:cs="Arial Unicode MS"/>
              </w:rPr>
              <w:t xml:space="preserve">not </w:t>
            </w:r>
            <w:proofErr w:type="spellStart"/>
            <w:r>
              <w:rPr>
                <w:rFonts w:eastAsia="Arial Unicode MS" w:hAnsi="Arial Unicode MS" w:cs="Arial Unicode MS"/>
              </w:rPr>
              <w:t>done</w:t>
            </w:r>
            <w:proofErr w:type="spellEnd"/>
            <w:r>
              <w:rPr>
                <w:rFonts w:eastAsia="Arial Unicode MS" w:hAnsi="Arial Unicode MS" w:cs="Arial Unicode MS"/>
              </w:rPr>
              <w:t xml:space="preserve"> (</w:t>
            </w:r>
            <w:proofErr w:type="spellStart"/>
            <w:r>
              <w:rPr>
                <w:rFonts w:eastAsia="Arial Unicode MS" w:hAnsi="Arial Unicode MS" w:cs="Arial Unicode MS"/>
              </w:rPr>
              <w:t>low</w:t>
            </w:r>
            <w:proofErr w:type="spellEnd"/>
            <w:r>
              <w:rPr>
                <w:rFonts w:eastAsia="Arial Unicode MS" w:hAnsi="Arial Unicode MS" w:cs="Arial Unicode MS"/>
              </w:rPr>
              <w:t xml:space="preserve"> </w:t>
            </w:r>
            <w:proofErr w:type="spellStart"/>
            <w:r>
              <w:rPr>
                <w:rFonts w:eastAsia="Arial Unicode MS" w:hAnsi="Arial Unicode MS" w:cs="Arial Unicode MS"/>
              </w:rPr>
              <w:t>nu</w:t>
            </w:r>
            <w:r>
              <w:rPr>
                <w:rFonts w:eastAsia="Arial Unicode MS" w:hAnsi="Arial Unicode MS" w:cs="Arial Unicode MS"/>
              </w:rPr>
              <w:t>m</w:t>
            </w:r>
            <w:r>
              <w:rPr>
                <w:rFonts w:eastAsia="Arial Unicode MS" w:hAnsi="Arial Unicode MS" w:cs="Arial Unicode MS"/>
              </w:rPr>
              <w:t>ber</w:t>
            </w:r>
            <w:proofErr w:type="spellEnd"/>
            <w:r>
              <w:rPr>
                <w:rFonts w:eastAsia="Arial Unicode MS" w:hAnsi="Arial Unicode MS" w:cs="Arial Unicode MS"/>
              </w:rPr>
              <w:t xml:space="preserve"> </w:t>
            </w:r>
            <w:proofErr w:type="spellStart"/>
            <w:r>
              <w:rPr>
                <w:rFonts w:eastAsia="Arial Unicode MS" w:hAnsi="Arial Unicode MS" w:cs="Arial Unicode MS"/>
              </w:rPr>
              <w:t>of</w:t>
            </w:r>
            <w:proofErr w:type="spellEnd"/>
            <w:r>
              <w:rPr>
                <w:rFonts w:eastAsia="Arial Unicode MS" w:hAnsi="Arial Unicode MS" w:cs="Arial Unicode MS"/>
              </w:rPr>
              <w:t xml:space="preserve"> </w:t>
            </w:r>
            <w:proofErr w:type="spellStart"/>
            <w:r>
              <w:rPr>
                <w:rFonts w:eastAsia="Arial Unicode MS" w:hAnsi="Arial Unicode MS" w:cs="Arial Unicode MS"/>
              </w:rPr>
              <w:t>included</w:t>
            </w:r>
            <w:proofErr w:type="spellEnd"/>
            <w:r>
              <w:rPr>
                <w:rFonts w:eastAsia="Arial Unicode MS" w:hAnsi="Arial Unicode MS" w:cs="Arial Unicode MS"/>
              </w:rPr>
              <w:t xml:space="preserve"> </w:t>
            </w:r>
            <w:proofErr w:type="spellStart"/>
            <w:r>
              <w:rPr>
                <w:rFonts w:eastAsia="Arial Unicode MS" w:hAnsi="Arial Unicode MS" w:cs="Arial Unicode MS"/>
              </w:rPr>
              <w:t>studies</w:t>
            </w:r>
            <w:proofErr w:type="spellEnd"/>
            <w:r>
              <w:rPr>
                <w:rFonts w:eastAsia="Arial Unicode MS" w:hAnsi="Arial Unicode MS" w:cs="Arial Unicode MS"/>
              </w:rPr>
              <w:t>)</w:t>
            </w:r>
          </w:p>
        </w:tc>
      </w:tr>
      <w:tr w:rsidR="00F40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/>
          <w:jc w:val="center"/>
        </w:trPr>
        <w:tc>
          <w:tcPr>
            <w:tcW w:w="1394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40224" w:rsidRDefault="00BB5C10">
            <w:pPr>
              <w:pStyle w:val="Default"/>
            </w:pPr>
            <w:r>
              <w:rPr>
                <w:rFonts w:ascii="Arial Bold"/>
                <w:sz w:val="22"/>
                <w:szCs w:val="22"/>
              </w:rPr>
              <w:t xml:space="preserve">DISCUSSION 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F40224"/>
        </w:tc>
      </w:tr>
      <w:tr w:rsidR="00F40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/>
          <w:jc w:val="center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Summary of evidence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  <w:jc w:val="right"/>
            </w:pPr>
            <w:r>
              <w:rPr>
                <w:rFonts w:ascii="Arial"/>
                <w:sz w:val="20"/>
                <w:szCs w:val="20"/>
              </w:rPr>
              <w:t>24</w:t>
            </w:r>
          </w:p>
        </w:tc>
        <w:tc>
          <w:tcPr>
            <w:tcW w:w="10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Summarize the main findings including the strength of evidence for each main outcome; consider their relevance to key groups (e.g., healthcare providers, users, and policy makers). 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Corpo"/>
            </w:pPr>
            <w:r>
              <w:rPr>
                <w:rFonts w:eastAsia="Arial Unicode MS" w:hAnsi="Arial Unicode MS" w:cs="Arial Unicode MS"/>
              </w:rPr>
              <w:t>10-12</w:t>
            </w:r>
          </w:p>
        </w:tc>
      </w:tr>
      <w:tr w:rsidR="00F40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/>
          <w:jc w:val="center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Limitations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  <w:jc w:val="right"/>
            </w:pPr>
            <w:r>
              <w:rPr>
                <w:rFonts w:ascii="Arial"/>
                <w:sz w:val="20"/>
                <w:szCs w:val="20"/>
              </w:rPr>
              <w:t>25</w:t>
            </w:r>
          </w:p>
        </w:tc>
        <w:tc>
          <w:tcPr>
            <w:tcW w:w="10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Discuss limitations at study and outcome level (e.g., risk of bias), and at review-level (e.g., incomplete retrieval of identified research, reporting bias). 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Corpo"/>
            </w:pPr>
            <w:r>
              <w:rPr>
                <w:rFonts w:eastAsia="Arial Unicode MS" w:hAnsi="Arial Unicode MS" w:cs="Arial Unicode MS"/>
              </w:rPr>
              <w:t>12-13</w:t>
            </w:r>
          </w:p>
        </w:tc>
      </w:tr>
      <w:tr w:rsidR="00F40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/>
          <w:jc w:val="center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Conclusions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  <w:jc w:val="right"/>
            </w:pPr>
            <w:r>
              <w:rPr>
                <w:rFonts w:ascii="Arial"/>
                <w:sz w:val="20"/>
                <w:szCs w:val="20"/>
              </w:rPr>
              <w:t>26</w:t>
            </w:r>
          </w:p>
        </w:tc>
        <w:tc>
          <w:tcPr>
            <w:tcW w:w="10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>Provide a general interpretation of the results in the context of other ev</w:t>
            </w:r>
            <w:r>
              <w:rPr>
                <w:rFonts w:ascii="Arial"/>
                <w:sz w:val="20"/>
                <w:szCs w:val="20"/>
              </w:rPr>
              <w:t xml:space="preserve">idence, and implications for future research. 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Corpo"/>
            </w:pPr>
            <w:r>
              <w:rPr>
                <w:rFonts w:eastAsia="Arial Unicode MS" w:hAnsi="Arial Unicode MS" w:cs="Arial Unicode MS"/>
              </w:rPr>
              <w:t>14</w:t>
            </w:r>
          </w:p>
        </w:tc>
      </w:tr>
      <w:tr w:rsidR="00F40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/>
          <w:jc w:val="center"/>
        </w:trPr>
        <w:tc>
          <w:tcPr>
            <w:tcW w:w="1394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40224" w:rsidRDefault="00BB5C10">
            <w:pPr>
              <w:pStyle w:val="Default"/>
            </w:pPr>
            <w:r>
              <w:rPr>
                <w:rFonts w:ascii="Arial Bold"/>
                <w:sz w:val="22"/>
                <w:szCs w:val="22"/>
              </w:rPr>
              <w:t xml:space="preserve">FUNDING 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F40224"/>
        </w:tc>
      </w:tr>
      <w:tr w:rsidR="00F40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/>
          <w:jc w:val="center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Funding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  <w:jc w:val="right"/>
            </w:pPr>
            <w:r>
              <w:rPr>
                <w:rFonts w:ascii="Arial"/>
                <w:sz w:val="20"/>
                <w:szCs w:val="20"/>
              </w:rPr>
              <w:t>27</w:t>
            </w:r>
          </w:p>
        </w:tc>
        <w:tc>
          <w:tcPr>
            <w:tcW w:w="10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Default"/>
              <w:spacing w:before="40" w:after="40"/>
            </w:pPr>
            <w:r>
              <w:rPr>
                <w:rFonts w:ascii="Arial"/>
                <w:sz w:val="20"/>
                <w:szCs w:val="20"/>
              </w:rPr>
              <w:t xml:space="preserve">Describe sources of funding for the systematic review and other support (e.g., supply of data); role of funders for the systematic review. 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0224" w:rsidRDefault="00BB5C10">
            <w:pPr>
              <w:pStyle w:val="Corpo"/>
            </w:pPr>
            <w:r>
              <w:rPr>
                <w:rFonts w:eastAsia="Arial Unicode MS" w:hAnsi="Arial Unicode MS" w:cs="Arial Unicode MS"/>
              </w:rPr>
              <w:t>15</w:t>
            </w:r>
          </w:p>
        </w:tc>
      </w:tr>
    </w:tbl>
    <w:p w:rsidR="00F40224" w:rsidRDefault="00F40224">
      <w:pPr>
        <w:pStyle w:val="CM1"/>
        <w:jc w:val="center"/>
        <w:rPr>
          <w:rFonts w:ascii="Arial" w:eastAsia="Arial" w:hAnsi="Arial" w:cs="Arial"/>
          <w:sz w:val="16"/>
          <w:szCs w:val="16"/>
        </w:rPr>
      </w:pPr>
    </w:p>
    <w:p w:rsidR="00F40224" w:rsidRDefault="00F40224">
      <w:pPr>
        <w:pStyle w:val="CM1"/>
        <w:jc w:val="center"/>
        <w:rPr>
          <w:rFonts w:ascii="Arial" w:eastAsia="Arial" w:hAnsi="Arial" w:cs="Arial"/>
          <w:sz w:val="16"/>
          <w:szCs w:val="16"/>
        </w:rPr>
      </w:pPr>
    </w:p>
    <w:p w:rsidR="00F40224" w:rsidRDefault="00F40224">
      <w:pPr>
        <w:pStyle w:val="Default"/>
        <w:rPr>
          <w:rFonts w:ascii="Arial" w:eastAsia="Arial" w:hAnsi="Arial" w:cs="Arial"/>
        </w:rPr>
      </w:pPr>
    </w:p>
    <w:p w:rsidR="00F40224" w:rsidRDefault="00BB5C10">
      <w:pPr>
        <w:pStyle w:val="Default"/>
        <w:spacing w:line="183" w:lineRule="atLeast"/>
        <w:jc w:val="both"/>
        <w:rPr>
          <w:rFonts w:ascii="Arial" w:eastAsia="Arial" w:hAnsi="Arial" w:cs="Arial"/>
          <w:sz w:val="16"/>
          <w:szCs w:val="16"/>
          <w:lang w:val="da-DK"/>
        </w:rPr>
      </w:pPr>
      <w:r>
        <w:rPr>
          <w:rFonts w:ascii="Arial"/>
          <w:i/>
          <w:iCs/>
          <w:sz w:val="16"/>
          <w:szCs w:val="16"/>
        </w:rPr>
        <w:t xml:space="preserve">From: </w:t>
      </w:r>
      <w:r>
        <w:rPr>
          <w:rFonts w:ascii="Arial"/>
          <w:sz w:val="16"/>
          <w:szCs w:val="16"/>
        </w:rPr>
        <w:t xml:space="preserve"> </w:t>
      </w:r>
      <w:proofErr w:type="spellStart"/>
      <w:r>
        <w:rPr>
          <w:rFonts w:ascii="Arial"/>
          <w:sz w:val="16"/>
          <w:szCs w:val="16"/>
        </w:rPr>
        <w:t>Moher</w:t>
      </w:r>
      <w:proofErr w:type="spellEnd"/>
      <w:r>
        <w:rPr>
          <w:rFonts w:ascii="Arial"/>
          <w:sz w:val="16"/>
          <w:szCs w:val="16"/>
        </w:rPr>
        <w:t xml:space="preserve"> D, </w:t>
      </w:r>
      <w:proofErr w:type="spellStart"/>
      <w:r>
        <w:rPr>
          <w:rFonts w:ascii="Arial"/>
          <w:sz w:val="16"/>
          <w:szCs w:val="16"/>
        </w:rPr>
        <w:t>Liberati</w:t>
      </w:r>
      <w:proofErr w:type="spellEnd"/>
      <w:r>
        <w:rPr>
          <w:rFonts w:ascii="Arial"/>
          <w:sz w:val="16"/>
          <w:szCs w:val="16"/>
        </w:rPr>
        <w:t xml:space="preserve"> A, </w:t>
      </w:r>
      <w:proofErr w:type="spellStart"/>
      <w:r>
        <w:rPr>
          <w:rFonts w:ascii="Arial"/>
          <w:sz w:val="16"/>
          <w:szCs w:val="16"/>
        </w:rPr>
        <w:t>Tetzlaff</w:t>
      </w:r>
      <w:proofErr w:type="spellEnd"/>
      <w:r>
        <w:rPr>
          <w:rFonts w:ascii="Arial"/>
          <w:sz w:val="16"/>
          <w:szCs w:val="16"/>
        </w:rPr>
        <w:t xml:space="preserve"> J, Altman DG, </w:t>
      </w:r>
      <w:proofErr w:type="gramStart"/>
      <w:r>
        <w:rPr>
          <w:rFonts w:ascii="Arial"/>
          <w:sz w:val="16"/>
          <w:szCs w:val="16"/>
        </w:rPr>
        <w:t>The</w:t>
      </w:r>
      <w:proofErr w:type="gramEnd"/>
      <w:r>
        <w:rPr>
          <w:rFonts w:ascii="Arial"/>
          <w:sz w:val="16"/>
          <w:szCs w:val="16"/>
        </w:rPr>
        <w:t xml:space="preserve"> PRISMA Group (2009). </w:t>
      </w:r>
      <w:proofErr w:type="gramStart"/>
      <w:r>
        <w:rPr>
          <w:rFonts w:ascii="Arial"/>
          <w:sz w:val="16"/>
          <w:szCs w:val="16"/>
        </w:rPr>
        <w:t>Preferred Reporting Items for Systematic Reviews and Meta-Analyses: The PRISMA Statement.</w:t>
      </w:r>
      <w:proofErr w:type="gramEnd"/>
      <w:r>
        <w:rPr>
          <w:rFonts w:ascii="Arial"/>
          <w:sz w:val="16"/>
          <w:szCs w:val="16"/>
        </w:rPr>
        <w:t xml:space="preserve"> </w:t>
      </w:r>
      <w:r>
        <w:rPr>
          <w:rFonts w:ascii="Arial"/>
          <w:sz w:val="16"/>
          <w:szCs w:val="16"/>
          <w:lang w:val="da-DK"/>
        </w:rPr>
        <w:t xml:space="preserve">PLoS Med 6(6): e1000097. doi:10.1371/journal.pmed1000097 </w:t>
      </w:r>
    </w:p>
    <w:p w:rsidR="00F40224" w:rsidRDefault="00BB5C10">
      <w:pPr>
        <w:pStyle w:val="CM1"/>
        <w:spacing w:after="130"/>
        <w:jc w:val="center"/>
        <w:rPr>
          <w:rFonts w:ascii="Arial" w:eastAsia="Arial" w:hAnsi="Arial" w:cs="Arial"/>
          <w:sz w:val="18"/>
          <w:szCs w:val="18"/>
          <w:lang w:val="da-DK"/>
        </w:rPr>
      </w:pPr>
      <w:r>
        <w:rPr>
          <w:rFonts w:ascii="Arial"/>
          <w:color w:val="333399"/>
          <w:sz w:val="18"/>
          <w:szCs w:val="18"/>
          <w:u w:color="333399"/>
        </w:rPr>
        <w:t>For more information, visit:</w:t>
      </w:r>
      <w:r>
        <w:rPr>
          <w:rFonts w:ascii="Arial"/>
          <w:sz w:val="18"/>
          <w:szCs w:val="18"/>
          <w:lang w:val="da-DK"/>
        </w:rPr>
        <w:t xml:space="preserve"> </w:t>
      </w:r>
      <w:r>
        <w:rPr>
          <w:rFonts w:ascii="Arial Bold"/>
          <w:color w:val="0063FF"/>
          <w:sz w:val="18"/>
          <w:szCs w:val="18"/>
          <w:u w:val="single" w:color="0063FF"/>
          <w:lang w:val="da-DK"/>
        </w:rPr>
        <w:t>www.prism</w:t>
      </w:r>
      <w:r>
        <w:rPr>
          <w:rFonts w:ascii="Arial Bold"/>
          <w:color w:val="0063FF"/>
          <w:sz w:val="18"/>
          <w:szCs w:val="18"/>
          <w:u w:val="single" w:color="0063FF"/>
          <w:lang w:val="da-DK"/>
        </w:rPr>
        <w:t>a</w:t>
      </w:r>
      <w:r>
        <w:rPr>
          <w:rFonts w:ascii="Calibri" w:eastAsia="Calibri" w:hAnsi="Calibri" w:cs="Calibri"/>
          <w:b/>
          <w:bCs/>
          <w:color w:val="0063FF"/>
          <w:sz w:val="18"/>
          <w:szCs w:val="18"/>
          <w:u w:val="single" w:color="0063FF"/>
          <w:lang w:val="da-DK"/>
        </w:rPr>
        <w:t>-</w:t>
      </w:r>
      <w:r>
        <w:rPr>
          <w:rFonts w:ascii="Arial Bold"/>
          <w:color w:val="0063FF"/>
          <w:sz w:val="18"/>
          <w:szCs w:val="18"/>
          <w:u w:val="single" w:color="0063FF"/>
          <w:lang w:val="da-DK"/>
        </w:rPr>
        <w:t>statement.org</w:t>
      </w:r>
      <w:r>
        <w:rPr>
          <w:rFonts w:ascii="Arial"/>
          <w:sz w:val="18"/>
          <w:szCs w:val="18"/>
          <w:lang w:val="da-DK"/>
        </w:rPr>
        <w:t xml:space="preserve">. </w:t>
      </w:r>
    </w:p>
    <w:p w:rsidR="00F40224" w:rsidRDefault="00BB5C10" w:rsidP="00881B6F">
      <w:pPr>
        <w:pStyle w:val="Default"/>
        <w:spacing w:line="183" w:lineRule="atLeast"/>
        <w:jc w:val="center"/>
      </w:pPr>
      <w:r>
        <w:rPr>
          <w:rFonts w:ascii="Arial"/>
          <w:sz w:val="16"/>
          <w:szCs w:val="16"/>
        </w:rPr>
        <w:t xml:space="preserve">Page 2 of 2 </w:t>
      </w:r>
    </w:p>
    <w:sectPr w:rsidR="00F40224" w:rsidSect="00F40224">
      <w:headerReference w:type="default" r:id="rId6"/>
      <w:footerReference w:type="default" r:id="rId7"/>
      <w:pgSz w:w="15840" w:h="12240" w:orient="landscape"/>
      <w:pgMar w:top="432" w:right="432" w:bottom="432" w:left="432" w:header="720" w:footer="7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0224" w:rsidRDefault="00F40224" w:rsidP="00F40224">
      <w:r>
        <w:separator/>
      </w:r>
    </w:p>
  </w:endnote>
  <w:endnote w:type="continuationSeparator" w:id="0">
    <w:p w:rsidR="00F40224" w:rsidRDefault="00F40224" w:rsidP="00F402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Bold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">
    <w:altName w:val="Lucida Sans Unicode"/>
    <w:panose1 w:val="020B0602030504020204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224" w:rsidRDefault="00F40224">
    <w:pPr>
      <w:pStyle w:val="Intestazionee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0224" w:rsidRDefault="00F40224" w:rsidP="00F40224">
      <w:r>
        <w:separator/>
      </w:r>
    </w:p>
  </w:footnote>
  <w:footnote w:type="continuationSeparator" w:id="0">
    <w:p w:rsidR="00F40224" w:rsidRDefault="00F40224" w:rsidP="00F402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224" w:rsidRDefault="00BB5C10">
    <w:pPr>
      <w:pStyle w:val="CM2"/>
      <w:ind w:left="1080"/>
    </w:pPr>
    <w:r>
      <w:rPr>
        <w:noProof/>
        <w:lang w:val="cs-CZ"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241934</wp:posOffset>
          </wp:positionH>
          <wp:positionV relativeFrom="page">
            <wp:posOffset>345440</wp:posOffset>
          </wp:positionV>
          <wp:extent cx="457200" cy="419100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.jpeg"/>
                  <pic:cNvPicPr/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" cy="4191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Lucida Sans" w:eastAsia="Lucida Sans" w:hAnsi="Lucida Sans" w:cs="Lucida Sans"/>
        <w:b/>
        <w:bCs/>
        <w:sz w:val="32"/>
        <w:szCs w:val="32"/>
      </w:rPr>
      <w:t>PRISMA 2009 Checklist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0224"/>
    <w:rsid w:val="00881B6F"/>
    <w:rsid w:val="00BB5C10"/>
    <w:rsid w:val="00F40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F40224"/>
    <w:rPr>
      <w:sz w:val="24"/>
      <w:szCs w:val="24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F40224"/>
    <w:rPr>
      <w:u w:val="single"/>
    </w:rPr>
  </w:style>
  <w:style w:type="table" w:customStyle="1" w:styleId="TableNormal">
    <w:name w:val="Table Normal"/>
    <w:rsid w:val="00F402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M2">
    <w:name w:val="CM2"/>
    <w:next w:val="Default"/>
    <w:rsid w:val="00F40224"/>
    <w:pPr>
      <w:widowControl w:val="0"/>
      <w:spacing w:after="373"/>
    </w:pPr>
    <w:rPr>
      <w:rFonts w:ascii="Trebuchet MS" w:hAnsi="Arial Unicode MS" w:cs="Arial Unicode MS"/>
      <w:color w:val="000000"/>
      <w:sz w:val="24"/>
      <w:szCs w:val="24"/>
      <w:u w:color="000000"/>
      <w:lang w:val="en-US"/>
    </w:rPr>
  </w:style>
  <w:style w:type="paragraph" w:customStyle="1" w:styleId="Default">
    <w:name w:val="Default"/>
    <w:rsid w:val="00F40224"/>
    <w:pPr>
      <w:widowControl w:val="0"/>
    </w:pPr>
    <w:rPr>
      <w:rFonts w:ascii="Calibri" w:eastAsia="Calibri" w:hAnsi="Calibri" w:cs="Calibri"/>
      <w:color w:val="000000"/>
      <w:sz w:val="24"/>
      <w:szCs w:val="24"/>
      <w:u w:color="000000"/>
      <w:lang w:val="en-US"/>
    </w:rPr>
  </w:style>
  <w:style w:type="paragraph" w:customStyle="1" w:styleId="Intestazioneepidipagina">
    <w:name w:val="Intestazione e piè di pagina"/>
    <w:rsid w:val="00F40224"/>
    <w:pPr>
      <w:tabs>
        <w:tab w:val="right" w:pos="9020"/>
      </w:tabs>
    </w:pPr>
    <w:rPr>
      <w:rFonts w:ascii="Helvetica" w:eastAsia="Helvetica" w:hAnsi="Helvetica" w:cs="Helvetica"/>
      <w:color w:val="000000"/>
      <w:sz w:val="24"/>
      <w:szCs w:val="24"/>
    </w:rPr>
  </w:style>
  <w:style w:type="paragraph" w:customStyle="1" w:styleId="Corpo">
    <w:name w:val="Corpo"/>
    <w:rsid w:val="00F40224"/>
    <w:rPr>
      <w:rFonts w:eastAsia="Times New Roman"/>
      <w:color w:val="000000"/>
      <w:sz w:val="24"/>
      <w:szCs w:val="24"/>
      <w:u w:color="000000"/>
    </w:rPr>
  </w:style>
  <w:style w:type="paragraph" w:customStyle="1" w:styleId="CorpoA">
    <w:name w:val="Corpo A"/>
    <w:rsid w:val="00F40224"/>
    <w:rPr>
      <w:rFonts w:ascii="Helvetica" w:eastAsia="Helvetica" w:hAnsi="Helvetica" w:cs="Helvetica"/>
      <w:color w:val="000000"/>
      <w:sz w:val="22"/>
      <w:szCs w:val="22"/>
      <w:u w:color="000000"/>
    </w:rPr>
  </w:style>
  <w:style w:type="paragraph" w:customStyle="1" w:styleId="CM1">
    <w:name w:val="CM1"/>
    <w:next w:val="Default"/>
    <w:rsid w:val="00F40224"/>
    <w:pPr>
      <w:widowControl w:val="0"/>
    </w:pPr>
    <w:rPr>
      <w:rFonts w:ascii="Trebuchet MS" w:eastAsia="Trebuchet MS" w:hAnsi="Trebuchet MS" w:cs="Trebuchet MS"/>
      <w:color w:val="000000"/>
      <w:sz w:val="24"/>
      <w:szCs w:val="24"/>
      <w:u w:color="00000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780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FN Plzeň</Company>
  <LinksUpToDate>false</LinksUpToDate>
  <CharactersWithSpaces>5375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arkl</cp:lastModifiedBy>
  <cp:revision>2</cp:revision>
  <dcterms:created xsi:type="dcterms:W3CDTF">2014-07-08T12:39:00Z</dcterms:created>
  <dcterms:modified xsi:type="dcterms:W3CDTF">2014-07-08T12:56:00Z</dcterms:modified>
</cp:coreProperties>
</file>