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page" w:tblpX="1369" w:tblpY="-712"/>
        <w:tblW w:w="13342" w:type="dxa"/>
        <w:tblLook w:val="04A0" w:firstRow="1" w:lastRow="0" w:firstColumn="1" w:lastColumn="0" w:noHBand="0" w:noVBand="1"/>
      </w:tblPr>
      <w:tblGrid>
        <w:gridCol w:w="3575"/>
        <w:gridCol w:w="1519"/>
        <w:gridCol w:w="1535"/>
        <w:gridCol w:w="1706"/>
        <w:gridCol w:w="1672"/>
        <w:gridCol w:w="1665"/>
        <w:gridCol w:w="1670"/>
      </w:tblGrid>
      <w:tr w:rsidR="00991BC2" w14:paraId="003B1B86" w14:textId="77777777" w:rsidTr="006A56C0">
        <w:tc>
          <w:tcPr>
            <w:tcW w:w="133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</w:tcPr>
          <w:p w14:paraId="3DB0CC46" w14:textId="0AA82F0D" w:rsidR="00991BC2" w:rsidRDefault="0050126A" w:rsidP="0040276A">
            <w:r w:rsidRPr="00F91ADC">
              <w:rPr>
                <w:b/>
              </w:rPr>
              <w:t>A</w:t>
            </w:r>
            <w:r w:rsidR="00F837F1">
              <w:rPr>
                <w:b/>
              </w:rPr>
              <w:t>ppendix</w:t>
            </w:r>
            <w:r w:rsidRPr="00F91ADC">
              <w:rPr>
                <w:b/>
              </w:rPr>
              <w:t xml:space="preserve"> 1</w:t>
            </w:r>
            <w:r w:rsidR="00373C71" w:rsidRPr="00F91ADC">
              <w:rPr>
                <w:b/>
              </w:rPr>
              <w:t>:</w:t>
            </w:r>
            <w:r w:rsidR="00E40B30">
              <w:t xml:space="preserve"> </w:t>
            </w:r>
            <w:r w:rsidR="00991BC2">
              <w:t>Appr</w:t>
            </w:r>
            <w:r w:rsidR="0052372E">
              <w:t>aisal of Guidelines by AGREE II</w:t>
            </w:r>
          </w:p>
          <w:p w14:paraId="1A852076" w14:textId="2E5C4947" w:rsidR="006A56C0" w:rsidRDefault="006A56C0" w:rsidP="0040276A"/>
        </w:tc>
      </w:tr>
      <w:tr w:rsidR="00991BC2" w14:paraId="0E942EB8" w14:textId="77777777" w:rsidTr="006A56C0">
        <w:tc>
          <w:tcPr>
            <w:tcW w:w="35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2979E5A" w14:textId="77777777" w:rsidR="00991BC2" w:rsidRDefault="00991BC2" w:rsidP="0040276A"/>
        </w:tc>
        <w:tc>
          <w:tcPr>
            <w:tcW w:w="97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7B0D4" w14:textId="49EDE496" w:rsidR="00991BC2" w:rsidRDefault="00991BC2" w:rsidP="0040276A">
            <w:pPr>
              <w:jc w:val="center"/>
            </w:pPr>
            <w:r>
              <w:t>QUALITY SCORES</w:t>
            </w:r>
            <w:r w:rsidR="00FC7B48">
              <w:t>*</w:t>
            </w:r>
          </w:p>
        </w:tc>
      </w:tr>
      <w:tr w:rsidR="00991BC2" w14:paraId="3ADFB4AC" w14:textId="797DAC17" w:rsidTr="006A56C0">
        <w:tc>
          <w:tcPr>
            <w:tcW w:w="35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EEA1EB" w14:textId="6A93E42A" w:rsidR="00991BC2" w:rsidRDefault="00F66D8B" w:rsidP="0040276A">
            <w:r>
              <w:t xml:space="preserve">National/Regional </w:t>
            </w:r>
            <w:r w:rsidR="00C45961">
              <w:t>Guideline</w:t>
            </w:r>
          </w:p>
          <w:p w14:paraId="0E0DCB6A" w14:textId="3D244DC6" w:rsidR="00991BC2" w:rsidRDefault="00F66D8B" w:rsidP="0040276A">
            <w:r>
              <w:t xml:space="preserve">Country; </w:t>
            </w:r>
            <w:r w:rsidR="00991BC2">
              <w:t>region</w:t>
            </w:r>
            <w:r>
              <w:t xml:space="preserve"> (year)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7540C6" w14:textId="202C2C11" w:rsidR="00991BC2" w:rsidRDefault="00991BC2" w:rsidP="0040276A">
            <w:r>
              <w:t>Domain 1</w:t>
            </w:r>
          </w:p>
          <w:p w14:paraId="09BDA6BA" w14:textId="77777777" w:rsidR="00991BC2" w:rsidRDefault="00991BC2" w:rsidP="0040276A">
            <w:r>
              <w:t xml:space="preserve">Scope and </w:t>
            </w:r>
          </w:p>
          <w:p w14:paraId="4241646B" w14:textId="010DC6CE" w:rsidR="00991BC2" w:rsidRDefault="00991BC2" w:rsidP="0040276A">
            <w:r>
              <w:t>Purpose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C2F99B" w14:textId="77777777" w:rsidR="00991BC2" w:rsidRDefault="00991BC2" w:rsidP="0040276A">
            <w:r>
              <w:t>Domain 2</w:t>
            </w:r>
          </w:p>
          <w:p w14:paraId="61B63E93" w14:textId="61A81F17" w:rsidR="00991BC2" w:rsidRDefault="00991BC2" w:rsidP="0040276A">
            <w:r>
              <w:t>Stakeholder Involvement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3B7E63" w14:textId="77777777" w:rsidR="00991BC2" w:rsidRDefault="00991BC2" w:rsidP="0040276A">
            <w:r>
              <w:t>Domain 3</w:t>
            </w:r>
          </w:p>
          <w:p w14:paraId="278B8836" w14:textId="57861587" w:rsidR="00991BC2" w:rsidRDefault="00991BC2" w:rsidP="0040276A">
            <w:r>
              <w:t xml:space="preserve">Rigour of Development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F4CE75" w14:textId="77777777" w:rsidR="00991BC2" w:rsidRDefault="00991BC2" w:rsidP="0040276A">
            <w:r>
              <w:t xml:space="preserve">Domain 4 </w:t>
            </w:r>
          </w:p>
          <w:p w14:paraId="2EF54E4B" w14:textId="3F005C40" w:rsidR="00991BC2" w:rsidRDefault="00991BC2" w:rsidP="0040276A">
            <w:r>
              <w:t>Clarity of Presentation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1270FB" w14:textId="77777777" w:rsidR="00991BC2" w:rsidRDefault="00991BC2" w:rsidP="0040276A">
            <w:r>
              <w:t xml:space="preserve">Domain 5 </w:t>
            </w:r>
          </w:p>
          <w:p w14:paraId="13C96273" w14:textId="15852155" w:rsidR="00991BC2" w:rsidRDefault="00991BC2" w:rsidP="0040276A">
            <w:r>
              <w:t xml:space="preserve">Applicability 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23F1322" w14:textId="77777777" w:rsidR="00991BC2" w:rsidRDefault="00991BC2" w:rsidP="0040276A">
            <w:r>
              <w:t xml:space="preserve">Domain 6 </w:t>
            </w:r>
          </w:p>
          <w:p w14:paraId="2FD28908" w14:textId="68CDCD93" w:rsidR="00991BC2" w:rsidRDefault="00991BC2" w:rsidP="0040276A">
            <w:r>
              <w:t>Editorial Independence</w:t>
            </w:r>
          </w:p>
        </w:tc>
      </w:tr>
      <w:tr w:rsidR="00991BC2" w14:paraId="6D618BFC" w14:textId="5F372690" w:rsidTr="004C5D37">
        <w:tc>
          <w:tcPr>
            <w:tcW w:w="3575" w:type="dxa"/>
            <w:tcBorders>
              <w:top w:val="nil"/>
              <w:bottom w:val="nil"/>
              <w:right w:val="nil"/>
            </w:tcBorders>
          </w:tcPr>
          <w:p w14:paraId="7E5F2175" w14:textId="77777777" w:rsidR="00B24E27" w:rsidRDefault="00F66D8B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  <w:r>
              <w:rPr>
                <w:rFonts w:cs="Lucida Grande"/>
                <w:color w:val="000000"/>
                <w:sz w:val="20"/>
                <w:szCs w:val="20"/>
              </w:rPr>
              <w:t xml:space="preserve"> </w:t>
            </w:r>
          </w:p>
          <w:p w14:paraId="11211B0F" w14:textId="52647E18" w:rsidR="00F66D8B" w:rsidRPr="00B171F7" w:rsidRDefault="00F66D8B" w:rsidP="0040276A">
            <w:pPr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</w:pPr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FRANCE  (</w:t>
            </w:r>
            <w:proofErr w:type="gramStart"/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2007)</w:t>
            </w:r>
            <w:r w:rsidR="00B171F7"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  <w:t>30</w:t>
            </w:r>
            <w:proofErr w:type="gramEnd"/>
          </w:p>
          <w:p w14:paraId="3323103D" w14:textId="229389FB" w:rsidR="00B24E27" w:rsidRPr="00F66D8B" w:rsidRDefault="00B24E27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2C142" w14:textId="1636B064" w:rsidR="00991BC2" w:rsidRDefault="00A52BC9" w:rsidP="004C5D37">
            <w:pPr>
              <w:jc w:val="center"/>
            </w:pPr>
            <w:r>
              <w:t>69%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CFDA9" w14:textId="4B199C5B" w:rsidR="00991BC2" w:rsidRDefault="00A52BC9" w:rsidP="004C5D37">
            <w:pPr>
              <w:jc w:val="center"/>
            </w:pPr>
            <w:r>
              <w:t>39%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BF976" w14:textId="30903975" w:rsidR="00991BC2" w:rsidRDefault="00A52BC9" w:rsidP="004C5D37">
            <w:pPr>
              <w:jc w:val="center"/>
            </w:pPr>
            <w:r>
              <w:t>9%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FF22" w14:textId="27F914A6" w:rsidR="00991BC2" w:rsidRDefault="00A52BC9" w:rsidP="004C5D37">
            <w:pPr>
              <w:jc w:val="center"/>
            </w:pPr>
            <w:r>
              <w:t>67%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177F7" w14:textId="1999E14D" w:rsidR="00991BC2" w:rsidRDefault="00A52BC9" w:rsidP="004C5D37">
            <w:pPr>
              <w:jc w:val="center"/>
            </w:pPr>
            <w:r>
              <w:t>19%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C43CE8" w14:textId="3F64F4E7" w:rsidR="00991BC2" w:rsidRDefault="00A52BC9" w:rsidP="004C5D37">
            <w:pPr>
              <w:jc w:val="center"/>
            </w:pPr>
            <w:r>
              <w:t>6%</w:t>
            </w:r>
          </w:p>
        </w:tc>
      </w:tr>
      <w:tr w:rsidR="00991BC2" w14:paraId="59C9D3C4" w14:textId="669C91D4" w:rsidTr="004C5D37">
        <w:tc>
          <w:tcPr>
            <w:tcW w:w="3575" w:type="dxa"/>
            <w:tcBorders>
              <w:top w:val="nil"/>
              <w:bottom w:val="nil"/>
              <w:right w:val="nil"/>
            </w:tcBorders>
          </w:tcPr>
          <w:p w14:paraId="3E17BCC1" w14:textId="77777777" w:rsidR="00B24E27" w:rsidRDefault="00F66D8B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  <w:r>
              <w:rPr>
                <w:rFonts w:cs="Lucida Grande"/>
                <w:color w:val="000000"/>
                <w:sz w:val="20"/>
                <w:szCs w:val="20"/>
              </w:rPr>
              <w:t xml:space="preserve"> </w:t>
            </w:r>
          </w:p>
          <w:p w14:paraId="38803E80" w14:textId="74463B41" w:rsidR="00991BC2" w:rsidRPr="00B171F7" w:rsidRDefault="00F66D8B" w:rsidP="0040276A">
            <w:pPr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</w:pPr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ITALY;</w:t>
            </w:r>
            <w:r w:rsidR="00991BC2" w:rsidRPr="0040276A">
              <w:rPr>
                <w:rFonts w:cs="Lucida Grande"/>
                <w:b/>
                <w:color w:val="000000"/>
                <w:sz w:val="20"/>
                <w:szCs w:val="20"/>
              </w:rPr>
              <w:t xml:space="preserve"> Pavia</w:t>
            </w:r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 xml:space="preserve"> (</w:t>
            </w:r>
            <w:proofErr w:type="gramStart"/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2011)</w:t>
            </w:r>
            <w:r w:rsidR="00B171F7"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  <w:t>34</w:t>
            </w:r>
            <w:proofErr w:type="gramEnd"/>
          </w:p>
          <w:p w14:paraId="52443E8D" w14:textId="2FB11BB2" w:rsidR="00B24E27" w:rsidRDefault="00B24E27" w:rsidP="0040276A"/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98BE" w14:textId="1F142906" w:rsidR="00991BC2" w:rsidRDefault="00A52BC9" w:rsidP="004C5D37">
            <w:pPr>
              <w:jc w:val="center"/>
            </w:pPr>
            <w:r>
              <w:t>72%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06B9E" w14:textId="63767C42" w:rsidR="00991BC2" w:rsidRDefault="00A52BC9" w:rsidP="004C5D37">
            <w:pPr>
              <w:jc w:val="center"/>
            </w:pPr>
            <w:r>
              <w:t>39%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D67E2" w14:textId="5389C8D7" w:rsidR="00991BC2" w:rsidRDefault="00A52BC9" w:rsidP="004C5D37">
            <w:pPr>
              <w:jc w:val="center"/>
            </w:pPr>
            <w:r>
              <w:t>13%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740FE" w14:textId="67EACA47" w:rsidR="00991BC2" w:rsidRDefault="00A52BC9" w:rsidP="004C5D37">
            <w:pPr>
              <w:jc w:val="center"/>
            </w:pPr>
            <w:r>
              <w:t>74%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F55C" w14:textId="355EEE65" w:rsidR="00991BC2" w:rsidRDefault="00A52BC9" w:rsidP="004C5D37">
            <w:pPr>
              <w:jc w:val="center"/>
            </w:pPr>
            <w:r>
              <w:t>40%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</w:tcBorders>
            <w:vAlign w:val="center"/>
          </w:tcPr>
          <w:p w14:paraId="3455C741" w14:textId="15EC620D" w:rsidR="00991BC2" w:rsidRDefault="00A52BC9" w:rsidP="004C5D37">
            <w:pPr>
              <w:jc w:val="center"/>
            </w:pPr>
            <w:r>
              <w:t>17%</w:t>
            </w:r>
          </w:p>
        </w:tc>
      </w:tr>
      <w:tr w:rsidR="00991BC2" w14:paraId="38D4F2C9" w14:textId="749A96A5" w:rsidTr="004C5D37">
        <w:tc>
          <w:tcPr>
            <w:tcW w:w="3575" w:type="dxa"/>
            <w:tcBorders>
              <w:top w:val="nil"/>
              <w:bottom w:val="nil"/>
              <w:right w:val="nil"/>
            </w:tcBorders>
          </w:tcPr>
          <w:p w14:paraId="6525A0B2" w14:textId="77777777" w:rsidR="0091119A" w:rsidRDefault="0091119A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</w:p>
          <w:p w14:paraId="2AEA8F3D" w14:textId="455C12F7" w:rsidR="00B24E27" w:rsidRPr="00B171F7" w:rsidRDefault="0091119A" w:rsidP="0040276A">
            <w:pPr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</w:pPr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SWITZERLAND (</w:t>
            </w:r>
            <w:proofErr w:type="gramStart"/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2011)</w:t>
            </w:r>
            <w:r w:rsidR="00B171F7"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  <w:t>32</w:t>
            </w:r>
            <w:proofErr w:type="gramEnd"/>
          </w:p>
          <w:p w14:paraId="2ECDE729" w14:textId="51819B39" w:rsidR="00B24E27" w:rsidRDefault="00B24E27" w:rsidP="0040276A"/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9EB62" w14:textId="287A3988" w:rsidR="00991BC2" w:rsidRDefault="00A52BC9" w:rsidP="004C5D37">
            <w:pPr>
              <w:jc w:val="center"/>
            </w:pPr>
            <w:r>
              <w:t>43%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7E01F" w14:textId="73FDE1B5" w:rsidR="00991BC2" w:rsidRDefault="00A52BC9" w:rsidP="004C5D37">
            <w:pPr>
              <w:jc w:val="center"/>
            </w:pPr>
            <w:r>
              <w:t>24%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DF713" w14:textId="6DC8CBA5" w:rsidR="00991BC2" w:rsidRDefault="00A52BC9" w:rsidP="004C5D37">
            <w:pPr>
              <w:jc w:val="center"/>
            </w:pPr>
            <w:r>
              <w:t>9%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C90BC" w14:textId="4B39728D" w:rsidR="00991BC2" w:rsidRDefault="00A52BC9" w:rsidP="004C5D37">
            <w:pPr>
              <w:jc w:val="center"/>
            </w:pPr>
            <w:r>
              <w:t>80%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94773" w14:textId="75EC5D91" w:rsidR="00991BC2" w:rsidRDefault="00A52BC9" w:rsidP="004C5D37">
            <w:pPr>
              <w:jc w:val="center"/>
            </w:pPr>
            <w:r>
              <w:t>26%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</w:tcBorders>
            <w:vAlign w:val="center"/>
          </w:tcPr>
          <w:p w14:paraId="5A66E7BC" w14:textId="07CE756C" w:rsidR="00991BC2" w:rsidRDefault="00A52BC9" w:rsidP="004C5D37">
            <w:pPr>
              <w:jc w:val="center"/>
            </w:pPr>
            <w:r>
              <w:t>0%</w:t>
            </w:r>
          </w:p>
        </w:tc>
      </w:tr>
      <w:tr w:rsidR="00991BC2" w14:paraId="35276DB7" w14:textId="1972EA01" w:rsidTr="004C5D37">
        <w:tc>
          <w:tcPr>
            <w:tcW w:w="3575" w:type="dxa"/>
            <w:tcBorders>
              <w:top w:val="nil"/>
              <w:bottom w:val="nil"/>
              <w:right w:val="nil"/>
            </w:tcBorders>
          </w:tcPr>
          <w:p w14:paraId="5B63E3A4" w14:textId="0815DF09" w:rsidR="0091119A" w:rsidRDefault="0091119A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</w:p>
          <w:p w14:paraId="07A6E261" w14:textId="78506C5D" w:rsidR="0091119A" w:rsidRPr="00B171F7" w:rsidRDefault="0091119A" w:rsidP="0040276A">
            <w:pPr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</w:pPr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US; New York City (</w:t>
            </w:r>
            <w:proofErr w:type="gramStart"/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2011)</w:t>
            </w:r>
            <w:r w:rsidR="00B171F7"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  <w:t>4</w:t>
            </w:r>
            <w:proofErr w:type="gramEnd"/>
          </w:p>
          <w:p w14:paraId="7A8D2476" w14:textId="683C50B4" w:rsidR="00B24E27" w:rsidRPr="004F5341" w:rsidRDefault="00B24E27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CBE21" w14:textId="167B5986" w:rsidR="00991BC2" w:rsidRDefault="00A52BC9" w:rsidP="004C5D37">
            <w:pPr>
              <w:jc w:val="center"/>
            </w:pPr>
            <w:r>
              <w:t>96%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6A3D2" w14:textId="15262061" w:rsidR="00991BC2" w:rsidRDefault="00A52BC9" w:rsidP="004C5D37">
            <w:pPr>
              <w:jc w:val="center"/>
            </w:pPr>
            <w:r>
              <w:t>81%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79318" w14:textId="72B4F3A4" w:rsidR="00991BC2" w:rsidRDefault="00A52BC9" w:rsidP="004C5D37">
            <w:pPr>
              <w:jc w:val="center"/>
            </w:pPr>
            <w:r>
              <w:t>51%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2D775" w14:textId="22F3C295" w:rsidR="00991BC2" w:rsidRDefault="00A52BC9" w:rsidP="004C5D37">
            <w:pPr>
              <w:jc w:val="center"/>
            </w:pPr>
            <w:r>
              <w:t>74%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0983F" w14:textId="7C7C8619" w:rsidR="00991BC2" w:rsidRDefault="00A52BC9" w:rsidP="004C5D37">
            <w:pPr>
              <w:jc w:val="center"/>
            </w:pPr>
            <w:r>
              <w:t>60%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</w:tcBorders>
            <w:vAlign w:val="center"/>
          </w:tcPr>
          <w:p w14:paraId="46DD5C36" w14:textId="50316138" w:rsidR="00991BC2" w:rsidRDefault="00A52BC9" w:rsidP="004C5D37">
            <w:pPr>
              <w:jc w:val="center"/>
            </w:pPr>
            <w:r>
              <w:t>69%</w:t>
            </w:r>
          </w:p>
        </w:tc>
      </w:tr>
      <w:tr w:rsidR="0091119A" w14:paraId="39CCEF1A" w14:textId="77777777" w:rsidTr="004C5D37">
        <w:tc>
          <w:tcPr>
            <w:tcW w:w="3575" w:type="dxa"/>
            <w:tcBorders>
              <w:top w:val="nil"/>
              <w:bottom w:val="nil"/>
              <w:right w:val="nil"/>
            </w:tcBorders>
          </w:tcPr>
          <w:p w14:paraId="3C934E58" w14:textId="405A156F" w:rsidR="00015803" w:rsidRPr="00B171F7" w:rsidRDefault="00015803" w:rsidP="0040276A">
            <w:pPr>
              <w:rPr>
                <w:rFonts w:cs="Lucida Grande"/>
                <w:b/>
                <w:color w:val="000000"/>
                <w:sz w:val="20"/>
                <w:szCs w:val="20"/>
                <w:vertAlign w:val="superscript"/>
                <w:lang w:val="fr-CA"/>
              </w:rPr>
            </w:pPr>
            <w:r w:rsidRPr="004D4CE4">
              <w:rPr>
                <w:rFonts w:cs="Lucida Grande"/>
                <w:b/>
                <w:color w:val="000000"/>
                <w:sz w:val="20"/>
                <w:szCs w:val="20"/>
                <w:lang w:val="fr-CA"/>
              </w:rPr>
              <w:t>SPAIN (2012)</w:t>
            </w:r>
            <w:r w:rsidR="00B171F7">
              <w:rPr>
                <w:rFonts w:cs="Lucida Grande"/>
                <w:b/>
                <w:color w:val="000000"/>
                <w:sz w:val="20"/>
                <w:szCs w:val="20"/>
                <w:vertAlign w:val="superscript"/>
                <w:lang w:val="fr-CA"/>
              </w:rPr>
              <w:t>31</w:t>
            </w:r>
          </w:p>
          <w:p w14:paraId="09AD22D7" w14:textId="556C57FB" w:rsidR="0049533F" w:rsidRDefault="00015803" w:rsidP="0040276A">
            <w:pPr>
              <w:rPr>
                <w:rFonts w:cs="Lucida Grande"/>
                <w:color w:val="000000"/>
                <w:sz w:val="20"/>
                <w:szCs w:val="20"/>
                <w:lang w:val="fr-CA"/>
              </w:rPr>
            </w:pPr>
            <w:r w:rsidRPr="004D4CE4">
              <w:rPr>
                <w:rFonts w:cs="Lucida Grande"/>
                <w:color w:val="000000"/>
                <w:sz w:val="20"/>
                <w:szCs w:val="20"/>
                <w:lang w:val="fr-CA"/>
              </w:rPr>
              <w:t>Alicante</w:t>
            </w:r>
            <w:r w:rsidR="004C5D37">
              <w:rPr>
                <w:rFonts w:cs="Lucida Grande"/>
                <w:color w:val="000000"/>
                <w:sz w:val="20"/>
                <w:szCs w:val="20"/>
                <w:lang w:val="fr-CA"/>
              </w:rPr>
              <w:t xml:space="preserve">, </w:t>
            </w:r>
            <w:r w:rsidR="0049533F" w:rsidRPr="006940E3">
              <w:rPr>
                <w:rFonts w:cs="Lucida Grande"/>
                <w:color w:val="000000"/>
                <w:sz w:val="20"/>
                <w:szCs w:val="20"/>
                <w:lang w:val="fr-CA"/>
              </w:rPr>
              <w:t>Barcelona</w:t>
            </w:r>
            <w:r w:rsidR="004C5D37">
              <w:rPr>
                <w:rFonts w:cs="Lucida Grande"/>
                <w:color w:val="000000"/>
                <w:sz w:val="20"/>
                <w:szCs w:val="20"/>
                <w:lang w:val="fr-CA"/>
              </w:rPr>
              <w:t>,</w:t>
            </w:r>
            <w:r w:rsidR="0049533F" w:rsidRPr="004D4CE4">
              <w:rPr>
                <w:rFonts w:cs="Lucida Grande"/>
                <w:color w:val="000000"/>
                <w:sz w:val="20"/>
                <w:szCs w:val="20"/>
                <w:lang w:val="fr-CA"/>
              </w:rPr>
              <w:t xml:space="preserve"> </w:t>
            </w:r>
            <w:r w:rsidR="0049533F" w:rsidRPr="006940E3">
              <w:rPr>
                <w:rFonts w:cs="Lucida Grande"/>
                <w:color w:val="000000"/>
                <w:sz w:val="20"/>
                <w:szCs w:val="20"/>
                <w:lang w:val="fr-CA"/>
              </w:rPr>
              <w:t xml:space="preserve">Castilla La </w:t>
            </w:r>
            <w:proofErr w:type="spellStart"/>
            <w:r w:rsidR="0049533F" w:rsidRPr="006940E3">
              <w:rPr>
                <w:rFonts w:cs="Lucida Grande"/>
                <w:color w:val="000000"/>
                <w:sz w:val="20"/>
                <w:szCs w:val="20"/>
                <w:lang w:val="fr-CA"/>
              </w:rPr>
              <w:t>Mancha</w:t>
            </w:r>
            <w:proofErr w:type="spellEnd"/>
            <w:r w:rsidR="0049533F">
              <w:rPr>
                <w:rFonts w:cs="Lucida Grande"/>
                <w:color w:val="000000"/>
                <w:sz w:val="20"/>
                <w:szCs w:val="20"/>
                <w:lang w:val="fr-CA"/>
              </w:rPr>
              <w:t xml:space="preserve"> </w:t>
            </w:r>
          </w:p>
          <w:p w14:paraId="0418EC0D" w14:textId="657C1CAE" w:rsidR="0091119A" w:rsidRDefault="00015803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  <w:r>
              <w:rPr>
                <w:rFonts w:cs="Lucida Grande"/>
                <w:color w:val="000000"/>
                <w:sz w:val="20"/>
                <w:szCs w:val="20"/>
              </w:rPr>
              <w:t>Granada</w:t>
            </w:r>
            <w:r w:rsidR="004C5D37">
              <w:rPr>
                <w:rFonts w:cs="Lucida Grande"/>
                <w:color w:val="000000"/>
                <w:sz w:val="20"/>
                <w:szCs w:val="20"/>
              </w:rPr>
              <w:t xml:space="preserve">, </w:t>
            </w:r>
            <w:r>
              <w:rPr>
                <w:rFonts w:cs="Lucida Grande"/>
                <w:color w:val="000000"/>
                <w:sz w:val="20"/>
                <w:szCs w:val="20"/>
              </w:rPr>
              <w:t>Galicia</w:t>
            </w:r>
            <w:r w:rsidR="004C5D37">
              <w:rPr>
                <w:rFonts w:cs="Lucida Grande"/>
                <w:color w:val="000000"/>
                <w:sz w:val="20"/>
                <w:szCs w:val="20"/>
              </w:rPr>
              <w:t xml:space="preserve">, </w:t>
            </w:r>
            <w:r w:rsidR="0091119A">
              <w:rPr>
                <w:rFonts w:cs="Lucida Grande"/>
                <w:color w:val="000000"/>
                <w:sz w:val="20"/>
                <w:szCs w:val="20"/>
              </w:rPr>
              <w:t>Madrid City</w:t>
            </w:r>
            <w:r w:rsidR="002E4868">
              <w:rPr>
                <w:rFonts w:cs="Lucida Grande"/>
                <w:color w:val="000000"/>
                <w:sz w:val="20"/>
                <w:szCs w:val="20"/>
              </w:rPr>
              <w:t xml:space="preserve"> </w:t>
            </w:r>
            <w:r w:rsidR="004C5D37">
              <w:rPr>
                <w:rFonts w:cs="Lucida Grande"/>
                <w:color w:val="000000"/>
                <w:sz w:val="20"/>
                <w:szCs w:val="20"/>
              </w:rPr>
              <w:t>&amp;</w:t>
            </w:r>
            <w:r w:rsidR="002E4868">
              <w:rPr>
                <w:rFonts w:cs="Lucida Grande"/>
                <w:color w:val="000000"/>
                <w:sz w:val="20"/>
                <w:szCs w:val="20"/>
              </w:rPr>
              <w:t xml:space="preserve"> </w:t>
            </w:r>
            <w:r w:rsidR="004C5D37">
              <w:rPr>
                <w:rFonts w:cs="Lucida Grande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4529D" w14:textId="45884AF4" w:rsidR="0091119A" w:rsidRDefault="00EE451E" w:rsidP="004C5D37">
            <w:pPr>
              <w:jc w:val="center"/>
            </w:pPr>
            <w:r>
              <w:t>85%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22B19" w14:textId="18B055A0" w:rsidR="0091119A" w:rsidRDefault="00EE451E" w:rsidP="004C5D37">
            <w:pPr>
              <w:jc w:val="center"/>
            </w:pPr>
            <w:r>
              <w:t>43%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C44A8" w14:textId="3FD18C94" w:rsidR="0091119A" w:rsidRDefault="00EE451E" w:rsidP="004C5D37">
            <w:pPr>
              <w:jc w:val="center"/>
            </w:pPr>
            <w:r>
              <w:t>12%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2D46B" w14:textId="650ADF1B" w:rsidR="0091119A" w:rsidRDefault="00EE451E" w:rsidP="004C5D37">
            <w:pPr>
              <w:jc w:val="center"/>
            </w:pPr>
            <w:r>
              <w:t>74%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C0295" w14:textId="6D1E0ABD" w:rsidR="0091119A" w:rsidRDefault="00EE451E" w:rsidP="004C5D37">
            <w:pPr>
              <w:jc w:val="center"/>
            </w:pPr>
            <w:r>
              <w:t>28%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</w:tcBorders>
            <w:vAlign w:val="center"/>
          </w:tcPr>
          <w:p w14:paraId="04BBF5AF" w14:textId="348EDF22" w:rsidR="0091119A" w:rsidRDefault="00EE451E" w:rsidP="004C5D37">
            <w:pPr>
              <w:jc w:val="center"/>
            </w:pPr>
            <w:r>
              <w:t>8%</w:t>
            </w:r>
          </w:p>
        </w:tc>
      </w:tr>
      <w:tr w:rsidR="00991BC2" w14:paraId="62130D35" w14:textId="42D24D32" w:rsidTr="004C5D37">
        <w:tc>
          <w:tcPr>
            <w:tcW w:w="3575" w:type="dxa"/>
            <w:tcBorders>
              <w:top w:val="nil"/>
              <w:bottom w:val="nil"/>
              <w:right w:val="nil"/>
            </w:tcBorders>
          </w:tcPr>
          <w:p w14:paraId="7C90808A" w14:textId="77777777" w:rsidR="00B24E27" w:rsidRDefault="00B24E27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</w:p>
          <w:p w14:paraId="4EA01861" w14:textId="391F7E21" w:rsidR="00991BC2" w:rsidRPr="00B171F7" w:rsidRDefault="00F941B0" w:rsidP="0040276A">
            <w:pPr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</w:pPr>
            <w:r w:rsidRPr="0040276A">
              <w:rPr>
                <w:rFonts w:cs="Lucida Grande"/>
                <w:b/>
                <w:color w:val="000000"/>
                <w:sz w:val="20"/>
                <w:szCs w:val="20"/>
              </w:rPr>
              <w:t>UNITED KINGDOM; Scotland (2013)</w:t>
            </w:r>
            <w:r w:rsidR="00B171F7">
              <w:rPr>
                <w:rFonts w:cs="Lucida Grande"/>
                <w:b/>
                <w:color w:val="000000"/>
                <w:sz w:val="20"/>
                <w:szCs w:val="20"/>
                <w:vertAlign w:val="superscript"/>
              </w:rPr>
              <w:t>33</w:t>
            </w:r>
          </w:p>
          <w:p w14:paraId="44A8E71D" w14:textId="2788FF85" w:rsidR="00B24E27" w:rsidRPr="004F5341" w:rsidRDefault="00B24E27" w:rsidP="0040276A">
            <w:pPr>
              <w:rPr>
                <w:rFonts w:cs="Lucida Grande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71103" w14:textId="6812F989" w:rsidR="00991BC2" w:rsidRDefault="00EE451E" w:rsidP="004C5D37">
            <w:pPr>
              <w:jc w:val="center"/>
            </w:pPr>
            <w:r>
              <w:t>93%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472E2" w14:textId="3AFBE2F9" w:rsidR="00991BC2" w:rsidRDefault="00EE451E" w:rsidP="004C5D37">
            <w:pPr>
              <w:jc w:val="center"/>
            </w:pPr>
            <w:r>
              <w:t>57%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83D4A" w14:textId="6C3F3B01" w:rsidR="00991BC2" w:rsidRDefault="00EE451E" w:rsidP="004C5D37">
            <w:pPr>
              <w:jc w:val="center"/>
            </w:pPr>
            <w:r>
              <w:t>24%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1D06" w14:textId="50C77951" w:rsidR="00991BC2" w:rsidRDefault="00EE451E" w:rsidP="004C5D37">
            <w:pPr>
              <w:jc w:val="center"/>
            </w:pPr>
            <w:r>
              <w:t>83%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A1A2F" w14:textId="0F85FE42" w:rsidR="00991BC2" w:rsidRDefault="00EE451E" w:rsidP="004C5D37">
            <w:pPr>
              <w:jc w:val="center"/>
            </w:pPr>
            <w:r>
              <w:t>51%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</w:tcBorders>
            <w:vAlign w:val="center"/>
          </w:tcPr>
          <w:p w14:paraId="73CB8750" w14:textId="2277D7AF" w:rsidR="00991BC2" w:rsidRDefault="00EE451E" w:rsidP="004C5D37">
            <w:pPr>
              <w:jc w:val="center"/>
            </w:pPr>
            <w:r>
              <w:t>22%</w:t>
            </w:r>
          </w:p>
        </w:tc>
      </w:tr>
      <w:tr w:rsidR="00991BC2" w14:paraId="45072173" w14:textId="77777777" w:rsidTr="0040276A">
        <w:tc>
          <w:tcPr>
            <w:tcW w:w="13342" w:type="dxa"/>
            <w:gridSpan w:val="7"/>
            <w:tcBorders>
              <w:top w:val="nil"/>
            </w:tcBorders>
            <w:shd w:val="clear" w:color="auto" w:fill="E0E0E0"/>
          </w:tcPr>
          <w:p w14:paraId="67BAD9E6" w14:textId="497A49D4" w:rsidR="00991BC2" w:rsidRPr="00991BC2" w:rsidRDefault="00991BC2" w:rsidP="0040276A">
            <w:r>
              <w:t>*</w:t>
            </w:r>
            <w:r w:rsidRPr="00991BC2">
              <w:t>Quality Scores were calculated as follows:</w:t>
            </w:r>
          </w:p>
          <w:p w14:paraId="0AFDA6CB" w14:textId="7F38CD0E" w:rsidR="00991BC2" w:rsidRPr="00991BC2" w:rsidRDefault="00991BC2" w:rsidP="0040276A">
            <w:r w:rsidRPr="00991BC2">
              <w:t>Scaled domain score = (Obtained score – Minimum possible score) / (Maximum possible score – Minimum possible)</w:t>
            </w:r>
          </w:p>
          <w:p w14:paraId="3C673D1A" w14:textId="0007E21E" w:rsidR="00991BC2" w:rsidRPr="00991BC2" w:rsidRDefault="00991BC2" w:rsidP="0040276A">
            <w:pPr>
              <w:pStyle w:val="Default"/>
              <w:rPr>
                <w:rFonts w:asciiTheme="minorHAnsi" w:hAnsiTheme="minorHAnsi"/>
              </w:rPr>
            </w:pPr>
            <w:r w:rsidRPr="00991BC2">
              <w:rPr>
                <w:rFonts w:asciiTheme="minorHAnsi" w:hAnsiTheme="minorHAnsi"/>
              </w:rPr>
              <w:t>Maximum possibl</w:t>
            </w:r>
            <w:r>
              <w:rPr>
                <w:rFonts w:asciiTheme="minorHAnsi" w:hAnsiTheme="minorHAnsi"/>
              </w:rPr>
              <w:t xml:space="preserve">e score = 7 (strongly agree) x </w:t>
            </w:r>
            <w:r w:rsidRPr="00991BC2">
              <w:rPr>
                <w:rFonts w:asciiTheme="minorHAnsi" w:hAnsiTheme="minorHAnsi"/>
              </w:rPr>
              <w:t xml:space="preserve"> (</w:t>
            </w:r>
            <w:r>
              <w:rPr>
                <w:rFonts w:asciiTheme="minorHAnsi" w:hAnsiTheme="minorHAnsi"/>
              </w:rPr>
              <w:t xml:space="preserve"># </w:t>
            </w:r>
            <w:r w:rsidRPr="00991BC2">
              <w:rPr>
                <w:rFonts w:asciiTheme="minorHAnsi" w:hAnsiTheme="minorHAnsi"/>
              </w:rPr>
              <w:t>items</w:t>
            </w:r>
            <w:r>
              <w:rPr>
                <w:rFonts w:asciiTheme="minorHAnsi" w:hAnsiTheme="minorHAnsi"/>
              </w:rPr>
              <w:t xml:space="preserve"> in domain) x </w:t>
            </w:r>
            <w:r w:rsidRPr="00991BC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# appraisers)</w:t>
            </w:r>
          </w:p>
          <w:p w14:paraId="411F9FB3" w14:textId="46B3D541" w:rsidR="00991BC2" w:rsidRDefault="00991BC2" w:rsidP="0040276A">
            <w:r w:rsidRPr="00991BC2">
              <w:t>Minimum possible sc</w:t>
            </w:r>
            <w:r>
              <w:t xml:space="preserve">ore = 1 (strongly disagree) x </w:t>
            </w:r>
            <w:r w:rsidRPr="00991BC2">
              <w:t>(</w:t>
            </w:r>
            <w:r>
              <w:t xml:space="preserve"># </w:t>
            </w:r>
            <w:r w:rsidRPr="00991BC2">
              <w:t>items</w:t>
            </w:r>
            <w:r>
              <w:t xml:space="preserve"> in domain) x </w:t>
            </w:r>
            <w:r w:rsidRPr="00991BC2">
              <w:t>(</w:t>
            </w:r>
            <w:r>
              <w:t># appraisers)</w:t>
            </w:r>
          </w:p>
          <w:p w14:paraId="5AD8AA39" w14:textId="42997C43" w:rsidR="00991BC2" w:rsidRDefault="00F941B0" w:rsidP="0040276A">
            <w:r>
              <w:t>3 appraisers reviewed all documents.</w:t>
            </w:r>
          </w:p>
        </w:tc>
      </w:tr>
    </w:tbl>
    <w:p w14:paraId="50B0EF05" w14:textId="70F0F6E1" w:rsidR="00991BC2" w:rsidRDefault="00991BC2" w:rsidP="0040276A">
      <w:pPr>
        <w:pStyle w:val="Default"/>
        <w:rPr>
          <w:sz w:val="22"/>
          <w:szCs w:val="22"/>
        </w:rPr>
      </w:pPr>
      <w:bookmarkStart w:id="0" w:name="_GoBack"/>
      <w:bookmarkEnd w:id="0"/>
    </w:p>
    <w:p w14:paraId="266C5B8F" w14:textId="77777777" w:rsidR="0001656F" w:rsidRDefault="0001656F" w:rsidP="0040276A">
      <w:pPr>
        <w:pStyle w:val="Default"/>
        <w:rPr>
          <w:sz w:val="22"/>
          <w:szCs w:val="22"/>
        </w:rPr>
      </w:pPr>
    </w:p>
    <w:p w14:paraId="26014A34" w14:textId="77777777" w:rsidR="0001656F" w:rsidRPr="0040276A" w:rsidRDefault="0001656F" w:rsidP="0040276A">
      <w:pPr>
        <w:pStyle w:val="Default"/>
        <w:rPr>
          <w:sz w:val="22"/>
          <w:szCs w:val="22"/>
        </w:rPr>
      </w:pPr>
    </w:p>
    <w:sectPr w:rsidR="0001656F" w:rsidRPr="0040276A" w:rsidSect="00D851DB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4E"/>
    <w:rsid w:val="00015803"/>
    <w:rsid w:val="0001656F"/>
    <w:rsid w:val="001728E9"/>
    <w:rsid w:val="001B09DD"/>
    <w:rsid w:val="0026594D"/>
    <w:rsid w:val="002D3305"/>
    <w:rsid w:val="002E4868"/>
    <w:rsid w:val="00373C71"/>
    <w:rsid w:val="003E104E"/>
    <w:rsid w:val="003E7CB7"/>
    <w:rsid w:val="0040276A"/>
    <w:rsid w:val="0043129C"/>
    <w:rsid w:val="00436EDB"/>
    <w:rsid w:val="0049533F"/>
    <w:rsid w:val="004A2438"/>
    <w:rsid w:val="004C5D37"/>
    <w:rsid w:val="004D4CE4"/>
    <w:rsid w:val="004F5341"/>
    <w:rsid w:val="0050126A"/>
    <w:rsid w:val="0052372E"/>
    <w:rsid w:val="006A56C0"/>
    <w:rsid w:val="007046DA"/>
    <w:rsid w:val="0073108F"/>
    <w:rsid w:val="008517AC"/>
    <w:rsid w:val="008A51A8"/>
    <w:rsid w:val="0091119A"/>
    <w:rsid w:val="00984101"/>
    <w:rsid w:val="00991BC2"/>
    <w:rsid w:val="00A52BC9"/>
    <w:rsid w:val="00A61D64"/>
    <w:rsid w:val="00B171F7"/>
    <w:rsid w:val="00B24E27"/>
    <w:rsid w:val="00C45961"/>
    <w:rsid w:val="00C90005"/>
    <w:rsid w:val="00CA586E"/>
    <w:rsid w:val="00D01EAC"/>
    <w:rsid w:val="00D35D66"/>
    <w:rsid w:val="00D851DB"/>
    <w:rsid w:val="00E40B30"/>
    <w:rsid w:val="00EE451E"/>
    <w:rsid w:val="00EF4B98"/>
    <w:rsid w:val="00F31C08"/>
    <w:rsid w:val="00F350BA"/>
    <w:rsid w:val="00F66D8B"/>
    <w:rsid w:val="00F837F1"/>
    <w:rsid w:val="00F91ADC"/>
    <w:rsid w:val="00F941B0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1307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0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F4B9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B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B9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B9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B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B9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B98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6594D"/>
    <w:pPr>
      <w:ind w:left="720"/>
      <w:contextualSpacing/>
    </w:pPr>
  </w:style>
  <w:style w:type="paragraph" w:customStyle="1" w:styleId="Default">
    <w:name w:val="Default"/>
    <w:rsid w:val="00991BC2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0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F4B9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B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B9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B9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B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B9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B98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6594D"/>
    <w:pPr>
      <w:ind w:left="720"/>
      <w:contextualSpacing/>
    </w:pPr>
  </w:style>
  <w:style w:type="paragraph" w:customStyle="1" w:styleId="Default">
    <w:name w:val="Default"/>
    <w:rsid w:val="00991BC2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Hornby</dc:creator>
  <cp:keywords/>
  <dc:description/>
  <cp:lastModifiedBy>Laura Hornby</cp:lastModifiedBy>
  <cp:revision>4</cp:revision>
  <dcterms:created xsi:type="dcterms:W3CDTF">2015-05-14T21:30:00Z</dcterms:created>
  <dcterms:modified xsi:type="dcterms:W3CDTF">2015-05-15T01:13:00Z</dcterms:modified>
</cp:coreProperties>
</file>