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6B4" w:rsidRPr="008526E7" w:rsidRDefault="00C066B4" w:rsidP="00C066B4">
      <w:pPr>
        <w:ind w:left="0" w:firstLine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Table</w:t>
      </w:r>
      <w:r w:rsidR="005F4F5A">
        <w:rPr>
          <w:rFonts w:cs="Arial"/>
          <w:b/>
          <w:sz w:val="24"/>
          <w:szCs w:val="24"/>
        </w:rPr>
        <w:t xml:space="preserve"> S</w:t>
      </w:r>
      <w:r w:rsidR="005F4F5A" w:rsidRPr="008526E7">
        <w:rPr>
          <w:rFonts w:cs="Arial"/>
          <w:b/>
          <w:sz w:val="24"/>
          <w:szCs w:val="24"/>
        </w:rPr>
        <w:t>3</w:t>
      </w:r>
      <w:r w:rsidRPr="008526E7">
        <w:rPr>
          <w:rFonts w:cs="Arial"/>
          <w:b/>
          <w:sz w:val="24"/>
          <w:szCs w:val="24"/>
        </w:rPr>
        <w:t xml:space="preserve">. </w:t>
      </w:r>
      <w:r w:rsidRPr="008526E7">
        <w:rPr>
          <w:rFonts w:cs="Arial"/>
          <w:sz w:val="24"/>
          <w:szCs w:val="24"/>
        </w:rPr>
        <w:t>SOFA Outcomes by Treatment Group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5"/>
        <w:gridCol w:w="1915"/>
        <w:gridCol w:w="1915"/>
        <w:gridCol w:w="1916"/>
      </w:tblGrid>
      <w:tr w:rsidR="00C066B4" w:rsidRPr="007154FC" w:rsidTr="007B2886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bCs/>
                <w:sz w:val="20"/>
              </w:rPr>
            </w:pPr>
            <w:r w:rsidRPr="007154FC">
              <w:rPr>
                <w:rFonts w:cs="Arial"/>
                <w:b/>
                <w:bCs/>
                <w:sz w:val="20"/>
              </w:rPr>
              <w:t>Organ System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b/>
                <w:sz w:val="20"/>
              </w:rPr>
              <w:t>Saline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b/>
                <w:sz w:val="20"/>
              </w:rPr>
              <w:t>(n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7154FC">
              <w:rPr>
                <w:rFonts w:cs="Arial"/>
                <w:b/>
                <w:sz w:val="20"/>
              </w:rPr>
              <w:t>=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7154FC">
              <w:rPr>
                <w:rFonts w:cs="Arial"/>
                <w:b/>
                <w:sz w:val="20"/>
              </w:rPr>
              <w:t>1558)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b/>
                <w:sz w:val="20"/>
              </w:rPr>
              <w:t>% (n)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b/>
                <w:sz w:val="20"/>
              </w:rPr>
              <w:t>Balanced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b/>
                <w:sz w:val="20"/>
              </w:rPr>
              <w:t>(n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7154FC">
              <w:rPr>
                <w:rFonts w:cs="Arial"/>
                <w:b/>
                <w:sz w:val="20"/>
              </w:rPr>
              <w:t>=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7154FC">
              <w:rPr>
                <w:rFonts w:cs="Arial"/>
                <w:b/>
                <w:sz w:val="20"/>
              </w:rPr>
              <w:t>1558)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b/>
                <w:sz w:val="20"/>
              </w:rPr>
              <w:t>% (n)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b/>
                <w:sz w:val="20"/>
              </w:rPr>
              <w:t>p-value</w:t>
            </w:r>
          </w:p>
        </w:tc>
      </w:tr>
      <w:tr w:rsidR="00C066B4" w:rsidRPr="007154FC" w:rsidTr="007B2886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bCs/>
                <w:sz w:val="20"/>
              </w:rPr>
            </w:pPr>
            <w:r w:rsidRPr="007154FC">
              <w:rPr>
                <w:rFonts w:cs="Arial"/>
                <w:b/>
                <w:bCs/>
                <w:sz w:val="20"/>
              </w:rPr>
              <w:t>SOFA CV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(Normal)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2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92.58 (1447)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6.4 (100)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1.02 (16)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(0)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98.72 (1538)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0.9 (14)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0.39 (6)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(0)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&lt;0.0001</w:t>
            </w:r>
          </w:p>
        </w:tc>
      </w:tr>
      <w:tr w:rsidR="00C066B4" w:rsidRPr="007154FC" w:rsidTr="007B2886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bCs/>
                <w:sz w:val="20"/>
              </w:rPr>
            </w:pPr>
            <w:r w:rsidRPr="007154FC">
              <w:rPr>
                <w:rFonts w:cs="Arial"/>
                <w:b/>
                <w:bCs/>
                <w:sz w:val="20"/>
              </w:rPr>
              <w:t>SOFA Pulmonary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(Normal)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2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50.63 (40)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10.13 (8)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34.18 (27)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5.06 (4)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(0)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40.54 (30)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10.81 (8)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33.78 (25)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10.81 (8)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4.05 (3)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0.2242</w:t>
            </w:r>
          </w:p>
        </w:tc>
      </w:tr>
      <w:tr w:rsidR="00C066B4" w:rsidRPr="007154FC" w:rsidTr="007B2886">
        <w:tc>
          <w:tcPr>
            <w:tcW w:w="1915" w:type="dxa"/>
            <w:vAlign w:val="bottom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bCs/>
                <w:sz w:val="20"/>
              </w:rPr>
            </w:pPr>
            <w:r w:rsidRPr="007154FC">
              <w:rPr>
                <w:rFonts w:cs="Arial"/>
                <w:b/>
                <w:bCs/>
                <w:sz w:val="20"/>
              </w:rPr>
              <w:t>SOFA Liver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(Normal)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2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sz w:val="20"/>
              </w:rPr>
            </w:pPr>
            <w:r w:rsidRPr="007154FC">
              <w:rPr>
                <w:rFonts w:cs="Arial"/>
                <w:sz w:val="20"/>
              </w:rPr>
              <w:t>4</w:t>
            </w:r>
          </w:p>
        </w:tc>
        <w:tc>
          <w:tcPr>
            <w:tcW w:w="1915" w:type="dxa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89.67 (1397)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7.06 (110)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2.63 (41)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0.45 (7)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0.19 (3)</w:t>
            </w:r>
          </w:p>
        </w:tc>
        <w:tc>
          <w:tcPr>
            <w:tcW w:w="1915" w:type="dxa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94.03 (1465)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3.79 (59)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1.8 (28)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0.39 (6)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(0)</w:t>
            </w:r>
          </w:p>
        </w:tc>
        <w:tc>
          <w:tcPr>
            <w:tcW w:w="1916" w:type="dxa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0.0002</w:t>
            </w:r>
          </w:p>
        </w:tc>
      </w:tr>
      <w:tr w:rsidR="00C066B4" w:rsidRPr="007154FC" w:rsidTr="007B2886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bCs/>
                <w:sz w:val="20"/>
              </w:rPr>
            </w:pPr>
            <w:r w:rsidRPr="007154FC">
              <w:rPr>
                <w:rFonts w:cs="Arial"/>
                <w:b/>
                <w:bCs/>
                <w:sz w:val="20"/>
              </w:rPr>
              <w:t>SOFA Hematologic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 (Normal)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2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56.61 (766)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4.51 (61)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16.78 (227)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19.59 (265)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2.51 (34)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76.36 (1050)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1.45 (20)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9.24 (127)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11.27 (155)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1.67 (23)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&lt;0.0001</w:t>
            </w:r>
          </w:p>
        </w:tc>
      </w:tr>
      <w:tr w:rsidR="00C066B4" w:rsidRPr="007154FC" w:rsidTr="007B2886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b/>
                <w:bCs/>
                <w:sz w:val="20"/>
              </w:rPr>
            </w:pPr>
            <w:r w:rsidRPr="007154FC">
              <w:rPr>
                <w:rFonts w:cs="Arial"/>
                <w:b/>
                <w:bCs/>
                <w:sz w:val="20"/>
              </w:rPr>
              <w:t>KDIGO Stage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Normal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1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2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94.54 (1473)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3.72 (58)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0.96 (15)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0.77 (12)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95.57 (1489)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3.27 (51)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0.9 (14)</w:t>
            </w:r>
          </w:p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0.26 (4)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066B4" w:rsidRPr="007154FC" w:rsidRDefault="00C066B4" w:rsidP="007B2886">
            <w:pPr>
              <w:tabs>
                <w:tab w:val="left" w:pos="540"/>
              </w:tabs>
              <w:ind w:left="0" w:firstLine="0"/>
              <w:rPr>
                <w:rFonts w:cs="Arial"/>
                <w:sz w:val="20"/>
              </w:rPr>
            </w:pPr>
            <w:r w:rsidRPr="007154FC">
              <w:rPr>
                <w:rFonts w:cs="Arial"/>
                <w:sz w:val="20"/>
              </w:rPr>
              <w:t>0.2061</w:t>
            </w:r>
          </w:p>
        </w:tc>
      </w:tr>
    </w:tbl>
    <w:p w:rsidR="00C066B4" w:rsidRPr="007154FC" w:rsidRDefault="00C066B4" w:rsidP="00C066B4">
      <w:pPr>
        <w:tabs>
          <w:tab w:val="left" w:pos="540"/>
        </w:tabs>
        <w:ind w:left="0" w:firstLine="0"/>
        <w:rPr>
          <w:rFonts w:cs="Arial"/>
        </w:rPr>
      </w:pPr>
    </w:p>
    <w:p w:rsidR="008B2D8D" w:rsidRDefault="005F4F5A">
      <w:bookmarkStart w:id="0" w:name="_GoBack"/>
      <w:bookmarkEnd w:id="0"/>
    </w:p>
    <w:sectPr w:rsidR="008B2D8D" w:rsidSect="00C718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066B4"/>
    <w:rsid w:val="00163637"/>
    <w:rsid w:val="00566244"/>
    <w:rsid w:val="005F4F5A"/>
    <w:rsid w:val="00C066B4"/>
    <w:rsid w:val="00C54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6B4"/>
    <w:pPr>
      <w:spacing w:after="0" w:line="240" w:lineRule="auto"/>
      <w:ind w:left="720" w:firstLine="115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6B4"/>
    <w:pPr>
      <w:spacing w:after="0" w:line="240" w:lineRule="auto"/>
      <w:ind w:left="720" w:firstLine="1152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Ostroff</dc:creator>
  <cp:keywords/>
  <dc:description/>
  <cp:lastModifiedBy>lawid</cp:lastModifiedBy>
  <cp:revision>2</cp:revision>
  <dcterms:created xsi:type="dcterms:W3CDTF">2015-07-02T13:11:00Z</dcterms:created>
  <dcterms:modified xsi:type="dcterms:W3CDTF">2015-09-02T08:45:00Z</dcterms:modified>
</cp:coreProperties>
</file>