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9D" w:rsidRDefault="000E559D"/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874"/>
        <w:gridCol w:w="1881"/>
        <w:gridCol w:w="1881"/>
        <w:gridCol w:w="1857"/>
        <w:gridCol w:w="1857"/>
      </w:tblGrid>
      <w:tr w:rsidR="00C104AC" w:rsidRPr="000E559D" w:rsidTr="00C104AC">
        <w:tc>
          <w:tcPr>
            <w:tcW w:w="9576" w:type="dxa"/>
            <w:gridSpan w:val="5"/>
          </w:tcPr>
          <w:p w:rsidR="00C104AC" w:rsidRPr="000E559D" w:rsidRDefault="00C104AC" w:rsidP="00C104A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 xml:space="preserve">     </w:t>
            </w:r>
            <w:bookmarkStart w:id="0" w:name="_GoBack"/>
            <w:bookmarkEnd w:id="0"/>
            <w:r w:rsidR="0005672A">
              <w:rPr>
                <w:rFonts w:cs="Arial"/>
                <w:b/>
                <w:sz w:val="24"/>
                <w:szCs w:val="24"/>
              </w:rPr>
              <w:t>Additional File</w:t>
            </w:r>
            <w:r>
              <w:rPr>
                <w:rFonts w:cs="Arial"/>
                <w:b/>
                <w:sz w:val="24"/>
                <w:szCs w:val="24"/>
              </w:rPr>
              <w:t xml:space="preserve"> 1</w:t>
            </w:r>
            <w:r w:rsidRPr="000E559D">
              <w:rPr>
                <w:rFonts w:cs="Arial"/>
                <w:b/>
                <w:sz w:val="24"/>
                <w:szCs w:val="24"/>
              </w:rPr>
              <w:t>.  Test Characteristics fo</w:t>
            </w:r>
            <w:r>
              <w:rPr>
                <w:rFonts w:cs="Arial"/>
                <w:b/>
                <w:sz w:val="24"/>
                <w:szCs w:val="24"/>
              </w:rPr>
              <w:t>r Predicting Blood Culture + Bacterial Infection</w:t>
            </w:r>
          </w:p>
        </w:tc>
      </w:tr>
      <w:tr w:rsidR="00C104AC" w:rsidRPr="000E559D" w:rsidTr="00C104AC"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IL-27 (≥ng/ml)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Sensitivity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Specificity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NPV</w:t>
            </w:r>
          </w:p>
        </w:tc>
        <w:tc>
          <w:tcPr>
            <w:tcW w:w="1916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PPV</w:t>
            </w:r>
          </w:p>
        </w:tc>
      </w:tr>
      <w:tr w:rsidR="00C104AC" w:rsidRPr="000E559D" w:rsidTr="00C104AC"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2.0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72% (55-85)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71% (63-81)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94% (86-99))</w:t>
            </w:r>
          </w:p>
        </w:tc>
        <w:tc>
          <w:tcPr>
            <w:tcW w:w="1916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14% (10-46)</w:t>
            </w:r>
          </w:p>
        </w:tc>
      </w:tr>
      <w:tr w:rsidR="00C104AC" w:rsidRPr="000E559D" w:rsidTr="00C104AC"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3.0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51% (42-73)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89% (82-98)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93% (84-96)</w:t>
            </w:r>
          </w:p>
        </w:tc>
        <w:tc>
          <w:tcPr>
            <w:tcW w:w="1916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44% (23-62)</w:t>
            </w:r>
          </w:p>
        </w:tc>
      </w:tr>
      <w:tr w:rsidR="00C104AC" w:rsidRPr="000E559D" w:rsidTr="00C104AC"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4.0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37% (27-67)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93% (89-97)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91% (84-94)</w:t>
            </w:r>
          </w:p>
        </w:tc>
        <w:tc>
          <w:tcPr>
            <w:tcW w:w="1916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52% (32-68)</w:t>
            </w:r>
          </w:p>
        </w:tc>
      </w:tr>
      <w:tr w:rsidR="00C104AC" w:rsidRPr="000E559D" w:rsidTr="00C104AC"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5.0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26% (12-48)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95% (90-98)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90% (80-94)</w:t>
            </w:r>
          </w:p>
        </w:tc>
        <w:tc>
          <w:tcPr>
            <w:tcW w:w="1916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47% (39-66)</w:t>
            </w:r>
          </w:p>
        </w:tc>
      </w:tr>
      <w:tr w:rsidR="00C104AC" w:rsidRPr="000E559D" w:rsidTr="00C104AC"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  <w:b/>
              </w:rPr>
            </w:pPr>
            <w:r w:rsidRPr="000E559D">
              <w:rPr>
                <w:rFonts w:cs="Arial"/>
                <w:b/>
              </w:rPr>
              <w:t>6.0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21% (9-44)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96% (93-99)</w:t>
            </w:r>
          </w:p>
        </w:tc>
        <w:tc>
          <w:tcPr>
            <w:tcW w:w="1915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89% (79-93)</w:t>
            </w:r>
          </w:p>
        </w:tc>
        <w:tc>
          <w:tcPr>
            <w:tcW w:w="1916" w:type="dxa"/>
          </w:tcPr>
          <w:p w:rsidR="00C104AC" w:rsidRPr="000E559D" w:rsidRDefault="00C104AC" w:rsidP="00C104AC">
            <w:pPr>
              <w:rPr>
                <w:rFonts w:cs="Arial"/>
              </w:rPr>
            </w:pPr>
            <w:r w:rsidRPr="000E559D">
              <w:rPr>
                <w:rFonts w:cs="Arial"/>
              </w:rPr>
              <w:t>50% (40-67)</w:t>
            </w:r>
          </w:p>
        </w:tc>
      </w:tr>
    </w:tbl>
    <w:p w:rsidR="000E559D" w:rsidRDefault="000E559D"/>
    <w:p w:rsidR="000E559D" w:rsidRDefault="000E559D"/>
    <w:p w:rsidR="00C104AC" w:rsidRDefault="00C104AC"/>
    <w:p w:rsidR="00C104AC" w:rsidRDefault="00C104AC"/>
    <w:sectPr w:rsidR="00C10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4721E"/>
    <w:multiLevelType w:val="hybridMultilevel"/>
    <w:tmpl w:val="FBE63A44"/>
    <w:lvl w:ilvl="0" w:tplc="8E12C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9D"/>
    <w:rsid w:val="0005672A"/>
    <w:rsid w:val="000E559D"/>
    <w:rsid w:val="001E681E"/>
    <w:rsid w:val="00475D61"/>
    <w:rsid w:val="006B05B0"/>
    <w:rsid w:val="00C1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086D53-4669-47C7-9D43-25BEF6D8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CCHMC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CCHMC</dc:creator>
  <cp:lastModifiedBy>William Hanna</cp:lastModifiedBy>
  <cp:revision>2</cp:revision>
  <dcterms:created xsi:type="dcterms:W3CDTF">2015-07-21T23:26:00Z</dcterms:created>
  <dcterms:modified xsi:type="dcterms:W3CDTF">2015-07-21T23:26:00Z</dcterms:modified>
</cp:coreProperties>
</file>