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619" w:rsidRDefault="00BD36E9"/>
    <w:p w:rsidR="00D012EB" w:rsidRPr="000C005B" w:rsidRDefault="000C005B">
      <w:pPr>
        <w:rPr>
          <w:b/>
          <w:lang w:val="en-GB"/>
        </w:rPr>
      </w:pPr>
      <w:r w:rsidRPr="000C005B">
        <w:rPr>
          <w:b/>
          <w:lang w:val="en-GB"/>
        </w:rPr>
        <w:t xml:space="preserve">Additional File </w:t>
      </w:r>
      <w:r w:rsidR="0033268C">
        <w:rPr>
          <w:b/>
          <w:lang w:val="en-GB"/>
        </w:rPr>
        <w:t>4</w:t>
      </w:r>
      <w:r w:rsidRPr="000C005B">
        <w:rPr>
          <w:b/>
          <w:lang w:val="en-GB"/>
        </w:rPr>
        <w:t>: Renal replacement therapy and dosage of piperacillin-</w:t>
      </w:r>
      <w:proofErr w:type="spellStart"/>
      <w:r w:rsidRPr="000C005B">
        <w:rPr>
          <w:b/>
          <w:lang w:val="en-GB"/>
        </w:rPr>
        <w:t>tazobactam</w:t>
      </w:r>
      <w:proofErr w:type="spellEnd"/>
    </w:p>
    <w:tbl>
      <w:tblPr>
        <w:tblStyle w:val="Tabellenraster"/>
        <w:tblpPr w:leftFromText="141" w:rightFromText="141" w:vertAnchor="page" w:horzAnchor="margin" w:tblpY="253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33268C" w:rsidTr="0033268C">
        <w:tc>
          <w:tcPr>
            <w:tcW w:w="1842" w:type="dxa"/>
            <w:tcBorders>
              <w:bottom w:val="single" w:sz="4" w:space="0" w:color="auto"/>
            </w:tcBorders>
          </w:tcPr>
          <w:p w:rsidR="0033268C" w:rsidRPr="00C759EC" w:rsidRDefault="0033268C" w:rsidP="0033268C">
            <w:pPr>
              <w:rPr>
                <w:b/>
                <w:lang w:val="en-GB"/>
              </w:rPr>
            </w:pPr>
            <w:r w:rsidRPr="00C759EC">
              <w:rPr>
                <w:b/>
              </w:rPr>
              <w:t xml:space="preserve">Patient </w:t>
            </w:r>
            <w:proofErr w:type="spellStart"/>
            <w:r w:rsidRPr="00C759EC">
              <w:rPr>
                <w:b/>
              </w:rPr>
              <w:t>number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Pr="00C759EC" w:rsidRDefault="0033268C" w:rsidP="0033268C">
            <w:pPr>
              <w:rPr>
                <w:b/>
              </w:rPr>
            </w:pPr>
            <w:r w:rsidRPr="00C759EC">
              <w:rPr>
                <w:b/>
              </w:rPr>
              <w:t>Day 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Pr="00C759EC" w:rsidRDefault="0033268C" w:rsidP="0033268C">
            <w:pPr>
              <w:rPr>
                <w:b/>
              </w:rPr>
            </w:pPr>
            <w:r w:rsidRPr="00C759EC">
              <w:rPr>
                <w:b/>
              </w:rPr>
              <w:t>Day 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Pr="00C759EC" w:rsidRDefault="0033268C" w:rsidP="0033268C">
            <w:pPr>
              <w:rPr>
                <w:b/>
              </w:rPr>
            </w:pPr>
            <w:r w:rsidRPr="00C759EC">
              <w:rPr>
                <w:b/>
              </w:rPr>
              <w:t>Day 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Pr="00C759EC" w:rsidRDefault="0033268C" w:rsidP="0033268C">
            <w:pPr>
              <w:rPr>
                <w:b/>
              </w:rPr>
            </w:pPr>
            <w:r w:rsidRPr="00C759EC">
              <w:rPr>
                <w:b/>
              </w:rPr>
              <w:t>Day 4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-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14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18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CVVHD 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rPr>
                <w:rFonts w:ascii="Calibri" w:hAnsi="Calibri"/>
                <w:color w:val="000000"/>
              </w:rPr>
              <w:t>TID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22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TID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23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Pr="00686EF4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28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30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CVVHDF</w:t>
            </w:r>
          </w:p>
          <w:p w:rsidR="0033268C" w:rsidRPr="00686EF4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31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CVVHDF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-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3268C" w:rsidRDefault="0033268C" w:rsidP="0033268C"/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35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IHD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45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-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49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9C0006"/>
              </w:rPr>
            </w:pPr>
            <w:r>
              <w:rPr>
                <w:rFonts w:ascii="Calibri" w:hAnsi="Calibri"/>
                <w:color w:val="9C0006"/>
              </w:rPr>
              <w:t>-</w:t>
            </w:r>
          </w:p>
          <w:p w:rsidR="0033268C" w:rsidRDefault="0033268C" w:rsidP="0033268C">
            <w:pPr>
              <w:rPr>
                <w:rFonts w:ascii="Calibri" w:hAnsi="Calibri"/>
                <w:color w:val="9C0006"/>
              </w:rPr>
            </w:pPr>
            <w:r w:rsidRPr="00EC72B8">
              <w:rPr>
                <w:rFonts w:ascii="Calibri" w:hAnsi="Calibri"/>
              </w:rPr>
              <w:t>TID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50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</w:t>
            </w:r>
          </w:p>
          <w:p w:rsidR="0033268C" w:rsidRPr="00686EF4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BID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58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CVVHDF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CVVHDF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CVVHDF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CVVHDF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</w:tr>
      <w:tr w:rsidR="0033268C" w:rsidTr="0033268C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60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CVVHD</w:t>
            </w:r>
          </w:p>
          <w:p w:rsidR="0033268C" w:rsidRDefault="0033268C" w:rsidP="003326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268C" w:rsidRDefault="0033268C" w:rsidP="0033268C">
            <w:r>
              <w:t>-</w:t>
            </w:r>
          </w:p>
          <w:p w:rsidR="0033268C" w:rsidRDefault="0033268C" w:rsidP="0033268C">
            <w:r>
              <w:t>TID</w:t>
            </w:r>
          </w:p>
        </w:tc>
      </w:tr>
    </w:tbl>
    <w:p w:rsidR="00D012EB" w:rsidRPr="0033268C" w:rsidRDefault="00C759EC">
      <w:r w:rsidRPr="0033268C">
        <w:t xml:space="preserve">CVVHD, Continuous veno-venous hemodialysis; CVVH, Continuous veno-venous hemofiltration; CVVHDF, Continuous veno-venous hemodiafiltration; IHD, intermittent haemodialysis; TID, Three times daily piperacillin-tazobactam 4.5 g; BID, Two times daily piperacillin-tazobactam 4.5 g </w:t>
      </w:r>
      <w:bookmarkStart w:id="0" w:name="_GoBack"/>
      <w:bookmarkEnd w:id="0"/>
    </w:p>
    <w:sectPr w:rsidR="00D012EB" w:rsidRPr="003326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959"/>
    <w:rsid w:val="00026959"/>
    <w:rsid w:val="000C005B"/>
    <w:rsid w:val="0023689E"/>
    <w:rsid w:val="0033268C"/>
    <w:rsid w:val="00686EF4"/>
    <w:rsid w:val="00786D13"/>
    <w:rsid w:val="00BD36E9"/>
    <w:rsid w:val="00C05B3B"/>
    <w:rsid w:val="00C66774"/>
    <w:rsid w:val="00C759EC"/>
    <w:rsid w:val="00D012EB"/>
    <w:rsid w:val="00E017EF"/>
    <w:rsid w:val="00EC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86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86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jzander</dc:creator>
  <cp:lastModifiedBy>jzander</cp:lastModifiedBy>
  <cp:revision>2</cp:revision>
  <dcterms:created xsi:type="dcterms:W3CDTF">2016-01-14T15:33:00Z</dcterms:created>
  <dcterms:modified xsi:type="dcterms:W3CDTF">2016-01-14T15:33:00Z</dcterms:modified>
</cp:coreProperties>
</file>