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6-31"/>
        <w:tblpPr w:leftFromText="180" w:rightFromText="180" w:horzAnchor="margin" w:tblpY="540"/>
        <w:tblW w:w="9430" w:type="dxa"/>
        <w:tblLook w:val="04A0"/>
      </w:tblPr>
      <w:tblGrid>
        <w:gridCol w:w="7054"/>
        <w:gridCol w:w="2376"/>
      </w:tblGrid>
      <w:tr w:rsidR="006B4089" w:rsidRPr="006C337A" w:rsidTr="00F07EB0">
        <w:trPr>
          <w:cnfStyle w:val="100000000000"/>
        </w:trPr>
        <w:tc>
          <w:tcPr>
            <w:cnfStyle w:val="001000000000"/>
            <w:tcW w:w="70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Source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of infection</w:t>
            </w:r>
          </w:p>
        </w:tc>
        <w:tc>
          <w:tcPr>
            <w:tcW w:w="23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10000000000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N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infection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293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Single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respiratory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110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combined bloodstream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116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combined wound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combined 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combined catheter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jc w:val="left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combined bloodstream and wound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jc w:val="left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Respiratory tract combined urinary tract and catheter</w:t>
            </w:r>
            <w:r>
              <w:rPr>
                <w:rFonts w:ascii="Times New Roman" w:hAnsi="Times New Roman" w:hint="eastAsia"/>
                <w:b w:val="0"/>
                <w:color w:val="auto"/>
                <w:sz w:val="24"/>
                <w:szCs w:val="24"/>
              </w:rPr>
              <w:t xml:space="preserve"> 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Primary bloodstream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143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Single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bloodstream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Bloodstream combined respiratory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116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Bloodstream combined 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6" w:left="601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Catheter combined 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103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Single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color w:val="auto"/>
                <w:sz w:val="24"/>
                <w:szCs w:val="24"/>
              </w:rPr>
              <w:t>39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Urinary tract combined respiratory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27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Urinary tract combined wound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Urinary tract combined bloodstream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Urinary tract combined cathether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Catheter-associated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40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Single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catheter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Catheter combined respiratory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31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Catheter combined 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Catheter combined wound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Wound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40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Single</w:t>
            </w: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wound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Wound combined urinary tract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Wound combined catheter infection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6B4089" w:rsidRPr="006C337A" w:rsidTr="00F07EB0">
        <w:trPr>
          <w:cnfStyle w:val="000000100000"/>
        </w:trPr>
        <w:tc>
          <w:tcPr>
            <w:cnfStyle w:val="001000000000"/>
            <w:tcW w:w="7054" w:type="dxa"/>
            <w:tcBorders>
              <w:bottom w:val="nil"/>
            </w:tcBorders>
            <w:shd w:val="clear" w:color="auto" w:fill="auto"/>
            <w:vAlign w:val="center"/>
          </w:tcPr>
          <w:p w:rsidR="006B4089" w:rsidRPr="006C337A" w:rsidRDefault="006B4089" w:rsidP="00F07EB0">
            <w:pPr>
              <w:ind w:leftChars="285" w:left="598" w:firstLine="2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Wound combined respiratory tract infection</w:t>
            </w:r>
          </w:p>
        </w:tc>
        <w:tc>
          <w:tcPr>
            <w:tcW w:w="2376" w:type="dxa"/>
            <w:tcBorders>
              <w:bottom w:val="nil"/>
            </w:tcBorders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jc w:val="center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6B4089" w:rsidRPr="006C337A" w:rsidTr="00F07EB0">
        <w:tc>
          <w:tcPr>
            <w:cnfStyle w:val="001000000000"/>
            <w:tcW w:w="705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6B4089" w:rsidRPr="006C337A" w:rsidRDefault="006B4089" w:rsidP="00F07EB0">
            <w:pPr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C33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ther</w:t>
            </w:r>
            <w:r>
              <w:rPr>
                <w:rFonts w:ascii="Times New Roman" w:hAnsi="Times New Roman" w:hint="eastAsia"/>
                <w:b w:val="0"/>
                <w:color w:val="auto"/>
                <w:sz w:val="24"/>
                <w:szCs w:val="24"/>
              </w:rPr>
              <w:t xml:space="preserve"> (soft tissue, bone, ascites, mucosa, </w:t>
            </w:r>
            <w:r w:rsidRPr="004133F0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cerebrospinal fluid</w:t>
            </w:r>
            <w:r w:rsidRPr="004133F0">
              <w:rPr>
                <w:rFonts w:ascii="Times New Roman" w:hAnsi="Times New Roman" w:hint="eastAsia"/>
                <w:b w:val="0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hint="eastAsia"/>
                <w:b w:val="0"/>
                <w:color w:val="auto"/>
                <w:sz w:val="24"/>
                <w:szCs w:val="24"/>
              </w:rPr>
              <w:t xml:space="preserve"> etc.)</w:t>
            </w:r>
          </w:p>
        </w:tc>
        <w:tc>
          <w:tcPr>
            <w:tcW w:w="23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6B4089" w:rsidRPr="00BD7D6B" w:rsidRDefault="006B4089" w:rsidP="00F07EB0">
            <w:pPr>
              <w:contextualSpacing/>
              <w:jc w:val="center"/>
              <w:cnfStyle w:val="00000000000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D7D6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  <w:r w:rsidRPr="00BD7D6B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6</w:t>
            </w:r>
          </w:p>
        </w:tc>
      </w:tr>
    </w:tbl>
    <w:p w:rsidR="006B4089" w:rsidRDefault="006B4089" w:rsidP="006B4089">
      <w:pPr>
        <w:jc w:val="left"/>
      </w:pPr>
      <w:r w:rsidRPr="00CC31EA">
        <w:rPr>
          <w:rFonts w:ascii="Times New Roman" w:hAnsi="Times New Roman"/>
          <w:b/>
          <w:color w:val="000000"/>
          <w:sz w:val="24"/>
          <w:szCs w:val="24"/>
        </w:rPr>
        <w:t>Table</w:t>
      </w:r>
      <w:r w:rsidR="00641961">
        <w:rPr>
          <w:rFonts w:ascii="Times New Roman" w:hAnsi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/>
          <w:b/>
          <w:color w:val="000000"/>
          <w:sz w:val="24"/>
          <w:szCs w:val="24"/>
        </w:rPr>
        <w:t>3.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ummary of 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ources of infection </w:t>
      </w:r>
    </w:p>
    <w:p w:rsidR="005D4317" w:rsidRPr="006B4089" w:rsidRDefault="00641961">
      <w:bookmarkStart w:id="0" w:name="_GoBack"/>
      <w:bookmarkEnd w:id="0"/>
    </w:p>
    <w:sectPr w:rsidR="005D4317" w:rsidRPr="006B4089" w:rsidSect="00683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6B4089"/>
    <w:rsid w:val="0033095F"/>
    <w:rsid w:val="00575F7C"/>
    <w:rsid w:val="00617B79"/>
    <w:rsid w:val="00641961"/>
    <w:rsid w:val="00683DFD"/>
    <w:rsid w:val="006B4089"/>
    <w:rsid w:val="00A2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089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F7C"/>
    <w:pPr>
      <w:ind w:firstLineChars="200" w:firstLine="420"/>
    </w:pPr>
  </w:style>
  <w:style w:type="table" w:customStyle="1" w:styleId="6-31">
    <w:name w:val="清单表 6 彩色 - 着色 31"/>
    <w:basedOn w:val="TableNormal"/>
    <w:uiPriority w:val="51"/>
    <w:rsid w:val="006B4089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1202</Characters>
  <Application>Microsoft Office Word</Application>
  <DocSecurity>0</DocSecurity>
  <Lines>66</Lines>
  <Paragraphs>72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LACOSTA</cp:lastModifiedBy>
  <cp:revision>2</cp:revision>
  <dcterms:created xsi:type="dcterms:W3CDTF">2017-05-05T07:50:00Z</dcterms:created>
  <dcterms:modified xsi:type="dcterms:W3CDTF">2017-06-23T08:39:00Z</dcterms:modified>
</cp:coreProperties>
</file>