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1BF" w:rsidRPr="007B65FF" w:rsidRDefault="008823F8" w:rsidP="001521BF">
      <w:pPr>
        <w:adjustRightInd w:val="0"/>
        <w:rPr>
          <w:rFonts w:ascii="Times New Roman" w:hAnsi="Times New Roman" w:cs="Times New Roman"/>
          <w:b/>
          <w:sz w:val="24"/>
          <w:szCs w:val="24"/>
        </w:rPr>
      </w:pPr>
      <w:r>
        <w:rPr>
          <w:rFonts w:ascii="Times New Roman" w:hAnsi="Times New Roman" w:cs="Times New Roman"/>
          <w:b/>
          <w:sz w:val="24"/>
          <w:szCs w:val="24"/>
        </w:rPr>
        <w:t>Table S1</w:t>
      </w:r>
      <w:r w:rsidR="001521BF" w:rsidRPr="007B65FF">
        <w:rPr>
          <w:rFonts w:ascii="Times New Roman" w:hAnsi="Times New Roman" w:cs="Times New Roman"/>
          <w:b/>
          <w:sz w:val="24"/>
          <w:szCs w:val="24"/>
        </w:rPr>
        <w:t xml:space="preserve">. PRISMA </w:t>
      </w:r>
      <w:r w:rsidR="001521BF">
        <w:rPr>
          <w:rFonts w:ascii="Times New Roman" w:hAnsi="Times New Roman" w:cs="Times New Roman"/>
          <w:b/>
          <w:sz w:val="24"/>
          <w:szCs w:val="24"/>
        </w:rPr>
        <w:t xml:space="preserve">checklist of items to include when </w:t>
      </w:r>
      <w:bookmarkStart w:id="0" w:name="_GoBack"/>
      <w:bookmarkEnd w:id="0"/>
      <w:r w:rsidR="001521BF">
        <w:rPr>
          <w:rFonts w:ascii="Times New Roman" w:hAnsi="Times New Roman" w:cs="Times New Roman"/>
          <w:b/>
          <w:sz w:val="24"/>
          <w:szCs w:val="24"/>
        </w:rPr>
        <w:t>r</w:t>
      </w:r>
      <w:r w:rsidR="001521BF" w:rsidRPr="007B65FF">
        <w:rPr>
          <w:rFonts w:ascii="Times New Roman" w:hAnsi="Times New Roman" w:cs="Times New Roman"/>
          <w:b/>
          <w:sz w:val="24"/>
          <w:szCs w:val="24"/>
        </w:rPr>
        <w:t>eporting a</w:t>
      </w:r>
      <w:r w:rsidR="001521BF">
        <w:rPr>
          <w:rFonts w:ascii="Times New Roman" w:hAnsi="Times New Roman" w:cs="Times New Roman"/>
          <w:b/>
          <w:sz w:val="24"/>
          <w:szCs w:val="24"/>
        </w:rPr>
        <w:t xml:space="preserve"> s</w:t>
      </w:r>
      <w:r w:rsidR="001521BF" w:rsidRPr="007B65FF">
        <w:rPr>
          <w:rFonts w:ascii="Times New Roman" w:hAnsi="Times New Roman" w:cs="Times New Roman"/>
          <w:b/>
          <w:sz w:val="24"/>
          <w:szCs w:val="24"/>
        </w:rPr>
        <w:t xml:space="preserve">ystematic </w:t>
      </w:r>
      <w:r w:rsidR="001521BF">
        <w:rPr>
          <w:rFonts w:ascii="Times New Roman" w:hAnsi="Times New Roman" w:cs="Times New Roman"/>
          <w:b/>
          <w:sz w:val="24"/>
          <w:szCs w:val="24"/>
        </w:rPr>
        <w:t xml:space="preserve">review </w:t>
      </w:r>
      <w:r>
        <w:rPr>
          <w:rFonts w:ascii="Times New Roman" w:hAnsi="Times New Roman" w:cs="Times New Roman"/>
          <w:b/>
          <w:sz w:val="24"/>
          <w:szCs w:val="24"/>
        </w:rPr>
        <w:t>and a</w:t>
      </w:r>
      <w:r w:rsidR="001521BF" w:rsidRPr="007B65FF">
        <w:rPr>
          <w:rFonts w:ascii="Times New Roman" w:hAnsi="Times New Roman" w:cs="Times New Roman"/>
          <w:b/>
          <w:sz w:val="24"/>
          <w:szCs w:val="24"/>
        </w:rPr>
        <w:t xml:space="preserve"> </w:t>
      </w:r>
      <w:r w:rsidR="001521BF">
        <w:rPr>
          <w:rFonts w:ascii="Times New Roman" w:hAnsi="Times New Roman" w:cs="Times New Roman"/>
          <w:b/>
          <w:sz w:val="24"/>
          <w:szCs w:val="24"/>
        </w:rPr>
        <w:t>n</w:t>
      </w:r>
      <w:r w:rsidR="001521BF" w:rsidRPr="007B65FF">
        <w:rPr>
          <w:rFonts w:ascii="Times New Roman" w:hAnsi="Times New Roman" w:cs="Times New Roman"/>
          <w:b/>
          <w:sz w:val="24"/>
          <w:szCs w:val="24"/>
        </w:rPr>
        <w:t xml:space="preserve">etwork </w:t>
      </w:r>
      <w:r w:rsidR="001521BF">
        <w:rPr>
          <w:rFonts w:ascii="Times New Roman" w:hAnsi="Times New Roman" w:cs="Times New Roman"/>
          <w:b/>
          <w:sz w:val="24"/>
          <w:szCs w:val="24"/>
        </w:rPr>
        <w:t>m</w:t>
      </w:r>
      <w:r w:rsidR="001521BF" w:rsidRPr="007B65FF">
        <w:rPr>
          <w:rFonts w:ascii="Times New Roman" w:hAnsi="Times New Roman" w:cs="Times New Roman"/>
          <w:b/>
          <w:sz w:val="24"/>
          <w:szCs w:val="24"/>
        </w:rPr>
        <w:t>eta-analysis.</w:t>
      </w:r>
    </w:p>
    <w:tbl>
      <w:tblPr>
        <w:tblW w:w="13603" w:type="dxa"/>
        <w:tblBorders>
          <w:top w:val="single" w:sz="4" w:space="0" w:color="auto"/>
          <w:bottom w:val="single" w:sz="4" w:space="0" w:color="auto"/>
        </w:tblBorders>
        <w:tblLayout w:type="fixed"/>
        <w:tblLook w:val="0000" w:firstRow="0" w:lastRow="0" w:firstColumn="0" w:lastColumn="0" w:noHBand="0" w:noVBand="0"/>
      </w:tblPr>
      <w:tblGrid>
        <w:gridCol w:w="1980"/>
        <w:gridCol w:w="709"/>
        <w:gridCol w:w="9780"/>
        <w:gridCol w:w="1134"/>
      </w:tblGrid>
      <w:tr w:rsidR="008F6631" w:rsidRPr="008F6631" w:rsidTr="008823F8">
        <w:trPr>
          <w:trHeight w:val="286"/>
        </w:trPr>
        <w:tc>
          <w:tcPr>
            <w:tcW w:w="1980" w:type="dxa"/>
            <w:tcBorders>
              <w:top w:val="single" w:sz="4" w:space="0" w:color="auto"/>
              <w:bottom w:val="single" w:sz="4" w:space="0" w:color="auto"/>
            </w:tcBorders>
            <w:shd w:val="clear" w:color="auto" w:fill="auto"/>
          </w:tcPr>
          <w:p w:rsidR="009E52F4" w:rsidRPr="008F6631" w:rsidRDefault="009E52F4" w:rsidP="00070AA2">
            <w:pPr>
              <w:pStyle w:val="Default"/>
              <w:jc w:val="center"/>
              <w:rPr>
                <w:rFonts w:ascii="Times New Roman" w:hAnsi="Times New Roman" w:cs="Times New Roman"/>
                <w:b/>
                <w:color w:val="auto"/>
                <w:sz w:val="22"/>
                <w:szCs w:val="22"/>
              </w:rPr>
            </w:pPr>
            <w:r w:rsidRPr="008F6631">
              <w:rPr>
                <w:rFonts w:ascii="Times New Roman" w:hAnsi="Times New Roman" w:cs="Times New Roman"/>
                <w:b/>
                <w:color w:val="auto"/>
                <w:sz w:val="22"/>
                <w:szCs w:val="22"/>
              </w:rPr>
              <w:t>Section/Topic</w:t>
            </w:r>
          </w:p>
        </w:tc>
        <w:tc>
          <w:tcPr>
            <w:tcW w:w="709" w:type="dxa"/>
            <w:tcBorders>
              <w:top w:val="single" w:sz="4" w:space="0" w:color="auto"/>
              <w:bottom w:val="single" w:sz="4" w:space="0" w:color="auto"/>
            </w:tcBorders>
            <w:shd w:val="clear" w:color="auto" w:fill="auto"/>
          </w:tcPr>
          <w:p w:rsidR="009E52F4" w:rsidRPr="008F6631" w:rsidRDefault="001521BF" w:rsidP="00070AA2">
            <w:pPr>
              <w:pStyle w:val="Default"/>
              <w:jc w:val="center"/>
              <w:rPr>
                <w:rFonts w:ascii="Times New Roman" w:hAnsi="Times New Roman" w:cs="Times New Roman"/>
                <w:b/>
                <w:color w:val="auto"/>
                <w:sz w:val="22"/>
                <w:szCs w:val="22"/>
              </w:rPr>
            </w:pPr>
            <w:r w:rsidRPr="008F6631">
              <w:rPr>
                <w:rFonts w:ascii="Times New Roman" w:hAnsi="Times New Roman" w:cs="Times New Roman"/>
                <w:b/>
                <w:color w:val="auto"/>
                <w:sz w:val="22"/>
                <w:szCs w:val="22"/>
              </w:rPr>
              <w:t>Item No.</w:t>
            </w:r>
          </w:p>
        </w:tc>
        <w:tc>
          <w:tcPr>
            <w:tcW w:w="9780" w:type="dxa"/>
            <w:tcBorders>
              <w:top w:val="single" w:sz="4" w:space="0" w:color="auto"/>
              <w:bottom w:val="single" w:sz="4" w:space="0" w:color="auto"/>
            </w:tcBorders>
            <w:shd w:val="clear" w:color="auto" w:fill="auto"/>
          </w:tcPr>
          <w:p w:rsidR="009E52F4" w:rsidRPr="008F6631" w:rsidRDefault="009E52F4" w:rsidP="00070AA2">
            <w:pPr>
              <w:pStyle w:val="Default"/>
              <w:jc w:val="center"/>
              <w:rPr>
                <w:rFonts w:ascii="Times New Roman" w:hAnsi="Times New Roman" w:cs="Times New Roman"/>
                <w:b/>
                <w:color w:val="auto"/>
                <w:sz w:val="22"/>
                <w:szCs w:val="22"/>
              </w:rPr>
            </w:pPr>
            <w:r w:rsidRPr="008F6631">
              <w:rPr>
                <w:rFonts w:ascii="Times New Roman" w:hAnsi="Times New Roman" w:cs="Times New Roman"/>
                <w:b/>
                <w:color w:val="auto"/>
                <w:sz w:val="22"/>
                <w:szCs w:val="22"/>
              </w:rPr>
              <w:t>Checklist Item</w:t>
            </w:r>
          </w:p>
        </w:tc>
        <w:tc>
          <w:tcPr>
            <w:tcW w:w="1134" w:type="dxa"/>
            <w:tcBorders>
              <w:top w:val="single" w:sz="4" w:space="0" w:color="auto"/>
              <w:bottom w:val="single" w:sz="4" w:space="0" w:color="auto"/>
            </w:tcBorders>
            <w:shd w:val="clear" w:color="auto" w:fill="auto"/>
          </w:tcPr>
          <w:p w:rsidR="009E52F4" w:rsidRPr="008F6631" w:rsidRDefault="001521BF" w:rsidP="00070AA2">
            <w:pPr>
              <w:pStyle w:val="Default"/>
              <w:jc w:val="center"/>
              <w:rPr>
                <w:rFonts w:ascii="Times New Roman" w:hAnsi="Times New Roman" w:cs="Times New Roman"/>
                <w:b/>
                <w:color w:val="auto"/>
                <w:sz w:val="22"/>
                <w:szCs w:val="22"/>
              </w:rPr>
            </w:pPr>
            <w:r w:rsidRPr="008F6631">
              <w:rPr>
                <w:rFonts w:ascii="Times New Roman" w:hAnsi="Times New Roman" w:cs="Times New Roman"/>
                <w:b/>
                <w:color w:val="auto"/>
                <w:sz w:val="22"/>
                <w:szCs w:val="22"/>
              </w:rPr>
              <w:t>Reported on Page No.</w:t>
            </w:r>
          </w:p>
        </w:tc>
      </w:tr>
      <w:tr w:rsidR="008F6631" w:rsidRPr="008F6631" w:rsidTr="008823F8">
        <w:trPr>
          <w:trHeight w:val="286"/>
        </w:trPr>
        <w:tc>
          <w:tcPr>
            <w:tcW w:w="1980" w:type="dxa"/>
            <w:tcBorders>
              <w:top w:val="single" w:sz="4" w:space="0" w:color="auto"/>
            </w:tcBorders>
            <w:shd w:val="clear" w:color="auto" w:fill="auto"/>
          </w:tcPr>
          <w:p w:rsidR="009E52F4" w:rsidRPr="008F6631" w:rsidRDefault="009E52F4" w:rsidP="002B0B70">
            <w:pPr>
              <w:pStyle w:val="Default"/>
              <w:rPr>
                <w:rFonts w:ascii="Times New Roman" w:hAnsi="Times New Roman" w:cs="Times New Roman"/>
                <w:b/>
                <w:color w:val="auto"/>
                <w:sz w:val="22"/>
                <w:szCs w:val="22"/>
              </w:rPr>
            </w:pPr>
            <w:r w:rsidRPr="008F6631">
              <w:rPr>
                <w:rFonts w:ascii="Times New Roman" w:hAnsi="Times New Roman" w:cs="Times New Roman"/>
                <w:b/>
                <w:bCs/>
                <w:sz w:val="22"/>
                <w:szCs w:val="22"/>
              </w:rPr>
              <w:t>TITLE</w:t>
            </w:r>
          </w:p>
        </w:tc>
        <w:tc>
          <w:tcPr>
            <w:tcW w:w="709" w:type="dxa"/>
            <w:tcBorders>
              <w:top w:val="single" w:sz="4" w:space="0" w:color="auto"/>
            </w:tcBorders>
            <w:shd w:val="clear" w:color="auto" w:fill="auto"/>
          </w:tcPr>
          <w:p w:rsidR="009E52F4" w:rsidRPr="004D18E1" w:rsidRDefault="009E52F4" w:rsidP="002B0B70">
            <w:pPr>
              <w:pStyle w:val="Default"/>
              <w:rPr>
                <w:rFonts w:ascii="Times New Roman" w:hAnsi="Times New Roman" w:cs="Times New Roman"/>
                <w:color w:val="auto"/>
                <w:sz w:val="22"/>
                <w:szCs w:val="22"/>
              </w:rPr>
            </w:pPr>
          </w:p>
        </w:tc>
        <w:tc>
          <w:tcPr>
            <w:tcW w:w="9780" w:type="dxa"/>
            <w:tcBorders>
              <w:top w:val="single" w:sz="4" w:space="0" w:color="auto"/>
            </w:tcBorders>
            <w:shd w:val="clear" w:color="auto" w:fill="auto"/>
          </w:tcPr>
          <w:p w:rsidR="009E52F4" w:rsidRPr="008F6631" w:rsidRDefault="009E52F4" w:rsidP="002B0B70">
            <w:pPr>
              <w:pStyle w:val="Default"/>
              <w:rPr>
                <w:rFonts w:ascii="Times New Roman" w:hAnsi="Times New Roman" w:cs="Times New Roman"/>
                <w:b/>
                <w:color w:val="auto"/>
                <w:sz w:val="22"/>
                <w:szCs w:val="22"/>
              </w:rPr>
            </w:pPr>
          </w:p>
        </w:tc>
        <w:tc>
          <w:tcPr>
            <w:tcW w:w="1134" w:type="dxa"/>
            <w:tcBorders>
              <w:top w:val="single" w:sz="4" w:space="0" w:color="auto"/>
            </w:tcBorders>
            <w:shd w:val="clear" w:color="auto" w:fill="auto"/>
          </w:tcPr>
          <w:p w:rsidR="009E52F4" w:rsidRPr="008F6631" w:rsidRDefault="009E52F4" w:rsidP="002B0B70">
            <w:pPr>
              <w:pStyle w:val="Default"/>
              <w:rPr>
                <w:rFonts w:ascii="Times New Roman" w:hAnsi="Times New Roman" w:cs="Times New Roman"/>
                <w:b/>
                <w:color w:val="auto"/>
                <w:sz w:val="22"/>
                <w:szCs w:val="22"/>
              </w:rPr>
            </w:pPr>
          </w:p>
        </w:tc>
      </w:tr>
      <w:tr w:rsidR="008F6631" w:rsidRPr="008F6631" w:rsidTr="008823F8">
        <w:trPr>
          <w:trHeight w:val="28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Title</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Identify the report as a systematic review incorporating a network meta-analysis (or related form of meta-analysis). </w:t>
            </w:r>
          </w:p>
        </w:tc>
        <w:tc>
          <w:tcPr>
            <w:tcW w:w="1134" w:type="dxa"/>
            <w:shd w:val="clear" w:color="auto" w:fill="auto"/>
          </w:tcPr>
          <w:p w:rsidR="009E52F4" w:rsidRPr="008F6631" w:rsidRDefault="004E261A" w:rsidP="002B0B70">
            <w:pPr>
              <w:pStyle w:val="Default"/>
              <w:rPr>
                <w:rFonts w:ascii="Times New Roman" w:hAnsi="Times New Roman" w:cs="Times New Roman"/>
                <w:color w:val="auto"/>
                <w:sz w:val="22"/>
                <w:szCs w:val="22"/>
              </w:rPr>
            </w:pPr>
            <w:r w:rsidRPr="008F6631">
              <w:rPr>
                <w:rFonts w:ascii="Times New Roman" w:eastAsiaTheme="minorEastAsia" w:hAnsi="Times New Roman" w:cs="Times New Roman"/>
                <w:color w:val="auto"/>
                <w:sz w:val="22"/>
                <w:szCs w:val="22"/>
                <w:lang w:eastAsia="ko-KR"/>
              </w:rPr>
              <w:t>1</w:t>
            </w:r>
          </w:p>
        </w:tc>
      </w:tr>
      <w:tr w:rsidR="008F6631" w:rsidRPr="008F6631" w:rsidTr="008823F8">
        <w:trPr>
          <w:trHeight w:val="286"/>
        </w:trPr>
        <w:tc>
          <w:tcPr>
            <w:tcW w:w="19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b/>
                <w:bCs/>
                <w:sz w:val="22"/>
                <w:szCs w:val="22"/>
              </w:rPr>
              <w:t>ABSTRACT</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p>
        </w:tc>
        <w:tc>
          <w:tcPr>
            <w:tcW w:w="1134" w:type="dxa"/>
            <w:shd w:val="clear" w:color="auto" w:fill="auto"/>
          </w:tcPr>
          <w:p w:rsidR="009E52F4" w:rsidRPr="008F6631" w:rsidRDefault="009E52F4" w:rsidP="002B0B70">
            <w:pPr>
              <w:pStyle w:val="Default"/>
              <w:rPr>
                <w:rFonts w:ascii="Times New Roman" w:hAnsi="Times New Roman" w:cs="Times New Roman"/>
                <w:color w:val="auto"/>
                <w:sz w:val="22"/>
                <w:szCs w:val="22"/>
              </w:rPr>
            </w:pPr>
          </w:p>
        </w:tc>
      </w:tr>
      <w:tr w:rsidR="008F6631" w:rsidRPr="008F6631" w:rsidTr="008823F8">
        <w:trPr>
          <w:trHeight w:val="720"/>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Structured summary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2</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Provide a structured summary including, as applicable: </w:t>
            </w:r>
          </w:p>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b/>
                <w:sz w:val="22"/>
                <w:szCs w:val="22"/>
              </w:rPr>
              <w:t>Background:</w:t>
            </w:r>
            <w:r w:rsidRPr="008F6631">
              <w:rPr>
                <w:rFonts w:ascii="Times New Roman" w:hAnsi="Times New Roman" w:cs="Times New Roman"/>
                <w:sz w:val="22"/>
                <w:szCs w:val="22"/>
              </w:rPr>
              <w:t xml:space="preserve"> main objectives</w:t>
            </w:r>
          </w:p>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b/>
                <w:sz w:val="22"/>
                <w:szCs w:val="22"/>
              </w:rPr>
              <w:t>Methods:</w:t>
            </w:r>
            <w:r w:rsidRPr="008F6631">
              <w:rPr>
                <w:rFonts w:ascii="Times New Roman" w:hAnsi="Times New Roman" w:cs="Times New Roman"/>
                <w:sz w:val="22"/>
                <w:szCs w:val="22"/>
              </w:rPr>
              <w:t xml:space="preserve"> data sources; study eligibility criteria, participants, and interventions; study appraisal; and synthesis methods, such as network meta-analysis. </w:t>
            </w:r>
          </w:p>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b/>
                <w:sz w:val="22"/>
                <w:szCs w:val="22"/>
              </w:rPr>
              <w:t>Results:</w:t>
            </w:r>
            <w:r w:rsidRPr="008F6631">
              <w:rPr>
                <w:rFonts w:ascii="Times New Roman" w:hAnsi="Times New Roman" w:cs="Times New Roman"/>
                <w:sz w:val="22"/>
                <w:szCs w:val="22"/>
              </w:rPr>
              <w:t xml:space="preserve"> number of studies and participants identified; summary estimates with corresponding confidence/credible intervals; treatment rankings may also be discussed. Authors may choose to summarize pairwise comparisons against a chosen treatment included in their analyses for brevity.</w:t>
            </w:r>
          </w:p>
          <w:p w:rsidR="009E52F4" w:rsidRPr="008F6631" w:rsidRDefault="009E52F4" w:rsidP="00363069">
            <w:pPr>
              <w:pStyle w:val="Default"/>
              <w:ind w:left="176"/>
              <w:rPr>
                <w:rFonts w:ascii="Times New Roman" w:hAnsi="Times New Roman" w:cs="Times New Roman"/>
                <w:sz w:val="22"/>
                <w:szCs w:val="22"/>
              </w:rPr>
            </w:pPr>
            <w:r w:rsidRPr="008F6631">
              <w:rPr>
                <w:rFonts w:ascii="Times New Roman" w:hAnsi="Times New Roman" w:cs="Times New Roman"/>
                <w:b/>
                <w:sz w:val="22"/>
                <w:szCs w:val="22"/>
              </w:rPr>
              <w:t>Discussion/Conclusions:</w:t>
            </w:r>
            <w:r w:rsidRPr="008F6631">
              <w:rPr>
                <w:rFonts w:ascii="Times New Roman" w:hAnsi="Times New Roman" w:cs="Times New Roman"/>
                <w:sz w:val="22"/>
                <w:szCs w:val="22"/>
              </w:rPr>
              <w:t xml:space="preserve"> limitations; conclusions and implications of findings.</w:t>
            </w:r>
          </w:p>
        </w:tc>
        <w:tc>
          <w:tcPr>
            <w:tcW w:w="1134" w:type="dxa"/>
            <w:shd w:val="clear" w:color="auto" w:fill="auto"/>
          </w:tcPr>
          <w:p w:rsidR="009E52F4" w:rsidRPr="00613ED0" w:rsidRDefault="00613ED0" w:rsidP="002B0B70">
            <w:pPr>
              <w:pStyle w:val="Default"/>
              <w:rPr>
                <w:rFonts w:ascii="Times New Roman" w:eastAsiaTheme="minorEastAsia" w:hAnsi="Times New Roman" w:cs="Times New Roman" w:hint="eastAsia"/>
                <w:color w:val="auto"/>
                <w:sz w:val="22"/>
                <w:szCs w:val="22"/>
                <w:lang w:eastAsia="ko-KR"/>
              </w:rPr>
            </w:pPr>
            <w:r>
              <w:rPr>
                <w:rFonts w:ascii="Times New Roman" w:eastAsiaTheme="minorEastAsia" w:hAnsi="Times New Roman" w:cs="Times New Roman" w:hint="eastAsia"/>
                <w:color w:val="auto"/>
                <w:sz w:val="22"/>
                <w:szCs w:val="22"/>
                <w:lang w:eastAsia="ko-KR"/>
              </w:rPr>
              <w:t>3</w:t>
            </w:r>
          </w:p>
        </w:tc>
      </w:tr>
      <w:tr w:rsidR="008F6631" w:rsidRPr="008F6631" w:rsidTr="008823F8">
        <w:trPr>
          <w:trHeight w:val="243"/>
        </w:trPr>
        <w:tc>
          <w:tcPr>
            <w:tcW w:w="19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b/>
                <w:bCs/>
                <w:sz w:val="22"/>
                <w:szCs w:val="22"/>
              </w:rPr>
              <w:t>INTRODUCTION</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p>
        </w:tc>
        <w:tc>
          <w:tcPr>
            <w:tcW w:w="1134" w:type="dxa"/>
            <w:shd w:val="clear" w:color="auto" w:fill="auto"/>
          </w:tcPr>
          <w:p w:rsidR="009E52F4" w:rsidRPr="008F6631" w:rsidRDefault="009E52F4" w:rsidP="002B0B70">
            <w:pPr>
              <w:pStyle w:val="Default"/>
              <w:rPr>
                <w:rFonts w:ascii="Times New Roman" w:hAnsi="Times New Roman" w:cs="Times New Roman"/>
                <w:color w:val="auto"/>
                <w:sz w:val="22"/>
                <w:szCs w:val="22"/>
              </w:rPr>
            </w:pPr>
          </w:p>
        </w:tc>
      </w:tr>
      <w:tr w:rsidR="008F6631" w:rsidRPr="008F6631" w:rsidTr="008823F8">
        <w:trPr>
          <w:trHeight w:val="295"/>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Rationale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3</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Describe the rationale for the review in the context of what is already known, including mention of why a network meta-analysis has been conducted.</w:t>
            </w:r>
            <w:r w:rsidRPr="008F6631">
              <w:rPr>
                <w:rFonts w:ascii="Times New Roman" w:hAnsi="Times New Roman" w:cs="Times New Roman"/>
                <w:sz w:val="22"/>
                <w:szCs w:val="22"/>
                <w:u w:val="single"/>
              </w:rPr>
              <w:t xml:space="preserve"> </w:t>
            </w:r>
          </w:p>
        </w:tc>
        <w:tc>
          <w:tcPr>
            <w:tcW w:w="1134" w:type="dxa"/>
            <w:shd w:val="clear" w:color="auto" w:fill="auto"/>
          </w:tcPr>
          <w:p w:rsidR="009E52F4" w:rsidRPr="008F6631" w:rsidRDefault="00F73DB9" w:rsidP="002B0B70">
            <w:pPr>
              <w:pStyle w:val="Default"/>
              <w:rPr>
                <w:rFonts w:ascii="Times New Roman" w:hAnsi="Times New Roman" w:cs="Times New Roman"/>
                <w:color w:val="auto"/>
                <w:sz w:val="22"/>
                <w:szCs w:val="22"/>
              </w:rPr>
            </w:pPr>
            <w:r w:rsidRPr="008F6631">
              <w:rPr>
                <w:rFonts w:ascii="Times New Roman" w:eastAsiaTheme="minorEastAsia" w:hAnsi="Times New Roman" w:cs="Times New Roman"/>
                <w:color w:val="auto"/>
                <w:sz w:val="22"/>
                <w:szCs w:val="22"/>
                <w:lang w:eastAsia="ko-KR"/>
              </w:rPr>
              <w:t>5</w:t>
            </w:r>
          </w:p>
        </w:tc>
      </w:tr>
      <w:tr w:rsidR="008F6631" w:rsidRPr="008F6631" w:rsidTr="008823F8">
        <w:trPr>
          <w:trHeight w:val="505"/>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Objectives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4</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1134" w:type="dxa"/>
            <w:shd w:val="clear" w:color="auto" w:fill="auto"/>
          </w:tcPr>
          <w:p w:rsidR="009E52F4" w:rsidRPr="008F6631" w:rsidRDefault="00F73DB9" w:rsidP="002B0B70">
            <w:pPr>
              <w:pStyle w:val="Default"/>
              <w:rPr>
                <w:rFonts w:ascii="Times New Roman" w:hAnsi="Times New Roman" w:cs="Times New Roman"/>
                <w:color w:val="auto"/>
                <w:sz w:val="22"/>
                <w:szCs w:val="22"/>
              </w:rPr>
            </w:pPr>
            <w:r w:rsidRPr="008F6631">
              <w:rPr>
                <w:rFonts w:ascii="Times New Roman" w:eastAsiaTheme="minorEastAsia" w:hAnsi="Times New Roman" w:cs="Times New Roman"/>
                <w:color w:val="auto"/>
                <w:sz w:val="22"/>
                <w:szCs w:val="22"/>
                <w:lang w:eastAsia="ko-KR"/>
              </w:rPr>
              <w:t>5</w:t>
            </w:r>
            <w:r w:rsidR="00613ED0">
              <w:rPr>
                <w:rFonts w:ascii="Times New Roman" w:eastAsiaTheme="minorEastAsia" w:hAnsi="Times New Roman" w:cs="Times New Roman"/>
                <w:color w:val="auto"/>
                <w:sz w:val="22"/>
                <w:szCs w:val="22"/>
                <w:lang w:eastAsia="ko-KR"/>
              </w:rPr>
              <w:t>-6</w:t>
            </w:r>
          </w:p>
        </w:tc>
      </w:tr>
      <w:tr w:rsidR="008F6631" w:rsidRPr="008F6631" w:rsidTr="008823F8">
        <w:trPr>
          <w:trHeight w:val="241"/>
        </w:trPr>
        <w:tc>
          <w:tcPr>
            <w:tcW w:w="19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b/>
                <w:bCs/>
                <w:sz w:val="22"/>
                <w:szCs w:val="22"/>
              </w:rPr>
              <w:t>METHODS</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p>
        </w:tc>
        <w:tc>
          <w:tcPr>
            <w:tcW w:w="1134" w:type="dxa"/>
            <w:shd w:val="clear" w:color="auto" w:fill="auto"/>
          </w:tcPr>
          <w:p w:rsidR="009E52F4" w:rsidRPr="008F6631" w:rsidRDefault="009E52F4" w:rsidP="002B0B70">
            <w:pPr>
              <w:pStyle w:val="Default"/>
              <w:rPr>
                <w:rFonts w:ascii="Times New Roman" w:hAnsi="Times New Roman" w:cs="Times New Roman"/>
                <w:color w:val="auto"/>
                <w:sz w:val="22"/>
                <w:szCs w:val="22"/>
              </w:rPr>
            </w:pPr>
          </w:p>
        </w:tc>
      </w:tr>
      <w:tr w:rsidR="008F6631" w:rsidRPr="008F6631" w:rsidTr="008823F8">
        <w:trPr>
          <w:trHeight w:val="514"/>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Protocol and registration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5</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1134" w:type="dxa"/>
            <w:shd w:val="clear" w:color="auto" w:fill="auto"/>
          </w:tcPr>
          <w:p w:rsidR="009E52F4" w:rsidRPr="008F6631" w:rsidRDefault="008F6631" w:rsidP="002B0B70">
            <w:pPr>
              <w:pStyle w:val="Default"/>
              <w:rPr>
                <w:rFonts w:ascii="Times New Roman" w:eastAsiaTheme="minorEastAsia" w:hAnsi="Times New Roman" w:cs="Times New Roman"/>
                <w:color w:val="auto"/>
                <w:sz w:val="22"/>
                <w:szCs w:val="22"/>
                <w:lang w:eastAsia="ko-KR"/>
              </w:rPr>
            </w:pPr>
            <w:r>
              <w:rPr>
                <w:rFonts w:ascii="Times New Roman" w:eastAsiaTheme="minorEastAsia" w:hAnsi="Times New Roman" w:cs="Times New Roman"/>
                <w:color w:val="auto"/>
                <w:sz w:val="22"/>
                <w:szCs w:val="22"/>
                <w:lang w:eastAsia="ko-KR"/>
              </w:rPr>
              <w:t>N/A</w:t>
            </w:r>
          </w:p>
        </w:tc>
      </w:tr>
      <w:tr w:rsidR="008F6631" w:rsidRPr="008F6631" w:rsidTr="008823F8">
        <w:trPr>
          <w:trHeight w:val="379"/>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Eligibility criteria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6</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Specify study characteristics (e.g., PICOS, length of follow-up) and report characteristics (e.g., years considered, language, publication status) used as criteria for eligibility, giving rationale. Clearly describe eligible treatments included in the treatment network, and note whether any have been clustered or merged into the same node (with justification).</w:t>
            </w:r>
            <w:r w:rsidRPr="008F6631">
              <w:rPr>
                <w:rFonts w:ascii="Times New Roman" w:hAnsi="Times New Roman" w:cs="Times New Roman"/>
                <w:sz w:val="22"/>
                <w:szCs w:val="22"/>
                <w:u w:val="single"/>
              </w:rPr>
              <w:t xml:space="preserve"> </w:t>
            </w:r>
          </w:p>
        </w:tc>
        <w:tc>
          <w:tcPr>
            <w:tcW w:w="1134" w:type="dxa"/>
            <w:shd w:val="clear" w:color="auto" w:fill="auto"/>
          </w:tcPr>
          <w:p w:rsidR="009E52F4" w:rsidRPr="00613ED0" w:rsidRDefault="00613ED0" w:rsidP="002B0B70">
            <w:pPr>
              <w:pStyle w:val="Default"/>
              <w:rPr>
                <w:rFonts w:ascii="Times New Roman" w:eastAsiaTheme="minorEastAsia" w:hAnsi="Times New Roman" w:cs="Times New Roman" w:hint="eastAsia"/>
                <w:color w:val="auto"/>
                <w:sz w:val="22"/>
                <w:szCs w:val="22"/>
                <w:lang w:eastAsia="ko-KR"/>
              </w:rPr>
            </w:pPr>
            <w:r>
              <w:rPr>
                <w:rFonts w:ascii="Times New Roman" w:eastAsiaTheme="minorEastAsia" w:hAnsi="Times New Roman" w:cs="Times New Roman" w:hint="eastAsia"/>
                <w:color w:val="auto"/>
                <w:sz w:val="22"/>
                <w:szCs w:val="22"/>
                <w:lang w:eastAsia="ko-KR"/>
              </w:rPr>
              <w:t>7</w:t>
            </w:r>
          </w:p>
        </w:tc>
      </w:tr>
      <w:tr w:rsidR="008F6631" w:rsidRPr="008F6631" w:rsidTr="008823F8">
        <w:trPr>
          <w:trHeight w:val="514"/>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Information sources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7</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1134" w:type="dxa"/>
            <w:shd w:val="clear" w:color="auto" w:fill="auto"/>
          </w:tcPr>
          <w:p w:rsidR="009E52F4" w:rsidRPr="00613ED0" w:rsidRDefault="00613ED0" w:rsidP="002B0B70">
            <w:pPr>
              <w:pStyle w:val="Default"/>
              <w:rPr>
                <w:rFonts w:ascii="Times New Roman" w:eastAsiaTheme="minorEastAsia" w:hAnsi="Times New Roman" w:cs="Times New Roman" w:hint="eastAsia"/>
                <w:color w:val="auto"/>
                <w:sz w:val="22"/>
                <w:szCs w:val="22"/>
                <w:lang w:eastAsia="ko-KR"/>
              </w:rPr>
            </w:pPr>
            <w:r>
              <w:rPr>
                <w:rFonts w:ascii="Times New Roman" w:eastAsiaTheme="minorEastAsia" w:hAnsi="Times New Roman" w:cs="Times New Roman" w:hint="eastAsia"/>
                <w:color w:val="auto"/>
                <w:sz w:val="22"/>
                <w:szCs w:val="22"/>
                <w:lang w:eastAsia="ko-KR"/>
              </w:rPr>
              <w:t>7</w:t>
            </w:r>
          </w:p>
        </w:tc>
      </w:tr>
      <w:tr w:rsidR="008F6631" w:rsidRPr="008F6631" w:rsidTr="008823F8">
        <w:trPr>
          <w:trHeight w:val="269"/>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Search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8</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Present full electronic search strategy for at least one database, including any limits used, such that it could be repeated. </w:t>
            </w:r>
          </w:p>
        </w:tc>
        <w:tc>
          <w:tcPr>
            <w:tcW w:w="1134" w:type="dxa"/>
            <w:shd w:val="clear" w:color="auto" w:fill="auto"/>
          </w:tcPr>
          <w:p w:rsidR="009E52F4" w:rsidRPr="00613ED0" w:rsidRDefault="00613ED0" w:rsidP="002B0B70">
            <w:pPr>
              <w:pStyle w:val="Default"/>
              <w:rPr>
                <w:rFonts w:ascii="Times New Roman" w:eastAsiaTheme="minorEastAsia" w:hAnsi="Times New Roman" w:cs="Times New Roman" w:hint="eastAsia"/>
                <w:color w:val="auto"/>
                <w:sz w:val="22"/>
                <w:szCs w:val="22"/>
                <w:lang w:eastAsia="ko-KR"/>
              </w:rPr>
            </w:pPr>
            <w:r>
              <w:rPr>
                <w:rFonts w:ascii="Times New Roman" w:eastAsiaTheme="minorEastAsia" w:hAnsi="Times New Roman" w:cs="Times New Roman" w:hint="eastAsia"/>
                <w:color w:val="auto"/>
                <w:sz w:val="22"/>
                <w:szCs w:val="22"/>
                <w:lang w:eastAsia="ko-KR"/>
              </w:rPr>
              <w:t>7</w:t>
            </w:r>
          </w:p>
        </w:tc>
      </w:tr>
      <w:tr w:rsidR="008F6631" w:rsidRPr="008F6631" w:rsidTr="008823F8">
        <w:trPr>
          <w:trHeight w:val="514"/>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Study selection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9</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1134" w:type="dxa"/>
            <w:shd w:val="clear" w:color="auto" w:fill="auto"/>
          </w:tcPr>
          <w:p w:rsidR="009E52F4" w:rsidRPr="008F6631" w:rsidRDefault="00613ED0" w:rsidP="00613ED0">
            <w:pPr>
              <w:spacing w:after="0" w:line="240" w:lineRule="auto"/>
              <w:rPr>
                <w:rFonts w:ascii="Times New Roman" w:hAnsi="Times New Roman" w:cs="Times New Roman"/>
              </w:rPr>
            </w:pPr>
            <w:r>
              <w:rPr>
                <w:rFonts w:ascii="Times New Roman" w:hAnsi="Times New Roman" w:cs="Times New Roman"/>
                <w:lang w:eastAsia="ko-KR"/>
              </w:rPr>
              <w:t>7</w:t>
            </w:r>
          </w:p>
        </w:tc>
      </w:tr>
      <w:tr w:rsidR="008F6631" w:rsidRPr="008F6631" w:rsidTr="008823F8">
        <w:trPr>
          <w:trHeight w:val="514"/>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Data collection process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10</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1134" w:type="dxa"/>
            <w:shd w:val="clear" w:color="auto" w:fill="auto"/>
          </w:tcPr>
          <w:p w:rsidR="009E52F4" w:rsidRPr="008F6631" w:rsidRDefault="00613ED0" w:rsidP="002B0B70">
            <w:pPr>
              <w:spacing w:after="0" w:line="240" w:lineRule="auto"/>
              <w:rPr>
                <w:rFonts w:ascii="Times New Roman" w:hAnsi="Times New Roman" w:cs="Times New Roman" w:hint="eastAsia"/>
                <w:lang w:eastAsia="ko-KR"/>
              </w:rPr>
            </w:pPr>
            <w:r>
              <w:rPr>
                <w:rFonts w:ascii="Times New Roman" w:hAnsi="Times New Roman" w:cs="Times New Roman" w:hint="eastAsia"/>
                <w:lang w:eastAsia="ko-KR"/>
              </w:rPr>
              <w:t>8-9</w:t>
            </w:r>
          </w:p>
        </w:tc>
      </w:tr>
      <w:tr w:rsidR="008F6631" w:rsidRPr="008F6631" w:rsidTr="008823F8">
        <w:trPr>
          <w:trHeight w:val="514"/>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lastRenderedPageBreak/>
              <w:t xml:space="preserve">Data items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11</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1134" w:type="dxa"/>
            <w:shd w:val="clear" w:color="auto" w:fill="auto"/>
          </w:tcPr>
          <w:p w:rsidR="009E52F4" w:rsidRPr="008F6631" w:rsidRDefault="00613ED0" w:rsidP="002B0B70">
            <w:pPr>
              <w:spacing w:after="0" w:line="240" w:lineRule="auto"/>
              <w:rPr>
                <w:rFonts w:ascii="Times New Roman" w:hAnsi="Times New Roman" w:cs="Times New Roman"/>
              </w:rPr>
            </w:pPr>
            <w:r>
              <w:rPr>
                <w:rFonts w:ascii="Times New Roman" w:hAnsi="Times New Roman" w:cs="Times New Roman"/>
                <w:lang w:eastAsia="ko-KR"/>
              </w:rPr>
              <w:t>7-8</w:t>
            </w:r>
          </w:p>
        </w:tc>
      </w:tr>
      <w:tr w:rsidR="008F6631" w:rsidRPr="008F6631" w:rsidTr="008823F8">
        <w:trPr>
          <w:trHeight w:val="514"/>
        </w:trPr>
        <w:tc>
          <w:tcPr>
            <w:tcW w:w="1980" w:type="dxa"/>
            <w:shd w:val="clear" w:color="auto" w:fill="auto"/>
          </w:tcPr>
          <w:p w:rsidR="009E52F4" w:rsidRPr="008F6631" w:rsidRDefault="009E52F4" w:rsidP="002B0B70">
            <w:pPr>
              <w:pStyle w:val="Default"/>
              <w:ind w:left="176"/>
              <w:rPr>
                <w:rFonts w:ascii="Times New Roman" w:hAnsi="Times New Roman" w:cs="Times New Roman"/>
                <w:b/>
                <w:sz w:val="22"/>
                <w:szCs w:val="22"/>
              </w:rPr>
            </w:pPr>
            <w:r w:rsidRPr="008F6631">
              <w:rPr>
                <w:rFonts w:ascii="Times New Roman" w:hAnsi="Times New Roman" w:cs="Times New Roman"/>
                <w:b/>
                <w:sz w:val="22"/>
                <w:szCs w:val="22"/>
              </w:rPr>
              <w:t>Geometry of the network</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S1</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9</w:t>
            </w:r>
          </w:p>
        </w:tc>
      </w:tr>
      <w:tr w:rsidR="008F6631" w:rsidRPr="008F6631" w:rsidTr="008823F8">
        <w:trPr>
          <w:trHeight w:val="514"/>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Risk of bias within individual studies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12</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8</w:t>
            </w:r>
          </w:p>
        </w:tc>
      </w:tr>
      <w:tr w:rsidR="008F6631" w:rsidRPr="008F6631" w:rsidTr="008823F8">
        <w:trPr>
          <w:trHeight w:val="295"/>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Summary measures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13</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State the principal summary measures (e.g., risk ratio, difference in means). Also describe the use of additional summary measures assessed, such as treatment rankings and surface under the cumulative ranking curve (SUCRA) values, as well as modified approaches used to present summary findings from meta-analyses.</w:t>
            </w:r>
          </w:p>
        </w:tc>
        <w:tc>
          <w:tcPr>
            <w:tcW w:w="1134" w:type="dxa"/>
            <w:shd w:val="clear" w:color="auto" w:fill="auto"/>
          </w:tcPr>
          <w:p w:rsidR="009E52F4" w:rsidRPr="008F6631" w:rsidRDefault="00F73DB9" w:rsidP="002B0B70">
            <w:pPr>
              <w:pStyle w:val="Default"/>
              <w:rPr>
                <w:rFonts w:ascii="Times New Roman" w:hAnsi="Times New Roman" w:cs="Times New Roman"/>
                <w:color w:val="auto"/>
                <w:sz w:val="22"/>
                <w:szCs w:val="22"/>
              </w:rPr>
            </w:pPr>
            <w:r w:rsidRPr="008F6631">
              <w:rPr>
                <w:rFonts w:ascii="Times New Roman" w:eastAsiaTheme="minorEastAsia" w:hAnsi="Times New Roman" w:cs="Times New Roman"/>
                <w:color w:val="auto"/>
                <w:sz w:val="22"/>
                <w:szCs w:val="22"/>
                <w:lang w:eastAsia="ko-KR"/>
              </w:rPr>
              <w:t>9</w:t>
            </w:r>
            <w:r w:rsidR="00613ED0">
              <w:rPr>
                <w:rFonts w:ascii="Times New Roman" w:eastAsiaTheme="minorEastAsia" w:hAnsi="Times New Roman" w:cs="Times New Roman"/>
                <w:color w:val="auto"/>
                <w:sz w:val="22"/>
                <w:szCs w:val="22"/>
                <w:lang w:eastAsia="ko-KR"/>
              </w:rPr>
              <w:t>-10</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Planned methods of analysis</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14</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rsidR="009E52F4" w:rsidRPr="008F6631" w:rsidRDefault="009E52F4" w:rsidP="009E52F4">
            <w:pPr>
              <w:pStyle w:val="Default"/>
              <w:numPr>
                <w:ilvl w:val="0"/>
                <w:numId w:val="1"/>
              </w:numPr>
              <w:rPr>
                <w:rFonts w:ascii="Times New Roman" w:hAnsi="Times New Roman" w:cs="Times New Roman"/>
                <w:sz w:val="22"/>
                <w:szCs w:val="22"/>
              </w:rPr>
            </w:pPr>
            <w:r w:rsidRPr="008F6631">
              <w:rPr>
                <w:rFonts w:ascii="Times New Roman" w:hAnsi="Times New Roman" w:cs="Times New Roman"/>
                <w:sz w:val="22"/>
                <w:szCs w:val="22"/>
              </w:rPr>
              <w:t>Handling of multi-arm trials;</w:t>
            </w:r>
          </w:p>
          <w:p w:rsidR="009E52F4" w:rsidRPr="008F6631" w:rsidRDefault="009E52F4" w:rsidP="009E52F4">
            <w:pPr>
              <w:pStyle w:val="Default"/>
              <w:numPr>
                <w:ilvl w:val="0"/>
                <w:numId w:val="1"/>
              </w:numPr>
              <w:rPr>
                <w:rFonts w:ascii="Times New Roman" w:hAnsi="Times New Roman" w:cs="Times New Roman"/>
                <w:sz w:val="22"/>
                <w:szCs w:val="22"/>
              </w:rPr>
            </w:pPr>
            <w:r w:rsidRPr="008F6631">
              <w:rPr>
                <w:rFonts w:ascii="Times New Roman" w:hAnsi="Times New Roman" w:cs="Times New Roman"/>
                <w:sz w:val="22"/>
                <w:szCs w:val="22"/>
              </w:rPr>
              <w:t>Selection of variance structure;</w:t>
            </w:r>
          </w:p>
          <w:p w:rsidR="009E52F4" w:rsidRPr="008F6631" w:rsidRDefault="009E52F4" w:rsidP="009E52F4">
            <w:pPr>
              <w:pStyle w:val="Default"/>
              <w:numPr>
                <w:ilvl w:val="0"/>
                <w:numId w:val="1"/>
              </w:numPr>
              <w:rPr>
                <w:rFonts w:ascii="Times New Roman" w:hAnsi="Times New Roman" w:cs="Times New Roman"/>
                <w:sz w:val="22"/>
                <w:szCs w:val="22"/>
              </w:rPr>
            </w:pPr>
            <w:r w:rsidRPr="008F6631">
              <w:rPr>
                <w:rFonts w:ascii="Times New Roman" w:hAnsi="Times New Roman" w:cs="Times New Roman"/>
                <w:sz w:val="22"/>
                <w:szCs w:val="22"/>
              </w:rPr>
              <w:t>Selection of prior distributions in Bayesian analyses; and</w:t>
            </w:r>
          </w:p>
          <w:p w:rsidR="009E52F4" w:rsidRPr="008F6631" w:rsidRDefault="009E52F4" w:rsidP="009E52F4">
            <w:pPr>
              <w:pStyle w:val="Default"/>
              <w:numPr>
                <w:ilvl w:val="0"/>
                <w:numId w:val="1"/>
              </w:numPr>
              <w:rPr>
                <w:rFonts w:ascii="Times New Roman" w:hAnsi="Times New Roman" w:cs="Times New Roman"/>
                <w:sz w:val="22"/>
                <w:szCs w:val="22"/>
              </w:rPr>
            </w:pPr>
            <w:r w:rsidRPr="008F6631">
              <w:rPr>
                <w:rFonts w:ascii="Times New Roman" w:hAnsi="Times New Roman" w:cs="Times New Roman"/>
                <w:sz w:val="22"/>
                <w:szCs w:val="22"/>
              </w:rPr>
              <w:t xml:space="preserve"> Assessment of model fit. </w:t>
            </w:r>
          </w:p>
        </w:tc>
        <w:tc>
          <w:tcPr>
            <w:tcW w:w="1134" w:type="dxa"/>
            <w:shd w:val="clear" w:color="auto" w:fill="auto"/>
          </w:tcPr>
          <w:p w:rsidR="009E52F4" w:rsidRPr="008F6631" w:rsidRDefault="00797F68" w:rsidP="002B0B70">
            <w:pPr>
              <w:pStyle w:val="Default"/>
              <w:rPr>
                <w:rFonts w:ascii="Times New Roman" w:hAnsi="Times New Roman" w:cs="Times New Roman"/>
                <w:color w:val="auto"/>
                <w:sz w:val="22"/>
                <w:szCs w:val="22"/>
              </w:rPr>
            </w:pPr>
            <w:r w:rsidRPr="008F6631">
              <w:rPr>
                <w:rFonts w:ascii="Times New Roman" w:eastAsiaTheme="minorEastAsia" w:hAnsi="Times New Roman" w:cs="Times New Roman"/>
                <w:color w:val="auto"/>
                <w:sz w:val="22"/>
                <w:szCs w:val="22"/>
                <w:lang w:eastAsia="ko-KR"/>
              </w:rPr>
              <w:t>9</w:t>
            </w:r>
            <w:r w:rsidR="00613ED0">
              <w:rPr>
                <w:rFonts w:ascii="Times New Roman" w:eastAsiaTheme="minorEastAsia" w:hAnsi="Times New Roman" w:cs="Times New Roman"/>
                <w:color w:val="auto"/>
                <w:sz w:val="22"/>
                <w:szCs w:val="22"/>
                <w:lang w:eastAsia="ko-KR"/>
              </w:rPr>
              <w:t>-10</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b/>
                <w:sz w:val="22"/>
                <w:szCs w:val="22"/>
              </w:rPr>
            </w:pPr>
            <w:r w:rsidRPr="008F6631">
              <w:rPr>
                <w:rFonts w:ascii="Times New Roman" w:hAnsi="Times New Roman" w:cs="Times New Roman"/>
                <w:b/>
                <w:sz w:val="22"/>
                <w:szCs w:val="22"/>
              </w:rPr>
              <w:t>Assessment of Inconsistency</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S2</w:t>
            </w:r>
          </w:p>
        </w:tc>
        <w:tc>
          <w:tcPr>
            <w:tcW w:w="9780" w:type="dxa"/>
            <w:shd w:val="clear" w:color="auto" w:fill="auto"/>
          </w:tcPr>
          <w:p w:rsidR="009E52F4" w:rsidRPr="008F6631" w:rsidRDefault="009E52F4" w:rsidP="002B0B70">
            <w:pPr>
              <w:pStyle w:val="Default"/>
              <w:rPr>
                <w:rFonts w:ascii="Times New Roman" w:hAnsi="Times New Roman" w:cs="Times New Roman"/>
                <w:b/>
                <w:sz w:val="22"/>
                <w:szCs w:val="22"/>
              </w:rPr>
            </w:pPr>
            <w:r w:rsidRPr="008F6631">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9</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Risk of bias across studies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15</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9</w:t>
            </w:r>
          </w:p>
        </w:tc>
      </w:tr>
      <w:tr w:rsidR="008F6631" w:rsidRPr="008F6631" w:rsidTr="008823F8">
        <w:trPr>
          <w:trHeight w:val="715"/>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Additional analyses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16</w:t>
            </w:r>
          </w:p>
        </w:tc>
        <w:tc>
          <w:tcPr>
            <w:tcW w:w="9780" w:type="dxa"/>
            <w:shd w:val="clear" w:color="auto" w:fill="auto"/>
          </w:tcPr>
          <w:p w:rsidR="009E52F4" w:rsidRPr="008F6631" w:rsidRDefault="009E52F4" w:rsidP="00AD14E0">
            <w:pPr>
              <w:pStyle w:val="Default"/>
              <w:rPr>
                <w:rFonts w:ascii="Times New Roman" w:hAnsi="Times New Roman" w:cs="Times New Roman"/>
                <w:sz w:val="22"/>
                <w:szCs w:val="22"/>
                <w:u w:val="single"/>
              </w:rPr>
            </w:pPr>
            <w:r w:rsidRPr="008F6631">
              <w:rPr>
                <w:rFonts w:ascii="Times New Roman" w:hAnsi="Times New Roman" w:cs="Times New Roman"/>
                <w:sz w:val="22"/>
                <w:szCs w:val="22"/>
              </w:rPr>
              <w:t>Describe methods of additional analyses if done, indi</w:t>
            </w:r>
            <w:r w:rsidR="00AD14E0">
              <w:rPr>
                <w:rFonts w:ascii="Times New Roman" w:hAnsi="Times New Roman" w:cs="Times New Roman"/>
                <w:sz w:val="22"/>
                <w:szCs w:val="22"/>
              </w:rPr>
              <w:t>cating which were pre-specified:</w:t>
            </w:r>
            <w:r w:rsidRPr="008F6631">
              <w:rPr>
                <w:rFonts w:ascii="Times New Roman" w:hAnsi="Times New Roman" w:cs="Times New Roman"/>
                <w:sz w:val="22"/>
                <w:szCs w:val="22"/>
              </w:rPr>
              <w:t xml:space="preserve"> Sensitivity or subgroup analyses</w:t>
            </w:r>
            <w:r w:rsidRPr="008F6631">
              <w:rPr>
                <w:rFonts w:ascii="Times New Roman" w:hAnsi="Times New Roman" w:cs="Times New Roman"/>
                <w:sz w:val="22"/>
                <w:szCs w:val="22"/>
                <w:u w:val="single"/>
              </w:rPr>
              <w:t xml:space="preserve"> </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10</w:t>
            </w:r>
          </w:p>
        </w:tc>
      </w:tr>
      <w:tr w:rsidR="008F6631" w:rsidRPr="008F6631" w:rsidTr="008823F8">
        <w:trPr>
          <w:trHeight w:val="263"/>
        </w:trPr>
        <w:tc>
          <w:tcPr>
            <w:tcW w:w="1980" w:type="dxa"/>
            <w:shd w:val="clear" w:color="auto" w:fill="auto"/>
          </w:tcPr>
          <w:p w:rsidR="009E52F4" w:rsidRPr="008F6631" w:rsidRDefault="001521BF" w:rsidP="002B0B70">
            <w:pPr>
              <w:pStyle w:val="Default"/>
              <w:rPr>
                <w:rFonts w:ascii="Times New Roman" w:hAnsi="Times New Roman" w:cs="Times New Roman"/>
                <w:sz w:val="22"/>
                <w:szCs w:val="22"/>
              </w:rPr>
            </w:pPr>
            <w:r w:rsidRPr="008F6631">
              <w:rPr>
                <w:rFonts w:ascii="Times New Roman" w:hAnsi="Times New Roman" w:cs="Times New Roman"/>
                <w:b/>
                <w:bCs/>
                <w:sz w:val="22"/>
                <w:szCs w:val="22"/>
              </w:rPr>
              <w:t>RESULTS</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p>
        </w:tc>
        <w:tc>
          <w:tcPr>
            <w:tcW w:w="1134" w:type="dxa"/>
            <w:shd w:val="clear" w:color="auto" w:fill="auto"/>
          </w:tcPr>
          <w:p w:rsidR="009E52F4" w:rsidRPr="008F6631" w:rsidRDefault="009E52F4" w:rsidP="002B0B70">
            <w:pPr>
              <w:pStyle w:val="Default"/>
              <w:rPr>
                <w:rFonts w:ascii="Times New Roman" w:hAnsi="Times New Roman" w:cs="Times New Roman"/>
                <w:color w:val="auto"/>
                <w:sz w:val="22"/>
                <w:szCs w:val="22"/>
              </w:rPr>
            </w:pP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Study selection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17</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11</w:t>
            </w:r>
          </w:p>
        </w:tc>
      </w:tr>
      <w:tr w:rsidR="008F6631" w:rsidRPr="008F6631" w:rsidTr="008823F8">
        <w:trPr>
          <w:trHeight w:val="242"/>
        </w:trPr>
        <w:tc>
          <w:tcPr>
            <w:tcW w:w="1980" w:type="dxa"/>
            <w:shd w:val="clear" w:color="auto" w:fill="auto"/>
          </w:tcPr>
          <w:p w:rsidR="009E52F4" w:rsidRPr="008F6631" w:rsidRDefault="009E52F4" w:rsidP="002B0B70">
            <w:pPr>
              <w:pStyle w:val="Default"/>
              <w:ind w:left="176"/>
              <w:rPr>
                <w:rFonts w:ascii="Times New Roman" w:hAnsi="Times New Roman" w:cs="Times New Roman"/>
                <w:b/>
                <w:sz w:val="22"/>
                <w:szCs w:val="22"/>
              </w:rPr>
            </w:pPr>
            <w:r w:rsidRPr="008F6631">
              <w:rPr>
                <w:rFonts w:ascii="Times New Roman" w:hAnsi="Times New Roman" w:cs="Times New Roman"/>
                <w:b/>
                <w:sz w:val="22"/>
                <w:szCs w:val="22"/>
              </w:rPr>
              <w:t>Presentation of network structure</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S3</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Provide a network graph of the included studies to enable visualization of the geometry of the treatment network. </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12</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b/>
                <w:sz w:val="22"/>
                <w:szCs w:val="22"/>
              </w:rPr>
            </w:pPr>
            <w:r w:rsidRPr="008F6631">
              <w:rPr>
                <w:rFonts w:ascii="Times New Roman" w:hAnsi="Times New Roman" w:cs="Times New Roman"/>
                <w:b/>
                <w:sz w:val="22"/>
                <w:szCs w:val="22"/>
              </w:rPr>
              <w:t>Summary of network geometry</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S4</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134" w:type="dxa"/>
            <w:shd w:val="clear" w:color="auto" w:fill="auto"/>
          </w:tcPr>
          <w:p w:rsidR="009E52F4" w:rsidRPr="008F6631" w:rsidRDefault="00AD14E0" w:rsidP="00AD14E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11</w:t>
            </w:r>
            <w:r w:rsidR="00613ED0">
              <w:rPr>
                <w:rFonts w:ascii="Times New Roman" w:eastAsiaTheme="minorEastAsia" w:hAnsi="Times New Roman" w:cs="Times New Roman"/>
                <w:color w:val="auto"/>
                <w:sz w:val="22"/>
                <w:szCs w:val="22"/>
                <w:lang w:eastAsia="ko-KR"/>
              </w:rPr>
              <w:t>-12</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Study characteristics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18</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1134" w:type="dxa"/>
            <w:shd w:val="clear" w:color="auto" w:fill="auto"/>
          </w:tcPr>
          <w:p w:rsidR="009E52F4" w:rsidRPr="008F6631" w:rsidRDefault="00AD14E0" w:rsidP="00613ED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11</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lastRenderedPageBreak/>
              <w:t xml:space="preserve">Risk of bias within studies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19</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Present data on risk of bias of each study and, if available, any outcome level assessment. </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11</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Results of individual studies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20</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For all outcomes considered (benefits or harms), present, for each study: 1) simple summary data for each intervention group, and 2) effect estimates and confidence intervals. Modified approaches may be needed to deal with information from larger networks.</w:t>
            </w:r>
          </w:p>
        </w:tc>
        <w:tc>
          <w:tcPr>
            <w:tcW w:w="1134" w:type="dxa"/>
            <w:shd w:val="clear" w:color="auto" w:fill="auto"/>
          </w:tcPr>
          <w:p w:rsidR="009E52F4" w:rsidRPr="008F6631" w:rsidRDefault="00B84F14" w:rsidP="002B0B70">
            <w:pPr>
              <w:pStyle w:val="Default"/>
              <w:rPr>
                <w:rFonts w:ascii="Times New Roman" w:eastAsiaTheme="minorEastAsia" w:hAnsi="Times New Roman" w:cs="Times New Roman"/>
                <w:color w:val="auto"/>
                <w:sz w:val="22"/>
                <w:szCs w:val="22"/>
                <w:lang w:eastAsia="ko-KR"/>
              </w:rPr>
            </w:pPr>
            <w:r w:rsidRPr="008F6631">
              <w:rPr>
                <w:rFonts w:ascii="Times New Roman" w:eastAsiaTheme="minorEastAsia" w:hAnsi="Times New Roman" w:cs="Times New Roman"/>
                <w:color w:val="auto"/>
                <w:sz w:val="22"/>
                <w:szCs w:val="22"/>
                <w:lang w:eastAsia="ko-KR"/>
              </w:rPr>
              <w:t>1</w:t>
            </w:r>
            <w:r w:rsidR="00613ED0">
              <w:rPr>
                <w:rFonts w:ascii="Times New Roman" w:eastAsiaTheme="minorEastAsia" w:hAnsi="Times New Roman" w:cs="Times New Roman"/>
                <w:color w:val="auto"/>
                <w:sz w:val="22"/>
                <w:szCs w:val="22"/>
                <w:lang w:eastAsia="ko-KR"/>
              </w:rPr>
              <w:t>2</w:t>
            </w:r>
            <w:r w:rsidRPr="008F6631">
              <w:rPr>
                <w:rFonts w:ascii="Times New Roman" w:eastAsiaTheme="minorEastAsia" w:hAnsi="Times New Roman" w:cs="Times New Roman"/>
                <w:color w:val="auto"/>
                <w:sz w:val="22"/>
                <w:szCs w:val="22"/>
                <w:lang w:eastAsia="ko-KR"/>
              </w:rPr>
              <w:t>-1</w:t>
            </w:r>
            <w:r w:rsidR="00613ED0">
              <w:rPr>
                <w:rFonts w:ascii="Times New Roman" w:eastAsiaTheme="minorEastAsia" w:hAnsi="Times New Roman" w:cs="Times New Roman"/>
                <w:color w:val="auto"/>
                <w:sz w:val="22"/>
                <w:szCs w:val="22"/>
                <w:lang w:eastAsia="ko-KR"/>
              </w:rPr>
              <w:t>5</w:t>
            </w:r>
          </w:p>
          <w:p w:rsidR="00B84F14" w:rsidRPr="008F6631" w:rsidRDefault="00B84F14" w:rsidP="002B0B70">
            <w:pPr>
              <w:pStyle w:val="Default"/>
              <w:rPr>
                <w:rFonts w:ascii="Times New Roman" w:hAnsi="Times New Roman" w:cs="Times New Roman"/>
                <w:color w:val="auto"/>
                <w:sz w:val="22"/>
                <w:szCs w:val="22"/>
              </w:rPr>
            </w:pP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Synthesis of results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21</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Present results of each meta-analysis done, including confidence/credible intervals. </w:t>
            </w:r>
            <w:r w:rsidRPr="008F6631">
              <w:rPr>
                <w:rFonts w:ascii="Times New Roman" w:hAnsi="Times New Roman" w:cs="Times New Roman"/>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 If additional summary measures were explored (such as treatment rankings), these should also be presented.</w:t>
            </w:r>
          </w:p>
        </w:tc>
        <w:tc>
          <w:tcPr>
            <w:tcW w:w="1134" w:type="dxa"/>
            <w:shd w:val="clear" w:color="auto" w:fill="auto"/>
          </w:tcPr>
          <w:p w:rsidR="00613ED0" w:rsidRPr="008F6631" w:rsidRDefault="00613ED0" w:rsidP="00613ED0">
            <w:pPr>
              <w:pStyle w:val="Default"/>
              <w:rPr>
                <w:rFonts w:ascii="Times New Roman" w:eastAsiaTheme="minorEastAsia" w:hAnsi="Times New Roman" w:cs="Times New Roman"/>
                <w:color w:val="auto"/>
                <w:sz w:val="22"/>
                <w:szCs w:val="22"/>
                <w:lang w:eastAsia="ko-KR"/>
              </w:rPr>
            </w:pPr>
            <w:r w:rsidRPr="008F6631">
              <w:rPr>
                <w:rFonts w:ascii="Times New Roman" w:eastAsiaTheme="minorEastAsia" w:hAnsi="Times New Roman" w:cs="Times New Roman"/>
                <w:color w:val="auto"/>
                <w:sz w:val="22"/>
                <w:szCs w:val="22"/>
                <w:lang w:eastAsia="ko-KR"/>
              </w:rPr>
              <w:t>1</w:t>
            </w:r>
            <w:r>
              <w:rPr>
                <w:rFonts w:ascii="Times New Roman" w:eastAsiaTheme="minorEastAsia" w:hAnsi="Times New Roman" w:cs="Times New Roman"/>
                <w:color w:val="auto"/>
                <w:sz w:val="22"/>
                <w:szCs w:val="22"/>
                <w:lang w:eastAsia="ko-KR"/>
              </w:rPr>
              <w:t>2</w:t>
            </w:r>
            <w:r w:rsidRPr="008F6631">
              <w:rPr>
                <w:rFonts w:ascii="Times New Roman" w:eastAsiaTheme="minorEastAsia" w:hAnsi="Times New Roman" w:cs="Times New Roman"/>
                <w:color w:val="auto"/>
                <w:sz w:val="22"/>
                <w:szCs w:val="22"/>
                <w:lang w:eastAsia="ko-KR"/>
              </w:rPr>
              <w:t>-1</w:t>
            </w:r>
            <w:r>
              <w:rPr>
                <w:rFonts w:ascii="Times New Roman" w:eastAsiaTheme="minorEastAsia" w:hAnsi="Times New Roman" w:cs="Times New Roman"/>
                <w:color w:val="auto"/>
                <w:sz w:val="22"/>
                <w:szCs w:val="22"/>
                <w:lang w:eastAsia="ko-KR"/>
              </w:rPr>
              <w:t>5</w:t>
            </w:r>
          </w:p>
          <w:p w:rsidR="009E52F4" w:rsidRPr="00AD14E0" w:rsidRDefault="009E52F4" w:rsidP="002B0B70">
            <w:pPr>
              <w:pStyle w:val="Default"/>
              <w:rPr>
                <w:rFonts w:ascii="Times New Roman" w:eastAsiaTheme="minorEastAsia" w:hAnsi="Times New Roman" w:cs="Times New Roman"/>
                <w:color w:val="auto"/>
                <w:sz w:val="22"/>
                <w:szCs w:val="22"/>
                <w:lang w:eastAsia="ko-KR"/>
              </w:rPr>
            </w:pP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b/>
                <w:sz w:val="22"/>
                <w:szCs w:val="22"/>
              </w:rPr>
            </w:pPr>
            <w:r w:rsidRPr="008F6631">
              <w:rPr>
                <w:rFonts w:ascii="Times New Roman" w:hAnsi="Times New Roman" w:cs="Times New Roman"/>
                <w:b/>
                <w:sz w:val="22"/>
                <w:szCs w:val="22"/>
              </w:rPr>
              <w:t>Exploration for inconsistency</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S5</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color w:val="auto"/>
                <w:sz w:val="22"/>
                <w:szCs w:val="22"/>
              </w:rPr>
              <w:t>Describe results from investigations of inconsistency. This may include such information as measures of model fit to compare consistency and inconsistency models, P values from statistical tests, or summary of inconsistency estimates from different parts of the treatment network.</w:t>
            </w:r>
          </w:p>
        </w:tc>
        <w:tc>
          <w:tcPr>
            <w:tcW w:w="1134" w:type="dxa"/>
            <w:shd w:val="clear" w:color="auto" w:fill="auto"/>
          </w:tcPr>
          <w:p w:rsidR="009E52F4" w:rsidRPr="008F6631" w:rsidRDefault="00613ED0" w:rsidP="00AD14E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12</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Risk of bias across studies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22</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Present results of any assessment of risk of bias across studies for the evidence base being studied. </w:t>
            </w:r>
          </w:p>
        </w:tc>
        <w:tc>
          <w:tcPr>
            <w:tcW w:w="1134" w:type="dxa"/>
            <w:shd w:val="clear" w:color="auto" w:fill="auto"/>
          </w:tcPr>
          <w:p w:rsidR="009E52F4" w:rsidRPr="008F6631" w:rsidRDefault="008F6631" w:rsidP="008F6631">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N/A</w:t>
            </w:r>
          </w:p>
        </w:tc>
      </w:tr>
      <w:tr w:rsidR="008F6631" w:rsidRPr="008F6631" w:rsidTr="008823F8">
        <w:trPr>
          <w:trHeight w:val="859"/>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Results of additional analyses</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23</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Give results of additional analyses, if done (e.g., sensitivity or subgroup analyses, meta-regression analyses, alternative network geometries studied, alternative choice of prior distributions for Bayesian analyses, and so forth). </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15</w:t>
            </w:r>
          </w:p>
        </w:tc>
      </w:tr>
      <w:tr w:rsidR="008F6631" w:rsidRPr="008F6631" w:rsidTr="008823F8">
        <w:trPr>
          <w:trHeight w:val="294"/>
        </w:trPr>
        <w:tc>
          <w:tcPr>
            <w:tcW w:w="19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b/>
                <w:bCs/>
                <w:sz w:val="22"/>
                <w:szCs w:val="22"/>
              </w:rPr>
              <w:t>DISCUSSION</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p>
        </w:tc>
        <w:tc>
          <w:tcPr>
            <w:tcW w:w="1134" w:type="dxa"/>
            <w:shd w:val="clear" w:color="auto" w:fill="auto"/>
          </w:tcPr>
          <w:p w:rsidR="009E52F4" w:rsidRPr="008F6631" w:rsidRDefault="009E52F4" w:rsidP="002B0B70">
            <w:pPr>
              <w:pStyle w:val="Default"/>
              <w:rPr>
                <w:rFonts w:ascii="Times New Roman" w:hAnsi="Times New Roman" w:cs="Times New Roman"/>
                <w:color w:val="auto"/>
                <w:sz w:val="22"/>
                <w:szCs w:val="22"/>
              </w:rPr>
            </w:pP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Summary of evidence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24</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1134" w:type="dxa"/>
            <w:shd w:val="clear" w:color="auto" w:fill="auto"/>
          </w:tcPr>
          <w:p w:rsidR="009E52F4" w:rsidRPr="008F6631" w:rsidRDefault="00613ED0" w:rsidP="00797F68">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15-16</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Limitations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25</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Discuss limitations at study and outcome level (e.g., risk of bias), and at review level (e.g., incomplete retrieval of identified research, reporting bias). Comment on the validity of the assumptions, such as transitivity and consistency. Comment on any concerns regarding network geometry (e.g., avoidance of certain comparisons).</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19</w:t>
            </w:r>
          </w:p>
        </w:tc>
      </w:tr>
      <w:tr w:rsidR="008F6631" w:rsidRPr="008F6631" w:rsidTr="008823F8">
        <w:trPr>
          <w:trHeight w:val="516"/>
        </w:trPr>
        <w:tc>
          <w:tcPr>
            <w:tcW w:w="1980" w:type="dxa"/>
            <w:shd w:val="clear" w:color="auto" w:fill="auto"/>
          </w:tcPr>
          <w:p w:rsidR="009E52F4" w:rsidRPr="008F6631" w:rsidRDefault="009E52F4" w:rsidP="002B0B70">
            <w:pPr>
              <w:pStyle w:val="Default"/>
              <w:ind w:left="176"/>
              <w:rPr>
                <w:rFonts w:ascii="Times New Roman" w:hAnsi="Times New Roman" w:cs="Times New Roman"/>
                <w:sz w:val="22"/>
                <w:szCs w:val="22"/>
              </w:rPr>
            </w:pPr>
            <w:r w:rsidRPr="008F6631">
              <w:rPr>
                <w:rFonts w:ascii="Times New Roman" w:hAnsi="Times New Roman" w:cs="Times New Roman"/>
                <w:sz w:val="22"/>
                <w:szCs w:val="22"/>
              </w:rPr>
              <w:t xml:space="preserve">Conclusions </w:t>
            </w:r>
          </w:p>
        </w:tc>
        <w:tc>
          <w:tcPr>
            <w:tcW w:w="709" w:type="dxa"/>
            <w:shd w:val="clear" w:color="auto" w:fill="auto"/>
          </w:tcPr>
          <w:p w:rsidR="009E52F4" w:rsidRPr="004D18E1" w:rsidRDefault="009E52F4" w:rsidP="002B0B70">
            <w:pPr>
              <w:pStyle w:val="Default"/>
              <w:rPr>
                <w:rFonts w:ascii="Times New Roman" w:hAnsi="Times New Roman" w:cs="Times New Roman"/>
                <w:sz w:val="22"/>
                <w:szCs w:val="22"/>
              </w:rPr>
            </w:pPr>
            <w:r w:rsidRPr="004D18E1">
              <w:rPr>
                <w:rFonts w:ascii="Times New Roman" w:hAnsi="Times New Roman" w:cs="Times New Roman"/>
                <w:sz w:val="22"/>
                <w:szCs w:val="22"/>
              </w:rPr>
              <w:t>26</w:t>
            </w:r>
          </w:p>
        </w:tc>
        <w:tc>
          <w:tcPr>
            <w:tcW w:w="9780" w:type="dxa"/>
            <w:shd w:val="clear" w:color="auto" w:fill="auto"/>
          </w:tcPr>
          <w:p w:rsidR="009E52F4" w:rsidRPr="008F6631" w:rsidRDefault="009E52F4" w:rsidP="002B0B70">
            <w:pPr>
              <w:pStyle w:val="Default"/>
              <w:rPr>
                <w:rFonts w:ascii="Times New Roman" w:hAnsi="Times New Roman" w:cs="Times New Roman"/>
                <w:sz w:val="22"/>
                <w:szCs w:val="22"/>
              </w:rPr>
            </w:pPr>
            <w:r w:rsidRPr="008F6631">
              <w:rPr>
                <w:rFonts w:ascii="Times New Roman" w:hAnsi="Times New Roman" w:cs="Times New Roman"/>
                <w:sz w:val="22"/>
                <w:szCs w:val="22"/>
              </w:rPr>
              <w:t xml:space="preserve">Provide a general interpretation of the results in the context of other evidence, and implications for future research. </w:t>
            </w:r>
          </w:p>
        </w:tc>
        <w:tc>
          <w:tcPr>
            <w:tcW w:w="1134" w:type="dxa"/>
            <w:shd w:val="clear" w:color="auto" w:fill="auto"/>
          </w:tcPr>
          <w:p w:rsidR="009E52F4" w:rsidRPr="008F6631" w:rsidRDefault="00613ED0" w:rsidP="002B0B70">
            <w:pPr>
              <w:pStyle w:val="Default"/>
              <w:rPr>
                <w:rFonts w:ascii="Times New Roman" w:hAnsi="Times New Roman" w:cs="Times New Roman"/>
                <w:color w:val="auto"/>
                <w:sz w:val="22"/>
                <w:szCs w:val="22"/>
              </w:rPr>
            </w:pPr>
            <w:r>
              <w:rPr>
                <w:rFonts w:ascii="Times New Roman" w:eastAsiaTheme="minorEastAsia" w:hAnsi="Times New Roman" w:cs="Times New Roman"/>
                <w:color w:val="auto"/>
                <w:sz w:val="22"/>
                <w:szCs w:val="22"/>
                <w:lang w:eastAsia="ko-KR"/>
              </w:rPr>
              <w:t>20</w:t>
            </w:r>
          </w:p>
        </w:tc>
      </w:tr>
      <w:tr w:rsidR="00AD14E0" w:rsidRPr="008F6631" w:rsidTr="008823F8">
        <w:trPr>
          <w:trHeight w:val="222"/>
        </w:trPr>
        <w:tc>
          <w:tcPr>
            <w:tcW w:w="1980" w:type="dxa"/>
            <w:shd w:val="clear" w:color="auto" w:fill="auto"/>
          </w:tcPr>
          <w:p w:rsidR="00AD14E0" w:rsidRPr="009E52F4" w:rsidRDefault="00AD14E0" w:rsidP="00AD14E0">
            <w:pPr>
              <w:pStyle w:val="Default"/>
              <w:rPr>
                <w:rFonts w:ascii="Times New Roman" w:hAnsi="Times New Roman" w:cs="Times New Roman"/>
                <w:sz w:val="22"/>
                <w:szCs w:val="22"/>
              </w:rPr>
            </w:pPr>
            <w:r w:rsidRPr="009E52F4">
              <w:rPr>
                <w:rFonts w:ascii="Times New Roman" w:hAnsi="Times New Roman" w:cs="Times New Roman"/>
                <w:b/>
                <w:bCs/>
                <w:sz w:val="22"/>
                <w:szCs w:val="22"/>
              </w:rPr>
              <w:t>FUNDING</w:t>
            </w:r>
          </w:p>
        </w:tc>
        <w:tc>
          <w:tcPr>
            <w:tcW w:w="709" w:type="dxa"/>
            <w:shd w:val="clear" w:color="auto" w:fill="auto"/>
          </w:tcPr>
          <w:p w:rsidR="00AD14E0" w:rsidRPr="004D18E1" w:rsidRDefault="00AD14E0" w:rsidP="00AD14E0">
            <w:pPr>
              <w:pStyle w:val="Default"/>
              <w:rPr>
                <w:rFonts w:ascii="Times New Roman" w:hAnsi="Times New Roman" w:cs="Times New Roman"/>
                <w:sz w:val="22"/>
                <w:szCs w:val="22"/>
              </w:rPr>
            </w:pPr>
          </w:p>
        </w:tc>
        <w:tc>
          <w:tcPr>
            <w:tcW w:w="9780" w:type="dxa"/>
            <w:shd w:val="clear" w:color="auto" w:fill="auto"/>
          </w:tcPr>
          <w:p w:rsidR="00AD14E0" w:rsidRPr="009E52F4" w:rsidRDefault="00AD14E0" w:rsidP="00AD14E0">
            <w:pPr>
              <w:pStyle w:val="Default"/>
              <w:rPr>
                <w:rFonts w:ascii="Times New Roman" w:hAnsi="Times New Roman" w:cs="Times New Roman"/>
                <w:sz w:val="22"/>
                <w:szCs w:val="22"/>
              </w:rPr>
            </w:pPr>
          </w:p>
        </w:tc>
        <w:tc>
          <w:tcPr>
            <w:tcW w:w="1134" w:type="dxa"/>
            <w:shd w:val="clear" w:color="auto" w:fill="auto"/>
          </w:tcPr>
          <w:p w:rsidR="00AD14E0" w:rsidRPr="009E52F4" w:rsidRDefault="00AD14E0" w:rsidP="00AD14E0">
            <w:pPr>
              <w:pStyle w:val="Default"/>
              <w:rPr>
                <w:rFonts w:ascii="Times New Roman" w:hAnsi="Times New Roman" w:cs="Times New Roman"/>
                <w:color w:val="auto"/>
                <w:sz w:val="22"/>
                <w:szCs w:val="22"/>
              </w:rPr>
            </w:pPr>
          </w:p>
        </w:tc>
      </w:tr>
      <w:tr w:rsidR="00AD14E0" w:rsidRPr="008F6631" w:rsidTr="008823F8">
        <w:trPr>
          <w:trHeight w:val="516"/>
        </w:trPr>
        <w:tc>
          <w:tcPr>
            <w:tcW w:w="1980" w:type="dxa"/>
            <w:shd w:val="clear" w:color="auto" w:fill="auto"/>
          </w:tcPr>
          <w:p w:rsidR="00AD14E0" w:rsidRPr="009E52F4" w:rsidRDefault="00AD14E0" w:rsidP="00AD14E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Funding </w:t>
            </w:r>
          </w:p>
        </w:tc>
        <w:tc>
          <w:tcPr>
            <w:tcW w:w="709" w:type="dxa"/>
            <w:shd w:val="clear" w:color="auto" w:fill="auto"/>
          </w:tcPr>
          <w:p w:rsidR="00AD14E0" w:rsidRPr="004D18E1" w:rsidRDefault="00AD14E0" w:rsidP="00AD14E0">
            <w:pPr>
              <w:pStyle w:val="Default"/>
              <w:rPr>
                <w:rFonts w:ascii="Times New Roman" w:hAnsi="Times New Roman" w:cs="Times New Roman"/>
                <w:sz w:val="22"/>
                <w:szCs w:val="22"/>
              </w:rPr>
            </w:pPr>
            <w:r w:rsidRPr="004D18E1">
              <w:rPr>
                <w:rFonts w:ascii="Times New Roman" w:hAnsi="Times New Roman" w:cs="Times New Roman"/>
                <w:sz w:val="22"/>
                <w:szCs w:val="22"/>
              </w:rPr>
              <w:t>27</w:t>
            </w:r>
          </w:p>
        </w:tc>
        <w:tc>
          <w:tcPr>
            <w:tcW w:w="9780" w:type="dxa"/>
            <w:shd w:val="clear" w:color="auto" w:fill="auto"/>
          </w:tcPr>
          <w:p w:rsidR="00AD14E0" w:rsidRPr="009E52F4" w:rsidRDefault="00AD14E0" w:rsidP="00AD14E0">
            <w:pPr>
              <w:pStyle w:val="Default"/>
              <w:rPr>
                <w:rFonts w:ascii="Times New Roman" w:hAnsi="Times New Roman" w:cs="Times New Roman"/>
                <w:sz w:val="22"/>
                <w:szCs w:val="22"/>
              </w:rPr>
            </w:pPr>
            <w:r w:rsidRPr="009E52F4">
              <w:rPr>
                <w:rFonts w:ascii="Times New Roman" w:hAnsi="Times New Roman" w:cs="Times New Roman"/>
                <w:sz w:val="22"/>
                <w:szCs w:val="22"/>
              </w:rPr>
              <w:t>Describe sources of funding for the systematic review and other support (e.g., supply of data</w:t>
            </w:r>
            <w:r>
              <w:rPr>
                <w:rFonts w:ascii="Times New Roman" w:hAnsi="Times New Roman" w:cs="Times New Roman"/>
                <w:sz w:val="22"/>
                <w:szCs w:val="22"/>
              </w:rPr>
              <w:t>)</w:t>
            </w:r>
          </w:p>
        </w:tc>
        <w:tc>
          <w:tcPr>
            <w:tcW w:w="1134" w:type="dxa"/>
            <w:shd w:val="clear" w:color="auto" w:fill="auto"/>
          </w:tcPr>
          <w:p w:rsidR="00AD14E0" w:rsidRPr="00AD14E0" w:rsidRDefault="00AD14E0" w:rsidP="00AD14E0">
            <w:pPr>
              <w:pStyle w:val="Default"/>
              <w:rPr>
                <w:rFonts w:ascii="Times New Roman" w:hAnsi="Times New Roman" w:cs="Times New Roman"/>
                <w:color w:val="auto"/>
                <w:sz w:val="22"/>
                <w:szCs w:val="22"/>
              </w:rPr>
            </w:pPr>
            <w:r w:rsidRPr="00AD14E0">
              <w:rPr>
                <w:rFonts w:ascii="Times New Roman" w:eastAsiaTheme="minorEastAsia" w:hAnsi="Times New Roman" w:cs="Times New Roman"/>
                <w:color w:val="auto"/>
                <w:sz w:val="22"/>
                <w:szCs w:val="22"/>
                <w:lang w:eastAsia="ko-KR"/>
              </w:rPr>
              <w:t>No funding</w:t>
            </w:r>
          </w:p>
        </w:tc>
      </w:tr>
    </w:tbl>
    <w:p w:rsidR="009E52F4" w:rsidRPr="009E52F4" w:rsidRDefault="001521BF" w:rsidP="009E52F4">
      <w:pPr>
        <w:spacing w:after="0" w:line="240" w:lineRule="auto"/>
        <w:rPr>
          <w:rFonts w:ascii="Times New Roman" w:hAnsi="Times New Roman" w:cs="Times New Roman"/>
        </w:rPr>
      </w:pPr>
      <w:r>
        <w:rPr>
          <w:rFonts w:ascii="Times New Roman" w:hAnsi="Times New Roman" w:cs="Times New Roman"/>
        </w:rPr>
        <w:t xml:space="preserve">Abbreviations: </w:t>
      </w:r>
      <w:r w:rsidR="00AD14E0" w:rsidRPr="008823F8">
        <w:rPr>
          <w:rFonts w:ascii="Times New Roman" w:hAnsi="Times New Roman" w:cs="Times New Roman"/>
          <w:i/>
        </w:rPr>
        <w:t>N/A</w:t>
      </w:r>
      <w:r w:rsidR="00AD14E0">
        <w:rPr>
          <w:rFonts w:ascii="Times New Roman" w:hAnsi="Times New Roman" w:cs="Times New Roman"/>
        </w:rPr>
        <w:t xml:space="preserve"> not applicable</w:t>
      </w:r>
      <w:r w:rsidR="008823F8">
        <w:rPr>
          <w:rFonts w:ascii="Times New Roman" w:hAnsi="Times New Roman" w:cs="Times New Roman"/>
        </w:rPr>
        <w:t>,</w:t>
      </w:r>
      <w:r w:rsidR="00AD14E0">
        <w:rPr>
          <w:rFonts w:ascii="Times New Roman" w:hAnsi="Times New Roman" w:cs="Times New Roman"/>
        </w:rPr>
        <w:t xml:space="preserve"> </w:t>
      </w:r>
      <w:r w:rsidR="00363069" w:rsidRPr="008823F8">
        <w:rPr>
          <w:rFonts w:ascii="Times New Roman" w:hAnsi="Times New Roman" w:cs="Times New Roman"/>
          <w:i/>
        </w:rPr>
        <w:t>S</w:t>
      </w:r>
      <w:r w:rsidR="00363069">
        <w:rPr>
          <w:rFonts w:ascii="Times New Roman" w:hAnsi="Times New Roman" w:cs="Times New Roman"/>
        </w:rPr>
        <w:t xml:space="preserve"> </w:t>
      </w:r>
      <w:r w:rsidR="00363069" w:rsidRPr="009E52F4">
        <w:rPr>
          <w:rFonts w:ascii="Times New Roman" w:hAnsi="Times New Roman" w:cs="Times New Roman"/>
        </w:rPr>
        <w:t>specific to reporting of network meta-analyses that has been added to gui</w:t>
      </w:r>
      <w:r w:rsidR="008823F8">
        <w:rPr>
          <w:rFonts w:ascii="Times New Roman" w:hAnsi="Times New Roman" w:cs="Times New Roman"/>
        </w:rPr>
        <w:t xml:space="preserve">dance from the PRISMA statement, </w:t>
      </w:r>
      <w:r w:rsidR="009E52F4" w:rsidRPr="008823F8">
        <w:rPr>
          <w:rFonts w:ascii="Times New Roman" w:hAnsi="Times New Roman" w:cs="Times New Roman"/>
          <w:i/>
        </w:rPr>
        <w:t>PICOS</w:t>
      </w:r>
      <w:r>
        <w:rPr>
          <w:rFonts w:ascii="Times New Roman" w:hAnsi="Times New Roman" w:cs="Times New Roman"/>
        </w:rPr>
        <w:t xml:space="preserve"> </w:t>
      </w:r>
      <w:r w:rsidR="009E52F4" w:rsidRPr="009E52F4">
        <w:rPr>
          <w:rFonts w:ascii="Times New Roman" w:hAnsi="Times New Roman" w:cs="Times New Roman"/>
        </w:rPr>
        <w:t>population</w:t>
      </w:r>
      <w:r w:rsidR="008823F8">
        <w:rPr>
          <w:rFonts w:ascii="Times New Roman" w:hAnsi="Times New Roman" w:cs="Times New Roman"/>
        </w:rPr>
        <w:t>-</w:t>
      </w:r>
      <w:r w:rsidR="00363069">
        <w:rPr>
          <w:rFonts w:ascii="Times New Roman" w:hAnsi="Times New Roman" w:cs="Times New Roman"/>
        </w:rPr>
        <w:t>intervention</w:t>
      </w:r>
      <w:r w:rsidR="00C516A3">
        <w:rPr>
          <w:rFonts w:ascii="Times New Roman" w:hAnsi="Times New Roman" w:cs="Times New Roman"/>
        </w:rPr>
        <w:t>-</w:t>
      </w:r>
      <w:r w:rsidR="009E52F4" w:rsidRPr="009E52F4">
        <w:rPr>
          <w:rFonts w:ascii="Times New Roman" w:hAnsi="Times New Roman" w:cs="Times New Roman"/>
        </w:rPr>
        <w:t>comp</w:t>
      </w:r>
      <w:r w:rsidR="00363069">
        <w:rPr>
          <w:rFonts w:ascii="Times New Roman" w:hAnsi="Times New Roman" w:cs="Times New Roman"/>
        </w:rPr>
        <w:t>arators</w:t>
      </w:r>
      <w:r w:rsidR="00C516A3">
        <w:rPr>
          <w:rFonts w:ascii="Times New Roman" w:hAnsi="Times New Roman" w:cs="Times New Roman"/>
        </w:rPr>
        <w:t>-</w:t>
      </w:r>
      <w:r w:rsidR="008823F8">
        <w:rPr>
          <w:rFonts w:ascii="Times New Roman" w:hAnsi="Times New Roman" w:cs="Times New Roman"/>
        </w:rPr>
        <w:t>ou</w:t>
      </w:r>
      <w:r w:rsidR="00363069">
        <w:rPr>
          <w:rFonts w:ascii="Times New Roman" w:hAnsi="Times New Roman" w:cs="Times New Roman"/>
        </w:rPr>
        <w:t>tcomes</w:t>
      </w:r>
      <w:r w:rsidR="00C516A3">
        <w:rPr>
          <w:rFonts w:ascii="Times New Roman" w:hAnsi="Times New Roman" w:cs="Times New Roman"/>
        </w:rPr>
        <w:t>-</w:t>
      </w:r>
      <w:r w:rsidR="00363069">
        <w:rPr>
          <w:rFonts w:ascii="Times New Roman" w:hAnsi="Times New Roman" w:cs="Times New Roman"/>
        </w:rPr>
        <w:t>study design.</w:t>
      </w:r>
    </w:p>
    <w:sectPr w:rsidR="009E52F4" w:rsidRPr="009E52F4" w:rsidSect="008F6631">
      <w:pgSz w:w="15840" w:h="12240" w:orient="landscape"/>
      <w:pgMar w:top="1247" w:right="851" w:bottom="130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9D3" w:rsidRDefault="00B809D3" w:rsidP="00797F68">
      <w:pPr>
        <w:spacing w:after="0" w:line="240" w:lineRule="auto"/>
      </w:pPr>
      <w:r>
        <w:separator/>
      </w:r>
    </w:p>
  </w:endnote>
  <w:endnote w:type="continuationSeparator" w:id="0">
    <w:p w:rsidR="00B809D3" w:rsidRDefault="00B809D3" w:rsidP="00797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9D3" w:rsidRDefault="00B809D3" w:rsidP="00797F68">
      <w:pPr>
        <w:spacing w:after="0" w:line="240" w:lineRule="auto"/>
      </w:pPr>
      <w:r>
        <w:separator/>
      </w:r>
    </w:p>
  </w:footnote>
  <w:footnote w:type="continuationSeparator" w:id="0">
    <w:p w:rsidR="00B809D3" w:rsidRDefault="00B809D3" w:rsidP="00797F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F4"/>
    <w:rsid w:val="00037265"/>
    <w:rsid w:val="00070AA2"/>
    <w:rsid w:val="00125403"/>
    <w:rsid w:val="001521BF"/>
    <w:rsid w:val="002116B4"/>
    <w:rsid w:val="00241DEC"/>
    <w:rsid w:val="00363069"/>
    <w:rsid w:val="003965F8"/>
    <w:rsid w:val="003C6297"/>
    <w:rsid w:val="004D18E1"/>
    <w:rsid w:val="004E261A"/>
    <w:rsid w:val="004E4B6A"/>
    <w:rsid w:val="00506100"/>
    <w:rsid w:val="00613ED0"/>
    <w:rsid w:val="00797F68"/>
    <w:rsid w:val="008823F8"/>
    <w:rsid w:val="008F6631"/>
    <w:rsid w:val="009E52F4"/>
    <w:rsid w:val="00AD14E0"/>
    <w:rsid w:val="00B809D3"/>
    <w:rsid w:val="00B84F14"/>
    <w:rsid w:val="00B86948"/>
    <w:rsid w:val="00C516A3"/>
    <w:rsid w:val="00F513BF"/>
    <w:rsid w:val="00F73DB9"/>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8678B6-7593-4A0C-BAD6-8F87C870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2F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52F4"/>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character" w:styleId="a3">
    <w:name w:val="annotation reference"/>
    <w:basedOn w:val="a0"/>
    <w:uiPriority w:val="99"/>
    <w:semiHidden/>
    <w:unhideWhenUsed/>
    <w:rsid w:val="009E52F4"/>
    <w:rPr>
      <w:sz w:val="16"/>
      <w:szCs w:val="16"/>
    </w:rPr>
  </w:style>
  <w:style w:type="paragraph" w:styleId="a4">
    <w:name w:val="annotation text"/>
    <w:basedOn w:val="a"/>
    <w:link w:val="Char"/>
    <w:uiPriority w:val="99"/>
    <w:semiHidden/>
    <w:unhideWhenUsed/>
    <w:rsid w:val="009E52F4"/>
    <w:pPr>
      <w:spacing w:line="240" w:lineRule="auto"/>
    </w:pPr>
    <w:rPr>
      <w:sz w:val="20"/>
      <w:szCs w:val="20"/>
    </w:rPr>
  </w:style>
  <w:style w:type="character" w:customStyle="1" w:styleId="Char">
    <w:name w:val="메모 텍스트 Char"/>
    <w:basedOn w:val="a0"/>
    <w:link w:val="a4"/>
    <w:uiPriority w:val="99"/>
    <w:semiHidden/>
    <w:rsid w:val="009E52F4"/>
    <w:rPr>
      <w:rFonts w:eastAsiaTheme="minorEastAsia"/>
      <w:sz w:val="20"/>
      <w:szCs w:val="20"/>
      <w:lang w:val="en-US"/>
    </w:rPr>
  </w:style>
  <w:style w:type="paragraph" w:styleId="a5">
    <w:name w:val="Balloon Text"/>
    <w:basedOn w:val="a"/>
    <w:link w:val="Char0"/>
    <w:uiPriority w:val="99"/>
    <w:semiHidden/>
    <w:unhideWhenUsed/>
    <w:rsid w:val="009E52F4"/>
    <w:pPr>
      <w:spacing w:after="0" w:line="240" w:lineRule="auto"/>
    </w:pPr>
    <w:rPr>
      <w:rFonts w:ascii="Tahoma" w:hAnsi="Tahoma" w:cs="Tahoma"/>
      <w:sz w:val="16"/>
      <w:szCs w:val="16"/>
    </w:rPr>
  </w:style>
  <w:style w:type="character" w:customStyle="1" w:styleId="Char0">
    <w:name w:val="풍선 도움말 텍스트 Char"/>
    <w:basedOn w:val="a0"/>
    <w:link w:val="a5"/>
    <w:uiPriority w:val="99"/>
    <w:semiHidden/>
    <w:rsid w:val="009E52F4"/>
    <w:rPr>
      <w:rFonts w:ascii="Tahoma" w:eastAsiaTheme="minorEastAsia" w:hAnsi="Tahoma" w:cs="Tahoma"/>
      <w:sz w:val="16"/>
      <w:szCs w:val="16"/>
      <w:lang w:val="en-US"/>
    </w:rPr>
  </w:style>
  <w:style w:type="paragraph" w:styleId="a6">
    <w:name w:val="header"/>
    <w:basedOn w:val="a"/>
    <w:link w:val="Char1"/>
    <w:uiPriority w:val="99"/>
    <w:unhideWhenUsed/>
    <w:rsid w:val="00797F68"/>
    <w:pPr>
      <w:tabs>
        <w:tab w:val="center" w:pos="4513"/>
        <w:tab w:val="right" w:pos="9026"/>
      </w:tabs>
      <w:snapToGrid w:val="0"/>
    </w:pPr>
  </w:style>
  <w:style w:type="character" w:customStyle="1" w:styleId="Char1">
    <w:name w:val="머리글 Char"/>
    <w:basedOn w:val="a0"/>
    <w:link w:val="a6"/>
    <w:uiPriority w:val="99"/>
    <w:rsid w:val="00797F68"/>
    <w:rPr>
      <w:lang w:val="en-US"/>
    </w:rPr>
  </w:style>
  <w:style w:type="paragraph" w:styleId="a7">
    <w:name w:val="footer"/>
    <w:basedOn w:val="a"/>
    <w:link w:val="Char2"/>
    <w:uiPriority w:val="99"/>
    <w:unhideWhenUsed/>
    <w:rsid w:val="00797F68"/>
    <w:pPr>
      <w:tabs>
        <w:tab w:val="center" w:pos="4513"/>
        <w:tab w:val="right" w:pos="9026"/>
      </w:tabs>
      <w:snapToGrid w:val="0"/>
    </w:pPr>
  </w:style>
  <w:style w:type="character" w:customStyle="1" w:styleId="Char2">
    <w:name w:val="바닥글 Char"/>
    <w:basedOn w:val="a0"/>
    <w:link w:val="a7"/>
    <w:uiPriority w:val="99"/>
    <w:rsid w:val="00797F6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1224</Words>
  <Characters>6979</Characters>
  <Application>Microsoft Office Word</Application>
  <DocSecurity>0</DocSecurity>
  <Lines>58</Lines>
  <Paragraphs>16</Paragraphs>
  <ScaleCrop>false</ScaleCrop>
  <HeadingPairs>
    <vt:vector size="2" baseType="variant">
      <vt:variant>
        <vt:lpstr>제목</vt:lpstr>
      </vt:variant>
      <vt:variant>
        <vt:i4>1</vt:i4>
      </vt:variant>
    </vt:vector>
  </HeadingPairs>
  <TitlesOfParts>
    <vt:vector size="1" baseType="lpstr">
      <vt:lpstr/>
    </vt:vector>
  </TitlesOfParts>
  <Company>Toshiba</Company>
  <LinksUpToDate>false</LinksUpToDate>
  <CharactersWithSpaces>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Jung</cp:lastModifiedBy>
  <cp:revision>3</cp:revision>
  <dcterms:created xsi:type="dcterms:W3CDTF">2017-09-24T16:34:00Z</dcterms:created>
  <dcterms:modified xsi:type="dcterms:W3CDTF">2017-09-26T02:51:00Z</dcterms:modified>
</cp:coreProperties>
</file>