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4F" w:rsidRPr="000C4C2E" w:rsidRDefault="00172221" w:rsidP="00121E87">
      <w:pPr>
        <w:jc w:val="both"/>
        <w:rPr>
          <w:rFonts w:ascii="Calibri" w:hAnsi="Calibri"/>
        </w:rPr>
      </w:pPr>
      <w:r>
        <w:rPr>
          <w:rFonts w:asciiTheme="majorHAnsi" w:hAnsiTheme="majorHAnsi" w:cs="Helvetica"/>
          <w:b/>
        </w:rPr>
        <w:t xml:space="preserve">Additional file 2: </w:t>
      </w:r>
      <w:r w:rsidR="00795E4F" w:rsidRPr="000C4C2E">
        <w:rPr>
          <w:rFonts w:ascii="Calibri" w:hAnsi="Calibri"/>
          <w:b/>
        </w:rPr>
        <w:t xml:space="preserve">Table </w:t>
      </w:r>
      <w:r>
        <w:rPr>
          <w:rFonts w:ascii="Calibri" w:hAnsi="Calibri"/>
          <w:b/>
        </w:rPr>
        <w:t>S2</w:t>
      </w:r>
      <w:r w:rsidR="00795E4F" w:rsidRPr="000C4C2E">
        <w:rPr>
          <w:rFonts w:ascii="Calibri" w:hAnsi="Calibri"/>
          <w:b/>
        </w:rPr>
        <w:t xml:space="preserve">. </w:t>
      </w:r>
      <w:r w:rsidR="00795E4F" w:rsidRPr="000C4C2E">
        <w:rPr>
          <w:rFonts w:ascii="Calibri" w:hAnsi="Calibri"/>
        </w:rPr>
        <w:t xml:space="preserve">FEAST </w:t>
      </w:r>
      <w:r w:rsidR="00AA0F1C" w:rsidRPr="000C4C2E">
        <w:rPr>
          <w:rFonts w:ascii="Calibri" w:hAnsi="Calibri"/>
        </w:rPr>
        <w:t>trial</w:t>
      </w:r>
      <w:r w:rsidR="00795E4F" w:rsidRPr="000C4C2E">
        <w:rPr>
          <w:rFonts w:ascii="Calibri" w:hAnsi="Calibri"/>
        </w:rPr>
        <w:t xml:space="preserve">: </w:t>
      </w:r>
      <w:r w:rsidR="00121E87" w:rsidRPr="000C4C2E">
        <w:rPr>
          <w:rFonts w:ascii="Calibri" w:hAnsi="Calibri"/>
        </w:rPr>
        <w:t>Mortality by 48 hours</w:t>
      </w:r>
      <w:r w:rsidR="006F68D4" w:rsidRPr="000C4C2E">
        <w:rPr>
          <w:rFonts w:ascii="Calibri" w:hAnsi="Calibri"/>
        </w:rPr>
        <w:t xml:space="preserve"> and risk ratio for bolus versus no bolus</w:t>
      </w:r>
      <w:r w:rsidR="00121E87" w:rsidRPr="000C4C2E">
        <w:rPr>
          <w:rFonts w:ascii="Calibri" w:hAnsi="Calibri"/>
        </w:rPr>
        <w:t xml:space="preserve"> according to the number of features</w:t>
      </w:r>
      <w:r w:rsidR="00AA0F1C" w:rsidRPr="000C4C2E">
        <w:rPr>
          <w:rFonts w:ascii="Calibri" w:hAnsi="Calibri"/>
        </w:rPr>
        <w:t xml:space="preserve"> </w:t>
      </w:r>
      <w:r w:rsidR="00795E4F" w:rsidRPr="000C4C2E">
        <w:rPr>
          <w:rFonts w:ascii="Calibri" w:hAnsi="Calibri"/>
        </w:rPr>
        <w:t>impaired perfusion</w:t>
      </w:r>
      <w:r w:rsidR="004D00B6" w:rsidRPr="000C4C2E">
        <w:rPr>
          <w:rFonts w:ascii="Calibri" w:hAnsi="Calibri"/>
        </w:rPr>
        <w:t xml:space="preserve"> (IP)</w:t>
      </w:r>
      <w:r w:rsidR="008C190F" w:rsidRPr="000C4C2E">
        <w:rPr>
          <w:rFonts w:ascii="Calibri" w:hAnsi="Calibri"/>
        </w:rPr>
        <w:t>.</w:t>
      </w:r>
    </w:p>
    <w:p w:rsidR="00121E87" w:rsidRPr="004D00B6" w:rsidRDefault="00121E87" w:rsidP="00121E87">
      <w:pPr>
        <w:tabs>
          <w:tab w:val="left" w:pos="2390"/>
        </w:tabs>
        <w:jc w:val="both"/>
        <w:rPr>
          <w:rFonts w:ascii="Calibri" w:hAnsi="Calibri"/>
          <w:sz w:val="22"/>
          <w:szCs w:val="22"/>
        </w:rPr>
      </w:pPr>
      <w:r w:rsidRPr="004D00B6">
        <w:rPr>
          <w:rFonts w:ascii="Calibri" w:hAnsi="Calibri"/>
          <w:sz w:val="22"/>
          <w:szCs w:val="22"/>
        </w:rPr>
        <w:tab/>
      </w:r>
    </w:p>
    <w:tbl>
      <w:tblPr>
        <w:tblStyle w:val="TableGrid"/>
        <w:tblW w:w="0" w:type="auto"/>
        <w:tblInd w:w="-176" w:type="dxa"/>
        <w:tblLook w:val="04A0"/>
      </w:tblPr>
      <w:tblGrid>
        <w:gridCol w:w="1277"/>
        <w:gridCol w:w="850"/>
        <w:gridCol w:w="1418"/>
        <w:gridCol w:w="567"/>
        <w:gridCol w:w="1417"/>
        <w:gridCol w:w="2410"/>
      </w:tblGrid>
      <w:tr w:rsidR="00AD6323" w:rsidRPr="007B387C" w:rsidTr="004D00B6">
        <w:tc>
          <w:tcPr>
            <w:tcW w:w="1277" w:type="dxa"/>
            <w:vMerge w:val="restart"/>
          </w:tcPr>
          <w:p w:rsidR="00AD6323" w:rsidRPr="007B387C" w:rsidRDefault="00AD6323" w:rsidP="008F3050">
            <w:pPr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No. of</w:t>
            </w:r>
          </w:p>
          <w:p w:rsidR="00AD6323" w:rsidRPr="007B387C" w:rsidRDefault="00AD6323" w:rsidP="008F3050">
            <w:pPr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 xml:space="preserve">IP  signs 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AD6323" w:rsidRPr="007B387C" w:rsidRDefault="00AD6323" w:rsidP="008F3050">
            <w:pPr>
              <w:jc w:val="center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Bolus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AD6323" w:rsidRPr="007B387C" w:rsidRDefault="00AD6323" w:rsidP="008F3050">
            <w:pPr>
              <w:jc w:val="center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No bolus</w:t>
            </w:r>
          </w:p>
        </w:tc>
        <w:tc>
          <w:tcPr>
            <w:tcW w:w="2410" w:type="dxa"/>
            <w:vMerge w:val="restart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Risk ratio (95% CI)</w:t>
            </w:r>
          </w:p>
        </w:tc>
      </w:tr>
      <w:tr w:rsidR="00AD6323" w:rsidRPr="007B387C" w:rsidTr="004D00B6">
        <w:tc>
          <w:tcPr>
            <w:tcW w:w="1277" w:type="dxa"/>
            <w:vMerge/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850" w:type="dxa"/>
            <w:tcBorders>
              <w:top w:val="nil"/>
              <w:righ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Died (%)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Died (%)</w:t>
            </w:r>
          </w:p>
        </w:tc>
        <w:tc>
          <w:tcPr>
            <w:tcW w:w="2410" w:type="dxa"/>
            <w:vMerge/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D6323" w:rsidRPr="007B387C" w:rsidTr="004D00B6">
        <w:tc>
          <w:tcPr>
            <w:tcW w:w="1277" w:type="dxa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1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983 </w:t>
            </w:r>
          </w:p>
        </w:tc>
        <w:tc>
          <w:tcPr>
            <w:tcW w:w="1418" w:type="dxa"/>
            <w:tcBorders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60 (6.1%)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507 </w:t>
            </w:r>
          </w:p>
        </w:tc>
        <w:tc>
          <w:tcPr>
            <w:tcW w:w="1417" w:type="dxa"/>
            <w:tcBorders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19 (3.7%)</w:t>
            </w:r>
          </w:p>
        </w:tc>
        <w:tc>
          <w:tcPr>
            <w:tcW w:w="2410" w:type="dxa"/>
          </w:tcPr>
          <w:p w:rsidR="00AD6323" w:rsidRPr="007B387C" w:rsidRDefault="00AD6323" w:rsidP="00AD6323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1.63 (0.98 – 2.70)</w:t>
            </w:r>
          </w:p>
        </w:tc>
      </w:tr>
      <w:tr w:rsidR="00AD6323" w:rsidRPr="007B387C" w:rsidTr="004D00B6">
        <w:tc>
          <w:tcPr>
            <w:tcW w:w="1277" w:type="dxa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2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  <w:bCs/>
                <w:sz w:val="22"/>
                <w:szCs w:val="22"/>
                <w:lang w:val="en-GB"/>
              </w:rPr>
              <w:t>678</w:t>
            </w:r>
          </w:p>
        </w:tc>
        <w:tc>
          <w:tcPr>
            <w:tcW w:w="1418" w:type="dxa"/>
            <w:tcBorders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68 (10.0%)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351 </w:t>
            </w:r>
          </w:p>
        </w:tc>
        <w:tc>
          <w:tcPr>
            <w:tcW w:w="1417" w:type="dxa"/>
            <w:tcBorders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24 (6.8%)</w:t>
            </w:r>
          </w:p>
        </w:tc>
        <w:tc>
          <w:tcPr>
            <w:tcW w:w="2410" w:type="dxa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1.46 (0.94 – 2.29)</w:t>
            </w:r>
          </w:p>
        </w:tc>
      </w:tr>
      <w:tr w:rsidR="00AD6323" w:rsidRPr="007B387C" w:rsidTr="004D00B6">
        <w:tc>
          <w:tcPr>
            <w:tcW w:w="1277" w:type="dxa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  <w:b/>
              </w:rPr>
            </w:pPr>
            <w:r w:rsidRPr="007B387C">
              <w:rPr>
                <w:rFonts w:ascii="Calibri" w:hAnsi="Calibri"/>
                <w:b/>
              </w:rPr>
              <w:t>3 or 4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  <w:bCs/>
                <w:sz w:val="22"/>
                <w:szCs w:val="22"/>
                <w:lang w:val="en-GB"/>
              </w:rPr>
              <w:t>433</w:t>
            </w:r>
          </w:p>
        </w:tc>
        <w:tc>
          <w:tcPr>
            <w:tcW w:w="1418" w:type="dxa"/>
            <w:tcBorders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93 (21.5%)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  <w:bCs/>
                <w:sz w:val="22"/>
                <w:szCs w:val="22"/>
                <w:lang w:val="en-GB"/>
              </w:rPr>
              <w:t>186</w:t>
            </w:r>
          </w:p>
        </w:tc>
        <w:tc>
          <w:tcPr>
            <w:tcW w:w="1417" w:type="dxa"/>
            <w:tcBorders>
              <w:left w:val="nil"/>
            </w:tcBorders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33 (17.7%)</w:t>
            </w:r>
          </w:p>
        </w:tc>
        <w:tc>
          <w:tcPr>
            <w:tcW w:w="2410" w:type="dxa"/>
          </w:tcPr>
          <w:p w:rsidR="00AD6323" w:rsidRPr="007B387C" w:rsidRDefault="00AD6323" w:rsidP="008F3050">
            <w:pPr>
              <w:jc w:val="both"/>
              <w:rPr>
                <w:rFonts w:ascii="Calibri" w:hAnsi="Calibri"/>
              </w:rPr>
            </w:pPr>
            <w:r w:rsidRPr="007B387C">
              <w:rPr>
                <w:rFonts w:ascii="Calibri" w:hAnsi="Calibri"/>
              </w:rPr>
              <w:t>1.21 (0.84 – 1.73)</w:t>
            </w:r>
          </w:p>
        </w:tc>
      </w:tr>
    </w:tbl>
    <w:p w:rsidR="00121E87" w:rsidRPr="007B387C" w:rsidRDefault="00121E87" w:rsidP="00121E87">
      <w:pPr>
        <w:jc w:val="both"/>
        <w:rPr>
          <w:rFonts w:ascii="Calibri" w:hAnsi="Calibri"/>
        </w:rPr>
      </w:pPr>
    </w:p>
    <w:p w:rsidR="004D00B6" w:rsidRDefault="004D00B6" w:rsidP="00C7341D">
      <w:pPr>
        <w:jc w:val="both"/>
        <w:rPr>
          <w:rFonts w:ascii="Calibri" w:hAnsi="Calibri"/>
          <w:b/>
          <w:sz w:val="22"/>
          <w:szCs w:val="22"/>
        </w:rPr>
      </w:pPr>
    </w:p>
    <w:p w:rsidR="004D00B6" w:rsidRDefault="004D00B6" w:rsidP="00C7341D">
      <w:pPr>
        <w:jc w:val="both"/>
        <w:rPr>
          <w:rFonts w:ascii="Calibri" w:hAnsi="Calibri"/>
          <w:b/>
          <w:sz w:val="22"/>
          <w:szCs w:val="22"/>
        </w:rPr>
      </w:pPr>
    </w:p>
    <w:p w:rsidR="00795E4F" w:rsidRPr="007B387C" w:rsidRDefault="00795E4F">
      <w:pPr>
        <w:rPr>
          <w:rFonts w:ascii="Calibri" w:hAnsi="Calibri"/>
        </w:rPr>
      </w:pPr>
    </w:p>
    <w:sectPr w:rsidR="00795E4F" w:rsidRPr="007B387C" w:rsidSect="000258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412C1"/>
    <w:multiLevelType w:val="hybridMultilevel"/>
    <w:tmpl w:val="5C64E612"/>
    <w:lvl w:ilvl="0" w:tplc="A260C7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71E5B"/>
    <w:multiLevelType w:val="hybridMultilevel"/>
    <w:tmpl w:val="E2F4565E"/>
    <w:lvl w:ilvl="0" w:tplc="A51A80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5135E4"/>
    <w:multiLevelType w:val="multilevel"/>
    <w:tmpl w:val="5C3617A6"/>
    <w:lvl w:ilvl="0">
      <w:numFmt w:val="decimal"/>
      <w:lvlText w:val="%1"/>
      <w:lvlJc w:val="left"/>
      <w:pPr>
        <w:ind w:left="375" w:hanging="375"/>
      </w:pPr>
      <w:rPr>
        <w:rFonts w:eastAsia="Arial" w:cs="Arial" w:hint="default"/>
        <w:color w:val="000000" w:themeColor="text1"/>
      </w:rPr>
    </w:lvl>
    <w:lvl w:ilvl="1">
      <w:start w:val="48"/>
      <w:numFmt w:val="decimal"/>
      <w:lvlText w:val="%1.%2"/>
      <w:lvlJc w:val="left"/>
      <w:pPr>
        <w:ind w:left="375" w:hanging="375"/>
      </w:pPr>
      <w:rPr>
        <w:rFonts w:eastAsia="Arial" w:cs="Aria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cs="Arial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cs="Arial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cs="Arial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cs="Arial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cs="Arial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cs="Arial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cs="Arial" w:hint="default"/>
        <w:color w:val="000000" w:themeColor="text1"/>
      </w:rPr>
    </w:lvl>
  </w:abstractNum>
  <w:abstractNum w:abstractNumId="3">
    <w:nsid w:val="70221644"/>
    <w:multiLevelType w:val="multilevel"/>
    <w:tmpl w:val="BE6235A0"/>
    <w:lvl w:ilvl="0">
      <w:start w:val="1"/>
      <w:numFmt w:val="decimal"/>
      <w:lvlText w:val="%1"/>
      <w:lvlJc w:val="left"/>
      <w:pPr>
        <w:ind w:left="375" w:hanging="375"/>
      </w:pPr>
      <w:rPr>
        <w:rFonts w:eastAsia="Arial" w:cs="Arial" w:hint="default"/>
        <w:color w:val="000000" w:themeColor="text1"/>
      </w:rPr>
    </w:lvl>
    <w:lvl w:ilvl="1">
      <w:start w:val="44"/>
      <w:numFmt w:val="decimal"/>
      <w:lvlText w:val="%1.%2"/>
      <w:lvlJc w:val="left"/>
      <w:pPr>
        <w:ind w:left="375" w:hanging="375"/>
      </w:pPr>
      <w:rPr>
        <w:rFonts w:eastAsia="Arial" w:cs="Arial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cs="Arial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cs="Arial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cs="Arial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cs="Arial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cs="Arial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cs="Arial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cs="Arial" w:hint="default"/>
        <w:color w:val="000000" w:themeColor="text1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docVars>
    <w:docVar w:name="Total_Editing_Time" w:val="2"/>
  </w:docVars>
  <w:rsids>
    <w:rsidRoot w:val="00795E4F"/>
    <w:rsid w:val="00025893"/>
    <w:rsid w:val="000C4C2E"/>
    <w:rsid w:val="00121E87"/>
    <w:rsid w:val="001554DB"/>
    <w:rsid w:val="00172221"/>
    <w:rsid w:val="00281B11"/>
    <w:rsid w:val="002D4566"/>
    <w:rsid w:val="0035469C"/>
    <w:rsid w:val="00467EC6"/>
    <w:rsid w:val="004B3049"/>
    <w:rsid w:val="004D00B6"/>
    <w:rsid w:val="004D3BAC"/>
    <w:rsid w:val="00531234"/>
    <w:rsid w:val="005A6E79"/>
    <w:rsid w:val="005E7F7F"/>
    <w:rsid w:val="006F68D4"/>
    <w:rsid w:val="007249DC"/>
    <w:rsid w:val="00795E4F"/>
    <w:rsid w:val="007B387C"/>
    <w:rsid w:val="0084555A"/>
    <w:rsid w:val="008C17D5"/>
    <w:rsid w:val="008C190F"/>
    <w:rsid w:val="009105CD"/>
    <w:rsid w:val="00914363"/>
    <w:rsid w:val="0095578D"/>
    <w:rsid w:val="00A93035"/>
    <w:rsid w:val="00AA0F1C"/>
    <w:rsid w:val="00AB4381"/>
    <w:rsid w:val="00AD6323"/>
    <w:rsid w:val="00BA654D"/>
    <w:rsid w:val="00C1648E"/>
    <w:rsid w:val="00C216A3"/>
    <w:rsid w:val="00C7341D"/>
    <w:rsid w:val="00D30170"/>
    <w:rsid w:val="00DE7E19"/>
    <w:rsid w:val="00ED248E"/>
    <w:rsid w:val="00FE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5E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E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E4F"/>
  </w:style>
  <w:style w:type="table" w:styleId="MediumShading2-Accent5">
    <w:name w:val="Medium Shading 2 Accent 5"/>
    <w:basedOn w:val="TableNormal"/>
    <w:uiPriority w:val="64"/>
    <w:rsid w:val="00795E4F"/>
    <w:rPr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95E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E4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5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46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2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340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Houston</dc:creator>
  <cp:lastModifiedBy>S3G_Apply_Fixed_Case</cp:lastModifiedBy>
  <cp:revision>4</cp:revision>
  <dcterms:created xsi:type="dcterms:W3CDTF">2017-10-17T11:14:00Z</dcterms:created>
  <dcterms:modified xsi:type="dcterms:W3CDTF">2018-02-01T05:01:00Z</dcterms:modified>
</cp:coreProperties>
</file>