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9"/>
        <w:tblW w:w="9067" w:type="dxa"/>
        <w:tblLook w:val="04A0" w:firstRow="1" w:lastRow="0" w:firstColumn="1" w:lastColumn="0" w:noHBand="0" w:noVBand="1"/>
      </w:tblPr>
      <w:tblGrid>
        <w:gridCol w:w="2506"/>
        <w:gridCol w:w="3260"/>
        <w:gridCol w:w="3301"/>
      </w:tblGrid>
      <w:tr w:rsidR="004269E9" w:rsidTr="006B527B">
        <w:trPr>
          <w:trHeight w:val="847"/>
        </w:trPr>
        <w:tc>
          <w:tcPr>
            <w:tcW w:w="2506" w:type="dxa"/>
          </w:tcPr>
          <w:p w:rsidR="004269E9" w:rsidRPr="00070137" w:rsidRDefault="004269E9" w:rsidP="006B527B">
            <w:pPr>
              <w:rPr>
                <w:b/>
              </w:rPr>
            </w:pPr>
            <w:r w:rsidRPr="00070137">
              <w:rPr>
                <w:b/>
              </w:rPr>
              <w:t>Survival status</w:t>
            </w:r>
          </w:p>
        </w:tc>
        <w:tc>
          <w:tcPr>
            <w:tcW w:w="3260" w:type="dxa"/>
          </w:tcPr>
          <w:p w:rsidR="004269E9" w:rsidRPr="00070137" w:rsidRDefault="004269E9" w:rsidP="006B527B">
            <w:pPr>
              <w:rPr>
                <w:b/>
              </w:rPr>
            </w:pPr>
            <w:r w:rsidRPr="00070137">
              <w:rPr>
                <w:b/>
              </w:rPr>
              <w:t>Site of nosocomial infection</w:t>
            </w:r>
          </w:p>
        </w:tc>
        <w:tc>
          <w:tcPr>
            <w:tcW w:w="3301" w:type="dxa"/>
          </w:tcPr>
          <w:p w:rsidR="004269E9" w:rsidRPr="00070137" w:rsidRDefault="004269E9" w:rsidP="006B527B">
            <w:pPr>
              <w:rPr>
                <w:b/>
              </w:rPr>
            </w:pPr>
            <w:r w:rsidRPr="00070137">
              <w:rPr>
                <w:b/>
              </w:rPr>
              <w:t>Microbiology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Chest</w:t>
            </w:r>
          </w:p>
        </w:tc>
        <w:tc>
          <w:tcPr>
            <w:tcW w:w="3301" w:type="dxa"/>
          </w:tcPr>
          <w:p w:rsidR="004269E9" w:rsidRDefault="004269E9" w:rsidP="006B527B">
            <w:r>
              <w:t>Staphylococcus aureus in sputum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Abdomen</w:t>
            </w:r>
          </w:p>
        </w:tc>
        <w:tc>
          <w:tcPr>
            <w:tcW w:w="3301" w:type="dxa"/>
          </w:tcPr>
          <w:p w:rsidR="004269E9" w:rsidRDefault="004269E9" w:rsidP="006B527B">
            <w:r>
              <w:t xml:space="preserve">Klebsiella pneumoniae in blood cultures </w:t>
            </w:r>
          </w:p>
        </w:tc>
      </w:tr>
      <w:tr w:rsidR="004269E9" w:rsidTr="006B527B">
        <w:trPr>
          <w:trHeight w:val="290"/>
        </w:trPr>
        <w:tc>
          <w:tcPr>
            <w:tcW w:w="2506" w:type="dxa"/>
          </w:tcPr>
          <w:p w:rsidR="004269E9" w:rsidRDefault="004269E9" w:rsidP="006B527B">
            <w:r>
              <w:t>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Chest</w:t>
            </w:r>
          </w:p>
        </w:tc>
        <w:tc>
          <w:tcPr>
            <w:tcW w:w="3301" w:type="dxa"/>
          </w:tcPr>
          <w:p w:rsidR="004269E9" w:rsidRDefault="004269E9" w:rsidP="006B527B">
            <w:r>
              <w:t>Candida albicans in sputum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Urine</w:t>
            </w:r>
          </w:p>
        </w:tc>
        <w:tc>
          <w:tcPr>
            <w:tcW w:w="3301" w:type="dxa"/>
          </w:tcPr>
          <w:p w:rsidR="004269E9" w:rsidRDefault="004269E9" w:rsidP="006B527B">
            <w:r>
              <w:t>Klebsiella pneumoniae in urine</w:t>
            </w:r>
          </w:p>
        </w:tc>
      </w:tr>
      <w:tr w:rsidR="004269E9" w:rsidTr="006B527B">
        <w:trPr>
          <w:trHeight w:val="290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Wound</w:t>
            </w:r>
          </w:p>
        </w:tc>
        <w:tc>
          <w:tcPr>
            <w:tcW w:w="3301" w:type="dxa"/>
          </w:tcPr>
          <w:p w:rsidR="004269E9" w:rsidRDefault="004269E9" w:rsidP="006B527B">
            <w:r>
              <w:t xml:space="preserve">Pseudomonas aeruginosa in wound swab 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Chest</w:t>
            </w:r>
          </w:p>
        </w:tc>
        <w:tc>
          <w:tcPr>
            <w:tcW w:w="3301" w:type="dxa"/>
          </w:tcPr>
          <w:p w:rsidR="004269E9" w:rsidRDefault="004269E9" w:rsidP="006B527B">
            <w:r>
              <w:t xml:space="preserve">Pseudomonas aeruginosa in sputum 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Abdomen</w:t>
            </w:r>
          </w:p>
        </w:tc>
        <w:tc>
          <w:tcPr>
            <w:tcW w:w="3301" w:type="dxa"/>
          </w:tcPr>
          <w:p w:rsidR="004269E9" w:rsidRDefault="004269E9" w:rsidP="006B527B">
            <w:r>
              <w:t xml:space="preserve">Candida albicans in urine </w:t>
            </w:r>
          </w:p>
          <w:p w:rsidR="004269E9" w:rsidRDefault="004269E9" w:rsidP="006B527B">
            <w:r>
              <w:t>Clostridium difficile toxin positive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No obvious source</w:t>
            </w:r>
          </w:p>
        </w:tc>
        <w:tc>
          <w:tcPr>
            <w:tcW w:w="3301" w:type="dxa"/>
          </w:tcPr>
          <w:p w:rsidR="004269E9" w:rsidRDefault="004269E9" w:rsidP="006B527B">
            <w:r>
              <w:t xml:space="preserve">Candida albicans in sputum 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Chest</w:t>
            </w:r>
          </w:p>
        </w:tc>
        <w:tc>
          <w:tcPr>
            <w:tcW w:w="3301" w:type="dxa"/>
          </w:tcPr>
          <w:p w:rsidR="004269E9" w:rsidRDefault="004269E9" w:rsidP="006B527B">
            <w:r>
              <w:t>Nil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Abdomen</w:t>
            </w:r>
          </w:p>
        </w:tc>
        <w:tc>
          <w:tcPr>
            <w:tcW w:w="3301" w:type="dxa"/>
          </w:tcPr>
          <w:p w:rsidR="004269E9" w:rsidRDefault="004269E9" w:rsidP="006B527B">
            <w:r>
              <w:t>Nil</w:t>
            </w:r>
          </w:p>
        </w:tc>
      </w:tr>
      <w:tr w:rsidR="004269E9" w:rsidTr="006B527B">
        <w:trPr>
          <w:trHeight w:val="278"/>
        </w:trPr>
        <w:tc>
          <w:tcPr>
            <w:tcW w:w="2506" w:type="dxa"/>
          </w:tcPr>
          <w:p w:rsidR="004269E9" w:rsidRDefault="004269E9" w:rsidP="006B527B">
            <w:r>
              <w:t>Non-survivor</w:t>
            </w:r>
          </w:p>
        </w:tc>
        <w:tc>
          <w:tcPr>
            <w:tcW w:w="3260" w:type="dxa"/>
          </w:tcPr>
          <w:p w:rsidR="004269E9" w:rsidRDefault="004269E9" w:rsidP="006B527B">
            <w:r>
              <w:t>Chest</w:t>
            </w:r>
          </w:p>
        </w:tc>
        <w:tc>
          <w:tcPr>
            <w:tcW w:w="3301" w:type="dxa"/>
          </w:tcPr>
          <w:p w:rsidR="004269E9" w:rsidRDefault="004269E9" w:rsidP="006B527B">
            <w:r>
              <w:t>Nil</w:t>
            </w:r>
          </w:p>
        </w:tc>
      </w:tr>
    </w:tbl>
    <w:p w:rsidR="004269E9" w:rsidRPr="004269E9" w:rsidRDefault="004269E9" w:rsidP="004269E9">
      <w:pPr>
        <w:rPr>
          <w:rFonts w:ascii="Arial" w:hAnsi="Arial" w:cs="Arial"/>
          <w:sz w:val="20"/>
          <w:szCs w:val="20"/>
        </w:rPr>
      </w:pPr>
      <w:r w:rsidRPr="00A87CB4">
        <w:rPr>
          <w:rFonts w:ascii="Arial" w:hAnsi="Arial" w:cs="Arial"/>
          <w:b/>
          <w:sz w:val="20"/>
          <w:szCs w:val="20"/>
        </w:rPr>
        <w:t xml:space="preserve">Table </w:t>
      </w:r>
      <w:r w:rsidR="00DA50FD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87CB4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Pr="00A87CB4">
        <w:rPr>
          <w:rFonts w:ascii="Arial" w:hAnsi="Arial" w:cs="Arial"/>
          <w:b/>
          <w:sz w:val="20"/>
          <w:szCs w:val="20"/>
        </w:rPr>
        <w:t xml:space="preserve">Infection site/microbiology of </w:t>
      </w:r>
      <w:r>
        <w:rPr>
          <w:rFonts w:ascii="Arial" w:hAnsi="Arial" w:cs="Arial"/>
          <w:b/>
          <w:sz w:val="20"/>
          <w:szCs w:val="20"/>
        </w:rPr>
        <w:t xml:space="preserve">patients with </w:t>
      </w:r>
      <w:r w:rsidRPr="00A87CB4">
        <w:rPr>
          <w:rFonts w:ascii="Arial" w:hAnsi="Arial" w:cs="Arial"/>
          <w:b/>
          <w:sz w:val="20"/>
          <w:szCs w:val="20"/>
        </w:rPr>
        <w:t>nosocomial infections.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269E9">
        <w:rPr>
          <w:rFonts w:ascii="Arial" w:hAnsi="Arial" w:cs="Arial"/>
          <w:sz w:val="20"/>
          <w:szCs w:val="20"/>
        </w:rPr>
        <w:t>Table showing the survival status, microbiology results and nosocomial infection site of those patients who developed nosocomial infection.</w:t>
      </w:r>
    </w:p>
    <w:p w:rsidR="004E0CB5" w:rsidRDefault="004E0CB5"/>
    <w:sectPr w:rsidR="004E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269E9"/>
    <w:rsid w:val="001A7356"/>
    <w:rsid w:val="004269E9"/>
    <w:rsid w:val="004E0CB5"/>
    <w:rsid w:val="00DA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9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9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710</Characters>
  <Application>Microsoft Office Word</Application>
  <DocSecurity>0</DocSecurity>
  <Lines>44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2018-03-21T20:24:00Z</dcterms:created>
  <dcterms:modified xsi:type="dcterms:W3CDTF">2018-03-29T03:47:00Z</dcterms:modified>
</cp:coreProperties>
</file>