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1364"/>
        <w:gridCol w:w="1325"/>
        <w:gridCol w:w="1325"/>
        <w:gridCol w:w="1158"/>
        <w:gridCol w:w="1158"/>
        <w:gridCol w:w="1158"/>
      </w:tblGrid>
      <w:tr w:rsidR="0097635D" w:rsidTr="006B527B">
        <w:tc>
          <w:tcPr>
            <w:tcW w:w="1528" w:type="dxa"/>
            <w:vMerge w:val="restart"/>
          </w:tcPr>
          <w:p w:rsidR="0097635D" w:rsidRDefault="0097635D" w:rsidP="006B527B"/>
        </w:tc>
        <w:tc>
          <w:tcPr>
            <w:tcW w:w="4014" w:type="dxa"/>
            <w:gridSpan w:val="3"/>
          </w:tcPr>
          <w:p w:rsidR="0097635D" w:rsidRPr="00050299" w:rsidRDefault="0097635D" w:rsidP="006B527B">
            <w:pPr>
              <w:rPr>
                <w:b/>
              </w:rPr>
            </w:pPr>
            <w:r w:rsidRPr="00050299">
              <w:rPr>
                <w:b/>
              </w:rPr>
              <w:t>B cells</w:t>
            </w:r>
          </w:p>
        </w:tc>
        <w:tc>
          <w:tcPr>
            <w:tcW w:w="3474" w:type="dxa"/>
            <w:gridSpan w:val="3"/>
          </w:tcPr>
          <w:p w:rsidR="0097635D" w:rsidRPr="00050299" w:rsidRDefault="0097635D" w:rsidP="006B527B">
            <w:pPr>
              <w:rPr>
                <w:b/>
              </w:rPr>
            </w:pPr>
            <w:r>
              <w:rPr>
                <w:b/>
              </w:rPr>
              <w:t xml:space="preserve">CD4+ </w:t>
            </w:r>
            <w:r w:rsidRPr="00050299">
              <w:rPr>
                <w:b/>
              </w:rPr>
              <w:t>T cells</w:t>
            </w:r>
          </w:p>
        </w:tc>
      </w:tr>
      <w:tr w:rsidR="0097635D" w:rsidTr="006B527B">
        <w:tc>
          <w:tcPr>
            <w:tcW w:w="1528" w:type="dxa"/>
            <w:vMerge/>
          </w:tcPr>
          <w:p w:rsidR="0097635D" w:rsidRDefault="0097635D" w:rsidP="006B527B"/>
        </w:tc>
        <w:tc>
          <w:tcPr>
            <w:tcW w:w="1364" w:type="dxa"/>
          </w:tcPr>
          <w:p w:rsidR="0097635D" w:rsidRDefault="0097635D" w:rsidP="006B527B">
            <w:r>
              <w:t>PD-1</w:t>
            </w:r>
          </w:p>
        </w:tc>
        <w:tc>
          <w:tcPr>
            <w:tcW w:w="1325" w:type="dxa"/>
          </w:tcPr>
          <w:p w:rsidR="0097635D" w:rsidRDefault="0097635D" w:rsidP="006B527B">
            <w:r>
              <w:t>PD-L1</w:t>
            </w:r>
          </w:p>
        </w:tc>
        <w:tc>
          <w:tcPr>
            <w:tcW w:w="1325" w:type="dxa"/>
          </w:tcPr>
          <w:p w:rsidR="0097635D" w:rsidRDefault="0097635D" w:rsidP="006B527B">
            <w:r>
              <w:t>PD-L2</w:t>
            </w:r>
          </w:p>
        </w:tc>
        <w:tc>
          <w:tcPr>
            <w:tcW w:w="1158" w:type="dxa"/>
          </w:tcPr>
          <w:p w:rsidR="0097635D" w:rsidRDefault="0097635D" w:rsidP="006B527B">
            <w:r>
              <w:t>PD-1</w:t>
            </w:r>
          </w:p>
        </w:tc>
        <w:tc>
          <w:tcPr>
            <w:tcW w:w="1158" w:type="dxa"/>
          </w:tcPr>
          <w:p w:rsidR="0097635D" w:rsidRDefault="0097635D" w:rsidP="006B527B">
            <w:r>
              <w:t>PD-L1</w:t>
            </w:r>
          </w:p>
        </w:tc>
        <w:tc>
          <w:tcPr>
            <w:tcW w:w="1158" w:type="dxa"/>
          </w:tcPr>
          <w:p w:rsidR="0097635D" w:rsidRDefault="0097635D" w:rsidP="006B527B">
            <w:r>
              <w:t>PD-L2</w:t>
            </w:r>
          </w:p>
        </w:tc>
      </w:tr>
      <w:tr w:rsidR="0097635D" w:rsidTr="006B527B">
        <w:tc>
          <w:tcPr>
            <w:tcW w:w="1528" w:type="dxa"/>
          </w:tcPr>
          <w:p w:rsidR="0097635D" w:rsidRPr="00050299" w:rsidRDefault="0097635D" w:rsidP="006B527B">
            <w:pPr>
              <w:rPr>
                <w:b/>
              </w:rPr>
            </w:pPr>
            <w:r w:rsidRPr="00050299">
              <w:rPr>
                <w:b/>
              </w:rPr>
              <w:t>Healthy</w:t>
            </w:r>
          </w:p>
        </w:tc>
        <w:tc>
          <w:tcPr>
            <w:tcW w:w="1364" w:type="dxa"/>
          </w:tcPr>
          <w:p w:rsidR="0097635D" w:rsidRDefault="0097635D" w:rsidP="006B527B">
            <w:r>
              <w:t>8.79</w:t>
            </w:r>
          </w:p>
        </w:tc>
        <w:tc>
          <w:tcPr>
            <w:tcW w:w="1325" w:type="dxa"/>
          </w:tcPr>
          <w:p w:rsidR="0097635D" w:rsidRDefault="0097635D" w:rsidP="006B527B">
            <w:r>
              <w:t>1.21</w:t>
            </w:r>
          </w:p>
        </w:tc>
        <w:tc>
          <w:tcPr>
            <w:tcW w:w="1325" w:type="dxa"/>
          </w:tcPr>
          <w:p w:rsidR="0097635D" w:rsidRDefault="0097635D" w:rsidP="006B527B">
            <w:r>
              <w:t>0.15</w:t>
            </w:r>
          </w:p>
        </w:tc>
        <w:tc>
          <w:tcPr>
            <w:tcW w:w="1158" w:type="dxa"/>
          </w:tcPr>
          <w:p w:rsidR="0097635D" w:rsidRDefault="0097635D" w:rsidP="006B527B">
            <w:r>
              <w:t>21.25</w:t>
            </w:r>
          </w:p>
        </w:tc>
        <w:tc>
          <w:tcPr>
            <w:tcW w:w="1158" w:type="dxa"/>
          </w:tcPr>
          <w:p w:rsidR="0097635D" w:rsidRDefault="0097635D" w:rsidP="006B527B">
            <w:r>
              <w:t>0.20</w:t>
            </w:r>
          </w:p>
        </w:tc>
        <w:tc>
          <w:tcPr>
            <w:tcW w:w="1158" w:type="dxa"/>
          </w:tcPr>
          <w:p w:rsidR="0097635D" w:rsidRDefault="0097635D" w:rsidP="006B527B">
            <w:r>
              <w:t>0.52</w:t>
            </w:r>
          </w:p>
        </w:tc>
      </w:tr>
      <w:tr w:rsidR="0097635D" w:rsidTr="006B527B">
        <w:tc>
          <w:tcPr>
            <w:tcW w:w="1528" w:type="dxa"/>
          </w:tcPr>
          <w:p w:rsidR="0097635D" w:rsidRPr="00050299" w:rsidRDefault="0097635D" w:rsidP="006B527B">
            <w:pPr>
              <w:rPr>
                <w:b/>
              </w:rPr>
            </w:pPr>
            <w:r w:rsidRPr="00050299">
              <w:rPr>
                <w:b/>
              </w:rPr>
              <w:t>Sepsis</w:t>
            </w:r>
          </w:p>
        </w:tc>
        <w:tc>
          <w:tcPr>
            <w:tcW w:w="1364" w:type="dxa"/>
          </w:tcPr>
          <w:p w:rsidR="0097635D" w:rsidRDefault="0097635D" w:rsidP="006B527B">
            <w:r>
              <w:t>26.45</w:t>
            </w:r>
          </w:p>
        </w:tc>
        <w:tc>
          <w:tcPr>
            <w:tcW w:w="1325" w:type="dxa"/>
          </w:tcPr>
          <w:p w:rsidR="0097635D" w:rsidRDefault="0097635D" w:rsidP="006B527B">
            <w:r>
              <w:t>2.42</w:t>
            </w:r>
          </w:p>
        </w:tc>
        <w:tc>
          <w:tcPr>
            <w:tcW w:w="1325" w:type="dxa"/>
          </w:tcPr>
          <w:p w:rsidR="0097635D" w:rsidRDefault="0097635D" w:rsidP="006B527B">
            <w:r>
              <w:t>1.34</w:t>
            </w:r>
          </w:p>
        </w:tc>
        <w:tc>
          <w:tcPr>
            <w:tcW w:w="1158" w:type="dxa"/>
          </w:tcPr>
          <w:p w:rsidR="0097635D" w:rsidRDefault="0097635D" w:rsidP="006B527B">
            <w:r>
              <w:t>38.90</w:t>
            </w:r>
          </w:p>
        </w:tc>
        <w:tc>
          <w:tcPr>
            <w:tcW w:w="1158" w:type="dxa"/>
          </w:tcPr>
          <w:p w:rsidR="0097635D" w:rsidRDefault="0097635D" w:rsidP="006B527B">
            <w:r>
              <w:t>1.90</w:t>
            </w:r>
          </w:p>
        </w:tc>
        <w:tc>
          <w:tcPr>
            <w:tcW w:w="1158" w:type="dxa"/>
          </w:tcPr>
          <w:p w:rsidR="0097635D" w:rsidRDefault="0097635D" w:rsidP="006B527B">
            <w:r>
              <w:t>2.17</w:t>
            </w:r>
          </w:p>
        </w:tc>
      </w:tr>
      <w:tr w:rsidR="0097635D" w:rsidTr="006B527B">
        <w:tc>
          <w:tcPr>
            <w:tcW w:w="1528" w:type="dxa"/>
          </w:tcPr>
          <w:p w:rsidR="0097635D" w:rsidRPr="00050299" w:rsidRDefault="0097635D" w:rsidP="006B527B">
            <w:pPr>
              <w:rPr>
                <w:b/>
              </w:rPr>
            </w:pPr>
            <w:r w:rsidRPr="00050299">
              <w:rPr>
                <w:b/>
              </w:rPr>
              <w:t>p-value</w:t>
            </w:r>
          </w:p>
        </w:tc>
        <w:tc>
          <w:tcPr>
            <w:tcW w:w="1364" w:type="dxa"/>
          </w:tcPr>
          <w:p w:rsidR="0097635D" w:rsidRDefault="0097635D" w:rsidP="006B527B">
            <w:r>
              <w:t>0.0002*</w:t>
            </w:r>
          </w:p>
        </w:tc>
        <w:tc>
          <w:tcPr>
            <w:tcW w:w="1325" w:type="dxa"/>
          </w:tcPr>
          <w:p w:rsidR="0097635D" w:rsidRDefault="0097635D" w:rsidP="006B527B">
            <w:r>
              <w:t>0.0244*</w:t>
            </w:r>
          </w:p>
        </w:tc>
        <w:tc>
          <w:tcPr>
            <w:tcW w:w="1325" w:type="dxa"/>
          </w:tcPr>
          <w:p w:rsidR="0097635D" w:rsidRDefault="0097635D" w:rsidP="006B527B">
            <w:r>
              <w:t>0.05</w:t>
            </w:r>
          </w:p>
        </w:tc>
        <w:tc>
          <w:tcPr>
            <w:tcW w:w="1158" w:type="dxa"/>
          </w:tcPr>
          <w:p w:rsidR="0097635D" w:rsidRDefault="0097635D" w:rsidP="006B527B">
            <w:r>
              <w:t>0.0023*</w:t>
            </w:r>
          </w:p>
        </w:tc>
        <w:tc>
          <w:tcPr>
            <w:tcW w:w="1158" w:type="dxa"/>
          </w:tcPr>
          <w:p w:rsidR="0097635D" w:rsidRDefault="0097635D" w:rsidP="006B527B">
            <w:r>
              <w:t>0.0083*</w:t>
            </w:r>
          </w:p>
        </w:tc>
        <w:tc>
          <w:tcPr>
            <w:tcW w:w="1158" w:type="dxa"/>
          </w:tcPr>
          <w:p w:rsidR="0097635D" w:rsidRDefault="0097635D" w:rsidP="006B527B">
            <w:r>
              <w:t>0.15</w:t>
            </w:r>
          </w:p>
        </w:tc>
      </w:tr>
    </w:tbl>
    <w:p w:rsidR="0097635D" w:rsidRPr="0097635D" w:rsidRDefault="0097635D" w:rsidP="0097635D">
      <w:pPr>
        <w:rPr>
          <w:rFonts w:ascii="Arial" w:hAnsi="Arial" w:cs="Arial"/>
          <w:sz w:val="20"/>
          <w:szCs w:val="20"/>
        </w:rPr>
      </w:pPr>
      <w:r w:rsidRPr="000D7AEB">
        <w:rPr>
          <w:rFonts w:ascii="Arial" w:hAnsi="Arial" w:cs="Arial"/>
          <w:b/>
          <w:sz w:val="20"/>
          <w:szCs w:val="20"/>
        </w:rPr>
        <w:t xml:space="preserve">Table </w:t>
      </w:r>
      <w:r w:rsidR="006B4A6F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0D7AEB"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Pr="0097635D">
        <w:rPr>
          <w:rFonts w:ascii="Arial" w:hAnsi="Arial" w:cs="Arial"/>
          <w:sz w:val="20"/>
          <w:szCs w:val="20"/>
        </w:rPr>
        <w:t>Proportion of positive B and T cells. Table showing the proportion of B and CD4+ T cells which express PD-1, PD-L1 and PD-L2, compared between sepsis patients and healthy controls.</w:t>
      </w:r>
    </w:p>
    <w:p w:rsidR="004E0CB5" w:rsidRDefault="004E0CB5"/>
    <w:sectPr w:rsidR="004E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7635D"/>
    <w:rsid w:val="001A7356"/>
    <w:rsid w:val="004E0CB5"/>
    <w:rsid w:val="006B4A6F"/>
    <w:rsid w:val="009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317</Characters>
  <Application>Microsoft Office Word</Application>
  <DocSecurity>0</DocSecurity>
  <Lines>35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2018-03-21T20:26:00Z</dcterms:created>
  <dcterms:modified xsi:type="dcterms:W3CDTF">2018-03-29T03:48:00Z</dcterms:modified>
</cp:coreProperties>
</file>