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A2101" w:rsidRPr="00E96A1B" w:rsidTr="006B527B">
        <w:tc>
          <w:tcPr>
            <w:tcW w:w="1288" w:type="dxa"/>
            <w:vMerge w:val="restart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728" w:type="dxa"/>
            <w:gridSpan w:val="6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 cells</w:t>
            </w:r>
          </w:p>
        </w:tc>
      </w:tr>
      <w:tr w:rsidR="00DA2101" w:rsidRPr="00E96A1B" w:rsidTr="006B527B">
        <w:tc>
          <w:tcPr>
            <w:tcW w:w="1288" w:type="dxa"/>
            <w:vMerge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864" w:type="dxa"/>
            <w:gridSpan w:val="3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CD27+</w:t>
            </w:r>
          </w:p>
        </w:tc>
        <w:tc>
          <w:tcPr>
            <w:tcW w:w="3864" w:type="dxa"/>
            <w:gridSpan w:val="3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CD27-</w:t>
            </w:r>
          </w:p>
        </w:tc>
      </w:tr>
      <w:tr w:rsidR="00DA2101" w:rsidRPr="00E96A1B" w:rsidTr="006B527B">
        <w:tc>
          <w:tcPr>
            <w:tcW w:w="1288" w:type="dxa"/>
            <w:vMerge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Healthy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13.50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7.49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Sepsis 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34.05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3.59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24.80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2.66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0.86</w:t>
            </w: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&lt;0.0001*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0.0244*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0.0317*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0.0021*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0.0172*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0.34</w:t>
            </w:r>
          </w:p>
        </w:tc>
      </w:tr>
      <w:tr w:rsidR="00DA2101" w:rsidRPr="00E96A1B" w:rsidTr="006B527B">
        <w:tc>
          <w:tcPr>
            <w:tcW w:w="9016" w:type="dxa"/>
            <w:gridSpan w:val="7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A2101" w:rsidRPr="00E96A1B" w:rsidTr="006B527B">
        <w:tc>
          <w:tcPr>
            <w:tcW w:w="1288" w:type="dxa"/>
            <w:vMerge w:val="restart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728" w:type="dxa"/>
            <w:gridSpan w:val="6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CD4+ T cells</w:t>
            </w:r>
          </w:p>
        </w:tc>
      </w:tr>
      <w:tr w:rsidR="00DA2101" w:rsidRPr="00E96A1B" w:rsidTr="006B527B">
        <w:tc>
          <w:tcPr>
            <w:tcW w:w="1288" w:type="dxa"/>
            <w:vMerge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864" w:type="dxa"/>
            <w:gridSpan w:val="3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CD27+</w:t>
            </w:r>
          </w:p>
        </w:tc>
        <w:tc>
          <w:tcPr>
            <w:tcW w:w="3864" w:type="dxa"/>
            <w:gridSpan w:val="3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CD27-</w:t>
            </w:r>
          </w:p>
        </w:tc>
      </w:tr>
      <w:tr w:rsidR="00DA2101" w:rsidRPr="00E96A1B" w:rsidTr="006B527B">
        <w:tc>
          <w:tcPr>
            <w:tcW w:w="1288" w:type="dxa"/>
            <w:vMerge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Healthy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19.80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49.20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0.96</w:t>
            </w: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Sepsis 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35.15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2.71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70.45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2.08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2.02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A2101" w:rsidRPr="00E96A1B" w:rsidTr="006B527B"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0.0006*</w:t>
            </w:r>
          </w:p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0.0038*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0.0029*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0.0343*</w:t>
            </w:r>
          </w:p>
        </w:tc>
        <w:tc>
          <w:tcPr>
            <w:tcW w:w="1288" w:type="dxa"/>
          </w:tcPr>
          <w:p w:rsidR="00DA2101" w:rsidRPr="00E96A1B" w:rsidRDefault="00DA2101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0.47</w:t>
            </w:r>
          </w:p>
        </w:tc>
      </w:tr>
    </w:tbl>
    <w:p w:rsidR="00DA2101" w:rsidRPr="00E96A1B" w:rsidRDefault="00DA2101" w:rsidP="00DA210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Table </w:t>
      </w:r>
      <w:r w:rsidR="00611BDA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4</w:t>
      </w:r>
      <w:r w:rsidRPr="00E96A1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B11BD">
        <w:rPr>
          <w:rFonts w:ascii="Arial" w:hAnsi="Arial" w:cs="Arial"/>
          <w:b/>
          <w:sz w:val="20"/>
          <w:szCs w:val="20"/>
        </w:rPr>
        <w:t>Proportion of positive cells</w:t>
      </w:r>
      <w:r>
        <w:rPr>
          <w:rFonts w:ascii="Arial" w:hAnsi="Arial" w:cs="Arial"/>
          <w:b/>
          <w:sz w:val="20"/>
          <w:szCs w:val="20"/>
        </w:rPr>
        <w:t xml:space="preserve"> by CD27 expression status. </w:t>
      </w:r>
      <w:r w:rsidRPr="00DA2101">
        <w:rPr>
          <w:rFonts w:ascii="Arial" w:hAnsi="Arial" w:cs="Arial"/>
          <w:sz w:val="20"/>
          <w:szCs w:val="20"/>
        </w:rPr>
        <w:t>Table showing the proportion of CD27+ B cells, CD27- B cells, CD27+ CD4+ T cells and CD27- CD4+ T cells which express PD-1, PD-L1 and PD-L2, compared between sepsis patients and healthy controls.</w:t>
      </w:r>
    </w:p>
    <w:p w:rsidR="004E0CB5" w:rsidRDefault="004E0CB5"/>
    <w:sectPr w:rsidR="004E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A2101"/>
    <w:rsid w:val="001A7356"/>
    <w:rsid w:val="004E0CB5"/>
    <w:rsid w:val="00611BDA"/>
    <w:rsid w:val="00DA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555</Characters>
  <Application>Microsoft Office Word</Application>
  <DocSecurity>0</DocSecurity>
  <Lines>92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2018-03-21T20:28:00Z</dcterms:created>
  <dcterms:modified xsi:type="dcterms:W3CDTF">2018-03-29T03:48:00Z</dcterms:modified>
</cp:coreProperties>
</file>