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1ECAA" w14:textId="105BAF8A" w:rsidR="00000906" w:rsidRDefault="00000906" w:rsidP="00864F2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</w:pPr>
      <w:bookmarkStart w:id="0" w:name="_GoBack"/>
      <w:r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  <w:t>Additional file 1</w:t>
      </w:r>
    </w:p>
    <w:p w14:paraId="26F35831" w14:textId="2EFF20B6" w:rsidR="00864F2D" w:rsidRPr="00864F2D" w:rsidRDefault="00864F2D" w:rsidP="00864F2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 Unicode MS"/>
          <w:b/>
          <w:bCs/>
          <w:color w:val="000000"/>
          <w:szCs w:val="24"/>
          <w:bdr w:val="nil"/>
        </w:rPr>
      </w:pPr>
      <w:r w:rsidRPr="00864F2D"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  <w:t xml:space="preserve">Table </w:t>
      </w:r>
      <w:proofErr w:type="spellStart"/>
      <w:r w:rsidR="00000906"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  <w:t>S</w:t>
      </w:r>
      <w:r w:rsidRPr="00864F2D"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  <w:t>1</w:t>
      </w:r>
      <w:proofErr w:type="spellEnd"/>
      <w:r w:rsidRPr="00864F2D">
        <w:rPr>
          <w:rFonts w:ascii="Arial" w:eastAsia="Arial Unicode MS" w:hAnsi="Arial" w:cs="Arial Unicode MS"/>
          <w:b/>
          <w:bCs/>
          <w:color w:val="000000"/>
          <w:szCs w:val="24"/>
          <w:highlight w:val="yellow"/>
          <w:bdr w:val="nil"/>
        </w:rPr>
        <w:t xml:space="preserve">. </w:t>
      </w:r>
      <w:r w:rsidRPr="00864F2D">
        <w:rPr>
          <w:rFonts w:ascii="Arial" w:eastAsia="Arial Unicode MS" w:hAnsi="Arial" w:cs="Arial Unicode MS"/>
          <w:color w:val="000000"/>
          <w:szCs w:val="24"/>
          <w:highlight w:val="yellow"/>
          <w:bdr w:val="nil"/>
        </w:rPr>
        <w:t>Number of Monocytes and Neutrophils count stratified by treatment group</w:t>
      </w:r>
    </w:p>
    <w:tbl>
      <w:tblPr>
        <w:tblW w:w="96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36"/>
        <w:gridCol w:w="821"/>
        <w:gridCol w:w="842"/>
        <w:gridCol w:w="1033"/>
        <w:gridCol w:w="842"/>
        <w:gridCol w:w="829"/>
        <w:gridCol w:w="1033"/>
        <w:gridCol w:w="887"/>
        <w:gridCol w:w="1520"/>
      </w:tblGrid>
      <w:tr w:rsidR="00864F2D" w:rsidRPr="00864F2D" w14:paraId="5FDDEC23" w14:textId="77777777" w:rsidTr="006E6C97">
        <w:trPr>
          <w:trHeight w:val="188"/>
        </w:trPr>
        <w:tc>
          <w:tcPr>
            <w:tcW w:w="1836" w:type="dxa"/>
            <w:vMerge w:val="restart"/>
            <w:tcBorders>
              <w:top w:val="single" w:sz="4" w:space="0" w:color="000000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B263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Outcomes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51033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PMX-HP Group</w:t>
            </w:r>
          </w:p>
        </w:tc>
        <w:tc>
          <w:tcPr>
            <w:tcW w:w="511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8B4BA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</w:p>
          <w:p w14:paraId="5BE2C27A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Helvetica" w:hAnsi="Arial" w:cs="Helvetica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 xml:space="preserve">     Non PMX-HP Group</w:t>
            </w:r>
          </w:p>
          <w:p w14:paraId="254B969E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156"/>
              <w:rPr>
                <w:rFonts w:ascii="Arial" w:eastAsia="Helvetica" w:hAnsi="Arial" w:cs="Helvetica"/>
                <w:color w:val="000000"/>
                <w:sz w:val="16"/>
                <w:szCs w:val="16"/>
                <w:highlight w:val="yellow"/>
                <w:bdr w:val="nil"/>
              </w:rPr>
            </w:pPr>
          </w:p>
        </w:tc>
      </w:tr>
      <w:tr w:rsidR="00864F2D" w:rsidRPr="00864F2D" w14:paraId="488254C2" w14:textId="77777777" w:rsidTr="006E6C97">
        <w:trPr>
          <w:trHeight w:val="665"/>
        </w:trPr>
        <w:tc>
          <w:tcPr>
            <w:tcW w:w="1836" w:type="dxa"/>
            <w:vMerge/>
            <w:tcBorders>
              <w:top w:val="single" w:sz="4" w:space="0" w:color="000000"/>
              <w:left w:val="nil"/>
              <w:bottom w:val="single" w:sz="8" w:space="0" w:color="515151"/>
              <w:right w:val="nil"/>
            </w:tcBorders>
            <w:shd w:val="clear" w:color="auto" w:fill="auto"/>
          </w:tcPr>
          <w:p w14:paraId="5FB8D228" w14:textId="77777777" w:rsidR="00864F2D" w:rsidRPr="00864F2D" w:rsidRDefault="00864F2D" w:rsidP="00864F2D">
            <w:pPr>
              <w:rPr>
                <w:rFonts w:ascii="Arial" w:eastAsia="Arial Unicode MS" w:hAnsi="Arial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32165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Day 1</w:t>
            </w: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br/>
              <w:t>(N=29)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509DE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Day 3</w:t>
            </w: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br/>
              <w:t>(N=26)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84BE3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P-value within group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40CD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Day 1</w:t>
            </w: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br/>
              <w:t>(N=30)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CA776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Day 3</w:t>
            </w: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br/>
              <w:t>(N=20)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1255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Helvetica" w:hAnsi="Arial" w:cs="Helvetica"/>
                <w:b/>
                <w:bCs/>
                <w:color w:val="000000"/>
                <w:sz w:val="16"/>
                <w:szCs w:val="16"/>
                <w:highlight w:val="yellow"/>
                <w:bdr w:val="nil"/>
              </w:rPr>
              <w:t>P-value within group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19141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>P-value</w:t>
            </w:r>
          </w:p>
          <w:p w14:paraId="7CEE5BFA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>between group</w:t>
            </w:r>
          </w:p>
          <w:p w14:paraId="5F4B7F34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 xml:space="preserve">on Day 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BD19E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>P-value</w:t>
            </w:r>
          </w:p>
          <w:p w14:paraId="53859189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 xml:space="preserve">between group, difference </w:t>
            </w:r>
          </w:p>
          <w:p w14:paraId="462D076A" w14:textId="77777777" w:rsidR="00864F2D" w:rsidRPr="00864F2D" w:rsidRDefault="00864F2D" w:rsidP="00864F2D">
            <w:pPr>
              <w:jc w:val="center"/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64F2D">
              <w:rPr>
                <w:rFonts w:ascii="Arial" w:eastAsia="Arial Unicode MS" w:hAnsi="Arial" w:cs="Times New Roman"/>
                <w:b/>
                <w:bCs/>
                <w:color w:val="000000"/>
                <w:sz w:val="16"/>
                <w:szCs w:val="16"/>
                <w:highlight w:val="yellow"/>
              </w:rPr>
              <w:t>Day1-3</w:t>
            </w:r>
          </w:p>
        </w:tc>
      </w:tr>
      <w:tr w:rsidR="00864F2D" w:rsidRPr="00864F2D" w14:paraId="6DE44910" w14:textId="77777777" w:rsidTr="006E6C97">
        <w:trPr>
          <w:trHeight w:val="455"/>
        </w:trPr>
        <w:tc>
          <w:tcPr>
            <w:tcW w:w="1836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FA7BD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Monocyte, median (Q1,Q3)*</w:t>
            </w:r>
          </w:p>
        </w:tc>
        <w:tc>
          <w:tcPr>
            <w:tcW w:w="821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6E512F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4.4 </w:t>
            </w:r>
          </w:p>
          <w:p w14:paraId="512D3CA2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(3.0, 7.4)</w:t>
            </w:r>
          </w:p>
        </w:tc>
        <w:tc>
          <w:tcPr>
            <w:tcW w:w="842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7BF468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4.8 </w:t>
            </w:r>
          </w:p>
          <w:p w14:paraId="615C26A6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(3.6, 7.6)</w:t>
            </w:r>
          </w:p>
        </w:tc>
        <w:tc>
          <w:tcPr>
            <w:tcW w:w="1033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43AB96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0.25</w:t>
            </w:r>
          </w:p>
        </w:tc>
        <w:tc>
          <w:tcPr>
            <w:tcW w:w="842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1A67F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5.3 </w:t>
            </w:r>
          </w:p>
          <w:p w14:paraId="12126936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(2.9, 6.5)</w:t>
            </w:r>
          </w:p>
        </w:tc>
        <w:tc>
          <w:tcPr>
            <w:tcW w:w="829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75AFC3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3.5 </w:t>
            </w:r>
          </w:p>
          <w:p w14:paraId="288B457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(2.0, 5.1)</w:t>
            </w:r>
          </w:p>
        </w:tc>
        <w:tc>
          <w:tcPr>
            <w:tcW w:w="1033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1F3CA02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0.79</w:t>
            </w:r>
          </w:p>
        </w:tc>
        <w:tc>
          <w:tcPr>
            <w:tcW w:w="887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996CEC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0.06 </w:t>
            </w:r>
          </w:p>
        </w:tc>
        <w:tc>
          <w:tcPr>
            <w:tcW w:w="1520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F44413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0.28 </w:t>
            </w:r>
          </w:p>
        </w:tc>
      </w:tr>
      <w:tr w:rsidR="00864F2D" w:rsidRPr="00864F2D" w14:paraId="33955214" w14:textId="77777777" w:rsidTr="006E6C97">
        <w:trPr>
          <w:trHeight w:val="455"/>
        </w:trPr>
        <w:tc>
          <w:tcPr>
            <w:tcW w:w="1836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D3D26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Neutrophil, median (Q1,Q3)*</w:t>
            </w:r>
          </w:p>
        </w:tc>
        <w:tc>
          <w:tcPr>
            <w:tcW w:w="821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3C3C97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7.5</w:t>
            </w:r>
          </w:p>
          <w:p w14:paraId="67ED785F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(2.9, 9.4)</w:t>
            </w:r>
          </w:p>
        </w:tc>
        <w:tc>
          <w:tcPr>
            <w:tcW w:w="842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C2FB6BF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7.7</w:t>
            </w:r>
          </w:p>
          <w:p w14:paraId="6D8275E1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(4.9, 11.2)</w:t>
            </w:r>
          </w:p>
        </w:tc>
        <w:tc>
          <w:tcPr>
            <w:tcW w:w="1033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0F1374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0.74</w:t>
            </w:r>
          </w:p>
        </w:tc>
        <w:tc>
          <w:tcPr>
            <w:tcW w:w="842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E30A26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7.7 </w:t>
            </w:r>
          </w:p>
          <w:p w14:paraId="2108F560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(4.6, 12.1)</w:t>
            </w:r>
          </w:p>
        </w:tc>
        <w:tc>
          <w:tcPr>
            <w:tcW w:w="829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BA25BC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 xml:space="preserve">5.0 </w:t>
            </w:r>
          </w:p>
          <w:p w14:paraId="53469C0A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(3.0, 10.0)</w:t>
            </w:r>
          </w:p>
        </w:tc>
        <w:tc>
          <w:tcPr>
            <w:tcW w:w="1033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6DCFBBB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0.41</w:t>
            </w:r>
          </w:p>
        </w:tc>
        <w:tc>
          <w:tcPr>
            <w:tcW w:w="887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6B21570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0.58</w:t>
            </w:r>
          </w:p>
          <w:p w14:paraId="28ED6818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</w:pPr>
          </w:p>
        </w:tc>
        <w:tc>
          <w:tcPr>
            <w:tcW w:w="1520" w:type="dxa"/>
            <w:tcBorders>
              <w:top w:val="single" w:sz="4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BF24AE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bdr w:val="nil"/>
              </w:rPr>
            </w:pPr>
            <w:r w:rsidRPr="00864F2D">
              <w:rPr>
                <w:rFonts w:ascii="Arial" w:eastAsia="Calibri" w:hAnsi="Arial" w:cs="Calibri"/>
                <w:color w:val="000000"/>
                <w:sz w:val="16"/>
                <w:szCs w:val="16"/>
                <w:highlight w:val="yellow"/>
                <w:bdr w:val="nil"/>
              </w:rPr>
              <w:t>0.65</w:t>
            </w:r>
          </w:p>
          <w:p w14:paraId="5DEEF762" w14:textId="77777777" w:rsidR="00864F2D" w:rsidRPr="00864F2D" w:rsidRDefault="00864F2D" w:rsidP="00864F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color w:val="000000"/>
                <w:sz w:val="16"/>
                <w:szCs w:val="16"/>
                <w:bdr w:val="nil"/>
              </w:rPr>
            </w:pPr>
          </w:p>
        </w:tc>
      </w:tr>
    </w:tbl>
    <w:p w14:paraId="027A9D30" w14:textId="77777777" w:rsidR="00864F2D" w:rsidRPr="00864F2D" w:rsidRDefault="00864F2D" w:rsidP="00864F2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 Unicode MS"/>
          <w:color w:val="000000"/>
          <w:sz w:val="18"/>
          <w:szCs w:val="18"/>
          <w:bdr w:val="nil"/>
        </w:rPr>
      </w:pPr>
      <w:r w:rsidRPr="00864F2D">
        <w:rPr>
          <w:rFonts w:ascii="Arial" w:eastAsia="Arial Unicode MS" w:hAnsi="Arial" w:cs="Arial Unicode MS"/>
          <w:color w:val="000000"/>
          <w:sz w:val="18"/>
          <w:szCs w:val="18"/>
          <w:highlight w:val="yellow"/>
          <w:bdr w:val="nil"/>
        </w:rPr>
        <w:t>* unit in log scale</w:t>
      </w:r>
    </w:p>
    <w:p w14:paraId="34ECFEB3" w14:textId="77777777" w:rsidR="00AC33EB" w:rsidRDefault="00000906"/>
    <w:p w14:paraId="02F3DEB8" w14:textId="77777777" w:rsidR="00864F2D" w:rsidRDefault="00864F2D"/>
    <w:p w14:paraId="60B3DA1C" w14:textId="77777777" w:rsidR="00864F2D" w:rsidRDefault="00864F2D"/>
    <w:p w14:paraId="6EC356E3" w14:textId="77777777" w:rsidR="00864F2D" w:rsidRDefault="00864F2D"/>
    <w:p w14:paraId="56E936D4" w14:textId="77777777" w:rsidR="00864F2D" w:rsidRDefault="00864F2D"/>
    <w:p w14:paraId="4BE9404D" w14:textId="77777777" w:rsidR="00864F2D" w:rsidRDefault="00864F2D"/>
    <w:p w14:paraId="4E54A948" w14:textId="77777777" w:rsidR="00864F2D" w:rsidRDefault="00864F2D"/>
    <w:p w14:paraId="20EF0ACC" w14:textId="77777777" w:rsidR="00864F2D" w:rsidRDefault="00864F2D"/>
    <w:p w14:paraId="0D7DED35" w14:textId="77777777" w:rsidR="00864F2D" w:rsidRDefault="00864F2D"/>
    <w:p w14:paraId="3301CD77" w14:textId="77777777" w:rsidR="00864F2D" w:rsidRDefault="00864F2D"/>
    <w:p w14:paraId="67342572" w14:textId="77777777" w:rsidR="00864F2D" w:rsidRDefault="00864F2D"/>
    <w:p w14:paraId="568D70BC" w14:textId="77777777" w:rsidR="00864F2D" w:rsidRDefault="00864F2D"/>
    <w:p w14:paraId="0B2AD2D6" w14:textId="77777777" w:rsidR="00864F2D" w:rsidRDefault="00864F2D"/>
    <w:p w14:paraId="04E71CDC" w14:textId="77777777" w:rsidR="00864F2D" w:rsidRDefault="00864F2D"/>
    <w:p w14:paraId="314AD17B" w14:textId="77777777" w:rsidR="00864F2D" w:rsidRDefault="00864F2D"/>
    <w:p w14:paraId="1E531FF2" w14:textId="77777777" w:rsidR="00864F2D" w:rsidRDefault="00864F2D"/>
    <w:p w14:paraId="75FD4C98" w14:textId="77777777" w:rsidR="00864F2D" w:rsidRDefault="00864F2D"/>
    <w:p w14:paraId="11706094" w14:textId="77777777" w:rsidR="00864F2D" w:rsidRDefault="00864F2D"/>
    <w:p w14:paraId="1F35BCE6" w14:textId="77777777" w:rsidR="00864F2D" w:rsidRDefault="00864F2D"/>
    <w:p w14:paraId="6B9C80B2" w14:textId="77777777" w:rsidR="00864F2D" w:rsidRDefault="00864F2D"/>
    <w:p w14:paraId="6E020EE4" w14:textId="77777777" w:rsidR="00864F2D" w:rsidRDefault="00864F2D"/>
    <w:p w14:paraId="60024620" w14:textId="77777777" w:rsidR="00864F2D" w:rsidRDefault="00864F2D"/>
    <w:p w14:paraId="524918DC" w14:textId="77777777" w:rsidR="00864F2D" w:rsidRDefault="00864F2D"/>
    <w:p w14:paraId="594B8497" w14:textId="77777777" w:rsidR="00864F2D" w:rsidRDefault="00864F2D"/>
    <w:p w14:paraId="412A786F" w14:textId="77777777" w:rsidR="00864F2D" w:rsidRDefault="00864F2D"/>
    <w:p w14:paraId="155B2387" w14:textId="77777777" w:rsidR="00864F2D" w:rsidRDefault="00864F2D"/>
    <w:p w14:paraId="646EA66A" w14:textId="77777777" w:rsidR="00864F2D" w:rsidRDefault="00864F2D"/>
    <w:p w14:paraId="03F32F71" w14:textId="77777777" w:rsidR="00864F2D" w:rsidRDefault="00864F2D"/>
    <w:p w14:paraId="236FA9FD" w14:textId="77777777" w:rsidR="00864F2D" w:rsidRDefault="00864F2D"/>
    <w:p w14:paraId="0DD921A2" w14:textId="77777777" w:rsidR="00864F2D" w:rsidRDefault="00864F2D"/>
    <w:p w14:paraId="5DEC0BB5" w14:textId="77777777" w:rsidR="00864F2D" w:rsidRDefault="00864F2D"/>
    <w:p w14:paraId="438A0003" w14:textId="77777777" w:rsidR="00864F2D" w:rsidRDefault="00864F2D"/>
    <w:p w14:paraId="202F4417" w14:textId="77777777" w:rsidR="00864F2D" w:rsidRDefault="00864F2D"/>
    <w:p w14:paraId="5053E764" w14:textId="77777777" w:rsidR="00864F2D" w:rsidRDefault="00864F2D"/>
    <w:p w14:paraId="3DE0DAA5" w14:textId="77777777" w:rsidR="00864F2D" w:rsidRDefault="00864F2D"/>
    <w:p w14:paraId="45829976" w14:textId="77777777" w:rsidR="00864F2D" w:rsidRDefault="00864F2D"/>
    <w:p w14:paraId="7DC3668D" w14:textId="2A58FBD6" w:rsidR="00622723" w:rsidRPr="00837C60" w:rsidRDefault="00864F2D" w:rsidP="00622723">
      <w:pPr>
        <w:spacing w:line="480" w:lineRule="auto"/>
        <w:rPr>
          <w:rFonts w:ascii="Arial" w:hAnsi="Arial" w:cs="Arial"/>
        </w:rPr>
      </w:pPr>
      <w:r w:rsidRPr="00622723">
        <w:rPr>
          <w:rFonts w:ascii="Arial" w:hAnsi="Arial"/>
          <w:b/>
          <w:bCs/>
        </w:rPr>
        <w:t xml:space="preserve">Figure </w:t>
      </w:r>
      <w:proofErr w:type="spellStart"/>
      <w:r w:rsidR="00000906">
        <w:rPr>
          <w:rFonts w:ascii="Arial" w:hAnsi="Arial"/>
          <w:b/>
          <w:bCs/>
        </w:rPr>
        <w:t>S</w:t>
      </w:r>
      <w:r w:rsidRPr="00622723">
        <w:rPr>
          <w:rFonts w:ascii="Arial" w:hAnsi="Arial"/>
          <w:b/>
          <w:bCs/>
        </w:rPr>
        <w:t>1</w:t>
      </w:r>
      <w:proofErr w:type="spellEnd"/>
      <w:r w:rsidRPr="00622723">
        <w:rPr>
          <w:rFonts w:ascii="Arial" w:hAnsi="Arial"/>
          <w:b/>
          <w:bCs/>
        </w:rPr>
        <w:t>.</w:t>
      </w:r>
      <w:r w:rsidR="00622723" w:rsidRPr="00622723">
        <w:rPr>
          <w:rFonts w:ascii="Arial" w:hAnsi="Arial" w:cs="Arial"/>
        </w:rPr>
        <w:t xml:space="preserve"> </w:t>
      </w:r>
      <w:r w:rsidR="00622723" w:rsidRPr="00837C60">
        <w:rPr>
          <w:rFonts w:ascii="Arial" w:hAnsi="Arial" w:cs="Arial"/>
        </w:rPr>
        <w:t xml:space="preserve">Survival curves </w:t>
      </w:r>
      <w:r w:rsidR="00622723">
        <w:rPr>
          <w:rFonts w:ascii="Arial" w:hAnsi="Arial" w:cs="Arial"/>
        </w:rPr>
        <w:t>for</w:t>
      </w:r>
      <w:r w:rsidR="00622723" w:rsidRPr="00837C60">
        <w:rPr>
          <w:rFonts w:ascii="Arial" w:hAnsi="Arial" w:cs="Arial"/>
        </w:rPr>
        <w:t xml:space="preserve"> PMX-HP and </w:t>
      </w:r>
      <w:r w:rsidR="00622723" w:rsidRPr="00837C60">
        <w:rPr>
          <w:rFonts w:ascii="Arial" w:hAnsi="Arial"/>
        </w:rPr>
        <w:t>non PMX-HP</w:t>
      </w:r>
      <w:r w:rsidR="00622723" w:rsidRPr="00837C60">
        <w:rPr>
          <w:rFonts w:ascii="Arial" w:hAnsi="Arial" w:cs="Arial"/>
        </w:rPr>
        <w:t xml:space="preserve"> </w:t>
      </w:r>
      <w:r w:rsidR="00622723">
        <w:rPr>
          <w:rFonts w:ascii="Arial" w:hAnsi="Arial" w:cs="Arial"/>
        </w:rPr>
        <w:t xml:space="preserve">groups </w:t>
      </w:r>
      <w:r w:rsidR="00622723" w:rsidRPr="00837C60">
        <w:rPr>
          <w:rFonts w:ascii="Arial" w:hAnsi="Arial" w:cs="Arial"/>
        </w:rPr>
        <w:t xml:space="preserve">(blue line, PMX-HP; red line, </w:t>
      </w:r>
      <w:r w:rsidR="00622723" w:rsidRPr="00837C60">
        <w:rPr>
          <w:rFonts w:ascii="Arial" w:hAnsi="Arial"/>
        </w:rPr>
        <w:t>non PMX-HP</w:t>
      </w:r>
      <w:r w:rsidR="00622723" w:rsidRPr="00837C60">
        <w:rPr>
          <w:rFonts w:ascii="Arial" w:hAnsi="Arial" w:cs="Arial"/>
        </w:rPr>
        <w:t xml:space="preserve">). The figure shows Kaplan-Meier curve </w:t>
      </w:r>
      <w:r w:rsidR="00622723">
        <w:rPr>
          <w:rFonts w:ascii="Arial" w:hAnsi="Arial" w:cs="Arial"/>
        </w:rPr>
        <w:t>for</w:t>
      </w:r>
      <w:r w:rsidR="00622723" w:rsidRPr="00837C60">
        <w:rPr>
          <w:rFonts w:ascii="Arial" w:hAnsi="Arial" w:cs="Arial"/>
        </w:rPr>
        <w:t xml:space="preserve"> the probability of survival to day 28</w:t>
      </w:r>
    </w:p>
    <w:p w14:paraId="4C4222D6" w14:textId="77777777" w:rsidR="00622723" w:rsidRPr="00837C60" w:rsidRDefault="00622723" w:rsidP="00622723">
      <w:pPr>
        <w:spacing w:line="480" w:lineRule="auto"/>
        <w:outlineLvl w:val="0"/>
        <w:rPr>
          <w:rFonts w:ascii="Arial" w:hAnsi="Arial"/>
        </w:rPr>
      </w:pPr>
      <w:proofErr w:type="spellStart"/>
      <w:r w:rsidRPr="00837C60">
        <w:rPr>
          <w:rFonts w:ascii="Arial" w:hAnsi="Arial" w:cs="Arial"/>
        </w:rPr>
        <w:t>PMX</w:t>
      </w:r>
      <w:proofErr w:type="spellEnd"/>
      <w:r w:rsidRPr="00837C60">
        <w:rPr>
          <w:rFonts w:ascii="Arial" w:hAnsi="Arial" w:cs="Arial"/>
        </w:rPr>
        <w:t xml:space="preserve">-HP; </w:t>
      </w:r>
      <w:proofErr w:type="spellStart"/>
      <w:r w:rsidRPr="00837C60">
        <w:rPr>
          <w:rFonts w:ascii="Arial" w:hAnsi="Arial" w:cs="Arial"/>
        </w:rPr>
        <w:t>Polymyxin</w:t>
      </w:r>
      <w:proofErr w:type="spellEnd"/>
      <w:r w:rsidRPr="00837C60">
        <w:rPr>
          <w:rFonts w:ascii="Arial" w:hAnsi="Arial" w:cs="Arial"/>
        </w:rPr>
        <w:t xml:space="preserve">-B </w:t>
      </w:r>
      <w:proofErr w:type="spellStart"/>
      <w:r w:rsidRPr="00837C60">
        <w:rPr>
          <w:rFonts w:ascii="Arial" w:hAnsi="Arial" w:cs="Arial"/>
        </w:rPr>
        <w:t>Hemoperfusion</w:t>
      </w:r>
      <w:proofErr w:type="spellEnd"/>
    </w:p>
    <w:p w14:paraId="3E461E75" w14:textId="24DC5566" w:rsidR="00864F2D" w:rsidRPr="00622723" w:rsidRDefault="00864F2D" w:rsidP="00622723">
      <w:pPr>
        <w:outlineLvl w:val="0"/>
        <w:rPr>
          <w:rFonts w:ascii="Arial" w:hAnsi="Arial"/>
          <w:b/>
          <w:bCs/>
        </w:rPr>
      </w:pPr>
    </w:p>
    <w:p w14:paraId="230B3922" w14:textId="33C4F65F" w:rsidR="00864F2D" w:rsidRDefault="00622723">
      <w:r w:rsidRPr="00864F2D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DE3A9A8" wp14:editId="4EB88728">
            <wp:simplePos x="0" y="0"/>
            <wp:positionH relativeFrom="column">
              <wp:posOffset>17145</wp:posOffset>
            </wp:positionH>
            <wp:positionV relativeFrom="paragraph">
              <wp:posOffset>61839</wp:posOffset>
            </wp:positionV>
            <wp:extent cx="6120130" cy="4279265"/>
            <wp:effectExtent l="0" t="0" r="127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792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14:paraId="009BA3E6" w14:textId="77777777" w:rsidR="00864F2D" w:rsidRDefault="00864F2D"/>
    <w:p w14:paraId="6DEB5A29" w14:textId="77777777" w:rsidR="00864F2D" w:rsidRDefault="00864F2D"/>
    <w:p w14:paraId="78EECC28" w14:textId="77777777" w:rsidR="00864F2D" w:rsidRDefault="00864F2D"/>
    <w:p w14:paraId="7C1B0A3F" w14:textId="552ECBBE" w:rsidR="00864F2D" w:rsidRDefault="00864F2D">
      <w:r w:rsidRPr="00864F2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1E73B" wp14:editId="2CE50BAF">
                <wp:simplePos x="0" y="0"/>
                <wp:positionH relativeFrom="column">
                  <wp:posOffset>4813300</wp:posOffset>
                </wp:positionH>
                <wp:positionV relativeFrom="paragraph">
                  <wp:posOffset>1603375</wp:posOffset>
                </wp:positionV>
                <wp:extent cx="1036955" cy="354330"/>
                <wp:effectExtent l="0" t="0" r="0" b="0"/>
                <wp:wrapSquare wrapText="bothSides"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54BD52" w14:textId="77777777" w:rsidR="00864F2D" w:rsidRDefault="00864F2D" w:rsidP="00864F2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 = 0.72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5F11E73B" id="_x0000_t202" coordsize="21600,21600" o:spt="202" path="m0,0l0,21600,21600,21600,21600,0xe">
                <v:stroke joinstyle="miter"/>
                <v:path gradientshapeok="t" o:connecttype="rect"/>
              </v:shapetype>
              <v:shape id="TextBox 3" o:spid="_x0000_s1026" type="#_x0000_t202" style="position:absolute;margin-left:379pt;margin-top:126.25pt;width:81.65pt;height:27.9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" filled="f" stroked="f">
                <v:textbox style="mso-fit-shape-to-text:t">
                  <w:txbxContent>
                    <w:p w14:paraId="7054BD52" w14:textId="77777777" w:rsidR="00864F2D" w:rsidRDefault="00864F2D" w:rsidP="00864F2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eastAsia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P = 0.72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864F2D" w:rsidSect="00000906">
      <w:pgSz w:w="11906" w:h="16838"/>
      <w:pgMar w:top="1134" w:right="1134" w:bottom="1134" w:left="1134" w:header="709" w:footer="85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864F2D"/>
    <w:rsid w:val="00000906"/>
    <w:rsid w:val="002E55D8"/>
    <w:rsid w:val="003904D8"/>
    <w:rsid w:val="005A23F1"/>
    <w:rsid w:val="00622723"/>
    <w:rsid w:val="00864F2D"/>
    <w:rsid w:val="00EE5383"/>
    <w:rsid w:val="00FA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E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64F2D"/>
  </w:style>
  <w:style w:type="paragraph" w:styleId="NormalWeb">
    <w:name w:val="Normal (Web)"/>
    <w:basedOn w:val="Normal"/>
    <w:uiPriority w:val="99"/>
    <w:semiHidden/>
    <w:unhideWhenUsed/>
    <w:rsid w:val="00864F2D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64F2D"/>
  </w:style>
  <w:style w:type="paragraph" w:styleId="NormalWeb">
    <w:name w:val="Normal (Web)"/>
    <w:basedOn w:val="Normal"/>
    <w:uiPriority w:val="99"/>
    <w:semiHidden/>
    <w:unhideWhenUsed/>
    <w:rsid w:val="00864F2D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</Words>
  <Characters>690</Characters>
  <Application>Microsoft Office Word</Application>
  <DocSecurity>0</DocSecurity>
  <Lines>138</Lines>
  <Paragraphs>54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natttachai srisawat</dc:creator>
  <cp:keywords/>
  <dc:description/>
  <cp:lastModifiedBy>JBODONZO</cp:lastModifiedBy>
  <cp:revision>4</cp:revision>
  <dcterms:created xsi:type="dcterms:W3CDTF">2018-05-15T23:39:00Z</dcterms:created>
  <dcterms:modified xsi:type="dcterms:W3CDTF">2018-05-31T03:58:00Z</dcterms:modified>
</cp:coreProperties>
</file>