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984" w:rsidRPr="0028087B" w:rsidRDefault="00290599" w:rsidP="00C67984">
      <w:pPr>
        <w:pStyle w:val="Heading1"/>
      </w:pPr>
      <w:r>
        <w:t>TABLE S3</w:t>
      </w:r>
      <w:bookmarkStart w:id="0" w:name="_GoBack"/>
      <w:bookmarkEnd w:id="0"/>
      <w:r w:rsidR="00C67984" w:rsidRPr="0028087B">
        <w:t xml:space="preserve">. </w:t>
      </w:r>
      <w:r w:rsidR="00A32271">
        <w:t>Comparative</w:t>
      </w:r>
      <w:r w:rsidR="00FB40A4">
        <w:t xml:space="preserve"> analysi</w:t>
      </w:r>
      <w:r w:rsidR="00BE2985">
        <w:t>s using lung ultrasound findings</w:t>
      </w:r>
      <w:r w:rsidR="0009520F">
        <w:t xml:space="preserve"> </w:t>
      </w:r>
      <w:r w:rsidR="00FB40A4">
        <w:t>for ARDS identification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405"/>
        <w:gridCol w:w="1157"/>
        <w:gridCol w:w="1158"/>
        <w:gridCol w:w="1157"/>
        <w:gridCol w:w="1158"/>
        <w:gridCol w:w="1157"/>
        <w:gridCol w:w="1158"/>
      </w:tblGrid>
      <w:tr w:rsidR="00897689" w:rsidRPr="00AE26F8" w:rsidTr="006913DC">
        <w:tc>
          <w:tcPr>
            <w:tcW w:w="2405" w:type="dxa"/>
            <w:shd w:val="clear" w:color="auto" w:fill="auto"/>
          </w:tcPr>
          <w:p w:rsidR="00897689" w:rsidRPr="00A44CA2" w:rsidRDefault="00766EC8" w:rsidP="00766EC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Patients and clinical outcomes</w:t>
            </w:r>
          </w:p>
        </w:tc>
        <w:tc>
          <w:tcPr>
            <w:tcW w:w="1157" w:type="dxa"/>
            <w:shd w:val="clear" w:color="auto" w:fill="auto"/>
          </w:tcPr>
          <w:p w:rsidR="00766EC8" w:rsidRPr="00AE26F8" w:rsidRDefault="00897689" w:rsidP="00FB40A4">
            <w:pPr>
              <w:jc w:val="center"/>
              <w:rPr>
                <w:b/>
                <w:sz w:val="20"/>
              </w:rPr>
            </w:pPr>
            <w:r w:rsidRPr="00AE26F8">
              <w:rPr>
                <w:b/>
                <w:sz w:val="20"/>
              </w:rPr>
              <w:t>Berlin-LUS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1158" w:type="dxa"/>
            <w:shd w:val="clear" w:color="auto" w:fill="auto"/>
          </w:tcPr>
          <w:p w:rsidR="00766EC8" w:rsidRPr="00AE26F8" w:rsidRDefault="00897689" w:rsidP="00897689">
            <w:pPr>
              <w:jc w:val="center"/>
              <w:rPr>
                <w:b/>
                <w:sz w:val="20"/>
              </w:rPr>
            </w:pPr>
            <w:r w:rsidRPr="00AE26F8">
              <w:rPr>
                <w:b/>
                <w:sz w:val="20"/>
              </w:rPr>
              <w:t>Berlin-LUS</w:t>
            </w:r>
            <w:r>
              <w:rPr>
                <w:b/>
                <w:sz w:val="20"/>
              </w:rPr>
              <w:t>2</w:t>
            </w:r>
          </w:p>
        </w:tc>
        <w:tc>
          <w:tcPr>
            <w:tcW w:w="1157" w:type="dxa"/>
            <w:shd w:val="clear" w:color="auto" w:fill="auto"/>
          </w:tcPr>
          <w:p w:rsidR="00766EC8" w:rsidRPr="00AE26F8" w:rsidRDefault="00897689" w:rsidP="00897689">
            <w:pPr>
              <w:jc w:val="center"/>
              <w:rPr>
                <w:b/>
                <w:sz w:val="20"/>
              </w:rPr>
            </w:pPr>
            <w:r w:rsidRPr="00AE26F8">
              <w:rPr>
                <w:b/>
                <w:sz w:val="20"/>
              </w:rPr>
              <w:t>Berlin-LUS</w:t>
            </w:r>
            <w:r>
              <w:rPr>
                <w:b/>
                <w:sz w:val="20"/>
              </w:rPr>
              <w:t>3</w:t>
            </w:r>
          </w:p>
        </w:tc>
        <w:tc>
          <w:tcPr>
            <w:tcW w:w="1158" w:type="dxa"/>
            <w:shd w:val="clear" w:color="auto" w:fill="auto"/>
          </w:tcPr>
          <w:p w:rsidR="00766EC8" w:rsidRPr="00AE26F8" w:rsidRDefault="00897689" w:rsidP="00FB40A4">
            <w:pPr>
              <w:jc w:val="center"/>
              <w:rPr>
                <w:b/>
                <w:sz w:val="20"/>
              </w:rPr>
            </w:pPr>
            <w:r w:rsidRPr="00AE26F8">
              <w:rPr>
                <w:b/>
                <w:sz w:val="20"/>
              </w:rPr>
              <w:t>Berlin-LUS</w:t>
            </w:r>
            <w:r>
              <w:rPr>
                <w:b/>
                <w:sz w:val="20"/>
              </w:rPr>
              <w:t>4</w:t>
            </w:r>
          </w:p>
        </w:tc>
        <w:tc>
          <w:tcPr>
            <w:tcW w:w="1157" w:type="dxa"/>
            <w:shd w:val="clear" w:color="auto" w:fill="auto"/>
          </w:tcPr>
          <w:p w:rsidR="00766EC8" w:rsidRPr="00AE26F8" w:rsidRDefault="00897689" w:rsidP="00897689">
            <w:pPr>
              <w:jc w:val="center"/>
              <w:rPr>
                <w:b/>
                <w:sz w:val="20"/>
              </w:rPr>
            </w:pPr>
            <w:r w:rsidRPr="00AE26F8">
              <w:rPr>
                <w:b/>
                <w:sz w:val="20"/>
              </w:rPr>
              <w:t>Berlin-LUS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1158" w:type="dxa"/>
            <w:shd w:val="clear" w:color="auto" w:fill="auto"/>
          </w:tcPr>
          <w:p w:rsidR="00766EC8" w:rsidRPr="00AE26F8" w:rsidRDefault="00897689" w:rsidP="00FB40A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Berlin-LUS6</w:t>
            </w:r>
          </w:p>
        </w:tc>
      </w:tr>
      <w:tr w:rsidR="00897689" w:rsidRPr="00AE26F8" w:rsidTr="00897689">
        <w:tc>
          <w:tcPr>
            <w:tcW w:w="2405" w:type="dxa"/>
            <w:shd w:val="clear" w:color="auto" w:fill="auto"/>
          </w:tcPr>
          <w:p w:rsidR="00897689" w:rsidRPr="00AE26F8" w:rsidRDefault="00897689" w:rsidP="00FB40A4">
            <w:pPr>
              <w:rPr>
                <w:sz w:val="20"/>
              </w:rPr>
            </w:pPr>
            <w:r w:rsidRPr="00AE26F8">
              <w:rPr>
                <w:sz w:val="20"/>
              </w:rPr>
              <w:t>No. of patients</w:t>
            </w:r>
            <w:r w:rsidR="00766EC8">
              <w:rPr>
                <w:sz w:val="20"/>
              </w:rPr>
              <w:t xml:space="preserve"> identified to have ARDS using the respective definitions</w:t>
            </w:r>
          </w:p>
        </w:tc>
        <w:tc>
          <w:tcPr>
            <w:tcW w:w="1157" w:type="dxa"/>
          </w:tcPr>
          <w:p w:rsidR="00897689" w:rsidRPr="00AE26F8" w:rsidRDefault="00897689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229</w:t>
            </w:r>
          </w:p>
        </w:tc>
        <w:tc>
          <w:tcPr>
            <w:tcW w:w="1158" w:type="dxa"/>
          </w:tcPr>
          <w:p w:rsidR="00897689" w:rsidRPr="00AE26F8" w:rsidRDefault="00420A0B" w:rsidP="0089768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134</w:t>
            </w:r>
          </w:p>
        </w:tc>
        <w:tc>
          <w:tcPr>
            <w:tcW w:w="1157" w:type="dxa"/>
            <w:shd w:val="clear" w:color="auto" w:fill="auto"/>
          </w:tcPr>
          <w:p w:rsidR="00897689" w:rsidRPr="00AE26F8" w:rsidRDefault="00420A0B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1158" w:type="dxa"/>
            <w:shd w:val="clear" w:color="auto" w:fill="auto"/>
          </w:tcPr>
          <w:p w:rsidR="00897689" w:rsidRPr="00AE26F8" w:rsidRDefault="00420A0B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157" w:type="dxa"/>
            <w:shd w:val="clear" w:color="auto" w:fill="auto"/>
          </w:tcPr>
          <w:p w:rsidR="00897689" w:rsidRPr="00AE26F8" w:rsidRDefault="00420A0B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158" w:type="dxa"/>
            <w:shd w:val="clear" w:color="auto" w:fill="auto"/>
          </w:tcPr>
          <w:p w:rsidR="00897689" w:rsidRPr="00AE26F8" w:rsidRDefault="00420A0B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897689" w:rsidRPr="00AE26F8" w:rsidTr="00897689">
        <w:tc>
          <w:tcPr>
            <w:tcW w:w="2405" w:type="dxa"/>
          </w:tcPr>
          <w:p w:rsidR="00897689" w:rsidRPr="00AE26F8" w:rsidRDefault="00897689" w:rsidP="00FB40A4">
            <w:pPr>
              <w:rPr>
                <w:sz w:val="20"/>
              </w:rPr>
            </w:pPr>
            <w:r>
              <w:rPr>
                <w:sz w:val="20"/>
              </w:rPr>
              <w:t>28-day v</w:t>
            </w:r>
            <w:r w:rsidRPr="00AE26F8">
              <w:rPr>
                <w:sz w:val="20"/>
              </w:rPr>
              <w:t xml:space="preserve">entilator-free days, </w:t>
            </w:r>
            <w:r>
              <w:rPr>
                <w:sz w:val="20"/>
              </w:rPr>
              <w:t>median (</w:t>
            </w:r>
            <w:r w:rsidRPr="00AE26F8">
              <w:rPr>
                <w:sz w:val="20"/>
              </w:rPr>
              <w:t>IQR</w:t>
            </w:r>
            <w:r>
              <w:rPr>
                <w:sz w:val="20"/>
              </w:rPr>
              <w:t>)</w:t>
            </w:r>
            <w:r w:rsidRPr="00AE26F8">
              <w:rPr>
                <w:sz w:val="20"/>
              </w:rPr>
              <w:t xml:space="preserve"> (days)</w:t>
            </w:r>
          </w:p>
        </w:tc>
        <w:tc>
          <w:tcPr>
            <w:tcW w:w="1157" w:type="dxa"/>
          </w:tcPr>
          <w:p w:rsidR="00897689" w:rsidRPr="00AE26F8" w:rsidRDefault="00897689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 (20-25)</w:t>
            </w:r>
          </w:p>
        </w:tc>
        <w:tc>
          <w:tcPr>
            <w:tcW w:w="1158" w:type="dxa"/>
          </w:tcPr>
          <w:p w:rsidR="00897689" w:rsidRPr="00AE26F8" w:rsidRDefault="00D749FA" w:rsidP="0089768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 (19-25)</w:t>
            </w:r>
          </w:p>
        </w:tc>
        <w:tc>
          <w:tcPr>
            <w:tcW w:w="1157" w:type="dxa"/>
          </w:tcPr>
          <w:p w:rsidR="00897689" w:rsidRPr="00AE26F8" w:rsidRDefault="00D749FA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 (17-25)</w:t>
            </w:r>
          </w:p>
        </w:tc>
        <w:tc>
          <w:tcPr>
            <w:tcW w:w="1158" w:type="dxa"/>
          </w:tcPr>
          <w:p w:rsidR="00897689" w:rsidRPr="00AE26F8" w:rsidRDefault="00D749FA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 (15-25)</w:t>
            </w:r>
          </w:p>
        </w:tc>
        <w:tc>
          <w:tcPr>
            <w:tcW w:w="1157" w:type="dxa"/>
          </w:tcPr>
          <w:p w:rsidR="00897689" w:rsidRPr="00AE26F8" w:rsidRDefault="00D749FA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 (15-24)</w:t>
            </w:r>
          </w:p>
        </w:tc>
        <w:tc>
          <w:tcPr>
            <w:tcW w:w="1158" w:type="dxa"/>
          </w:tcPr>
          <w:p w:rsidR="00897689" w:rsidRPr="00AE26F8" w:rsidRDefault="00D749FA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 (18-24)</w:t>
            </w:r>
          </w:p>
        </w:tc>
      </w:tr>
      <w:tr w:rsidR="00897689" w:rsidRPr="00AE26F8" w:rsidTr="00897689">
        <w:tc>
          <w:tcPr>
            <w:tcW w:w="2405" w:type="dxa"/>
          </w:tcPr>
          <w:p w:rsidR="00897689" w:rsidRPr="00AE26F8" w:rsidRDefault="00897689" w:rsidP="00FB40A4">
            <w:pPr>
              <w:rPr>
                <w:sz w:val="20"/>
              </w:rPr>
            </w:pPr>
            <w:r>
              <w:rPr>
                <w:sz w:val="20"/>
              </w:rPr>
              <w:t>ICU LOS,</w:t>
            </w:r>
            <w:r>
              <w:rPr>
                <w:sz w:val="20"/>
              </w:rPr>
              <w:br/>
              <w:t>median (</w:t>
            </w:r>
            <w:r w:rsidRPr="00AE26F8">
              <w:rPr>
                <w:sz w:val="20"/>
              </w:rPr>
              <w:t>IQR</w:t>
            </w:r>
            <w:r>
              <w:rPr>
                <w:sz w:val="20"/>
              </w:rPr>
              <w:t>)</w:t>
            </w:r>
            <w:r w:rsidRPr="00AE26F8">
              <w:rPr>
                <w:sz w:val="20"/>
              </w:rPr>
              <w:t xml:space="preserve"> (days)</w:t>
            </w:r>
          </w:p>
        </w:tc>
        <w:tc>
          <w:tcPr>
            <w:tcW w:w="1157" w:type="dxa"/>
          </w:tcPr>
          <w:p w:rsidR="00897689" w:rsidRPr="00AE26F8" w:rsidRDefault="00897689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 (5-12)</w:t>
            </w:r>
          </w:p>
        </w:tc>
        <w:tc>
          <w:tcPr>
            <w:tcW w:w="1158" w:type="dxa"/>
          </w:tcPr>
          <w:p w:rsidR="00897689" w:rsidRPr="00AE26F8" w:rsidRDefault="00F12DF4" w:rsidP="00897689">
            <w:pPr>
              <w:jc w:val="center"/>
              <w:rPr>
                <w:sz w:val="20"/>
              </w:rPr>
            </w:pPr>
            <w:r>
              <w:rPr>
                <w:sz w:val="20"/>
              </w:rPr>
              <w:t>8 (5-13)</w:t>
            </w:r>
          </w:p>
        </w:tc>
        <w:tc>
          <w:tcPr>
            <w:tcW w:w="1157" w:type="dxa"/>
          </w:tcPr>
          <w:p w:rsidR="00897689" w:rsidRPr="00AE26F8" w:rsidRDefault="00F12DF4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8 (5-13)</w:t>
            </w:r>
          </w:p>
        </w:tc>
        <w:tc>
          <w:tcPr>
            <w:tcW w:w="1158" w:type="dxa"/>
          </w:tcPr>
          <w:p w:rsidR="00897689" w:rsidRPr="00AE26F8" w:rsidRDefault="00F12DF4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8 (5-14)</w:t>
            </w:r>
          </w:p>
        </w:tc>
        <w:tc>
          <w:tcPr>
            <w:tcW w:w="1157" w:type="dxa"/>
          </w:tcPr>
          <w:p w:rsidR="00897689" w:rsidRPr="00AE26F8" w:rsidRDefault="00F12DF4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8 (5-15)</w:t>
            </w:r>
          </w:p>
        </w:tc>
        <w:tc>
          <w:tcPr>
            <w:tcW w:w="1158" w:type="dxa"/>
          </w:tcPr>
          <w:p w:rsidR="00897689" w:rsidRPr="00AE26F8" w:rsidRDefault="00F12DF4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 (6-9)</w:t>
            </w:r>
          </w:p>
        </w:tc>
      </w:tr>
      <w:tr w:rsidR="00897689" w:rsidRPr="00AE26F8" w:rsidTr="00897689">
        <w:tc>
          <w:tcPr>
            <w:tcW w:w="2405" w:type="dxa"/>
          </w:tcPr>
          <w:p w:rsidR="00897689" w:rsidRDefault="00897689" w:rsidP="00FB40A4">
            <w:pPr>
              <w:rPr>
                <w:sz w:val="20"/>
              </w:rPr>
            </w:pPr>
            <w:r>
              <w:rPr>
                <w:sz w:val="20"/>
              </w:rPr>
              <w:t>H</w:t>
            </w:r>
            <w:r w:rsidRPr="00AE26F8">
              <w:rPr>
                <w:sz w:val="20"/>
              </w:rPr>
              <w:t>ospital LOS,</w:t>
            </w:r>
          </w:p>
          <w:p w:rsidR="00897689" w:rsidRPr="00AE26F8" w:rsidRDefault="00897689" w:rsidP="00FB40A4">
            <w:pPr>
              <w:rPr>
                <w:sz w:val="20"/>
              </w:rPr>
            </w:pPr>
            <w:r>
              <w:rPr>
                <w:sz w:val="20"/>
              </w:rPr>
              <w:t>median (</w:t>
            </w:r>
            <w:r w:rsidRPr="00AE26F8">
              <w:rPr>
                <w:sz w:val="20"/>
              </w:rPr>
              <w:t>IQR</w:t>
            </w:r>
            <w:r>
              <w:rPr>
                <w:sz w:val="20"/>
              </w:rPr>
              <w:t>)</w:t>
            </w:r>
            <w:r w:rsidRPr="00AE26F8">
              <w:rPr>
                <w:sz w:val="20"/>
              </w:rPr>
              <w:t xml:space="preserve"> (days)</w:t>
            </w:r>
          </w:p>
        </w:tc>
        <w:tc>
          <w:tcPr>
            <w:tcW w:w="1157" w:type="dxa"/>
          </w:tcPr>
          <w:p w:rsidR="00897689" w:rsidRPr="00AE26F8" w:rsidRDefault="00897689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 (10-40)</w:t>
            </w:r>
          </w:p>
        </w:tc>
        <w:tc>
          <w:tcPr>
            <w:tcW w:w="1158" w:type="dxa"/>
          </w:tcPr>
          <w:p w:rsidR="00897689" w:rsidRPr="00AE26F8" w:rsidRDefault="00164560" w:rsidP="0089768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 (12-44)</w:t>
            </w:r>
          </w:p>
        </w:tc>
        <w:tc>
          <w:tcPr>
            <w:tcW w:w="1157" w:type="dxa"/>
          </w:tcPr>
          <w:p w:rsidR="00897689" w:rsidRPr="00AE26F8" w:rsidRDefault="00C13E3B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 (12-46)</w:t>
            </w:r>
          </w:p>
        </w:tc>
        <w:tc>
          <w:tcPr>
            <w:tcW w:w="1158" w:type="dxa"/>
          </w:tcPr>
          <w:p w:rsidR="00897689" w:rsidRPr="00AE26F8" w:rsidRDefault="00C13E3B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 (10-48)</w:t>
            </w:r>
          </w:p>
        </w:tc>
        <w:tc>
          <w:tcPr>
            <w:tcW w:w="1157" w:type="dxa"/>
          </w:tcPr>
          <w:p w:rsidR="00897689" w:rsidRPr="00AE26F8" w:rsidRDefault="00C13E3B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 (9-55)</w:t>
            </w:r>
          </w:p>
        </w:tc>
        <w:tc>
          <w:tcPr>
            <w:tcW w:w="1158" w:type="dxa"/>
          </w:tcPr>
          <w:p w:rsidR="00897689" w:rsidRPr="00AE26F8" w:rsidRDefault="00C13E3B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 (16-82)</w:t>
            </w:r>
          </w:p>
        </w:tc>
      </w:tr>
      <w:tr w:rsidR="00897689" w:rsidRPr="00AE26F8" w:rsidTr="00897689">
        <w:tc>
          <w:tcPr>
            <w:tcW w:w="2405" w:type="dxa"/>
          </w:tcPr>
          <w:p w:rsidR="00897689" w:rsidRPr="00AE26F8" w:rsidRDefault="00897689" w:rsidP="00FB40A4">
            <w:pPr>
              <w:rPr>
                <w:sz w:val="20"/>
              </w:rPr>
            </w:pPr>
            <w:r w:rsidRPr="00AE26F8">
              <w:rPr>
                <w:sz w:val="20"/>
              </w:rPr>
              <w:t>ICU mortality (%)</w:t>
            </w:r>
          </w:p>
        </w:tc>
        <w:tc>
          <w:tcPr>
            <w:tcW w:w="1157" w:type="dxa"/>
          </w:tcPr>
          <w:p w:rsidR="00897689" w:rsidRPr="00AE26F8" w:rsidRDefault="00CE66A4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 (22.7)</w:t>
            </w:r>
          </w:p>
        </w:tc>
        <w:tc>
          <w:tcPr>
            <w:tcW w:w="1158" w:type="dxa"/>
          </w:tcPr>
          <w:p w:rsidR="00897689" w:rsidRPr="00AE26F8" w:rsidRDefault="00266C30" w:rsidP="0089768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 (26.9)</w:t>
            </w:r>
          </w:p>
        </w:tc>
        <w:tc>
          <w:tcPr>
            <w:tcW w:w="1157" w:type="dxa"/>
          </w:tcPr>
          <w:p w:rsidR="00897689" w:rsidRPr="00AE26F8" w:rsidRDefault="00266C30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 (25.4)</w:t>
            </w:r>
          </w:p>
        </w:tc>
        <w:tc>
          <w:tcPr>
            <w:tcW w:w="1158" w:type="dxa"/>
          </w:tcPr>
          <w:p w:rsidR="00897689" w:rsidRPr="00AE26F8" w:rsidRDefault="00266C30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 (33.3)</w:t>
            </w:r>
          </w:p>
        </w:tc>
        <w:tc>
          <w:tcPr>
            <w:tcW w:w="1157" w:type="dxa"/>
          </w:tcPr>
          <w:p w:rsidR="00897689" w:rsidRPr="00AE26F8" w:rsidRDefault="00266C30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 (35.7)</w:t>
            </w:r>
          </w:p>
        </w:tc>
        <w:tc>
          <w:tcPr>
            <w:tcW w:w="1158" w:type="dxa"/>
          </w:tcPr>
          <w:p w:rsidR="00897689" w:rsidRPr="00AE26F8" w:rsidRDefault="00266C30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 (16.7)</w:t>
            </w:r>
          </w:p>
        </w:tc>
      </w:tr>
      <w:tr w:rsidR="00897689" w:rsidRPr="00AE26F8" w:rsidTr="00897689">
        <w:tc>
          <w:tcPr>
            <w:tcW w:w="2405" w:type="dxa"/>
          </w:tcPr>
          <w:p w:rsidR="00897689" w:rsidRPr="00AE26F8" w:rsidRDefault="00897689" w:rsidP="00FB40A4">
            <w:pPr>
              <w:rPr>
                <w:sz w:val="20"/>
              </w:rPr>
            </w:pPr>
            <w:r w:rsidRPr="00AE26F8">
              <w:rPr>
                <w:sz w:val="20"/>
              </w:rPr>
              <w:t>Hospital mortality (%)</w:t>
            </w:r>
          </w:p>
        </w:tc>
        <w:tc>
          <w:tcPr>
            <w:tcW w:w="1157" w:type="dxa"/>
          </w:tcPr>
          <w:p w:rsidR="00897689" w:rsidRPr="00AE26F8" w:rsidRDefault="00897689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 (34.5)</w:t>
            </w:r>
          </w:p>
        </w:tc>
        <w:tc>
          <w:tcPr>
            <w:tcW w:w="1158" w:type="dxa"/>
          </w:tcPr>
          <w:p w:rsidR="00897689" w:rsidRPr="00AE26F8" w:rsidRDefault="00266C30" w:rsidP="00897689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 (38.8)</w:t>
            </w:r>
          </w:p>
        </w:tc>
        <w:tc>
          <w:tcPr>
            <w:tcW w:w="1157" w:type="dxa"/>
          </w:tcPr>
          <w:p w:rsidR="00897689" w:rsidRPr="00AE26F8" w:rsidRDefault="00266C30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 (38.8)</w:t>
            </w:r>
          </w:p>
        </w:tc>
        <w:tc>
          <w:tcPr>
            <w:tcW w:w="1158" w:type="dxa"/>
          </w:tcPr>
          <w:p w:rsidR="00897689" w:rsidRPr="00AE26F8" w:rsidRDefault="00266C30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 (48.9)</w:t>
            </w:r>
          </w:p>
        </w:tc>
        <w:tc>
          <w:tcPr>
            <w:tcW w:w="1157" w:type="dxa"/>
          </w:tcPr>
          <w:p w:rsidR="00897689" w:rsidRPr="00AE26F8" w:rsidRDefault="00266C30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 (57.1)</w:t>
            </w:r>
          </w:p>
        </w:tc>
        <w:tc>
          <w:tcPr>
            <w:tcW w:w="1158" w:type="dxa"/>
          </w:tcPr>
          <w:p w:rsidR="00897689" w:rsidRPr="00AE26F8" w:rsidRDefault="00266C30" w:rsidP="00FB40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 (66.7)</w:t>
            </w:r>
          </w:p>
        </w:tc>
      </w:tr>
    </w:tbl>
    <w:p w:rsidR="00A043E6" w:rsidRPr="00CB3CE9" w:rsidRDefault="00FB40A4" w:rsidP="00A043E6">
      <w:pPr>
        <w:rPr>
          <w:sz w:val="20"/>
        </w:rPr>
      </w:pPr>
      <w:r>
        <w:rPr>
          <w:sz w:val="20"/>
        </w:rPr>
        <w:t>Berlin-LUS1: Berlin Definition, replacing the imaging criterion w</w:t>
      </w:r>
      <w:r w:rsidR="00897689">
        <w:rPr>
          <w:sz w:val="20"/>
        </w:rPr>
        <w:t xml:space="preserve">ith </w:t>
      </w:r>
      <w:r w:rsidRPr="00FB40A4">
        <w:rPr>
          <w:sz w:val="20"/>
        </w:rPr>
        <w:t xml:space="preserve">one </w:t>
      </w:r>
      <w:r w:rsidR="00897689">
        <w:rPr>
          <w:sz w:val="20"/>
        </w:rPr>
        <w:t xml:space="preserve">or more </w:t>
      </w:r>
      <w:r w:rsidRPr="00FB40A4">
        <w:rPr>
          <w:sz w:val="20"/>
        </w:rPr>
        <w:t>region</w:t>
      </w:r>
      <w:r w:rsidR="00897689">
        <w:rPr>
          <w:sz w:val="20"/>
        </w:rPr>
        <w:t>s</w:t>
      </w:r>
      <w:r w:rsidRPr="00FB40A4">
        <w:rPr>
          <w:sz w:val="20"/>
        </w:rPr>
        <w:t xml:space="preserve"> of each hemi-thorax affected by multiple B lines (&gt;2 B lines per region) or consolidation</w:t>
      </w:r>
      <w:r>
        <w:rPr>
          <w:sz w:val="20"/>
        </w:rPr>
        <w:t xml:space="preserve"> on lung ultrasound</w:t>
      </w:r>
      <w:r>
        <w:rPr>
          <w:sz w:val="20"/>
        </w:rPr>
        <w:br/>
        <w:t>Berlin-LUS2: Berlin Definition, replacing the imaging criterion w</w:t>
      </w:r>
      <w:r w:rsidR="00897689">
        <w:rPr>
          <w:sz w:val="20"/>
        </w:rPr>
        <w:t>ith</w:t>
      </w:r>
      <w:r>
        <w:rPr>
          <w:sz w:val="20"/>
        </w:rPr>
        <w:t xml:space="preserve"> two</w:t>
      </w:r>
      <w:r w:rsidR="00897689">
        <w:rPr>
          <w:sz w:val="20"/>
        </w:rPr>
        <w:t xml:space="preserve"> or more</w:t>
      </w:r>
      <w:r w:rsidRPr="00FB40A4">
        <w:rPr>
          <w:sz w:val="20"/>
        </w:rPr>
        <w:t xml:space="preserve"> region</w:t>
      </w:r>
      <w:r>
        <w:rPr>
          <w:sz w:val="20"/>
        </w:rPr>
        <w:t>s</w:t>
      </w:r>
      <w:r w:rsidRPr="00FB40A4">
        <w:rPr>
          <w:sz w:val="20"/>
        </w:rPr>
        <w:t xml:space="preserve"> of each hemi-thorax affected by multiple B lines (&gt;2 B lines per region) or consolidation</w:t>
      </w:r>
      <w:r>
        <w:rPr>
          <w:sz w:val="20"/>
        </w:rPr>
        <w:t xml:space="preserve"> on lung ultrasound</w:t>
      </w:r>
      <w:r>
        <w:rPr>
          <w:sz w:val="20"/>
        </w:rPr>
        <w:br/>
        <w:t xml:space="preserve">Berlin-LUS3: Berlin Definition, replacing the imaging criterion with </w:t>
      </w:r>
      <w:r w:rsidR="00897689">
        <w:rPr>
          <w:sz w:val="20"/>
        </w:rPr>
        <w:t xml:space="preserve">three or more </w:t>
      </w:r>
      <w:r w:rsidRPr="00FB40A4">
        <w:rPr>
          <w:sz w:val="20"/>
        </w:rPr>
        <w:t>region</w:t>
      </w:r>
      <w:r>
        <w:rPr>
          <w:sz w:val="20"/>
        </w:rPr>
        <w:t>s</w:t>
      </w:r>
      <w:r w:rsidRPr="00FB40A4">
        <w:rPr>
          <w:sz w:val="20"/>
        </w:rPr>
        <w:t xml:space="preserve"> of each hemi-thorax affected by multiple B lines (&gt;2 B lines per region) or consolidation</w:t>
      </w:r>
      <w:r>
        <w:rPr>
          <w:sz w:val="20"/>
        </w:rPr>
        <w:t xml:space="preserve"> on lung ultrasound</w:t>
      </w:r>
      <w:r>
        <w:rPr>
          <w:sz w:val="20"/>
        </w:rPr>
        <w:br/>
      </w:r>
      <w:r w:rsidR="00897689">
        <w:rPr>
          <w:sz w:val="20"/>
        </w:rPr>
        <w:t>Berlin-LUS4: Berlin Definition, replacing the imaging criterion with four or more</w:t>
      </w:r>
      <w:r w:rsidR="00897689" w:rsidRPr="00FB40A4">
        <w:rPr>
          <w:sz w:val="20"/>
        </w:rPr>
        <w:t xml:space="preserve"> region</w:t>
      </w:r>
      <w:r w:rsidR="00897689">
        <w:rPr>
          <w:sz w:val="20"/>
        </w:rPr>
        <w:t>s</w:t>
      </w:r>
      <w:r w:rsidR="00897689" w:rsidRPr="00FB40A4">
        <w:rPr>
          <w:sz w:val="20"/>
        </w:rPr>
        <w:t xml:space="preserve"> of each hemi-thorax affected by multiple B lines (&gt;2 B lines per region) or consolidation</w:t>
      </w:r>
      <w:r w:rsidR="00897689">
        <w:rPr>
          <w:sz w:val="20"/>
        </w:rPr>
        <w:t xml:space="preserve"> on lung ultrasound</w:t>
      </w:r>
      <w:r w:rsidR="00897689">
        <w:rPr>
          <w:sz w:val="20"/>
        </w:rPr>
        <w:br/>
        <w:t>Berlin-LUS5: Berlin Definition, replacing the imaging criterion with five or more</w:t>
      </w:r>
      <w:r w:rsidR="00897689" w:rsidRPr="00FB40A4">
        <w:rPr>
          <w:sz w:val="20"/>
        </w:rPr>
        <w:t xml:space="preserve"> region</w:t>
      </w:r>
      <w:r w:rsidR="00897689">
        <w:rPr>
          <w:sz w:val="20"/>
        </w:rPr>
        <w:t>s</w:t>
      </w:r>
      <w:r w:rsidR="00897689" w:rsidRPr="00FB40A4">
        <w:rPr>
          <w:sz w:val="20"/>
        </w:rPr>
        <w:t xml:space="preserve"> of each hemi-thorax </w:t>
      </w:r>
      <w:proofErr w:type="gramStart"/>
      <w:r w:rsidR="00897689" w:rsidRPr="00FB40A4">
        <w:rPr>
          <w:sz w:val="20"/>
        </w:rPr>
        <w:t>affected</w:t>
      </w:r>
      <w:proofErr w:type="gramEnd"/>
      <w:r w:rsidR="00897689" w:rsidRPr="00FB40A4">
        <w:rPr>
          <w:sz w:val="20"/>
        </w:rPr>
        <w:t xml:space="preserve"> by multiple B lines (&gt;2 B lines per region) or consolidation</w:t>
      </w:r>
      <w:r w:rsidR="00897689">
        <w:rPr>
          <w:sz w:val="20"/>
        </w:rPr>
        <w:t xml:space="preserve"> on lung ultrasound</w:t>
      </w:r>
      <w:r w:rsidR="00897689">
        <w:rPr>
          <w:sz w:val="20"/>
        </w:rPr>
        <w:br/>
        <w:t>Berlin-LUS6: Berlin Definition, replacing the imaging criterion with all six</w:t>
      </w:r>
      <w:r w:rsidR="00897689" w:rsidRPr="00FB40A4">
        <w:rPr>
          <w:sz w:val="20"/>
        </w:rPr>
        <w:t xml:space="preserve"> region</w:t>
      </w:r>
      <w:r w:rsidR="00897689">
        <w:rPr>
          <w:sz w:val="20"/>
        </w:rPr>
        <w:t>s</w:t>
      </w:r>
      <w:r w:rsidR="00897689" w:rsidRPr="00FB40A4">
        <w:rPr>
          <w:sz w:val="20"/>
        </w:rPr>
        <w:t xml:space="preserve"> of each hemi-thorax affected by multiple B lines (&gt;2 B lines per region) or consolidation</w:t>
      </w:r>
      <w:r w:rsidR="00897689">
        <w:rPr>
          <w:sz w:val="20"/>
        </w:rPr>
        <w:t xml:space="preserve"> on lung ultrasound</w:t>
      </w:r>
      <w:r w:rsidR="00C93C86">
        <w:rPr>
          <w:sz w:val="20"/>
        </w:rPr>
        <w:br/>
      </w:r>
      <w:r w:rsidR="00AE26F8">
        <w:rPr>
          <w:sz w:val="20"/>
        </w:rPr>
        <w:t>ICU: Intensive care unit</w:t>
      </w:r>
      <w:r w:rsidR="00AE26F8">
        <w:rPr>
          <w:sz w:val="20"/>
        </w:rPr>
        <w:br/>
        <w:t>IQR: Interquartile range</w:t>
      </w:r>
      <w:r w:rsidR="00AE26F8">
        <w:rPr>
          <w:sz w:val="20"/>
        </w:rPr>
        <w:br/>
        <w:t>LOS: Length of stay</w:t>
      </w:r>
    </w:p>
    <w:sectPr w:rsidR="00A043E6" w:rsidRPr="00CB3CE9" w:rsidSect="00FE4E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2AA" w:rsidRDefault="000512AA" w:rsidP="00CE060E">
      <w:pPr>
        <w:spacing w:after="0" w:line="240" w:lineRule="auto"/>
      </w:pPr>
      <w:r>
        <w:separator/>
      </w:r>
    </w:p>
  </w:endnote>
  <w:endnote w:type="continuationSeparator" w:id="0">
    <w:p w:rsidR="000512AA" w:rsidRDefault="000512AA" w:rsidP="00CE0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15B" w:rsidRDefault="0007515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15B" w:rsidRDefault="0007515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15B" w:rsidRDefault="000751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2AA" w:rsidRDefault="000512AA" w:rsidP="00CE060E">
      <w:pPr>
        <w:spacing w:after="0" w:line="240" w:lineRule="auto"/>
      </w:pPr>
      <w:r>
        <w:separator/>
      </w:r>
    </w:p>
  </w:footnote>
  <w:footnote w:type="continuationSeparator" w:id="0">
    <w:p w:rsidR="000512AA" w:rsidRDefault="000512AA" w:rsidP="00CE0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15B" w:rsidRDefault="0007515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15B" w:rsidRDefault="0029102E" w:rsidP="0029102E">
    <w:pPr>
      <w:pStyle w:val="Header"/>
      <w:jc w:val="center"/>
    </w:pPr>
    <w:r>
      <w:t xml:space="preserve">Chest Radiography vs Ultrasound for ARDS – See </w:t>
    </w:r>
    <w:r w:rsidRPr="00CE060E">
      <w:rPr>
        <w:i/>
      </w:rPr>
      <w:t>et al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15B" w:rsidRDefault="0007515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037022"/>
    <w:multiLevelType w:val="multilevel"/>
    <w:tmpl w:val="4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ensive Care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txs2vpsqdswz9e0ef6xvtdetwvdr5r2v0tp&quot;&gt;CCUS&lt;record-ids&gt;&lt;item&gt;56&lt;/item&gt;&lt;item&gt;79&lt;/item&gt;&lt;item&gt;120&lt;/item&gt;&lt;item&gt;199&lt;/item&gt;&lt;item&gt;200&lt;/item&gt;&lt;item&gt;205&lt;/item&gt;&lt;item&gt;206&lt;/item&gt;&lt;item&gt;209&lt;/item&gt;&lt;item&gt;211&lt;/item&gt;&lt;item&gt;212&lt;/item&gt;&lt;item&gt;213&lt;/item&gt;&lt;item&gt;214&lt;/item&gt;&lt;item&gt;215&lt;/item&gt;&lt;item&gt;217&lt;/item&gt;&lt;item&gt;221&lt;/item&gt;&lt;item&gt;222&lt;/item&gt;&lt;item&gt;223&lt;/item&gt;&lt;item&gt;224&lt;/item&gt;&lt;/record-ids&gt;&lt;/item&gt;&lt;/Libraries&gt;"/>
  </w:docVars>
  <w:rsids>
    <w:rsidRoot w:val="000F2825"/>
    <w:rsid w:val="0000439D"/>
    <w:rsid w:val="0000542E"/>
    <w:rsid w:val="0000632C"/>
    <w:rsid w:val="0001598D"/>
    <w:rsid w:val="00022542"/>
    <w:rsid w:val="00036142"/>
    <w:rsid w:val="00037DCB"/>
    <w:rsid w:val="0004302D"/>
    <w:rsid w:val="00043075"/>
    <w:rsid w:val="00044281"/>
    <w:rsid w:val="00050553"/>
    <w:rsid w:val="000512AA"/>
    <w:rsid w:val="000530AB"/>
    <w:rsid w:val="000616F7"/>
    <w:rsid w:val="00064099"/>
    <w:rsid w:val="0006480A"/>
    <w:rsid w:val="0007515B"/>
    <w:rsid w:val="00076016"/>
    <w:rsid w:val="00077CA5"/>
    <w:rsid w:val="0008049B"/>
    <w:rsid w:val="000819F5"/>
    <w:rsid w:val="000834EC"/>
    <w:rsid w:val="000837DE"/>
    <w:rsid w:val="000864D5"/>
    <w:rsid w:val="00092D3C"/>
    <w:rsid w:val="000932BB"/>
    <w:rsid w:val="00093996"/>
    <w:rsid w:val="00093B27"/>
    <w:rsid w:val="00094645"/>
    <w:rsid w:val="0009520F"/>
    <w:rsid w:val="00096B5B"/>
    <w:rsid w:val="000A7378"/>
    <w:rsid w:val="000A7799"/>
    <w:rsid w:val="000B08EB"/>
    <w:rsid w:val="000B4ADD"/>
    <w:rsid w:val="000B5949"/>
    <w:rsid w:val="000B7AEC"/>
    <w:rsid w:val="000C30BE"/>
    <w:rsid w:val="000D03F2"/>
    <w:rsid w:val="000D259E"/>
    <w:rsid w:val="000D3D76"/>
    <w:rsid w:val="000E2B94"/>
    <w:rsid w:val="000E351C"/>
    <w:rsid w:val="000E5D18"/>
    <w:rsid w:val="000E7283"/>
    <w:rsid w:val="000E7CED"/>
    <w:rsid w:val="000F0DAE"/>
    <w:rsid w:val="000F1F0D"/>
    <w:rsid w:val="000F2825"/>
    <w:rsid w:val="0010193E"/>
    <w:rsid w:val="00115155"/>
    <w:rsid w:val="0011652A"/>
    <w:rsid w:val="00121799"/>
    <w:rsid w:val="00122995"/>
    <w:rsid w:val="001259AE"/>
    <w:rsid w:val="00132CC2"/>
    <w:rsid w:val="001340A6"/>
    <w:rsid w:val="00141C83"/>
    <w:rsid w:val="00143567"/>
    <w:rsid w:val="00144AD0"/>
    <w:rsid w:val="0015495F"/>
    <w:rsid w:val="00155E3B"/>
    <w:rsid w:val="001567A6"/>
    <w:rsid w:val="0015799B"/>
    <w:rsid w:val="001609AD"/>
    <w:rsid w:val="00161A1F"/>
    <w:rsid w:val="00163749"/>
    <w:rsid w:val="0016376B"/>
    <w:rsid w:val="00164560"/>
    <w:rsid w:val="00180B4B"/>
    <w:rsid w:val="001841E7"/>
    <w:rsid w:val="00186557"/>
    <w:rsid w:val="00197A56"/>
    <w:rsid w:val="001A019B"/>
    <w:rsid w:val="001A328A"/>
    <w:rsid w:val="001A7814"/>
    <w:rsid w:val="001B0B4D"/>
    <w:rsid w:val="001B1D3A"/>
    <w:rsid w:val="001B273D"/>
    <w:rsid w:val="001B334F"/>
    <w:rsid w:val="001B4288"/>
    <w:rsid w:val="001B4314"/>
    <w:rsid w:val="001C308B"/>
    <w:rsid w:val="001C3DCF"/>
    <w:rsid w:val="001C599E"/>
    <w:rsid w:val="001D1314"/>
    <w:rsid w:val="001D16F8"/>
    <w:rsid w:val="001D2967"/>
    <w:rsid w:val="001D3D09"/>
    <w:rsid w:val="001D3D30"/>
    <w:rsid w:val="001D4893"/>
    <w:rsid w:val="001D54A1"/>
    <w:rsid w:val="001D7F40"/>
    <w:rsid w:val="001E010D"/>
    <w:rsid w:val="001E3F1C"/>
    <w:rsid w:val="001E6121"/>
    <w:rsid w:val="001F2E22"/>
    <w:rsid w:val="00210C67"/>
    <w:rsid w:val="00222CAB"/>
    <w:rsid w:val="002236AF"/>
    <w:rsid w:val="002239E6"/>
    <w:rsid w:val="002246F1"/>
    <w:rsid w:val="00227F98"/>
    <w:rsid w:val="00230843"/>
    <w:rsid w:val="00233CAE"/>
    <w:rsid w:val="00235360"/>
    <w:rsid w:val="00237EAC"/>
    <w:rsid w:val="00241668"/>
    <w:rsid w:val="00253ECF"/>
    <w:rsid w:val="00256BBE"/>
    <w:rsid w:val="00257A25"/>
    <w:rsid w:val="00260261"/>
    <w:rsid w:val="00263336"/>
    <w:rsid w:val="00266602"/>
    <w:rsid w:val="00266C30"/>
    <w:rsid w:val="00270B10"/>
    <w:rsid w:val="0028087B"/>
    <w:rsid w:val="00290599"/>
    <w:rsid w:val="0029102E"/>
    <w:rsid w:val="00293B0A"/>
    <w:rsid w:val="002A53A3"/>
    <w:rsid w:val="002C12BC"/>
    <w:rsid w:val="002C2FB4"/>
    <w:rsid w:val="002C355F"/>
    <w:rsid w:val="002D3843"/>
    <w:rsid w:val="002D64F6"/>
    <w:rsid w:val="002E0A53"/>
    <w:rsid w:val="002E1533"/>
    <w:rsid w:val="002E5528"/>
    <w:rsid w:val="002E6543"/>
    <w:rsid w:val="002F2460"/>
    <w:rsid w:val="002F5F3A"/>
    <w:rsid w:val="003104E5"/>
    <w:rsid w:val="00313D87"/>
    <w:rsid w:val="00317B84"/>
    <w:rsid w:val="00324D64"/>
    <w:rsid w:val="00325754"/>
    <w:rsid w:val="003277AC"/>
    <w:rsid w:val="00330E28"/>
    <w:rsid w:val="00334148"/>
    <w:rsid w:val="003363C3"/>
    <w:rsid w:val="00336D12"/>
    <w:rsid w:val="00346414"/>
    <w:rsid w:val="003503BD"/>
    <w:rsid w:val="003509DE"/>
    <w:rsid w:val="00353744"/>
    <w:rsid w:val="00360762"/>
    <w:rsid w:val="003614F4"/>
    <w:rsid w:val="00364CA0"/>
    <w:rsid w:val="00365341"/>
    <w:rsid w:val="003707D7"/>
    <w:rsid w:val="00370B92"/>
    <w:rsid w:val="003820B3"/>
    <w:rsid w:val="003843A0"/>
    <w:rsid w:val="00385D4A"/>
    <w:rsid w:val="00391F12"/>
    <w:rsid w:val="00392ED7"/>
    <w:rsid w:val="00394637"/>
    <w:rsid w:val="00395992"/>
    <w:rsid w:val="003A0AEF"/>
    <w:rsid w:val="003A30DE"/>
    <w:rsid w:val="003A52BE"/>
    <w:rsid w:val="003A7A54"/>
    <w:rsid w:val="003B3146"/>
    <w:rsid w:val="003B6BA4"/>
    <w:rsid w:val="003C0E72"/>
    <w:rsid w:val="003C72B2"/>
    <w:rsid w:val="003D06D5"/>
    <w:rsid w:val="003D20F1"/>
    <w:rsid w:val="003D2C6A"/>
    <w:rsid w:val="003D3377"/>
    <w:rsid w:val="003E08EA"/>
    <w:rsid w:val="003F2121"/>
    <w:rsid w:val="003F275B"/>
    <w:rsid w:val="003F624B"/>
    <w:rsid w:val="003F7012"/>
    <w:rsid w:val="003F78DC"/>
    <w:rsid w:val="00401E22"/>
    <w:rsid w:val="00405FD3"/>
    <w:rsid w:val="00406378"/>
    <w:rsid w:val="0041674B"/>
    <w:rsid w:val="00420A0B"/>
    <w:rsid w:val="004237CC"/>
    <w:rsid w:val="004246EE"/>
    <w:rsid w:val="00431698"/>
    <w:rsid w:val="0043378F"/>
    <w:rsid w:val="00435950"/>
    <w:rsid w:val="00452C95"/>
    <w:rsid w:val="00454543"/>
    <w:rsid w:val="004614EA"/>
    <w:rsid w:val="004619D9"/>
    <w:rsid w:val="004626B8"/>
    <w:rsid w:val="00463361"/>
    <w:rsid w:val="0046574A"/>
    <w:rsid w:val="004667A6"/>
    <w:rsid w:val="00470104"/>
    <w:rsid w:val="004738F2"/>
    <w:rsid w:val="0047476B"/>
    <w:rsid w:val="00475360"/>
    <w:rsid w:val="0048334F"/>
    <w:rsid w:val="0049799F"/>
    <w:rsid w:val="004A76F3"/>
    <w:rsid w:val="004B390E"/>
    <w:rsid w:val="004B4F30"/>
    <w:rsid w:val="004C17E0"/>
    <w:rsid w:val="004C3E0F"/>
    <w:rsid w:val="004E5A70"/>
    <w:rsid w:val="004E6EC3"/>
    <w:rsid w:val="004F0159"/>
    <w:rsid w:val="004F3068"/>
    <w:rsid w:val="004F3FD3"/>
    <w:rsid w:val="004F43DF"/>
    <w:rsid w:val="005029D5"/>
    <w:rsid w:val="00514A35"/>
    <w:rsid w:val="00516489"/>
    <w:rsid w:val="00532B95"/>
    <w:rsid w:val="005349BE"/>
    <w:rsid w:val="005421E3"/>
    <w:rsid w:val="005428E4"/>
    <w:rsid w:val="005614D7"/>
    <w:rsid w:val="00561F70"/>
    <w:rsid w:val="0056345D"/>
    <w:rsid w:val="005775F8"/>
    <w:rsid w:val="00581F93"/>
    <w:rsid w:val="005822F3"/>
    <w:rsid w:val="00590A05"/>
    <w:rsid w:val="00594403"/>
    <w:rsid w:val="0059499C"/>
    <w:rsid w:val="005A09DF"/>
    <w:rsid w:val="005A6DA3"/>
    <w:rsid w:val="005B0C58"/>
    <w:rsid w:val="005C1340"/>
    <w:rsid w:val="005D2EA7"/>
    <w:rsid w:val="005D3D2F"/>
    <w:rsid w:val="005D701E"/>
    <w:rsid w:val="005D716C"/>
    <w:rsid w:val="005E03A3"/>
    <w:rsid w:val="005E13E7"/>
    <w:rsid w:val="005E46D5"/>
    <w:rsid w:val="005E618C"/>
    <w:rsid w:val="005F1721"/>
    <w:rsid w:val="005F5953"/>
    <w:rsid w:val="00601B07"/>
    <w:rsid w:val="00610AFC"/>
    <w:rsid w:val="006111E0"/>
    <w:rsid w:val="00611FD1"/>
    <w:rsid w:val="006127FF"/>
    <w:rsid w:val="00612B7A"/>
    <w:rsid w:val="00612F6B"/>
    <w:rsid w:val="00616CE3"/>
    <w:rsid w:val="00621AD0"/>
    <w:rsid w:val="006234DA"/>
    <w:rsid w:val="006251DB"/>
    <w:rsid w:val="00625452"/>
    <w:rsid w:val="0062555A"/>
    <w:rsid w:val="006257EF"/>
    <w:rsid w:val="00632C2E"/>
    <w:rsid w:val="0064228A"/>
    <w:rsid w:val="00642FB6"/>
    <w:rsid w:val="0065099B"/>
    <w:rsid w:val="00652E13"/>
    <w:rsid w:val="00653F03"/>
    <w:rsid w:val="006550D9"/>
    <w:rsid w:val="00662D43"/>
    <w:rsid w:val="006706C0"/>
    <w:rsid w:val="0067351F"/>
    <w:rsid w:val="0067539E"/>
    <w:rsid w:val="0067579C"/>
    <w:rsid w:val="00677E73"/>
    <w:rsid w:val="00681F38"/>
    <w:rsid w:val="00684E1D"/>
    <w:rsid w:val="00686976"/>
    <w:rsid w:val="00687233"/>
    <w:rsid w:val="006913DC"/>
    <w:rsid w:val="00691A1F"/>
    <w:rsid w:val="0069428B"/>
    <w:rsid w:val="0069505B"/>
    <w:rsid w:val="00695A3A"/>
    <w:rsid w:val="006A09B1"/>
    <w:rsid w:val="006A2CD3"/>
    <w:rsid w:val="006A376F"/>
    <w:rsid w:val="006B2007"/>
    <w:rsid w:val="006B382B"/>
    <w:rsid w:val="006B5467"/>
    <w:rsid w:val="006C0ED9"/>
    <w:rsid w:val="006C2D4B"/>
    <w:rsid w:val="006C33BF"/>
    <w:rsid w:val="006C5F67"/>
    <w:rsid w:val="006D144C"/>
    <w:rsid w:val="006D5A74"/>
    <w:rsid w:val="006E087A"/>
    <w:rsid w:val="006E5CF9"/>
    <w:rsid w:val="006E7B36"/>
    <w:rsid w:val="006F0BBC"/>
    <w:rsid w:val="006F5815"/>
    <w:rsid w:val="006F6153"/>
    <w:rsid w:val="00700064"/>
    <w:rsid w:val="007019EA"/>
    <w:rsid w:val="00711DEE"/>
    <w:rsid w:val="00716824"/>
    <w:rsid w:val="00723ACC"/>
    <w:rsid w:val="00724302"/>
    <w:rsid w:val="00724D0C"/>
    <w:rsid w:val="00724E2B"/>
    <w:rsid w:val="007301E6"/>
    <w:rsid w:val="00730BA4"/>
    <w:rsid w:val="0073326E"/>
    <w:rsid w:val="007377F5"/>
    <w:rsid w:val="0075381D"/>
    <w:rsid w:val="00760806"/>
    <w:rsid w:val="00762FA5"/>
    <w:rsid w:val="00765489"/>
    <w:rsid w:val="007660E3"/>
    <w:rsid w:val="00766B4F"/>
    <w:rsid w:val="00766EC8"/>
    <w:rsid w:val="007765BD"/>
    <w:rsid w:val="00776BDB"/>
    <w:rsid w:val="00780929"/>
    <w:rsid w:val="00784165"/>
    <w:rsid w:val="007873B8"/>
    <w:rsid w:val="00790C3F"/>
    <w:rsid w:val="0079171B"/>
    <w:rsid w:val="00794DF0"/>
    <w:rsid w:val="007A01A9"/>
    <w:rsid w:val="007A1EA8"/>
    <w:rsid w:val="007B2F95"/>
    <w:rsid w:val="007B318D"/>
    <w:rsid w:val="007C17B5"/>
    <w:rsid w:val="007D1401"/>
    <w:rsid w:val="007D3258"/>
    <w:rsid w:val="007E5D79"/>
    <w:rsid w:val="007E74B4"/>
    <w:rsid w:val="007E7FF6"/>
    <w:rsid w:val="007F13EC"/>
    <w:rsid w:val="007F2605"/>
    <w:rsid w:val="007F2B8C"/>
    <w:rsid w:val="007F3C68"/>
    <w:rsid w:val="007F3CB6"/>
    <w:rsid w:val="007F647D"/>
    <w:rsid w:val="007F6AD1"/>
    <w:rsid w:val="008016CF"/>
    <w:rsid w:val="0080252F"/>
    <w:rsid w:val="008045FD"/>
    <w:rsid w:val="008074F1"/>
    <w:rsid w:val="00811692"/>
    <w:rsid w:val="008157C3"/>
    <w:rsid w:val="00815912"/>
    <w:rsid w:val="00817774"/>
    <w:rsid w:val="0082112C"/>
    <w:rsid w:val="008229BA"/>
    <w:rsid w:val="008237AA"/>
    <w:rsid w:val="008241B9"/>
    <w:rsid w:val="0082520A"/>
    <w:rsid w:val="00827720"/>
    <w:rsid w:val="008308B3"/>
    <w:rsid w:val="008344A8"/>
    <w:rsid w:val="00835943"/>
    <w:rsid w:val="008362B0"/>
    <w:rsid w:val="008363F0"/>
    <w:rsid w:val="0084022F"/>
    <w:rsid w:val="00842DD9"/>
    <w:rsid w:val="00844278"/>
    <w:rsid w:val="0085012B"/>
    <w:rsid w:val="00854F34"/>
    <w:rsid w:val="00857D27"/>
    <w:rsid w:val="00861C9B"/>
    <w:rsid w:val="0086264D"/>
    <w:rsid w:val="008636FF"/>
    <w:rsid w:val="00863F0F"/>
    <w:rsid w:val="00873E10"/>
    <w:rsid w:val="008757A6"/>
    <w:rsid w:val="00877010"/>
    <w:rsid w:val="00880D33"/>
    <w:rsid w:val="00883A2C"/>
    <w:rsid w:val="00884301"/>
    <w:rsid w:val="00885711"/>
    <w:rsid w:val="0089253B"/>
    <w:rsid w:val="00892D6D"/>
    <w:rsid w:val="008934AA"/>
    <w:rsid w:val="008939AE"/>
    <w:rsid w:val="00894366"/>
    <w:rsid w:val="00895CDF"/>
    <w:rsid w:val="00897689"/>
    <w:rsid w:val="008A2FFF"/>
    <w:rsid w:val="008A3067"/>
    <w:rsid w:val="008C24B7"/>
    <w:rsid w:val="008C3DB1"/>
    <w:rsid w:val="008D3A82"/>
    <w:rsid w:val="008D484A"/>
    <w:rsid w:val="008D491A"/>
    <w:rsid w:val="008D5936"/>
    <w:rsid w:val="008D78C0"/>
    <w:rsid w:val="008E0440"/>
    <w:rsid w:val="008E0579"/>
    <w:rsid w:val="008F0FE1"/>
    <w:rsid w:val="008F279B"/>
    <w:rsid w:val="00905B45"/>
    <w:rsid w:val="009128E5"/>
    <w:rsid w:val="00915F9A"/>
    <w:rsid w:val="0092043B"/>
    <w:rsid w:val="0092369A"/>
    <w:rsid w:val="00925B2B"/>
    <w:rsid w:val="0093291C"/>
    <w:rsid w:val="00934E91"/>
    <w:rsid w:val="00940323"/>
    <w:rsid w:val="009467CA"/>
    <w:rsid w:val="00950B0D"/>
    <w:rsid w:val="00952936"/>
    <w:rsid w:val="00955C44"/>
    <w:rsid w:val="00956619"/>
    <w:rsid w:val="00956E82"/>
    <w:rsid w:val="00961CBB"/>
    <w:rsid w:val="00964512"/>
    <w:rsid w:val="00970F1B"/>
    <w:rsid w:val="009762CF"/>
    <w:rsid w:val="00977DCC"/>
    <w:rsid w:val="009846B6"/>
    <w:rsid w:val="00994706"/>
    <w:rsid w:val="00994CCE"/>
    <w:rsid w:val="009A55BC"/>
    <w:rsid w:val="009A5B7B"/>
    <w:rsid w:val="009A7CFB"/>
    <w:rsid w:val="009B2E34"/>
    <w:rsid w:val="009B378E"/>
    <w:rsid w:val="009B3BE3"/>
    <w:rsid w:val="009B7D1A"/>
    <w:rsid w:val="009C1539"/>
    <w:rsid w:val="009C3683"/>
    <w:rsid w:val="009C50AE"/>
    <w:rsid w:val="009D595D"/>
    <w:rsid w:val="009F0BFC"/>
    <w:rsid w:val="009F1636"/>
    <w:rsid w:val="009F3E30"/>
    <w:rsid w:val="009F4937"/>
    <w:rsid w:val="00A00476"/>
    <w:rsid w:val="00A02F5F"/>
    <w:rsid w:val="00A043E6"/>
    <w:rsid w:val="00A052AC"/>
    <w:rsid w:val="00A07FC0"/>
    <w:rsid w:val="00A10335"/>
    <w:rsid w:val="00A1787A"/>
    <w:rsid w:val="00A2189B"/>
    <w:rsid w:val="00A2435E"/>
    <w:rsid w:val="00A25096"/>
    <w:rsid w:val="00A3010C"/>
    <w:rsid w:val="00A30386"/>
    <w:rsid w:val="00A32271"/>
    <w:rsid w:val="00A331E9"/>
    <w:rsid w:val="00A337D6"/>
    <w:rsid w:val="00A353A6"/>
    <w:rsid w:val="00A40C19"/>
    <w:rsid w:val="00A40C9E"/>
    <w:rsid w:val="00A44CA2"/>
    <w:rsid w:val="00A44D71"/>
    <w:rsid w:val="00A45AFA"/>
    <w:rsid w:val="00A47A78"/>
    <w:rsid w:val="00A47F0B"/>
    <w:rsid w:val="00A5070A"/>
    <w:rsid w:val="00A50D2A"/>
    <w:rsid w:val="00A55070"/>
    <w:rsid w:val="00A607F0"/>
    <w:rsid w:val="00A728F4"/>
    <w:rsid w:val="00A75A31"/>
    <w:rsid w:val="00A75D18"/>
    <w:rsid w:val="00A81149"/>
    <w:rsid w:val="00A814E5"/>
    <w:rsid w:val="00A848D9"/>
    <w:rsid w:val="00A848F2"/>
    <w:rsid w:val="00A90C3B"/>
    <w:rsid w:val="00A9229E"/>
    <w:rsid w:val="00A95AD0"/>
    <w:rsid w:val="00AA01D1"/>
    <w:rsid w:val="00AA13B5"/>
    <w:rsid w:val="00AA3D40"/>
    <w:rsid w:val="00AA4FC8"/>
    <w:rsid w:val="00AA5E43"/>
    <w:rsid w:val="00AB753B"/>
    <w:rsid w:val="00AC1B12"/>
    <w:rsid w:val="00AC1F9F"/>
    <w:rsid w:val="00AC4BDA"/>
    <w:rsid w:val="00AC7C75"/>
    <w:rsid w:val="00AD06D9"/>
    <w:rsid w:val="00AD06DE"/>
    <w:rsid w:val="00AD0EB9"/>
    <w:rsid w:val="00AD1259"/>
    <w:rsid w:val="00AD4B53"/>
    <w:rsid w:val="00AD541A"/>
    <w:rsid w:val="00AD7028"/>
    <w:rsid w:val="00AD754A"/>
    <w:rsid w:val="00AD790B"/>
    <w:rsid w:val="00AD7A93"/>
    <w:rsid w:val="00AE012D"/>
    <w:rsid w:val="00AE26F8"/>
    <w:rsid w:val="00AE452C"/>
    <w:rsid w:val="00AF1002"/>
    <w:rsid w:val="00AF4984"/>
    <w:rsid w:val="00B12D22"/>
    <w:rsid w:val="00B12E80"/>
    <w:rsid w:val="00B13B10"/>
    <w:rsid w:val="00B24EE4"/>
    <w:rsid w:val="00B25E14"/>
    <w:rsid w:val="00B260CB"/>
    <w:rsid w:val="00B471D2"/>
    <w:rsid w:val="00B50821"/>
    <w:rsid w:val="00B50B28"/>
    <w:rsid w:val="00B5238D"/>
    <w:rsid w:val="00B5298C"/>
    <w:rsid w:val="00B52A40"/>
    <w:rsid w:val="00B5311C"/>
    <w:rsid w:val="00B53187"/>
    <w:rsid w:val="00B531C9"/>
    <w:rsid w:val="00B54481"/>
    <w:rsid w:val="00B5590E"/>
    <w:rsid w:val="00B64BF0"/>
    <w:rsid w:val="00B65293"/>
    <w:rsid w:val="00B7143D"/>
    <w:rsid w:val="00B72A54"/>
    <w:rsid w:val="00B72F22"/>
    <w:rsid w:val="00B8051F"/>
    <w:rsid w:val="00B80E61"/>
    <w:rsid w:val="00B81AA2"/>
    <w:rsid w:val="00B83CFB"/>
    <w:rsid w:val="00B83EB4"/>
    <w:rsid w:val="00B85507"/>
    <w:rsid w:val="00B86EDA"/>
    <w:rsid w:val="00B911C6"/>
    <w:rsid w:val="00B934C8"/>
    <w:rsid w:val="00B94D77"/>
    <w:rsid w:val="00BA3993"/>
    <w:rsid w:val="00BA7621"/>
    <w:rsid w:val="00BB3503"/>
    <w:rsid w:val="00BB38A1"/>
    <w:rsid w:val="00BB4200"/>
    <w:rsid w:val="00BB61AB"/>
    <w:rsid w:val="00BC2C47"/>
    <w:rsid w:val="00BC3F5E"/>
    <w:rsid w:val="00BC55E0"/>
    <w:rsid w:val="00BC6614"/>
    <w:rsid w:val="00BC7962"/>
    <w:rsid w:val="00BD12A0"/>
    <w:rsid w:val="00BD7C21"/>
    <w:rsid w:val="00BE2985"/>
    <w:rsid w:val="00BE6928"/>
    <w:rsid w:val="00BE7B34"/>
    <w:rsid w:val="00C03208"/>
    <w:rsid w:val="00C04FEA"/>
    <w:rsid w:val="00C06577"/>
    <w:rsid w:val="00C066F7"/>
    <w:rsid w:val="00C113FF"/>
    <w:rsid w:val="00C12977"/>
    <w:rsid w:val="00C13E3B"/>
    <w:rsid w:val="00C17CBC"/>
    <w:rsid w:val="00C329E9"/>
    <w:rsid w:val="00C32C3F"/>
    <w:rsid w:val="00C41725"/>
    <w:rsid w:val="00C42252"/>
    <w:rsid w:val="00C44788"/>
    <w:rsid w:val="00C459D1"/>
    <w:rsid w:val="00C465A9"/>
    <w:rsid w:val="00C466FB"/>
    <w:rsid w:val="00C47EFF"/>
    <w:rsid w:val="00C563A4"/>
    <w:rsid w:val="00C621FA"/>
    <w:rsid w:val="00C63C2A"/>
    <w:rsid w:val="00C647F4"/>
    <w:rsid w:val="00C67984"/>
    <w:rsid w:val="00C70C8F"/>
    <w:rsid w:val="00C71762"/>
    <w:rsid w:val="00C71BC6"/>
    <w:rsid w:val="00C725C3"/>
    <w:rsid w:val="00C853C1"/>
    <w:rsid w:val="00C8588D"/>
    <w:rsid w:val="00C920EB"/>
    <w:rsid w:val="00C93C86"/>
    <w:rsid w:val="00C93D9E"/>
    <w:rsid w:val="00C94C72"/>
    <w:rsid w:val="00CA51A3"/>
    <w:rsid w:val="00CB3CE9"/>
    <w:rsid w:val="00CC042D"/>
    <w:rsid w:val="00CC159B"/>
    <w:rsid w:val="00CC3BD8"/>
    <w:rsid w:val="00CD1045"/>
    <w:rsid w:val="00CD1993"/>
    <w:rsid w:val="00CD3560"/>
    <w:rsid w:val="00CD5105"/>
    <w:rsid w:val="00CD7ACA"/>
    <w:rsid w:val="00CE060E"/>
    <w:rsid w:val="00CE15C1"/>
    <w:rsid w:val="00CE479D"/>
    <w:rsid w:val="00CE66A4"/>
    <w:rsid w:val="00CF04F2"/>
    <w:rsid w:val="00D0334A"/>
    <w:rsid w:val="00D048C5"/>
    <w:rsid w:val="00D06B1E"/>
    <w:rsid w:val="00D07D07"/>
    <w:rsid w:val="00D10184"/>
    <w:rsid w:val="00D11F61"/>
    <w:rsid w:val="00D12E69"/>
    <w:rsid w:val="00D15040"/>
    <w:rsid w:val="00D26E13"/>
    <w:rsid w:val="00D34603"/>
    <w:rsid w:val="00D35826"/>
    <w:rsid w:val="00D35959"/>
    <w:rsid w:val="00D41FD8"/>
    <w:rsid w:val="00D445FC"/>
    <w:rsid w:val="00D45EE5"/>
    <w:rsid w:val="00D46611"/>
    <w:rsid w:val="00D66C57"/>
    <w:rsid w:val="00D671D4"/>
    <w:rsid w:val="00D67DFC"/>
    <w:rsid w:val="00D71DA2"/>
    <w:rsid w:val="00D749FA"/>
    <w:rsid w:val="00D819E7"/>
    <w:rsid w:val="00D86486"/>
    <w:rsid w:val="00D873D0"/>
    <w:rsid w:val="00D926CB"/>
    <w:rsid w:val="00D9354F"/>
    <w:rsid w:val="00D95130"/>
    <w:rsid w:val="00D96DB4"/>
    <w:rsid w:val="00D9786B"/>
    <w:rsid w:val="00D97B6B"/>
    <w:rsid w:val="00DA3889"/>
    <w:rsid w:val="00DA452C"/>
    <w:rsid w:val="00DA4D18"/>
    <w:rsid w:val="00DA78A5"/>
    <w:rsid w:val="00DB39F6"/>
    <w:rsid w:val="00DB6018"/>
    <w:rsid w:val="00DC0310"/>
    <w:rsid w:val="00DC08D3"/>
    <w:rsid w:val="00DC51B2"/>
    <w:rsid w:val="00DC62F1"/>
    <w:rsid w:val="00DD060B"/>
    <w:rsid w:val="00DD49B3"/>
    <w:rsid w:val="00DD4B50"/>
    <w:rsid w:val="00DE0CAC"/>
    <w:rsid w:val="00DE0E07"/>
    <w:rsid w:val="00DE2552"/>
    <w:rsid w:val="00DE2974"/>
    <w:rsid w:val="00DE5AE3"/>
    <w:rsid w:val="00DE7D80"/>
    <w:rsid w:val="00DF4C79"/>
    <w:rsid w:val="00E00353"/>
    <w:rsid w:val="00E05AF3"/>
    <w:rsid w:val="00E13160"/>
    <w:rsid w:val="00E136E2"/>
    <w:rsid w:val="00E1597F"/>
    <w:rsid w:val="00E162C9"/>
    <w:rsid w:val="00E20E47"/>
    <w:rsid w:val="00E2275D"/>
    <w:rsid w:val="00E22D24"/>
    <w:rsid w:val="00E23EC4"/>
    <w:rsid w:val="00E24912"/>
    <w:rsid w:val="00E24FD6"/>
    <w:rsid w:val="00E26FBD"/>
    <w:rsid w:val="00E34CF2"/>
    <w:rsid w:val="00E42C31"/>
    <w:rsid w:val="00E442EA"/>
    <w:rsid w:val="00E54DF7"/>
    <w:rsid w:val="00E554D7"/>
    <w:rsid w:val="00E6382C"/>
    <w:rsid w:val="00E64F02"/>
    <w:rsid w:val="00E662A1"/>
    <w:rsid w:val="00E73168"/>
    <w:rsid w:val="00E7370C"/>
    <w:rsid w:val="00E7527E"/>
    <w:rsid w:val="00E828BC"/>
    <w:rsid w:val="00E87FFE"/>
    <w:rsid w:val="00E91522"/>
    <w:rsid w:val="00E937A3"/>
    <w:rsid w:val="00E959BC"/>
    <w:rsid w:val="00E97ED2"/>
    <w:rsid w:val="00EA45A3"/>
    <w:rsid w:val="00EB7A35"/>
    <w:rsid w:val="00EC1A09"/>
    <w:rsid w:val="00EC5969"/>
    <w:rsid w:val="00EC6A08"/>
    <w:rsid w:val="00EC74F1"/>
    <w:rsid w:val="00ED5FD1"/>
    <w:rsid w:val="00EE3E0A"/>
    <w:rsid w:val="00EE5642"/>
    <w:rsid w:val="00EE56FE"/>
    <w:rsid w:val="00EE5C55"/>
    <w:rsid w:val="00EF0EBB"/>
    <w:rsid w:val="00EF327D"/>
    <w:rsid w:val="00F012C5"/>
    <w:rsid w:val="00F061B1"/>
    <w:rsid w:val="00F10013"/>
    <w:rsid w:val="00F12DF4"/>
    <w:rsid w:val="00F17740"/>
    <w:rsid w:val="00F211C4"/>
    <w:rsid w:val="00F23F59"/>
    <w:rsid w:val="00F277A4"/>
    <w:rsid w:val="00F27A60"/>
    <w:rsid w:val="00F301CF"/>
    <w:rsid w:val="00F31B49"/>
    <w:rsid w:val="00F31ED4"/>
    <w:rsid w:val="00F42E49"/>
    <w:rsid w:val="00F4509A"/>
    <w:rsid w:val="00F45CD7"/>
    <w:rsid w:val="00F466C5"/>
    <w:rsid w:val="00F47600"/>
    <w:rsid w:val="00F47A29"/>
    <w:rsid w:val="00F527CC"/>
    <w:rsid w:val="00F62951"/>
    <w:rsid w:val="00F65AAA"/>
    <w:rsid w:val="00F677FA"/>
    <w:rsid w:val="00F679B9"/>
    <w:rsid w:val="00F67C21"/>
    <w:rsid w:val="00F7553C"/>
    <w:rsid w:val="00F769AB"/>
    <w:rsid w:val="00F83691"/>
    <w:rsid w:val="00F840AD"/>
    <w:rsid w:val="00F847F7"/>
    <w:rsid w:val="00F85BFB"/>
    <w:rsid w:val="00F904D0"/>
    <w:rsid w:val="00F90AD2"/>
    <w:rsid w:val="00F9497C"/>
    <w:rsid w:val="00FB40A4"/>
    <w:rsid w:val="00FB71A3"/>
    <w:rsid w:val="00FB76B2"/>
    <w:rsid w:val="00FC254F"/>
    <w:rsid w:val="00FC3016"/>
    <w:rsid w:val="00FC4122"/>
    <w:rsid w:val="00FD05B1"/>
    <w:rsid w:val="00FD36FE"/>
    <w:rsid w:val="00FD3825"/>
    <w:rsid w:val="00FD43EE"/>
    <w:rsid w:val="00FE1256"/>
    <w:rsid w:val="00FE1831"/>
    <w:rsid w:val="00FE3A0A"/>
    <w:rsid w:val="00FE4E51"/>
    <w:rsid w:val="00FF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3557AEC-6F40-430F-A71B-9AC01E7B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3F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77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157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7C3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paragraph" w:styleId="Header">
    <w:name w:val="header"/>
    <w:basedOn w:val="Normal"/>
    <w:link w:val="HeaderChar"/>
    <w:uiPriority w:val="99"/>
    <w:unhideWhenUsed/>
    <w:rsid w:val="00CE0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60E"/>
  </w:style>
  <w:style w:type="paragraph" w:styleId="Footer">
    <w:name w:val="footer"/>
    <w:basedOn w:val="Normal"/>
    <w:link w:val="FooterChar"/>
    <w:uiPriority w:val="99"/>
    <w:unhideWhenUsed/>
    <w:rsid w:val="00CE0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60E"/>
  </w:style>
  <w:style w:type="character" w:customStyle="1" w:styleId="Heading1Char">
    <w:name w:val="Heading 1 Char"/>
    <w:basedOn w:val="DefaultParagraphFont"/>
    <w:link w:val="Heading1"/>
    <w:uiPriority w:val="9"/>
    <w:rsid w:val="00F23F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EndNoteBibliographyTitle">
    <w:name w:val="EndNote Bibliography Title"/>
    <w:basedOn w:val="Normal"/>
    <w:link w:val="EndNoteBibliographyTitleChar"/>
    <w:rsid w:val="00EF327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F327D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F327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F327D"/>
    <w:rPr>
      <w:rFonts w:ascii="Calibri" w:hAnsi="Calibri" w:cs="Calibri"/>
      <w:noProof/>
    </w:rPr>
  </w:style>
  <w:style w:type="character" w:customStyle="1" w:styleId="Heading2Char">
    <w:name w:val="Heading 2 Char"/>
    <w:basedOn w:val="DefaultParagraphFont"/>
    <w:link w:val="Heading2"/>
    <w:uiPriority w:val="9"/>
    <w:rsid w:val="000A779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670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4481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2E1533"/>
  </w:style>
  <w:style w:type="character" w:styleId="Hyperlink">
    <w:name w:val="Hyperlink"/>
    <w:basedOn w:val="DefaultParagraphFont"/>
    <w:uiPriority w:val="99"/>
    <w:unhideWhenUsed/>
    <w:rsid w:val="00155E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Choong See</dc:creator>
  <cp:keywords/>
  <dc:description/>
  <cp:lastModifiedBy>Kay Choong See</cp:lastModifiedBy>
  <cp:revision>3</cp:revision>
  <cp:lastPrinted>2017-08-19T03:26:00Z</cp:lastPrinted>
  <dcterms:created xsi:type="dcterms:W3CDTF">2018-06-06T14:28:00Z</dcterms:created>
  <dcterms:modified xsi:type="dcterms:W3CDTF">2018-06-06T15:23:00Z</dcterms:modified>
</cp:coreProperties>
</file>