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513" w:rsidRPr="00A5751D" w:rsidRDefault="0057385E" w:rsidP="00A5751D">
      <w:pPr>
        <w:pStyle w:val="NormalWeb"/>
        <w:rPr>
          <w:rFonts w:ascii="Arial" w:hAnsi="Arial" w:cs="Arial"/>
          <w:bCs/>
          <w:sz w:val="21"/>
          <w:szCs w:val="21"/>
        </w:rPr>
      </w:pPr>
      <w:r w:rsidRPr="00420CC5">
        <w:t>Additional file</w:t>
      </w:r>
      <w:r>
        <w:t xml:space="preserve"> </w:t>
      </w:r>
      <w:bookmarkStart w:id="0" w:name="_GoBack"/>
      <w:bookmarkEnd w:id="0"/>
      <w:r w:rsidR="00A5751D" w:rsidRPr="00A5751D">
        <w:rPr>
          <w:rFonts w:ascii="Arial" w:hAnsi="Arial" w:cs="Arial"/>
          <w:bCs/>
          <w:sz w:val="21"/>
          <w:szCs w:val="21"/>
        </w:rPr>
        <w:t>2-</w:t>
      </w:r>
      <w:r w:rsidR="00FB30E3" w:rsidRPr="00FB30E3">
        <w:t xml:space="preserve"> </w:t>
      </w:r>
      <w:r w:rsidR="00FB30E3" w:rsidRPr="00FB30E3">
        <w:rPr>
          <w:rFonts w:ascii="Arial" w:hAnsi="Arial" w:cs="Arial"/>
          <w:bCs/>
          <w:sz w:val="21"/>
          <w:szCs w:val="21"/>
        </w:rPr>
        <w:t>Summary of finding</w:t>
      </w:r>
      <w:r w:rsidR="00A1026C">
        <w:rPr>
          <w:rFonts w:ascii="Arial" w:hAnsi="Arial" w:cs="Arial" w:hint="eastAsia"/>
          <w:bCs/>
          <w:sz w:val="21"/>
          <w:szCs w:val="21"/>
        </w:rPr>
        <w:t>s</w:t>
      </w:r>
      <w:r w:rsidR="00FB30E3" w:rsidRPr="00FB30E3">
        <w:rPr>
          <w:rFonts w:ascii="Arial" w:hAnsi="Arial" w:cs="Arial"/>
          <w:bCs/>
          <w:sz w:val="21"/>
          <w:szCs w:val="21"/>
        </w:rPr>
        <w:t xml:space="preserve"> for the main comparison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0"/>
        <w:gridCol w:w="1690"/>
        <w:gridCol w:w="2531"/>
        <w:gridCol w:w="1568"/>
        <w:gridCol w:w="3046"/>
        <w:gridCol w:w="2141"/>
        <w:gridCol w:w="922"/>
      </w:tblGrid>
      <w:tr w:rsidR="00D431AF" w:rsidTr="00D431AF">
        <w:tc>
          <w:tcPr>
            <w:tcW w:w="0" w:type="auto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431AF" w:rsidRDefault="00D431AF">
            <w:pPr>
              <w:pStyle w:val="NormalWeb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Corticosteroid Use and Intensive Care Unit-Acquired Weakness</w:t>
            </w:r>
          </w:p>
        </w:tc>
      </w:tr>
      <w:tr w:rsidR="00D431AF" w:rsidTr="00D431AF">
        <w:tc>
          <w:tcPr>
            <w:tcW w:w="0" w:type="auto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431AF" w:rsidRDefault="00D431A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Patient or population:</w:t>
            </w:r>
            <w:r>
              <w:rPr>
                <w:rFonts w:ascii="Arial" w:hAnsi="Arial" w:cs="Arial"/>
                <w:sz w:val="16"/>
                <w:szCs w:val="16"/>
              </w:rPr>
              <w:t xml:space="preserve"> ICU patients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Settings:</w:t>
            </w:r>
            <w:r>
              <w:rPr>
                <w:rFonts w:ascii="Arial" w:hAnsi="Arial" w:cs="Arial"/>
                <w:sz w:val="16"/>
                <w:szCs w:val="16"/>
              </w:rPr>
              <w:t xml:space="preserve"> ICU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Intervention:</w:t>
            </w:r>
            <w:r>
              <w:rPr>
                <w:rFonts w:ascii="Arial" w:hAnsi="Arial" w:cs="Arial"/>
                <w:sz w:val="16"/>
                <w:szCs w:val="16"/>
              </w:rPr>
              <w:t xml:space="preserve"> Corticosteroid Use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Comparison: </w:t>
            </w:r>
            <w:r w:rsidR="009A2010">
              <w:rPr>
                <w:rFonts w:ascii="Arial" w:hAnsi="Arial" w:cs="Arial"/>
                <w:sz w:val="16"/>
                <w:szCs w:val="16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>ontrol</w:t>
            </w:r>
          </w:p>
        </w:tc>
      </w:tr>
      <w:tr w:rsidR="00D431AF" w:rsidTr="00D431AF">
        <w:tc>
          <w:tcPr>
            <w:tcW w:w="0" w:type="auto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4682B4"/>
            <w:hideMark/>
          </w:tcPr>
          <w:p w:rsidR="00D431AF" w:rsidRDefault="00D431AF">
            <w:pPr>
              <w:pStyle w:val="Normal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Outcomes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D3D3D3"/>
            <w:hideMark/>
          </w:tcPr>
          <w:p w:rsidR="00D431AF" w:rsidRDefault="00D431AF">
            <w:pPr>
              <w:pStyle w:val="Normal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Illustrative comparative risks* (95% CI)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4682B4"/>
            <w:hideMark/>
          </w:tcPr>
          <w:p w:rsidR="00D431AF" w:rsidRDefault="00D431AF">
            <w:pPr>
              <w:pStyle w:val="Normal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Relative effect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(95% CI)</w:t>
            </w:r>
          </w:p>
        </w:tc>
        <w:tc>
          <w:tcPr>
            <w:tcW w:w="1084" w:type="pct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4682B4"/>
            <w:hideMark/>
          </w:tcPr>
          <w:p w:rsidR="00D431AF" w:rsidRDefault="00D431AF">
            <w:pPr>
              <w:pStyle w:val="Normal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 of Participants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(studies)</w:t>
            </w:r>
          </w:p>
        </w:tc>
        <w:tc>
          <w:tcPr>
            <w:tcW w:w="762" w:type="pct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4682B4"/>
            <w:hideMark/>
          </w:tcPr>
          <w:p w:rsidR="00D431AF" w:rsidRDefault="00D431AF">
            <w:pPr>
              <w:pStyle w:val="Normal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Quality of the evidence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(GRADE)</w:t>
            </w:r>
          </w:p>
        </w:tc>
        <w:tc>
          <w:tcPr>
            <w:tcW w:w="328" w:type="pct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4682B4"/>
            <w:hideMark/>
          </w:tcPr>
          <w:p w:rsidR="00D431AF" w:rsidRDefault="00D431AF">
            <w:pPr>
              <w:pStyle w:val="Normal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Comments</w:t>
            </w:r>
          </w:p>
        </w:tc>
      </w:tr>
      <w:tr w:rsidR="00D431AF" w:rsidTr="00D431AF">
        <w:tc>
          <w:tcPr>
            <w:tcW w:w="0" w:type="auto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431AF" w:rsidRDefault="00D431AF">
            <w:pPr>
              <w:rPr>
                <w:rFonts w:ascii="Arial" w:eastAsia="SimSu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D3D3"/>
            <w:hideMark/>
          </w:tcPr>
          <w:p w:rsidR="00D431AF" w:rsidRDefault="00D431AF">
            <w:pPr>
              <w:pStyle w:val="Normal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Assumed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D3D3"/>
            <w:hideMark/>
          </w:tcPr>
          <w:p w:rsidR="00D431AF" w:rsidRDefault="00D431AF">
            <w:pPr>
              <w:pStyle w:val="Normal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Corresponding risk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431AF" w:rsidRDefault="00D431AF">
            <w:pPr>
              <w:rPr>
                <w:rFonts w:ascii="Arial" w:eastAsia="SimSun" w:hAnsi="Arial" w:cs="Arial"/>
                <w:sz w:val="16"/>
                <w:szCs w:val="16"/>
              </w:rPr>
            </w:pPr>
          </w:p>
        </w:tc>
        <w:tc>
          <w:tcPr>
            <w:tcW w:w="1084" w:type="pct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431AF" w:rsidRDefault="00D431AF">
            <w:pPr>
              <w:rPr>
                <w:rFonts w:ascii="Arial" w:eastAsia="SimSun" w:hAnsi="Arial" w:cs="Arial"/>
                <w:sz w:val="16"/>
                <w:szCs w:val="16"/>
              </w:rPr>
            </w:pPr>
          </w:p>
        </w:tc>
        <w:tc>
          <w:tcPr>
            <w:tcW w:w="762" w:type="pct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431AF" w:rsidRDefault="00D431AF">
            <w:pPr>
              <w:rPr>
                <w:rFonts w:ascii="Arial" w:eastAsia="SimSun" w:hAnsi="Arial" w:cs="Arial"/>
                <w:sz w:val="16"/>
                <w:szCs w:val="16"/>
              </w:rPr>
            </w:pPr>
          </w:p>
        </w:tc>
        <w:tc>
          <w:tcPr>
            <w:tcW w:w="328" w:type="pct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431AF" w:rsidRDefault="00D431AF">
            <w:pPr>
              <w:rPr>
                <w:rFonts w:ascii="Arial" w:eastAsia="SimSun" w:hAnsi="Arial" w:cs="Arial"/>
                <w:sz w:val="16"/>
                <w:szCs w:val="16"/>
              </w:rPr>
            </w:pPr>
          </w:p>
        </w:tc>
      </w:tr>
      <w:tr w:rsidR="00D431AF" w:rsidTr="00D431AF"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4682B4"/>
            <w:vAlign w:val="center"/>
            <w:hideMark/>
          </w:tcPr>
          <w:p w:rsidR="00D431AF" w:rsidRDefault="00D43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D3D3D3"/>
            <w:hideMark/>
          </w:tcPr>
          <w:p w:rsidR="00D431AF" w:rsidRDefault="00D431AF">
            <w:pPr>
              <w:pStyle w:val="NormalWeb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D3D3D3"/>
            <w:hideMark/>
          </w:tcPr>
          <w:p w:rsidR="00D431AF" w:rsidRDefault="00D431AF">
            <w:pPr>
              <w:pStyle w:val="NormalWeb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Corticosteroid 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4682B4"/>
            <w:vAlign w:val="center"/>
            <w:hideMark/>
          </w:tcPr>
          <w:p w:rsidR="00D431AF" w:rsidRDefault="00D431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4682B4"/>
            <w:vAlign w:val="center"/>
            <w:hideMark/>
          </w:tcPr>
          <w:p w:rsidR="00D431AF" w:rsidRDefault="00D431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4682B4"/>
            <w:vAlign w:val="center"/>
            <w:hideMark/>
          </w:tcPr>
          <w:p w:rsidR="00D431AF" w:rsidRDefault="00D431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4682B4"/>
            <w:vAlign w:val="center"/>
            <w:hideMark/>
          </w:tcPr>
          <w:p w:rsidR="00D431AF" w:rsidRDefault="00D431A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31AF" w:rsidTr="00D431AF"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D431AF" w:rsidRDefault="009A2010">
            <w:pPr>
              <w:pStyle w:val="NormalWeb"/>
              <w:rPr>
                <w:rFonts w:ascii="Arial" w:hAnsi="Arial" w:cs="Arial"/>
                <w:sz w:val="16"/>
                <w:szCs w:val="16"/>
              </w:rPr>
            </w:pPr>
            <w:r w:rsidRPr="009A2010">
              <w:rPr>
                <w:rFonts w:ascii="Arial" w:hAnsi="Arial" w:cs="Arial"/>
                <w:b/>
                <w:bCs/>
                <w:sz w:val="16"/>
                <w:szCs w:val="16"/>
              </w:rPr>
              <w:t>Incidence</w:t>
            </w:r>
            <w:r w:rsidR="00D431A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of ICUAW</w:t>
            </w:r>
          </w:p>
        </w:tc>
        <w:tc>
          <w:tcPr>
            <w:tcW w:w="0" w:type="auto"/>
            <w:tcBorders>
              <w:left w:val="nil"/>
              <w:bottom w:val="single" w:sz="6" w:space="0" w:color="000000"/>
              <w:right w:val="nil"/>
            </w:tcBorders>
            <w:shd w:val="clear" w:color="auto" w:fill="D3D3D3"/>
            <w:hideMark/>
          </w:tcPr>
          <w:p w:rsidR="00D431AF" w:rsidRDefault="00D431AF">
            <w:pPr>
              <w:pStyle w:val="Normal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190 per 1000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3D3D3"/>
            <w:hideMark/>
          </w:tcPr>
          <w:p w:rsidR="00D431AF" w:rsidRDefault="00D431AF">
            <w:pPr>
              <w:pStyle w:val="Normal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248 per 1000</w:t>
            </w:r>
            <w:r>
              <w:rPr>
                <w:rFonts w:ascii="Arial" w:hAnsi="Arial" w:cs="Arial"/>
                <w:sz w:val="16"/>
                <w:szCs w:val="16"/>
              </w:rPr>
              <w:br/>
              <w:t>(167 to 350)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D431AF" w:rsidRDefault="00D431AF">
            <w:pPr>
              <w:pStyle w:val="Normal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OR 1.40 </w:t>
            </w:r>
            <w:r>
              <w:rPr>
                <w:rFonts w:ascii="Arial" w:hAnsi="Arial" w:cs="Arial"/>
                <w:sz w:val="16"/>
                <w:szCs w:val="16"/>
              </w:rPr>
              <w:br/>
              <w:t>(0.85 to 2.29)</w:t>
            </w:r>
          </w:p>
        </w:tc>
        <w:tc>
          <w:tcPr>
            <w:tcW w:w="108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D431AF" w:rsidRDefault="00D431AF" w:rsidP="0029145E">
            <w:pPr>
              <w:pStyle w:val="Normal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375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(1 </w:t>
            </w:r>
            <w:r w:rsidR="0029145E">
              <w:rPr>
                <w:rFonts w:ascii="Arial" w:hAnsi="Arial" w:cs="Arial"/>
                <w:sz w:val="16"/>
                <w:szCs w:val="16"/>
              </w:rPr>
              <w:t>RCT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6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D431AF" w:rsidRDefault="00D431AF">
            <w:pPr>
              <w:pStyle w:val="Normal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Microsoft YaHei" w:eastAsia="Microsoft YaHei" w:hAnsi="Microsoft YaHei" w:cs="Microsoft YaHei" w:hint="eastAsia"/>
                <w:sz w:val="16"/>
                <w:szCs w:val="16"/>
              </w:rPr>
              <w:t>⊕⊕⊕⊕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high</w:t>
            </w:r>
          </w:p>
        </w:tc>
        <w:tc>
          <w:tcPr>
            <w:tcW w:w="32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D431AF" w:rsidRDefault="00D431A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31AF" w:rsidTr="00D431AF"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D431AF" w:rsidRDefault="00D431AF">
            <w:pPr>
              <w:pStyle w:val="Normal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Incidence of ICUAW</w:t>
            </w:r>
          </w:p>
        </w:tc>
        <w:tc>
          <w:tcPr>
            <w:tcW w:w="0" w:type="auto"/>
            <w:tcBorders>
              <w:left w:val="nil"/>
              <w:bottom w:val="single" w:sz="6" w:space="0" w:color="000000"/>
              <w:right w:val="nil"/>
            </w:tcBorders>
            <w:shd w:val="clear" w:color="auto" w:fill="D3D3D3"/>
            <w:hideMark/>
          </w:tcPr>
          <w:p w:rsidR="00D431AF" w:rsidRDefault="00D431AF">
            <w:pPr>
              <w:pStyle w:val="Normal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364 per 1000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3D3D3"/>
            <w:hideMark/>
          </w:tcPr>
          <w:p w:rsidR="00D431AF" w:rsidRDefault="00D431AF">
            <w:pPr>
              <w:pStyle w:val="Normal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521 per 1000</w:t>
            </w:r>
            <w:r>
              <w:rPr>
                <w:rFonts w:ascii="Arial" w:hAnsi="Arial" w:cs="Arial"/>
                <w:sz w:val="16"/>
                <w:szCs w:val="16"/>
              </w:rPr>
              <w:br/>
              <w:t>(417 to 623)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D431AF" w:rsidRDefault="00D431AF">
            <w:pPr>
              <w:pStyle w:val="Normal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OR 1.90 </w:t>
            </w:r>
            <w:r>
              <w:rPr>
                <w:rFonts w:ascii="Arial" w:hAnsi="Arial" w:cs="Arial"/>
                <w:sz w:val="16"/>
                <w:szCs w:val="16"/>
              </w:rPr>
              <w:br/>
              <w:t>(1.25 to 2.89)</w:t>
            </w:r>
          </w:p>
        </w:tc>
        <w:tc>
          <w:tcPr>
            <w:tcW w:w="108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D431AF" w:rsidRDefault="00D431AF">
            <w:pPr>
              <w:pStyle w:val="Normal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2012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(17 </w:t>
            </w:r>
            <w:r>
              <w:rPr>
                <w:rFonts w:ascii="Arial" w:hAnsi="Arial" w:cs="Arial" w:hint="eastAsia"/>
                <w:sz w:val="16"/>
                <w:szCs w:val="16"/>
              </w:rPr>
              <w:t>pro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 w:hint="eastAsia"/>
                <w:sz w:val="16"/>
                <w:szCs w:val="16"/>
              </w:rPr>
              <w:t>pective</w:t>
            </w:r>
            <w:r>
              <w:rPr>
                <w:rFonts w:ascii="Arial" w:hAnsi="Arial" w:cs="Arial"/>
                <w:sz w:val="16"/>
                <w:szCs w:val="16"/>
              </w:rPr>
              <w:t xml:space="preserve"> cohort studies)</w:t>
            </w:r>
          </w:p>
        </w:tc>
        <w:tc>
          <w:tcPr>
            <w:tcW w:w="76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D431AF" w:rsidRDefault="00D431AF">
            <w:pPr>
              <w:pStyle w:val="Normal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Microsoft YaHei" w:eastAsia="Microsoft YaHei" w:hAnsi="Microsoft YaHei" w:cs="Microsoft YaHei" w:hint="eastAsia"/>
                <w:sz w:val="16"/>
                <w:szCs w:val="16"/>
              </w:rPr>
              <w:t>⊕</w:t>
            </w:r>
            <w:r>
              <w:rPr>
                <w:rFonts w:ascii="Cambria Math" w:hAnsi="Cambria Math" w:cs="Cambria Math"/>
                <w:sz w:val="16"/>
                <w:szCs w:val="16"/>
              </w:rPr>
              <w:t>⊝⊝⊝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very low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2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D431AF" w:rsidRDefault="00D431A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31AF" w:rsidTr="00D431AF">
        <w:tc>
          <w:tcPr>
            <w:tcW w:w="0" w:type="auto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D431AF" w:rsidRDefault="00D431AF" w:rsidP="0029145E">
            <w:pPr>
              <w:rPr>
                <w:rFonts w:ascii="Arial" w:eastAsia="SimSu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*The basis for the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assumed risk</w:t>
            </w:r>
            <w:r>
              <w:rPr>
                <w:rFonts w:ascii="Arial" w:hAnsi="Arial" w:cs="Arial"/>
                <w:sz w:val="16"/>
                <w:szCs w:val="16"/>
              </w:rPr>
              <w:t xml:space="preserve"> (e.g. the median control group risk across studies) is provided in footnotes. The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corresponding risk</w:t>
            </w:r>
            <w:r>
              <w:rPr>
                <w:rFonts w:ascii="Arial" w:hAnsi="Arial" w:cs="Arial"/>
                <w:sz w:val="16"/>
                <w:szCs w:val="16"/>
              </w:rPr>
              <w:t xml:space="preserve"> (and its 95% confidence interval) is based on the assumed risk in the comparison group and the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relative effect</w:t>
            </w:r>
            <w:r>
              <w:rPr>
                <w:rFonts w:ascii="Arial" w:hAnsi="Arial" w:cs="Arial"/>
                <w:sz w:val="16"/>
                <w:szCs w:val="16"/>
              </w:rPr>
              <w:t xml:space="preserve"> of the intervention (and its 95% CI).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="003738B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ICU: </w:t>
            </w:r>
            <w:r w:rsidR="003738B2" w:rsidRPr="003738B2">
              <w:rPr>
                <w:rFonts w:ascii="Arial" w:hAnsi="Arial" w:cs="Arial"/>
                <w:sz w:val="16"/>
                <w:szCs w:val="16"/>
              </w:rPr>
              <w:t>Intensive care unit;</w:t>
            </w:r>
            <w:r w:rsidR="003738B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3738B2" w:rsidRPr="003738B2">
              <w:rPr>
                <w:rFonts w:ascii="Arial" w:hAnsi="Arial" w:cs="Arial"/>
                <w:b/>
                <w:bCs/>
                <w:sz w:val="16"/>
                <w:szCs w:val="16"/>
              </w:rPr>
              <w:t>ICUAW</w:t>
            </w:r>
            <w:r w:rsidR="003738B2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 w:rsidR="003738B2" w:rsidRPr="003738B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3738B2" w:rsidRPr="003738B2">
              <w:rPr>
                <w:rFonts w:ascii="Arial" w:hAnsi="Arial" w:cs="Arial"/>
                <w:sz w:val="16"/>
                <w:szCs w:val="16"/>
              </w:rPr>
              <w:t>Intensive care unit-acquired weakness;</w:t>
            </w:r>
            <w:r w:rsidR="003738B2" w:rsidRPr="003738B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CI:</w:t>
            </w:r>
            <w:r>
              <w:rPr>
                <w:rFonts w:ascii="Arial" w:hAnsi="Arial" w:cs="Arial"/>
                <w:sz w:val="16"/>
                <w:szCs w:val="16"/>
              </w:rPr>
              <w:t xml:space="preserve"> Confidence interval;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OR:</w:t>
            </w:r>
            <w:r>
              <w:rPr>
                <w:rFonts w:ascii="Arial" w:hAnsi="Arial" w:cs="Arial"/>
                <w:sz w:val="16"/>
                <w:szCs w:val="16"/>
              </w:rPr>
              <w:t xml:space="preserve"> Odds ratio; </w:t>
            </w:r>
            <w:r w:rsidR="003738B2">
              <w:rPr>
                <w:rFonts w:ascii="Arial" w:hAnsi="Arial" w:cs="Arial"/>
                <w:sz w:val="16"/>
                <w:szCs w:val="16"/>
              </w:rPr>
              <w:t>RCT: R</w:t>
            </w:r>
            <w:r w:rsidR="003738B2" w:rsidRPr="003738B2">
              <w:rPr>
                <w:rFonts w:ascii="Arial" w:hAnsi="Arial" w:cs="Arial"/>
                <w:sz w:val="16"/>
                <w:szCs w:val="16"/>
              </w:rPr>
              <w:t>andomized controlled trials;</w:t>
            </w:r>
          </w:p>
        </w:tc>
      </w:tr>
      <w:tr w:rsidR="00D431AF" w:rsidTr="00D431AF">
        <w:tc>
          <w:tcPr>
            <w:tcW w:w="0" w:type="auto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D431AF" w:rsidRDefault="00D431A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GRADE Working Group grades of evidence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High quality:</w:t>
            </w:r>
            <w:r>
              <w:rPr>
                <w:rFonts w:ascii="Arial" w:hAnsi="Arial" w:cs="Arial"/>
                <w:sz w:val="16"/>
                <w:szCs w:val="16"/>
              </w:rPr>
              <w:t xml:space="preserve"> Further research is very unlikely to change our confidence in the estimate of effect.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Moderate quality:</w:t>
            </w:r>
            <w:r>
              <w:rPr>
                <w:rFonts w:ascii="Arial" w:hAnsi="Arial" w:cs="Arial"/>
                <w:sz w:val="16"/>
                <w:szCs w:val="16"/>
              </w:rPr>
              <w:t xml:space="preserve"> Further research is likely to have an important impact on our confidence in the estimate of effect and may change the estimate.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Low quality:</w:t>
            </w:r>
            <w:r>
              <w:rPr>
                <w:rFonts w:ascii="Arial" w:hAnsi="Arial" w:cs="Arial"/>
                <w:sz w:val="16"/>
                <w:szCs w:val="16"/>
              </w:rPr>
              <w:t xml:space="preserve"> Further research is very likely to have an important impact on our confidence in the estimate of effect and is likely to change the estimate.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Very low quality:</w:t>
            </w:r>
            <w:r>
              <w:rPr>
                <w:rFonts w:ascii="Arial" w:hAnsi="Arial" w:cs="Arial"/>
                <w:sz w:val="16"/>
                <w:szCs w:val="16"/>
              </w:rPr>
              <w:t xml:space="preserve"> We are very uncertain about the estimate.</w:t>
            </w:r>
          </w:p>
        </w:tc>
      </w:tr>
      <w:tr w:rsidR="00D431AF" w:rsidTr="00D431AF">
        <w:tc>
          <w:tcPr>
            <w:tcW w:w="0" w:type="auto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D431AF" w:rsidRDefault="00D431A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 xml:space="preserve"> Downgraded three levels due to risk of bias (loss of missing data and intention to treat analysis) and serious inconsistency (I² = 69%).</w:t>
            </w:r>
          </w:p>
        </w:tc>
      </w:tr>
    </w:tbl>
    <w:p w:rsidR="00D36347" w:rsidRPr="00D431AF" w:rsidRDefault="00D36347" w:rsidP="00D431AF"/>
    <w:sectPr w:rsidR="00D36347" w:rsidRPr="00D431AF" w:rsidSect="00D431A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5DB" w:rsidRDefault="00DF15DB" w:rsidP="00B32F37">
      <w:r>
        <w:separator/>
      </w:r>
    </w:p>
  </w:endnote>
  <w:endnote w:type="continuationSeparator" w:id="0">
    <w:p w:rsidR="00DF15DB" w:rsidRDefault="00DF15DB" w:rsidP="00B32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5DB" w:rsidRDefault="00DF15DB" w:rsidP="00B32F37">
      <w:r>
        <w:separator/>
      </w:r>
    </w:p>
  </w:footnote>
  <w:footnote w:type="continuationSeparator" w:id="0">
    <w:p w:rsidR="00DF15DB" w:rsidRDefault="00DF15DB" w:rsidP="00B32F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3"/>
  </w:docVars>
  <w:rsids>
    <w:rsidRoot w:val="00D431AF"/>
    <w:rsid w:val="0029145E"/>
    <w:rsid w:val="003738B2"/>
    <w:rsid w:val="0057385E"/>
    <w:rsid w:val="009242A2"/>
    <w:rsid w:val="009A2010"/>
    <w:rsid w:val="009E6513"/>
    <w:rsid w:val="00A02194"/>
    <w:rsid w:val="00A1026C"/>
    <w:rsid w:val="00A34640"/>
    <w:rsid w:val="00A5751D"/>
    <w:rsid w:val="00B32F37"/>
    <w:rsid w:val="00D36347"/>
    <w:rsid w:val="00D431AF"/>
    <w:rsid w:val="00DF15DB"/>
    <w:rsid w:val="00E266F2"/>
    <w:rsid w:val="00F13A4D"/>
    <w:rsid w:val="00FB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431AF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32F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32F3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32F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32F3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431AF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32F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32F3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32F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32F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4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283</Words>
  <Characters>1479</Characters>
  <Application>Microsoft Office Word</Application>
  <DocSecurity>0</DocSecurity>
  <Lines>61</Lines>
  <Paragraphs>33</Paragraphs>
  <ScaleCrop>false</ScaleCrop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librayt@163.com</dc:creator>
  <cp:keywords/>
  <dc:description/>
  <cp:lastModifiedBy>MPACANA</cp:lastModifiedBy>
  <cp:revision>11</cp:revision>
  <dcterms:created xsi:type="dcterms:W3CDTF">2018-06-03T11:34:00Z</dcterms:created>
  <dcterms:modified xsi:type="dcterms:W3CDTF">2018-07-04T08:50:00Z</dcterms:modified>
</cp:coreProperties>
</file>