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1601" w:rsidRPr="00F75D05" w:rsidRDefault="00273F29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F75D05">
        <w:rPr>
          <w:rFonts w:ascii="Times New Roman" w:hAnsi="Times New Roman" w:cs="Times New Roman" w:hint="eastAsia"/>
          <w:b/>
          <w:sz w:val="24"/>
          <w:szCs w:val="24"/>
        </w:rPr>
        <w:t xml:space="preserve">Table </w:t>
      </w:r>
      <w:r w:rsidR="00230573">
        <w:rPr>
          <w:rFonts w:ascii="Times New Roman" w:hAnsi="Times New Roman" w:cs="Times New Roman"/>
          <w:b/>
          <w:sz w:val="24"/>
          <w:szCs w:val="24"/>
        </w:rPr>
        <w:t>S</w:t>
      </w:r>
      <w:r w:rsidRPr="00F75D05">
        <w:rPr>
          <w:rFonts w:ascii="Times New Roman" w:hAnsi="Times New Roman" w:cs="Times New Roman" w:hint="eastAsia"/>
          <w:b/>
          <w:sz w:val="24"/>
          <w:szCs w:val="24"/>
        </w:rPr>
        <w:t>1. ECMO protocols for patients.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287"/>
        <w:gridCol w:w="2957"/>
        <w:gridCol w:w="2998"/>
      </w:tblGrid>
      <w:tr w:rsidR="00273F29" w:rsidTr="00F75D05">
        <w:tc>
          <w:tcPr>
            <w:tcW w:w="1778" w:type="pct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273F29" w:rsidRPr="00273F29" w:rsidRDefault="00273F29">
            <w:pPr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1600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273F29" w:rsidRPr="00273F29" w:rsidRDefault="00273F29" w:rsidP="00273F29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273F29">
              <w:rPr>
                <w:rFonts w:ascii="Times New Roman" w:hAnsi="Times New Roman" w:cs="Times New Roman" w:hint="eastAsia"/>
                <w:b/>
                <w:szCs w:val="20"/>
              </w:rPr>
              <w:t>VA-ECMO</w:t>
            </w:r>
          </w:p>
        </w:tc>
        <w:tc>
          <w:tcPr>
            <w:tcW w:w="1622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</w:tcPr>
          <w:p w:rsidR="00273F29" w:rsidRPr="00273F29" w:rsidRDefault="00273F29" w:rsidP="00273F29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273F29">
              <w:rPr>
                <w:rFonts w:ascii="Times New Roman" w:hAnsi="Times New Roman" w:cs="Times New Roman" w:hint="eastAsia"/>
                <w:b/>
                <w:szCs w:val="20"/>
              </w:rPr>
              <w:t>VV-ECMO</w:t>
            </w:r>
          </w:p>
        </w:tc>
      </w:tr>
      <w:tr w:rsidR="00273F29" w:rsidTr="00F75D05">
        <w:tc>
          <w:tcPr>
            <w:tcW w:w="1778" w:type="pct"/>
            <w:tcBorders>
              <w:top w:val="single" w:sz="12" w:space="0" w:color="auto"/>
              <w:bottom w:val="nil"/>
              <w:right w:val="single" w:sz="4" w:space="0" w:color="auto"/>
            </w:tcBorders>
          </w:tcPr>
          <w:p w:rsidR="00273F29" w:rsidRPr="00273F29" w:rsidRDefault="00273F29">
            <w:pPr>
              <w:rPr>
                <w:rFonts w:ascii="Times New Roman" w:hAnsi="Times New Roman" w:cs="Times New Roman"/>
                <w:szCs w:val="20"/>
              </w:rPr>
            </w:pPr>
            <w:r w:rsidRPr="00273F29">
              <w:rPr>
                <w:rFonts w:ascii="Times New Roman" w:hAnsi="Times New Roman" w:cs="Times New Roman" w:hint="eastAsia"/>
                <w:szCs w:val="20"/>
              </w:rPr>
              <w:t>Cannulation</w:t>
            </w:r>
            <w:r w:rsidR="008D7006">
              <w:rPr>
                <w:rFonts w:ascii="Times New Roman" w:hAnsi="Times New Roman" w:cs="Times New Roman"/>
                <w:szCs w:val="20"/>
              </w:rPr>
              <w:t>*</w:t>
            </w:r>
          </w:p>
        </w:tc>
        <w:tc>
          <w:tcPr>
            <w:tcW w:w="1600" w:type="pct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73F29" w:rsidRPr="00273F29" w:rsidRDefault="00273F29" w:rsidP="004D659C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622" w:type="pct"/>
            <w:tcBorders>
              <w:top w:val="single" w:sz="12" w:space="0" w:color="auto"/>
              <w:left w:val="single" w:sz="4" w:space="0" w:color="auto"/>
              <w:bottom w:val="nil"/>
            </w:tcBorders>
          </w:tcPr>
          <w:p w:rsidR="00273F29" w:rsidRPr="00273F29" w:rsidRDefault="00273F29" w:rsidP="004D659C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273F29" w:rsidTr="00F75D05">
        <w:tc>
          <w:tcPr>
            <w:tcW w:w="1778" w:type="pct"/>
            <w:tcBorders>
              <w:top w:val="nil"/>
              <w:bottom w:val="nil"/>
              <w:right w:val="single" w:sz="4" w:space="0" w:color="auto"/>
            </w:tcBorders>
          </w:tcPr>
          <w:p w:rsidR="00273F29" w:rsidRPr="00273F29" w:rsidRDefault="00273F29">
            <w:pPr>
              <w:rPr>
                <w:rFonts w:ascii="Times New Roman" w:hAnsi="Times New Roman" w:cs="Times New Roman"/>
                <w:szCs w:val="20"/>
              </w:rPr>
            </w:pPr>
            <w:r w:rsidRPr="00273F29">
              <w:rPr>
                <w:rFonts w:ascii="Times New Roman" w:hAnsi="Times New Roman" w:cs="Times New Roman" w:hint="eastAsia"/>
                <w:szCs w:val="20"/>
              </w:rPr>
              <w:t xml:space="preserve"> </w:t>
            </w:r>
            <w:r w:rsidRPr="00273F29">
              <w:rPr>
                <w:rFonts w:ascii="Times New Roman" w:hAnsi="Times New Roman" w:cs="Times New Roman"/>
                <w:szCs w:val="20"/>
              </w:rPr>
              <w:t xml:space="preserve"> </w:t>
            </w:r>
            <w:r w:rsidRPr="00273F29">
              <w:rPr>
                <w:rFonts w:ascii="Times New Roman" w:hAnsi="Times New Roman" w:cs="Times New Roman" w:hint="eastAsia"/>
                <w:szCs w:val="20"/>
              </w:rPr>
              <w:t>Drainage cannula</w:t>
            </w:r>
          </w:p>
        </w:tc>
        <w:tc>
          <w:tcPr>
            <w:tcW w:w="160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73F29" w:rsidRPr="00273F29" w:rsidRDefault="00273F29" w:rsidP="004D659C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273F29">
              <w:rPr>
                <w:rFonts w:ascii="Times New Roman" w:hAnsi="Times New Roman" w:cs="Times New Roman" w:hint="eastAsia"/>
                <w:szCs w:val="20"/>
              </w:rPr>
              <w:t>Femoral vein (20F</w:t>
            </w:r>
            <w:r w:rsidR="00175CF6">
              <w:rPr>
                <w:rFonts w:ascii="Times New Roman" w:hAnsi="Times New Roman" w:cs="Times New Roman"/>
                <w:szCs w:val="20"/>
              </w:rPr>
              <w:t>/53cm</w:t>
            </w:r>
            <w:r w:rsidRPr="00273F29">
              <w:rPr>
                <w:rFonts w:ascii="Times New Roman" w:hAnsi="Times New Roman" w:cs="Times New Roman" w:hint="eastAsia"/>
                <w:szCs w:val="20"/>
              </w:rPr>
              <w:t>)</w:t>
            </w:r>
          </w:p>
        </w:tc>
        <w:tc>
          <w:tcPr>
            <w:tcW w:w="1622" w:type="pct"/>
            <w:tcBorders>
              <w:top w:val="nil"/>
              <w:left w:val="single" w:sz="4" w:space="0" w:color="auto"/>
              <w:bottom w:val="nil"/>
            </w:tcBorders>
          </w:tcPr>
          <w:p w:rsidR="00273F29" w:rsidRPr="00273F29" w:rsidRDefault="00273F29" w:rsidP="004D659C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273F29">
              <w:rPr>
                <w:rFonts w:ascii="Times New Roman" w:hAnsi="Times New Roman" w:cs="Times New Roman" w:hint="eastAsia"/>
                <w:szCs w:val="20"/>
              </w:rPr>
              <w:t>Femoral vein (21F</w:t>
            </w:r>
            <w:r w:rsidR="00175CF6">
              <w:rPr>
                <w:rFonts w:ascii="Times New Roman" w:hAnsi="Times New Roman" w:cs="Times New Roman"/>
                <w:szCs w:val="20"/>
              </w:rPr>
              <w:t>/53cm</w:t>
            </w:r>
            <w:r w:rsidRPr="00273F29">
              <w:rPr>
                <w:rFonts w:ascii="Times New Roman" w:hAnsi="Times New Roman" w:cs="Times New Roman" w:hint="eastAsia"/>
                <w:szCs w:val="20"/>
              </w:rPr>
              <w:t>)</w:t>
            </w:r>
          </w:p>
        </w:tc>
      </w:tr>
      <w:tr w:rsidR="00273F29" w:rsidTr="00F75D05">
        <w:tc>
          <w:tcPr>
            <w:tcW w:w="1778" w:type="pct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273F29" w:rsidRPr="00273F29" w:rsidRDefault="00273F29">
            <w:pPr>
              <w:rPr>
                <w:rFonts w:ascii="Times New Roman" w:hAnsi="Times New Roman" w:cs="Times New Roman"/>
                <w:szCs w:val="20"/>
              </w:rPr>
            </w:pPr>
            <w:r w:rsidRPr="00273F29">
              <w:rPr>
                <w:rFonts w:ascii="Times New Roman" w:hAnsi="Times New Roman" w:cs="Times New Roman" w:hint="eastAsia"/>
                <w:szCs w:val="20"/>
              </w:rPr>
              <w:t xml:space="preserve">  Returning cannula</w:t>
            </w:r>
          </w:p>
        </w:tc>
        <w:tc>
          <w:tcPr>
            <w:tcW w:w="16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F29" w:rsidRPr="00273F29" w:rsidRDefault="00273F29" w:rsidP="00713524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273F29">
              <w:rPr>
                <w:rFonts w:ascii="Times New Roman" w:hAnsi="Times New Roman" w:cs="Times New Roman" w:hint="eastAsia"/>
                <w:szCs w:val="20"/>
              </w:rPr>
              <w:t>Femoral artery (</w:t>
            </w:r>
            <w:r w:rsidRPr="00273F29">
              <w:rPr>
                <w:rFonts w:ascii="Times New Roman" w:hAnsi="Times New Roman" w:cs="Times New Roman"/>
                <w:szCs w:val="20"/>
              </w:rPr>
              <w:t>16F</w:t>
            </w:r>
            <w:r w:rsidR="00175CF6">
              <w:rPr>
                <w:rFonts w:ascii="Times New Roman" w:hAnsi="Times New Roman" w:cs="Times New Roman"/>
                <w:szCs w:val="20"/>
              </w:rPr>
              <w:t>/</w:t>
            </w:r>
            <w:r w:rsidR="00713524">
              <w:rPr>
                <w:rFonts w:ascii="Times New Roman" w:hAnsi="Times New Roman" w:cs="Times New Roman"/>
                <w:szCs w:val="20"/>
              </w:rPr>
              <w:t>18</w:t>
            </w:r>
            <w:r w:rsidR="00175CF6">
              <w:rPr>
                <w:rFonts w:ascii="Times New Roman" w:hAnsi="Times New Roman" w:cs="Times New Roman"/>
                <w:szCs w:val="20"/>
              </w:rPr>
              <w:t>cm</w:t>
            </w:r>
            <w:r w:rsidRPr="00273F29">
              <w:rPr>
                <w:rFonts w:ascii="Times New Roman" w:hAnsi="Times New Roman" w:cs="Times New Roman"/>
                <w:szCs w:val="20"/>
              </w:rPr>
              <w:t>)</w:t>
            </w:r>
          </w:p>
        </w:tc>
        <w:tc>
          <w:tcPr>
            <w:tcW w:w="1622" w:type="pct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273F29" w:rsidRPr="00273F29" w:rsidRDefault="00273F29" w:rsidP="004D659C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273F29">
              <w:rPr>
                <w:rFonts w:ascii="Times New Roman" w:hAnsi="Times New Roman" w:cs="Times New Roman" w:hint="eastAsia"/>
                <w:szCs w:val="20"/>
              </w:rPr>
              <w:t>Internal jugular vein (17F</w:t>
            </w:r>
            <w:r w:rsidR="00175CF6">
              <w:rPr>
                <w:rFonts w:ascii="Times New Roman" w:hAnsi="Times New Roman" w:cs="Times New Roman"/>
                <w:szCs w:val="20"/>
              </w:rPr>
              <w:t>/53cm</w:t>
            </w:r>
            <w:r w:rsidRPr="00273F29">
              <w:rPr>
                <w:rFonts w:ascii="Times New Roman" w:hAnsi="Times New Roman" w:cs="Times New Roman" w:hint="eastAsia"/>
                <w:szCs w:val="20"/>
              </w:rPr>
              <w:t>)</w:t>
            </w:r>
          </w:p>
        </w:tc>
      </w:tr>
      <w:tr w:rsidR="00273F29" w:rsidTr="00F75D05">
        <w:tc>
          <w:tcPr>
            <w:tcW w:w="1778" w:type="pct"/>
            <w:tcBorders>
              <w:bottom w:val="nil"/>
              <w:right w:val="single" w:sz="4" w:space="0" w:color="auto"/>
            </w:tcBorders>
          </w:tcPr>
          <w:p w:rsidR="00273F29" w:rsidRPr="00273F29" w:rsidRDefault="00273F29">
            <w:pPr>
              <w:rPr>
                <w:rFonts w:ascii="Times New Roman" w:hAnsi="Times New Roman" w:cs="Times New Roman"/>
                <w:szCs w:val="20"/>
              </w:rPr>
            </w:pPr>
            <w:r w:rsidRPr="00273F29">
              <w:rPr>
                <w:rFonts w:ascii="Times New Roman" w:hAnsi="Times New Roman" w:cs="Times New Roman" w:hint="eastAsia"/>
                <w:szCs w:val="20"/>
              </w:rPr>
              <w:t>Tip position</w:t>
            </w:r>
          </w:p>
        </w:tc>
        <w:tc>
          <w:tcPr>
            <w:tcW w:w="1600" w:type="pct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273F29" w:rsidRPr="00273F29" w:rsidRDefault="00273F29" w:rsidP="004D659C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622" w:type="pct"/>
            <w:tcBorders>
              <w:left w:val="single" w:sz="4" w:space="0" w:color="auto"/>
              <w:bottom w:val="nil"/>
            </w:tcBorders>
          </w:tcPr>
          <w:p w:rsidR="00273F29" w:rsidRPr="00273F29" w:rsidRDefault="00273F29" w:rsidP="004D659C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273F29" w:rsidTr="00F75D05">
        <w:tc>
          <w:tcPr>
            <w:tcW w:w="1778" w:type="pct"/>
            <w:tcBorders>
              <w:top w:val="nil"/>
              <w:bottom w:val="nil"/>
              <w:right w:val="single" w:sz="4" w:space="0" w:color="auto"/>
            </w:tcBorders>
          </w:tcPr>
          <w:p w:rsidR="00273F29" w:rsidRPr="00273F29" w:rsidRDefault="00273F29" w:rsidP="00273F29">
            <w:pPr>
              <w:rPr>
                <w:rFonts w:ascii="Times New Roman" w:hAnsi="Times New Roman" w:cs="Times New Roman"/>
                <w:szCs w:val="20"/>
              </w:rPr>
            </w:pPr>
            <w:r w:rsidRPr="00273F29">
              <w:rPr>
                <w:rFonts w:ascii="Times New Roman" w:hAnsi="Times New Roman" w:cs="Times New Roman" w:hint="eastAsia"/>
                <w:szCs w:val="20"/>
              </w:rPr>
              <w:t xml:space="preserve"> </w:t>
            </w:r>
            <w:r w:rsidRPr="00273F29">
              <w:rPr>
                <w:rFonts w:ascii="Times New Roman" w:hAnsi="Times New Roman" w:cs="Times New Roman"/>
                <w:szCs w:val="20"/>
              </w:rPr>
              <w:t xml:space="preserve"> </w:t>
            </w:r>
            <w:r w:rsidRPr="00273F29">
              <w:rPr>
                <w:rFonts w:ascii="Times New Roman" w:hAnsi="Times New Roman" w:cs="Times New Roman" w:hint="eastAsia"/>
                <w:szCs w:val="20"/>
              </w:rPr>
              <w:t>Drainage cannula</w:t>
            </w:r>
          </w:p>
        </w:tc>
        <w:tc>
          <w:tcPr>
            <w:tcW w:w="160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73F29" w:rsidRPr="00273F29" w:rsidRDefault="00273F29" w:rsidP="004D659C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273F29">
              <w:rPr>
                <w:rFonts w:ascii="Times New Roman" w:hAnsi="Times New Roman" w:cs="Times New Roman"/>
                <w:szCs w:val="20"/>
              </w:rPr>
              <w:t>M</w:t>
            </w:r>
            <w:r w:rsidRPr="00273F29">
              <w:rPr>
                <w:rFonts w:ascii="Times New Roman" w:hAnsi="Times New Roman" w:cs="Times New Roman" w:hint="eastAsia"/>
                <w:szCs w:val="20"/>
              </w:rPr>
              <w:t>id-</w:t>
            </w:r>
            <w:r w:rsidRPr="00273F29">
              <w:rPr>
                <w:rFonts w:ascii="Times New Roman" w:hAnsi="Times New Roman" w:cs="Times New Roman"/>
                <w:szCs w:val="20"/>
              </w:rPr>
              <w:t>right atrium</w:t>
            </w:r>
          </w:p>
        </w:tc>
        <w:tc>
          <w:tcPr>
            <w:tcW w:w="1622" w:type="pct"/>
            <w:tcBorders>
              <w:top w:val="nil"/>
              <w:left w:val="single" w:sz="4" w:space="0" w:color="auto"/>
              <w:bottom w:val="nil"/>
            </w:tcBorders>
          </w:tcPr>
          <w:p w:rsidR="00273F29" w:rsidRPr="00273F29" w:rsidRDefault="00273F29" w:rsidP="004D659C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273F29">
              <w:rPr>
                <w:rFonts w:ascii="Times New Roman" w:hAnsi="Times New Roman" w:cs="Times New Roman"/>
                <w:szCs w:val="20"/>
              </w:rPr>
              <w:t>J</w:t>
            </w:r>
            <w:r w:rsidRPr="00273F29">
              <w:rPr>
                <w:rFonts w:ascii="Times New Roman" w:hAnsi="Times New Roman" w:cs="Times New Roman" w:hint="eastAsia"/>
                <w:szCs w:val="20"/>
              </w:rPr>
              <w:t xml:space="preserve">unction </w:t>
            </w:r>
            <w:r w:rsidRPr="00273F29">
              <w:rPr>
                <w:rFonts w:ascii="Times New Roman" w:hAnsi="Times New Roman" w:cs="Times New Roman"/>
                <w:szCs w:val="20"/>
              </w:rPr>
              <w:t>of IVC and right atrium</w:t>
            </w:r>
          </w:p>
        </w:tc>
      </w:tr>
      <w:tr w:rsidR="00273F29" w:rsidTr="00F75D05">
        <w:tc>
          <w:tcPr>
            <w:tcW w:w="1778" w:type="pct"/>
            <w:tcBorders>
              <w:top w:val="nil"/>
              <w:right w:val="single" w:sz="4" w:space="0" w:color="auto"/>
            </w:tcBorders>
          </w:tcPr>
          <w:p w:rsidR="00273F29" w:rsidRPr="00273F29" w:rsidRDefault="00273F29" w:rsidP="00273F29">
            <w:pPr>
              <w:rPr>
                <w:rFonts w:ascii="Times New Roman" w:hAnsi="Times New Roman" w:cs="Times New Roman"/>
                <w:szCs w:val="20"/>
              </w:rPr>
            </w:pPr>
            <w:r w:rsidRPr="00273F29">
              <w:rPr>
                <w:rFonts w:ascii="Times New Roman" w:hAnsi="Times New Roman" w:cs="Times New Roman" w:hint="eastAsia"/>
                <w:szCs w:val="20"/>
              </w:rPr>
              <w:t xml:space="preserve">  Returning cannula</w:t>
            </w:r>
          </w:p>
        </w:tc>
        <w:tc>
          <w:tcPr>
            <w:tcW w:w="1600" w:type="pc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273F29" w:rsidRPr="00273F29" w:rsidRDefault="00273F29" w:rsidP="004D659C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273F29">
              <w:rPr>
                <w:rFonts w:ascii="Times New Roman" w:hAnsi="Times New Roman" w:cs="Times New Roman"/>
                <w:szCs w:val="20"/>
              </w:rPr>
              <w:t>C</w:t>
            </w:r>
            <w:r w:rsidRPr="00273F29">
              <w:rPr>
                <w:rFonts w:ascii="Times New Roman" w:hAnsi="Times New Roman" w:cs="Times New Roman" w:hint="eastAsia"/>
                <w:szCs w:val="20"/>
              </w:rPr>
              <w:t xml:space="preserve">ommon </w:t>
            </w:r>
            <w:r w:rsidRPr="00273F29">
              <w:rPr>
                <w:rFonts w:ascii="Times New Roman" w:hAnsi="Times New Roman" w:cs="Times New Roman"/>
                <w:szCs w:val="20"/>
              </w:rPr>
              <w:t>iliac artery</w:t>
            </w:r>
          </w:p>
        </w:tc>
        <w:tc>
          <w:tcPr>
            <w:tcW w:w="1622" w:type="pct"/>
            <w:tcBorders>
              <w:top w:val="nil"/>
              <w:left w:val="single" w:sz="4" w:space="0" w:color="auto"/>
            </w:tcBorders>
          </w:tcPr>
          <w:p w:rsidR="00273F29" w:rsidRPr="00273F29" w:rsidRDefault="00273F29" w:rsidP="004D659C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Junction of SVC and right atrium</w:t>
            </w:r>
          </w:p>
        </w:tc>
      </w:tr>
      <w:tr w:rsidR="008D7006" w:rsidTr="00F75D05">
        <w:tc>
          <w:tcPr>
            <w:tcW w:w="1778" w:type="pct"/>
            <w:tcBorders>
              <w:right w:val="single" w:sz="4" w:space="0" w:color="auto"/>
            </w:tcBorders>
          </w:tcPr>
          <w:p w:rsidR="008D7006" w:rsidRDefault="008D7006" w:rsidP="00273F29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Priming fluid</w:t>
            </w:r>
          </w:p>
        </w:tc>
        <w:tc>
          <w:tcPr>
            <w:tcW w:w="3222" w:type="pct"/>
            <w:gridSpan w:val="2"/>
            <w:tcBorders>
              <w:left w:val="single" w:sz="4" w:space="0" w:color="auto"/>
            </w:tcBorders>
          </w:tcPr>
          <w:p w:rsidR="008D7006" w:rsidRDefault="008D7006" w:rsidP="004D659C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Hartmann</w:t>
            </w:r>
            <w:r>
              <w:rPr>
                <w:rFonts w:ascii="Times New Roman" w:hAnsi="Times New Roman" w:cs="Times New Roman"/>
                <w:szCs w:val="20"/>
              </w:rPr>
              <w:t>’s solution</w:t>
            </w:r>
          </w:p>
        </w:tc>
      </w:tr>
      <w:tr w:rsidR="004D659C" w:rsidTr="00F75D05">
        <w:tc>
          <w:tcPr>
            <w:tcW w:w="1778" w:type="pct"/>
            <w:tcBorders>
              <w:right w:val="single" w:sz="4" w:space="0" w:color="auto"/>
            </w:tcBorders>
          </w:tcPr>
          <w:p w:rsidR="004D659C" w:rsidRPr="00273F29" w:rsidRDefault="004D659C" w:rsidP="00175CF6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 xml:space="preserve">ECMO </w:t>
            </w:r>
            <w:r w:rsidR="00175CF6">
              <w:rPr>
                <w:rFonts w:ascii="Times New Roman" w:hAnsi="Times New Roman" w:cs="Times New Roman"/>
                <w:szCs w:val="20"/>
              </w:rPr>
              <w:t>blood flow</w:t>
            </w:r>
          </w:p>
        </w:tc>
        <w:tc>
          <w:tcPr>
            <w:tcW w:w="3222" w:type="pct"/>
            <w:gridSpan w:val="2"/>
            <w:tcBorders>
              <w:left w:val="single" w:sz="4" w:space="0" w:color="auto"/>
            </w:tcBorders>
          </w:tcPr>
          <w:p w:rsidR="004D659C" w:rsidRPr="00273F29" w:rsidRDefault="004D659C" w:rsidP="004D659C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3.0-4.5 L</w:t>
            </w:r>
            <w:r w:rsidR="00175CF6">
              <w:rPr>
                <w:rFonts w:ascii="Times New Roman" w:hAnsi="Times New Roman" w:cs="Times New Roman"/>
                <w:szCs w:val="20"/>
              </w:rPr>
              <w:t>/min</w:t>
            </w:r>
          </w:p>
        </w:tc>
      </w:tr>
      <w:tr w:rsidR="004D659C" w:rsidTr="00F75D05">
        <w:tc>
          <w:tcPr>
            <w:tcW w:w="1778" w:type="pct"/>
            <w:tcBorders>
              <w:right w:val="single" w:sz="4" w:space="0" w:color="auto"/>
            </w:tcBorders>
          </w:tcPr>
          <w:p w:rsidR="004D659C" w:rsidRPr="00273F29" w:rsidRDefault="004D659C" w:rsidP="00273F29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Sweep gas flow</w:t>
            </w:r>
          </w:p>
        </w:tc>
        <w:tc>
          <w:tcPr>
            <w:tcW w:w="3222" w:type="pct"/>
            <w:gridSpan w:val="2"/>
            <w:tcBorders>
              <w:left w:val="single" w:sz="4" w:space="0" w:color="auto"/>
            </w:tcBorders>
          </w:tcPr>
          <w:p w:rsidR="004D659C" w:rsidRPr="00273F29" w:rsidRDefault="004D659C" w:rsidP="004D659C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PaCO</w:t>
            </w:r>
            <w:r w:rsidRPr="008D7006">
              <w:rPr>
                <w:rFonts w:ascii="Times New Roman" w:hAnsi="Times New Roman" w:cs="Times New Roman" w:hint="eastAsia"/>
                <w:szCs w:val="20"/>
                <w:vertAlign w:val="subscript"/>
              </w:rPr>
              <w:t>2</w:t>
            </w:r>
            <w:r>
              <w:rPr>
                <w:rFonts w:ascii="Times New Roman" w:hAnsi="Times New Roman" w:cs="Times New Roman" w:hint="eastAsia"/>
                <w:szCs w:val="20"/>
              </w:rPr>
              <w:t xml:space="preserve"> target 35-45 mmHg</w:t>
            </w:r>
          </w:p>
        </w:tc>
      </w:tr>
      <w:tr w:rsidR="004D659C" w:rsidTr="00F75D05">
        <w:tc>
          <w:tcPr>
            <w:tcW w:w="1778" w:type="pct"/>
            <w:tcBorders>
              <w:right w:val="single" w:sz="4" w:space="0" w:color="auto"/>
            </w:tcBorders>
          </w:tcPr>
          <w:p w:rsidR="004D659C" w:rsidRPr="00273F29" w:rsidRDefault="004D659C" w:rsidP="00273F29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Systemic anticoagulation</w:t>
            </w:r>
          </w:p>
        </w:tc>
        <w:tc>
          <w:tcPr>
            <w:tcW w:w="3222" w:type="pct"/>
            <w:gridSpan w:val="2"/>
            <w:tcBorders>
              <w:left w:val="single" w:sz="4" w:space="0" w:color="auto"/>
            </w:tcBorders>
          </w:tcPr>
          <w:p w:rsidR="004D659C" w:rsidRPr="00273F29" w:rsidRDefault="004D659C" w:rsidP="004D659C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U</w:t>
            </w:r>
            <w:r>
              <w:rPr>
                <w:rFonts w:ascii="Times New Roman" w:hAnsi="Times New Roman" w:cs="Times New Roman"/>
                <w:szCs w:val="20"/>
              </w:rPr>
              <w:t>nfractionated heparin</w:t>
            </w:r>
          </w:p>
        </w:tc>
      </w:tr>
      <w:tr w:rsidR="00273F29" w:rsidTr="00F75D05">
        <w:tc>
          <w:tcPr>
            <w:tcW w:w="1778" w:type="pct"/>
            <w:tcBorders>
              <w:right w:val="single" w:sz="4" w:space="0" w:color="auto"/>
            </w:tcBorders>
          </w:tcPr>
          <w:p w:rsidR="00273F29" w:rsidRPr="00273F29" w:rsidRDefault="004D659C" w:rsidP="00273F29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ACT target</w:t>
            </w:r>
          </w:p>
        </w:tc>
        <w:tc>
          <w:tcPr>
            <w:tcW w:w="1600" w:type="pct"/>
            <w:tcBorders>
              <w:left w:val="single" w:sz="4" w:space="0" w:color="auto"/>
              <w:right w:val="single" w:sz="4" w:space="0" w:color="auto"/>
            </w:tcBorders>
          </w:tcPr>
          <w:p w:rsidR="00273F29" w:rsidRPr="00273F29" w:rsidRDefault="004D659C" w:rsidP="004D659C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180-220 seconds</w:t>
            </w:r>
          </w:p>
        </w:tc>
        <w:tc>
          <w:tcPr>
            <w:tcW w:w="1622" w:type="pct"/>
            <w:tcBorders>
              <w:left w:val="single" w:sz="4" w:space="0" w:color="auto"/>
            </w:tcBorders>
          </w:tcPr>
          <w:p w:rsidR="00273F29" w:rsidRPr="00273F29" w:rsidRDefault="004D659C" w:rsidP="004D659C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160-180 seconds</w:t>
            </w:r>
          </w:p>
        </w:tc>
      </w:tr>
      <w:tr w:rsidR="004D659C" w:rsidTr="00F75D05">
        <w:tc>
          <w:tcPr>
            <w:tcW w:w="1778" w:type="pct"/>
            <w:tcBorders>
              <w:right w:val="single" w:sz="4" w:space="0" w:color="auto"/>
            </w:tcBorders>
          </w:tcPr>
          <w:p w:rsidR="004D659C" w:rsidRPr="00273F29" w:rsidRDefault="004D659C" w:rsidP="00273F29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Hemolysis monitoring</w:t>
            </w:r>
          </w:p>
        </w:tc>
        <w:tc>
          <w:tcPr>
            <w:tcW w:w="3222" w:type="pct"/>
            <w:gridSpan w:val="2"/>
            <w:tcBorders>
              <w:left w:val="single" w:sz="4" w:space="0" w:color="auto"/>
            </w:tcBorders>
          </w:tcPr>
          <w:p w:rsidR="004D659C" w:rsidRPr="00273F29" w:rsidRDefault="004D659C" w:rsidP="004D659C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 xml:space="preserve">Free plasma hemoglobin, </w:t>
            </w:r>
            <w:proofErr w:type="spellStart"/>
            <w:r>
              <w:rPr>
                <w:rFonts w:ascii="Times New Roman" w:hAnsi="Times New Roman" w:cs="Times New Roman" w:hint="eastAsia"/>
                <w:szCs w:val="20"/>
              </w:rPr>
              <w:t>haptoglobin</w:t>
            </w:r>
            <w:proofErr w:type="spellEnd"/>
            <w:r>
              <w:rPr>
                <w:rFonts w:ascii="Times New Roman" w:hAnsi="Times New Roman" w:cs="Times New Roman" w:hint="eastAsia"/>
                <w:szCs w:val="20"/>
              </w:rPr>
              <w:t xml:space="preserve"> (every day)</w:t>
            </w:r>
          </w:p>
        </w:tc>
      </w:tr>
      <w:tr w:rsidR="004D659C" w:rsidTr="00F75D05">
        <w:tc>
          <w:tcPr>
            <w:tcW w:w="1778" w:type="pct"/>
            <w:tcBorders>
              <w:bottom w:val="single" w:sz="4" w:space="0" w:color="auto"/>
              <w:right w:val="single" w:sz="4" w:space="0" w:color="auto"/>
            </w:tcBorders>
          </w:tcPr>
          <w:p w:rsidR="004D659C" w:rsidRPr="00273F29" w:rsidRDefault="004D659C" w:rsidP="00273F29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Transfusion target</w:t>
            </w:r>
          </w:p>
        </w:tc>
        <w:tc>
          <w:tcPr>
            <w:tcW w:w="3222" w:type="pct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4D659C" w:rsidRPr="004D659C" w:rsidRDefault="004D659C" w:rsidP="004D659C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Hemoglobin level 10-11 g/</w:t>
            </w:r>
            <w:proofErr w:type="spellStart"/>
            <w:r>
              <w:rPr>
                <w:rFonts w:ascii="Times New Roman" w:hAnsi="Times New Roman" w:cs="Times New Roman" w:hint="eastAsia"/>
                <w:szCs w:val="20"/>
              </w:rPr>
              <w:t>dL</w:t>
            </w:r>
            <w:proofErr w:type="spellEnd"/>
          </w:p>
        </w:tc>
      </w:tr>
      <w:tr w:rsidR="008D7006" w:rsidTr="00F75D05">
        <w:tc>
          <w:tcPr>
            <w:tcW w:w="1778" w:type="pct"/>
            <w:tcBorders>
              <w:bottom w:val="nil"/>
              <w:right w:val="single" w:sz="4" w:space="0" w:color="auto"/>
            </w:tcBorders>
          </w:tcPr>
          <w:p w:rsidR="008D7006" w:rsidRPr="00273F29" w:rsidRDefault="008D7006" w:rsidP="004D659C">
            <w:pPr>
              <w:rPr>
                <w:rFonts w:ascii="Times New Roman" w:hAnsi="Times New Roman" w:cs="Times New Roman"/>
                <w:szCs w:val="20"/>
              </w:rPr>
            </w:pPr>
            <w:proofErr w:type="spellStart"/>
            <w:r>
              <w:rPr>
                <w:rFonts w:ascii="Times New Roman" w:hAnsi="Times New Roman" w:cs="Times New Roman" w:hint="eastAsia"/>
                <w:szCs w:val="20"/>
              </w:rPr>
              <w:t>Antithrombin</w:t>
            </w:r>
            <w:proofErr w:type="spellEnd"/>
            <w:r>
              <w:rPr>
                <w:rFonts w:ascii="Times New Roman" w:hAnsi="Times New Roman" w:cs="Times New Roman" w:hint="eastAsia"/>
                <w:szCs w:val="20"/>
              </w:rPr>
              <w:t xml:space="preserve"> III</w:t>
            </w:r>
          </w:p>
        </w:tc>
        <w:tc>
          <w:tcPr>
            <w:tcW w:w="3222" w:type="pct"/>
            <w:gridSpan w:val="2"/>
            <w:tcBorders>
              <w:left w:val="single" w:sz="4" w:space="0" w:color="auto"/>
              <w:bottom w:val="nil"/>
            </w:tcBorders>
          </w:tcPr>
          <w:p w:rsidR="008D7006" w:rsidRPr="00273F29" w:rsidRDefault="008D7006" w:rsidP="004D659C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4D659C" w:rsidTr="00F75D05">
        <w:tc>
          <w:tcPr>
            <w:tcW w:w="1778" w:type="pct"/>
            <w:tcBorders>
              <w:top w:val="nil"/>
              <w:bottom w:val="nil"/>
              <w:right w:val="single" w:sz="4" w:space="0" w:color="auto"/>
            </w:tcBorders>
          </w:tcPr>
          <w:p w:rsidR="004D659C" w:rsidRPr="00273F29" w:rsidRDefault="004D659C" w:rsidP="00273F29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 xml:space="preserve">  Monitoring</w:t>
            </w:r>
          </w:p>
        </w:tc>
        <w:tc>
          <w:tcPr>
            <w:tcW w:w="3222" w:type="pct"/>
            <w:gridSpan w:val="2"/>
            <w:tcBorders>
              <w:top w:val="nil"/>
              <w:left w:val="single" w:sz="4" w:space="0" w:color="auto"/>
              <w:bottom w:val="nil"/>
            </w:tcBorders>
          </w:tcPr>
          <w:p w:rsidR="004D659C" w:rsidRPr="00273F29" w:rsidRDefault="004D659C" w:rsidP="004D659C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Every other day</w:t>
            </w:r>
          </w:p>
        </w:tc>
      </w:tr>
      <w:tr w:rsidR="004D659C" w:rsidTr="00F75D05">
        <w:tc>
          <w:tcPr>
            <w:tcW w:w="1778" w:type="pct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4D659C" w:rsidRPr="00273F29" w:rsidRDefault="004D659C" w:rsidP="00273F29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 xml:space="preserve">  Replacement</w:t>
            </w:r>
          </w:p>
        </w:tc>
        <w:tc>
          <w:tcPr>
            <w:tcW w:w="3222" w:type="pct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4D659C" w:rsidRPr="00273F29" w:rsidRDefault="004D659C" w:rsidP="004D659C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proofErr w:type="spellStart"/>
            <w:r>
              <w:rPr>
                <w:rFonts w:ascii="Times New Roman" w:hAnsi="Times New Roman" w:cs="Times New Roman" w:hint="eastAsia"/>
                <w:szCs w:val="20"/>
              </w:rPr>
              <w:t>Antithrombin</w:t>
            </w:r>
            <w:proofErr w:type="spellEnd"/>
            <w:r>
              <w:rPr>
                <w:rFonts w:ascii="Times New Roman" w:hAnsi="Times New Roman" w:cs="Times New Roman" w:hint="eastAsia"/>
                <w:szCs w:val="20"/>
              </w:rPr>
              <w:t xml:space="preserve"> III activities &lt; 70%</w:t>
            </w:r>
          </w:p>
        </w:tc>
      </w:tr>
      <w:tr w:rsidR="004D659C" w:rsidTr="00F75D05">
        <w:tc>
          <w:tcPr>
            <w:tcW w:w="177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D659C" w:rsidRDefault="004D659C" w:rsidP="00273F29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Ventilator settings</w:t>
            </w:r>
          </w:p>
        </w:tc>
        <w:tc>
          <w:tcPr>
            <w:tcW w:w="3222" w:type="pct"/>
            <w:gridSpan w:val="2"/>
            <w:tcBorders>
              <w:left w:val="single" w:sz="4" w:space="0" w:color="auto"/>
              <w:bottom w:val="nil"/>
            </w:tcBorders>
          </w:tcPr>
          <w:p w:rsidR="004D659C" w:rsidRDefault="004D659C" w:rsidP="004D659C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4D659C" w:rsidTr="00F75D05">
        <w:tc>
          <w:tcPr>
            <w:tcW w:w="1778" w:type="pct"/>
            <w:tcBorders>
              <w:top w:val="nil"/>
              <w:bottom w:val="nil"/>
              <w:right w:val="single" w:sz="4" w:space="0" w:color="auto"/>
            </w:tcBorders>
          </w:tcPr>
          <w:p w:rsidR="004D659C" w:rsidRDefault="004D659C" w:rsidP="00273F29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 xml:space="preserve">  </w:t>
            </w:r>
            <w:r>
              <w:rPr>
                <w:rFonts w:ascii="Times New Roman" w:hAnsi="Times New Roman" w:cs="Times New Roman"/>
                <w:szCs w:val="20"/>
              </w:rPr>
              <w:t>Tidal volume</w:t>
            </w:r>
          </w:p>
        </w:tc>
        <w:tc>
          <w:tcPr>
            <w:tcW w:w="3222" w:type="pct"/>
            <w:gridSpan w:val="2"/>
            <w:tcBorders>
              <w:top w:val="nil"/>
              <w:left w:val="single" w:sz="4" w:space="0" w:color="auto"/>
              <w:bottom w:val="nil"/>
            </w:tcBorders>
          </w:tcPr>
          <w:p w:rsidR="004D659C" w:rsidRDefault="004D659C" w:rsidP="004D659C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3-5 mL/kg</w:t>
            </w:r>
          </w:p>
        </w:tc>
      </w:tr>
      <w:tr w:rsidR="004D659C" w:rsidTr="00F75D05">
        <w:tc>
          <w:tcPr>
            <w:tcW w:w="1778" w:type="pct"/>
            <w:tcBorders>
              <w:top w:val="nil"/>
              <w:bottom w:val="nil"/>
              <w:right w:val="single" w:sz="4" w:space="0" w:color="auto"/>
            </w:tcBorders>
          </w:tcPr>
          <w:p w:rsidR="004D659C" w:rsidRDefault="004D659C" w:rsidP="00273F29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 xml:space="preserve">  </w:t>
            </w:r>
            <w:r w:rsidR="008D7006">
              <w:rPr>
                <w:rFonts w:ascii="Times New Roman" w:hAnsi="Times New Roman" w:cs="Times New Roman"/>
                <w:szCs w:val="20"/>
              </w:rPr>
              <w:t>Respiratory rate</w:t>
            </w:r>
          </w:p>
        </w:tc>
        <w:tc>
          <w:tcPr>
            <w:tcW w:w="3222" w:type="pct"/>
            <w:gridSpan w:val="2"/>
            <w:tcBorders>
              <w:top w:val="nil"/>
              <w:left w:val="single" w:sz="4" w:space="0" w:color="auto"/>
              <w:bottom w:val="nil"/>
            </w:tcBorders>
          </w:tcPr>
          <w:p w:rsidR="004D659C" w:rsidRDefault="008D7006" w:rsidP="004D659C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12-16/min</w:t>
            </w:r>
          </w:p>
        </w:tc>
      </w:tr>
      <w:tr w:rsidR="008D7006" w:rsidTr="00F75D05">
        <w:tc>
          <w:tcPr>
            <w:tcW w:w="1778" w:type="pct"/>
            <w:tcBorders>
              <w:top w:val="nil"/>
              <w:bottom w:val="nil"/>
              <w:right w:val="single" w:sz="4" w:space="0" w:color="auto"/>
            </w:tcBorders>
          </w:tcPr>
          <w:p w:rsidR="008D7006" w:rsidRDefault="008D7006" w:rsidP="00273F29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 xml:space="preserve">  </w:t>
            </w:r>
            <w:r>
              <w:rPr>
                <w:rFonts w:ascii="Times New Roman" w:hAnsi="Times New Roman" w:cs="Times New Roman"/>
                <w:szCs w:val="20"/>
              </w:rPr>
              <w:t>P</w:t>
            </w:r>
            <w:r>
              <w:rPr>
                <w:rFonts w:ascii="Times New Roman" w:hAnsi="Times New Roman" w:cs="Times New Roman" w:hint="eastAsia"/>
                <w:szCs w:val="20"/>
              </w:rPr>
              <w:t xml:space="preserve">lateau </w:t>
            </w:r>
            <w:r>
              <w:rPr>
                <w:rFonts w:ascii="Times New Roman" w:hAnsi="Times New Roman" w:cs="Times New Roman"/>
                <w:szCs w:val="20"/>
              </w:rPr>
              <w:t>inspiratory pressure</w:t>
            </w:r>
          </w:p>
        </w:tc>
        <w:tc>
          <w:tcPr>
            <w:tcW w:w="3222" w:type="pct"/>
            <w:gridSpan w:val="2"/>
            <w:tcBorders>
              <w:top w:val="nil"/>
              <w:left w:val="single" w:sz="4" w:space="0" w:color="auto"/>
              <w:bottom w:val="nil"/>
            </w:tcBorders>
          </w:tcPr>
          <w:p w:rsidR="008D7006" w:rsidRDefault="008D7006" w:rsidP="004D659C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&lt; 25 cmH</w:t>
            </w:r>
            <w:r w:rsidRPr="008D7006">
              <w:rPr>
                <w:rFonts w:ascii="Times New Roman" w:hAnsi="Times New Roman" w:cs="Times New Roman" w:hint="eastAsia"/>
                <w:szCs w:val="20"/>
                <w:vertAlign w:val="subscript"/>
              </w:rPr>
              <w:t>2</w:t>
            </w:r>
            <w:r>
              <w:rPr>
                <w:rFonts w:ascii="Times New Roman" w:hAnsi="Times New Roman" w:cs="Times New Roman" w:hint="eastAsia"/>
                <w:szCs w:val="20"/>
              </w:rPr>
              <w:t>O</w:t>
            </w:r>
          </w:p>
        </w:tc>
      </w:tr>
      <w:tr w:rsidR="008D7006" w:rsidTr="00F75D05">
        <w:tc>
          <w:tcPr>
            <w:tcW w:w="1778" w:type="pct"/>
            <w:tcBorders>
              <w:top w:val="nil"/>
              <w:bottom w:val="single" w:sz="12" w:space="0" w:color="auto"/>
              <w:right w:val="single" w:sz="4" w:space="0" w:color="auto"/>
            </w:tcBorders>
          </w:tcPr>
          <w:p w:rsidR="008D7006" w:rsidRDefault="008D7006" w:rsidP="00273F29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 xml:space="preserve">  PEEP</w:t>
            </w:r>
          </w:p>
        </w:tc>
        <w:tc>
          <w:tcPr>
            <w:tcW w:w="3222" w:type="pct"/>
            <w:gridSpan w:val="2"/>
            <w:tcBorders>
              <w:top w:val="nil"/>
              <w:left w:val="single" w:sz="4" w:space="0" w:color="auto"/>
              <w:bottom w:val="single" w:sz="12" w:space="0" w:color="auto"/>
            </w:tcBorders>
          </w:tcPr>
          <w:p w:rsidR="008D7006" w:rsidRPr="008D7006" w:rsidRDefault="008D7006" w:rsidP="008D7006">
            <w:pPr>
              <w:pStyle w:val="ListParagraph"/>
              <w:numPr>
                <w:ilvl w:val="1"/>
                <w:numId w:val="3"/>
              </w:numPr>
              <w:ind w:leftChars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8D7006">
              <w:rPr>
                <w:rFonts w:ascii="Times New Roman" w:hAnsi="Times New Roman" w:cs="Times New Roman" w:hint="eastAsia"/>
                <w:szCs w:val="20"/>
              </w:rPr>
              <w:t>mH</w:t>
            </w:r>
            <w:r w:rsidRPr="008D7006">
              <w:rPr>
                <w:rFonts w:ascii="Times New Roman" w:hAnsi="Times New Roman" w:cs="Times New Roman" w:hint="eastAsia"/>
                <w:szCs w:val="20"/>
                <w:vertAlign w:val="subscript"/>
              </w:rPr>
              <w:t>2</w:t>
            </w:r>
            <w:r w:rsidRPr="008D7006">
              <w:rPr>
                <w:rFonts w:ascii="Times New Roman" w:hAnsi="Times New Roman" w:cs="Times New Roman" w:hint="eastAsia"/>
                <w:szCs w:val="20"/>
              </w:rPr>
              <w:t>O</w:t>
            </w:r>
          </w:p>
        </w:tc>
      </w:tr>
    </w:tbl>
    <w:p w:rsidR="008D7006" w:rsidRPr="008D7006" w:rsidRDefault="008D7006" w:rsidP="008D7006">
      <w:pPr>
        <w:rPr>
          <w:rFonts w:ascii="Times New Roman" w:hAnsi="Times New Roman" w:cs="Times New Roman"/>
          <w:szCs w:val="20"/>
        </w:rPr>
      </w:pPr>
      <w:r w:rsidRPr="008D7006">
        <w:rPr>
          <w:rFonts w:ascii="Times New Roman" w:hAnsi="Times New Roman" w:cs="Times New Roman"/>
          <w:szCs w:val="20"/>
        </w:rPr>
        <w:t>*</w:t>
      </w:r>
      <w:r w:rsidR="00175CF6">
        <w:rPr>
          <w:rFonts w:ascii="Times New Roman" w:hAnsi="Times New Roman" w:cs="Times New Roman"/>
          <w:szCs w:val="20"/>
        </w:rPr>
        <w:t>Single stage</w:t>
      </w:r>
      <w:r w:rsidR="00175CF6" w:rsidRPr="008D7006">
        <w:rPr>
          <w:rFonts w:ascii="Times New Roman" w:hAnsi="Times New Roman" w:cs="Times New Roman" w:hint="eastAsia"/>
          <w:szCs w:val="20"/>
        </w:rPr>
        <w:t xml:space="preserve"> </w:t>
      </w:r>
      <w:proofErr w:type="spellStart"/>
      <w:r w:rsidRPr="008D7006">
        <w:rPr>
          <w:rFonts w:ascii="Times New Roman" w:hAnsi="Times New Roman" w:cs="Times New Roman" w:hint="eastAsia"/>
          <w:szCs w:val="20"/>
        </w:rPr>
        <w:t>cannula</w:t>
      </w:r>
      <w:r w:rsidR="00175CF6">
        <w:rPr>
          <w:rFonts w:ascii="Times New Roman" w:hAnsi="Times New Roman" w:cs="Times New Roman"/>
          <w:szCs w:val="20"/>
        </w:rPr>
        <w:t>e</w:t>
      </w:r>
      <w:proofErr w:type="spellEnd"/>
      <w:r w:rsidR="00175CF6">
        <w:rPr>
          <w:rFonts w:ascii="Times New Roman" w:hAnsi="Times New Roman" w:cs="Times New Roman"/>
          <w:szCs w:val="20"/>
        </w:rPr>
        <w:t xml:space="preserve"> with side pores</w:t>
      </w:r>
      <w:r w:rsidRPr="008D7006">
        <w:rPr>
          <w:rFonts w:ascii="Times New Roman" w:hAnsi="Times New Roman" w:cs="Times New Roman" w:hint="eastAsia"/>
          <w:szCs w:val="20"/>
        </w:rPr>
        <w:t xml:space="preserve"> </w:t>
      </w:r>
      <w:r w:rsidRPr="008D7006">
        <w:rPr>
          <w:rFonts w:ascii="Times New Roman" w:hAnsi="Times New Roman" w:cs="Times New Roman"/>
          <w:szCs w:val="20"/>
        </w:rPr>
        <w:t>supplied by DLP Medtronic (Minneapolis, MN, USA)</w:t>
      </w:r>
      <w:r w:rsidR="00175CF6">
        <w:rPr>
          <w:rFonts w:ascii="Times New Roman" w:hAnsi="Times New Roman" w:cs="Times New Roman"/>
          <w:szCs w:val="20"/>
        </w:rPr>
        <w:t xml:space="preserve"> were used. Cannula information was obtainable from 2013 </w:t>
      </w:r>
      <w:r w:rsidR="00175CF6">
        <w:rPr>
          <w:rFonts w:ascii="Times New Roman" w:hAnsi="Times New Roman" w:cs="Times New Roman" w:hint="eastAsia"/>
          <w:szCs w:val="20"/>
        </w:rPr>
        <w:t xml:space="preserve">for </w:t>
      </w:r>
      <w:r w:rsidR="00175CF6" w:rsidRPr="00F50B61">
        <w:rPr>
          <w:rFonts w:ascii="Times New Roman" w:hAnsi="Times New Roman" w:cs="Times New Roman"/>
          <w:szCs w:val="20"/>
        </w:rPr>
        <w:t>Seo</w:t>
      </w:r>
      <w:r w:rsidR="00175CF6">
        <w:rPr>
          <w:rFonts w:ascii="Times New Roman" w:hAnsi="Times New Roman" w:cs="Times New Roman"/>
          <w:szCs w:val="20"/>
        </w:rPr>
        <w:t>ul National University Hospital</w:t>
      </w:r>
      <w:r w:rsidR="00175CF6" w:rsidRPr="00F50B61">
        <w:rPr>
          <w:rFonts w:ascii="Times New Roman" w:hAnsi="Times New Roman" w:cs="Times New Roman"/>
          <w:szCs w:val="20"/>
        </w:rPr>
        <w:t xml:space="preserve"> and Seoul National University </w:t>
      </w:r>
      <w:proofErr w:type="spellStart"/>
      <w:r w:rsidR="00175CF6" w:rsidRPr="00F50B61">
        <w:rPr>
          <w:rFonts w:ascii="Times New Roman" w:hAnsi="Times New Roman" w:cs="Times New Roman"/>
          <w:szCs w:val="20"/>
        </w:rPr>
        <w:t>Bundang</w:t>
      </w:r>
      <w:proofErr w:type="spellEnd"/>
      <w:r w:rsidR="00175CF6" w:rsidRPr="00F50B61">
        <w:rPr>
          <w:rFonts w:ascii="Times New Roman" w:hAnsi="Times New Roman" w:cs="Times New Roman"/>
          <w:szCs w:val="20"/>
        </w:rPr>
        <w:t xml:space="preserve"> Hospital</w:t>
      </w:r>
      <w:r w:rsidR="00175CF6">
        <w:rPr>
          <w:rFonts w:ascii="Times New Roman" w:hAnsi="Times New Roman" w:cs="Times New Roman" w:hint="eastAsia"/>
          <w:szCs w:val="20"/>
        </w:rPr>
        <w:t>, and from 2010</w:t>
      </w:r>
      <w:r w:rsidR="00175CF6">
        <w:rPr>
          <w:rFonts w:ascii="Times New Roman" w:hAnsi="Times New Roman" w:cs="Times New Roman"/>
          <w:szCs w:val="20"/>
        </w:rPr>
        <w:t xml:space="preserve"> </w:t>
      </w:r>
      <w:r w:rsidR="00175CF6">
        <w:rPr>
          <w:rFonts w:ascii="Times New Roman" w:hAnsi="Times New Roman" w:cs="Times New Roman" w:hint="eastAsia"/>
          <w:szCs w:val="20"/>
        </w:rPr>
        <w:t xml:space="preserve">for </w:t>
      </w:r>
      <w:proofErr w:type="spellStart"/>
      <w:r w:rsidR="00175CF6">
        <w:rPr>
          <w:rFonts w:ascii="Times New Roman" w:hAnsi="Times New Roman" w:cs="Times New Roman"/>
          <w:szCs w:val="20"/>
        </w:rPr>
        <w:t>Yonsei</w:t>
      </w:r>
      <w:proofErr w:type="spellEnd"/>
      <w:r w:rsidR="00175CF6">
        <w:rPr>
          <w:rFonts w:ascii="Times New Roman" w:hAnsi="Times New Roman" w:cs="Times New Roman"/>
          <w:szCs w:val="20"/>
        </w:rPr>
        <w:t xml:space="preserve"> University Health System.</w:t>
      </w:r>
    </w:p>
    <w:p w:rsidR="00721E51" w:rsidRDefault="008D7006" w:rsidP="008D7006">
      <w:pPr>
        <w:rPr>
          <w:rFonts w:ascii="Times New Roman" w:hAnsi="Times New Roman" w:cs="Times New Roman"/>
          <w:szCs w:val="20"/>
        </w:rPr>
        <w:sectPr w:rsidR="00721E51">
          <w:pgSz w:w="11906" w:h="16838"/>
          <w:pgMar w:top="1701" w:right="1440" w:bottom="1440" w:left="1440" w:header="851" w:footer="992" w:gutter="0"/>
          <w:cols w:space="425"/>
          <w:docGrid w:linePitch="360"/>
        </w:sectPr>
      </w:pPr>
      <w:r w:rsidRPr="008D7006">
        <w:rPr>
          <w:rFonts w:ascii="Times New Roman" w:hAnsi="Times New Roman" w:cs="Times New Roman"/>
          <w:szCs w:val="20"/>
          <w:u w:val="single"/>
        </w:rPr>
        <w:t>Abbreviations</w:t>
      </w:r>
      <w:r w:rsidRPr="008D7006">
        <w:rPr>
          <w:rFonts w:ascii="Times New Roman" w:hAnsi="Times New Roman" w:cs="Times New Roman"/>
          <w:szCs w:val="20"/>
        </w:rPr>
        <w:t xml:space="preserve">: ECMO, extracorporeal membrane oxygenation; VA, </w:t>
      </w:r>
      <w:proofErr w:type="spellStart"/>
      <w:r w:rsidRPr="008D7006">
        <w:rPr>
          <w:rFonts w:ascii="Times New Roman" w:hAnsi="Times New Roman" w:cs="Times New Roman"/>
          <w:szCs w:val="20"/>
        </w:rPr>
        <w:t>veno</w:t>
      </w:r>
      <w:proofErr w:type="spellEnd"/>
      <w:r w:rsidRPr="008D7006">
        <w:rPr>
          <w:rFonts w:ascii="Times New Roman" w:hAnsi="Times New Roman" w:cs="Times New Roman"/>
          <w:szCs w:val="20"/>
        </w:rPr>
        <w:t xml:space="preserve">-arterial; VV, </w:t>
      </w:r>
      <w:proofErr w:type="spellStart"/>
      <w:r w:rsidRPr="008D7006">
        <w:rPr>
          <w:rFonts w:ascii="Times New Roman" w:hAnsi="Times New Roman" w:cs="Times New Roman"/>
          <w:szCs w:val="20"/>
        </w:rPr>
        <w:t>veno</w:t>
      </w:r>
      <w:proofErr w:type="spellEnd"/>
      <w:r w:rsidRPr="008D7006">
        <w:rPr>
          <w:rFonts w:ascii="Times New Roman" w:hAnsi="Times New Roman" w:cs="Times New Roman"/>
          <w:szCs w:val="20"/>
        </w:rPr>
        <w:t xml:space="preserve">-venous; IVC, inferior vena cava; SVC, superior vena cava; ACT, activated clotting time; PEEP, positive end-expiratory </w:t>
      </w:r>
      <w:proofErr w:type="gramStart"/>
      <w:r w:rsidRPr="008D7006">
        <w:rPr>
          <w:rFonts w:ascii="Times New Roman" w:hAnsi="Times New Roman" w:cs="Times New Roman"/>
          <w:szCs w:val="20"/>
        </w:rPr>
        <w:t>pressure</w:t>
      </w:r>
      <w:proofErr w:type="gramEnd"/>
      <w:r w:rsidRPr="008D7006">
        <w:rPr>
          <w:rFonts w:ascii="Times New Roman" w:hAnsi="Times New Roman" w:cs="Times New Roman"/>
          <w:szCs w:val="20"/>
        </w:rPr>
        <w:t>.</w:t>
      </w:r>
    </w:p>
    <w:p w:rsidR="00721E51" w:rsidRPr="00721E51" w:rsidRDefault="00721E51" w:rsidP="00721E5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21E51">
        <w:rPr>
          <w:rFonts w:ascii="Times New Roman" w:hAnsi="Times New Roman" w:cs="Times New Roman" w:hint="eastAsia"/>
          <w:b/>
          <w:sz w:val="24"/>
          <w:szCs w:val="24"/>
        </w:rPr>
        <w:lastRenderedPageBreak/>
        <w:t xml:space="preserve">Table </w:t>
      </w:r>
      <w:r w:rsidR="00230573">
        <w:rPr>
          <w:rFonts w:ascii="Times New Roman" w:hAnsi="Times New Roman" w:cs="Times New Roman"/>
          <w:b/>
          <w:sz w:val="24"/>
          <w:szCs w:val="24"/>
        </w:rPr>
        <w:t>S</w:t>
      </w:r>
      <w:r w:rsidR="00175CF6">
        <w:rPr>
          <w:rFonts w:ascii="Times New Roman" w:hAnsi="Times New Roman" w:cs="Times New Roman"/>
          <w:b/>
          <w:sz w:val="24"/>
          <w:szCs w:val="24"/>
        </w:rPr>
        <w:t>2</w:t>
      </w:r>
      <w:r w:rsidRPr="00721E51">
        <w:rPr>
          <w:rFonts w:ascii="Times New Roman" w:hAnsi="Times New Roman" w:cs="Times New Roman" w:hint="eastAsia"/>
          <w:b/>
          <w:sz w:val="24"/>
          <w:szCs w:val="24"/>
        </w:rPr>
        <w:t xml:space="preserve">. </w:t>
      </w:r>
      <w:r w:rsidRPr="00721E51">
        <w:rPr>
          <w:rFonts w:ascii="Times New Roman" w:hAnsi="Times New Roman" w:cs="Times New Roman" w:hint="eastAsia"/>
          <w:sz w:val="24"/>
          <w:szCs w:val="24"/>
        </w:rPr>
        <w:t xml:space="preserve">Baseline characteristics of patients with </w:t>
      </w:r>
      <w:r w:rsidRPr="00721E51">
        <w:rPr>
          <w:rFonts w:ascii="Times New Roman" w:hAnsi="Times New Roman" w:cs="Times New Roman"/>
          <w:sz w:val="24"/>
          <w:szCs w:val="24"/>
        </w:rPr>
        <w:t>respiratory disease in non-CVD group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  <w:tblCaption w:val="Demographic and clinical data of patients"/>
      </w:tblPr>
      <w:tblGrid>
        <w:gridCol w:w="2660"/>
        <w:gridCol w:w="1134"/>
        <w:gridCol w:w="1134"/>
        <w:gridCol w:w="1134"/>
        <w:gridCol w:w="1134"/>
        <w:gridCol w:w="1098"/>
        <w:gridCol w:w="948"/>
      </w:tblGrid>
      <w:tr w:rsidR="00721E51" w:rsidRPr="00081F7E" w:rsidTr="002D3A1D">
        <w:trPr>
          <w:trHeight w:val="400"/>
        </w:trPr>
        <w:tc>
          <w:tcPr>
            <w:tcW w:w="2660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21E51" w:rsidRPr="0023632D" w:rsidRDefault="00721E51" w:rsidP="002D3A1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3632D">
              <w:rPr>
                <w:rFonts w:ascii="Times New Roman" w:hAnsi="Times New Roman" w:cs="Times New Roman" w:hint="eastAsia"/>
                <w:b/>
                <w:sz w:val="16"/>
                <w:szCs w:val="16"/>
              </w:rPr>
              <w:t>Variables</w:t>
            </w:r>
          </w:p>
        </w:tc>
        <w:tc>
          <w:tcPr>
            <w:tcW w:w="4536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21E51" w:rsidRPr="00D475D0" w:rsidRDefault="00721E51" w:rsidP="002D3A1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475D0">
              <w:rPr>
                <w:rFonts w:ascii="Times New Roman" w:hAnsi="Times New Roman" w:cs="Times New Roman" w:hint="eastAsia"/>
                <w:b/>
                <w:sz w:val="16"/>
                <w:szCs w:val="16"/>
              </w:rPr>
              <w:t>CFB</w:t>
            </w:r>
            <w:r w:rsidRPr="00D475D0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quartiles</w:t>
            </w:r>
          </w:p>
        </w:tc>
        <w:tc>
          <w:tcPr>
            <w:tcW w:w="1098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21E51" w:rsidRPr="00D475D0" w:rsidRDefault="00721E51" w:rsidP="002D3A1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475D0">
              <w:rPr>
                <w:rFonts w:ascii="Times New Roman" w:hAnsi="Times New Roman" w:cs="Times New Roman"/>
                <w:b/>
                <w:sz w:val="16"/>
                <w:szCs w:val="16"/>
              </w:rPr>
              <w:t>Total</w:t>
            </w:r>
          </w:p>
        </w:tc>
        <w:tc>
          <w:tcPr>
            <w:tcW w:w="0" w:type="auto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21E51" w:rsidRPr="00D475D0" w:rsidRDefault="00721E51" w:rsidP="002D3A1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P</w:t>
            </w:r>
            <w:r>
              <w:rPr>
                <w:rFonts w:ascii="Times New Roman" w:hAnsi="Times New Roman" w:cs="Times New Roman" w:hint="eastAsia"/>
                <w:b/>
                <w:sz w:val="16"/>
                <w:szCs w:val="16"/>
              </w:rPr>
              <w:t xml:space="preserve"> for trend</w:t>
            </w:r>
          </w:p>
        </w:tc>
      </w:tr>
      <w:tr w:rsidR="00721E51" w:rsidRPr="00081F7E" w:rsidTr="002D3A1D">
        <w:trPr>
          <w:trHeight w:val="385"/>
        </w:trPr>
        <w:tc>
          <w:tcPr>
            <w:tcW w:w="2660" w:type="dxa"/>
            <w:vMerge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21E51" w:rsidRPr="00D475D0" w:rsidRDefault="00721E51" w:rsidP="002D3A1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21E51" w:rsidRPr="00D475D0" w:rsidRDefault="00721E51" w:rsidP="002D3A1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475D0">
              <w:rPr>
                <w:rFonts w:ascii="Times New Roman" w:hAnsi="Times New Roman" w:cs="Times New Roman" w:hint="eastAsia"/>
                <w:b/>
                <w:sz w:val="16"/>
                <w:szCs w:val="16"/>
              </w:rPr>
              <w:t>Quartile 1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21E51" w:rsidRPr="00D475D0" w:rsidRDefault="00721E51" w:rsidP="002D3A1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475D0">
              <w:rPr>
                <w:rFonts w:ascii="Times New Roman" w:hAnsi="Times New Roman" w:cs="Times New Roman" w:hint="eastAsia"/>
                <w:b/>
                <w:sz w:val="16"/>
                <w:szCs w:val="16"/>
              </w:rPr>
              <w:t>Quartile 2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21E51" w:rsidRPr="00D475D0" w:rsidRDefault="00721E51" w:rsidP="002D3A1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475D0">
              <w:rPr>
                <w:rFonts w:ascii="Times New Roman" w:hAnsi="Times New Roman" w:cs="Times New Roman" w:hint="eastAsia"/>
                <w:b/>
                <w:sz w:val="16"/>
                <w:szCs w:val="16"/>
              </w:rPr>
              <w:t>Quartile 3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21E51" w:rsidRPr="00D475D0" w:rsidRDefault="00721E51" w:rsidP="002D3A1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475D0">
              <w:rPr>
                <w:rFonts w:ascii="Times New Roman" w:hAnsi="Times New Roman" w:cs="Times New Roman"/>
                <w:b/>
                <w:sz w:val="16"/>
                <w:szCs w:val="16"/>
              </w:rPr>
              <w:t>Quartile 4</w:t>
            </w:r>
          </w:p>
        </w:tc>
        <w:tc>
          <w:tcPr>
            <w:tcW w:w="1098" w:type="dxa"/>
            <w:vMerge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21E51" w:rsidRPr="00D475D0" w:rsidRDefault="00721E51" w:rsidP="002D3A1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21E51" w:rsidRPr="00D475D0" w:rsidRDefault="00721E51" w:rsidP="002D3A1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721E51" w:rsidRPr="00081F7E" w:rsidTr="002D3A1D">
        <w:trPr>
          <w:trHeight w:val="20"/>
        </w:trPr>
        <w:tc>
          <w:tcPr>
            <w:tcW w:w="2660" w:type="dxa"/>
            <w:tcBorders>
              <w:top w:val="single" w:sz="12" w:space="0" w:color="auto"/>
            </w:tcBorders>
            <w:vAlign w:val="center"/>
          </w:tcPr>
          <w:p w:rsidR="00721E51" w:rsidRPr="00FB70FE" w:rsidRDefault="00721E51" w:rsidP="002D3A1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B70FE">
              <w:rPr>
                <w:rFonts w:ascii="Times New Roman" w:hAnsi="Times New Roman" w:cs="Times New Roman" w:hint="eastAsia"/>
                <w:sz w:val="16"/>
                <w:szCs w:val="16"/>
              </w:rPr>
              <w:t>Number of patients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721E51" w:rsidRPr="00D475D0" w:rsidRDefault="00721E51" w:rsidP="002D3A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50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721E51" w:rsidRPr="00D475D0" w:rsidRDefault="00721E51" w:rsidP="002D3A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50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721E51" w:rsidRPr="00D475D0" w:rsidRDefault="00721E51" w:rsidP="002D3A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51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721E51" w:rsidRPr="00D475D0" w:rsidRDefault="00721E51" w:rsidP="002D3A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50</w:t>
            </w:r>
          </w:p>
        </w:tc>
        <w:tc>
          <w:tcPr>
            <w:tcW w:w="1098" w:type="dxa"/>
            <w:tcBorders>
              <w:top w:val="single" w:sz="12" w:space="0" w:color="auto"/>
            </w:tcBorders>
            <w:vAlign w:val="center"/>
          </w:tcPr>
          <w:p w:rsidR="00721E51" w:rsidRPr="00D475D0" w:rsidRDefault="00721E51" w:rsidP="002D3A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201</w:t>
            </w:r>
          </w:p>
        </w:tc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:rsidR="00721E51" w:rsidRPr="00D475D0" w:rsidRDefault="00721E51" w:rsidP="002D3A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21E51" w:rsidRPr="00081F7E" w:rsidTr="002D3A1D">
        <w:trPr>
          <w:trHeight w:val="20"/>
        </w:trPr>
        <w:tc>
          <w:tcPr>
            <w:tcW w:w="2660" w:type="dxa"/>
            <w:tcBorders>
              <w:top w:val="single" w:sz="4" w:space="0" w:color="auto"/>
            </w:tcBorders>
            <w:vAlign w:val="center"/>
          </w:tcPr>
          <w:p w:rsidR="00721E51" w:rsidRPr="00FB70FE" w:rsidRDefault="00721E51" w:rsidP="002D3A1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B70FE">
              <w:rPr>
                <w:rFonts w:ascii="Times New Roman" w:hAnsi="Times New Roman" w:cs="Times New Roman"/>
                <w:sz w:val="16"/>
                <w:szCs w:val="16"/>
              </w:rPr>
              <w:t>Age (</w:t>
            </w:r>
            <w:proofErr w:type="spellStart"/>
            <w:r w:rsidRPr="00FB70FE">
              <w:rPr>
                <w:rFonts w:ascii="Times New Roman" w:hAnsi="Times New Roman" w:cs="Times New Roman"/>
                <w:sz w:val="16"/>
                <w:szCs w:val="16"/>
              </w:rPr>
              <w:t>yr</w:t>
            </w:r>
            <w:proofErr w:type="spellEnd"/>
            <w:r w:rsidRPr="00FB70FE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721E51" w:rsidRPr="00B411E8" w:rsidRDefault="00721E51" w:rsidP="002D3A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52.0</w:t>
            </w:r>
            <w:r w:rsidRPr="00B411E8">
              <w:rPr>
                <w:rFonts w:ascii="Times New Roman" w:eastAsia="Malgun Gothic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Malgun Gothic" w:hAnsi="Times New Roman" w:cs="Times New Roman"/>
                <w:sz w:val="16"/>
                <w:szCs w:val="16"/>
              </w:rPr>
              <w:t>16.5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721E51" w:rsidRPr="00D475D0" w:rsidRDefault="00721E51" w:rsidP="002D3A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55.9</w:t>
            </w:r>
            <w:r w:rsidRPr="00B411E8">
              <w:rPr>
                <w:rFonts w:ascii="Times New Roman" w:eastAsia="Malgun Gothic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Malgun Gothic" w:hAnsi="Times New Roman" w:cs="Times New Roman"/>
                <w:sz w:val="16"/>
                <w:szCs w:val="16"/>
              </w:rPr>
              <w:t>14.1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721E51" w:rsidRPr="00D475D0" w:rsidRDefault="00721E51" w:rsidP="002D3A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55.4</w:t>
            </w:r>
            <w:r w:rsidRPr="00B411E8">
              <w:rPr>
                <w:rFonts w:ascii="Times New Roman" w:eastAsia="Malgun Gothic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Malgun Gothic" w:hAnsi="Times New Roman" w:cs="Times New Roman"/>
                <w:sz w:val="16"/>
                <w:szCs w:val="16"/>
              </w:rPr>
              <w:t>15.5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721E51" w:rsidRPr="00D475D0" w:rsidRDefault="00721E51" w:rsidP="002D3A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58.3</w:t>
            </w:r>
            <w:r w:rsidRPr="00B411E8">
              <w:rPr>
                <w:rFonts w:ascii="Times New Roman" w:eastAsia="Malgun Gothic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Malgun Gothic" w:hAnsi="Times New Roman" w:cs="Times New Roman"/>
                <w:sz w:val="16"/>
                <w:szCs w:val="16"/>
              </w:rPr>
              <w:t>14.5</w:t>
            </w:r>
          </w:p>
        </w:tc>
        <w:tc>
          <w:tcPr>
            <w:tcW w:w="1098" w:type="dxa"/>
            <w:tcBorders>
              <w:top w:val="single" w:sz="4" w:space="0" w:color="auto"/>
            </w:tcBorders>
            <w:vAlign w:val="center"/>
          </w:tcPr>
          <w:p w:rsidR="00721E51" w:rsidRPr="00D475D0" w:rsidRDefault="00721E51" w:rsidP="002D3A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55.4</w:t>
            </w:r>
            <w:r w:rsidRPr="00B411E8">
              <w:rPr>
                <w:rFonts w:ascii="Times New Roman" w:eastAsia="Malgun Gothic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Malgun Gothic" w:hAnsi="Times New Roman" w:cs="Times New Roman"/>
                <w:sz w:val="16"/>
                <w:szCs w:val="16"/>
              </w:rPr>
              <w:t>15.2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721E51" w:rsidRPr="00D475D0" w:rsidRDefault="00721E51" w:rsidP="002D3A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.06</w:t>
            </w:r>
          </w:p>
        </w:tc>
      </w:tr>
      <w:tr w:rsidR="00721E51" w:rsidRPr="00081F7E" w:rsidTr="002D3A1D">
        <w:trPr>
          <w:trHeight w:val="20"/>
        </w:trPr>
        <w:tc>
          <w:tcPr>
            <w:tcW w:w="2660" w:type="dxa"/>
            <w:vAlign w:val="center"/>
          </w:tcPr>
          <w:p w:rsidR="00721E51" w:rsidRPr="00FB70FE" w:rsidRDefault="00721E51" w:rsidP="002D3A1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B70FE">
              <w:rPr>
                <w:rFonts w:ascii="Times New Roman" w:hAnsi="Times New Roman" w:cs="Times New Roman"/>
                <w:sz w:val="16"/>
                <w:szCs w:val="16"/>
              </w:rPr>
              <w:t>Sex (Male, %)</w:t>
            </w:r>
          </w:p>
        </w:tc>
        <w:tc>
          <w:tcPr>
            <w:tcW w:w="1134" w:type="dxa"/>
            <w:vAlign w:val="center"/>
          </w:tcPr>
          <w:p w:rsidR="00721E51" w:rsidRPr="00D475D0" w:rsidRDefault="00721E51" w:rsidP="002D3A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 (64.0)</w:t>
            </w:r>
          </w:p>
        </w:tc>
        <w:tc>
          <w:tcPr>
            <w:tcW w:w="1134" w:type="dxa"/>
            <w:vAlign w:val="center"/>
          </w:tcPr>
          <w:p w:rsidR="00721E51" w:rsidRPr="00D475D0" w:rsidRDefault="00721E51" w:rsidP="002D3A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 (66.0)</w:t>
            </w:r>
          </w:p>
        </w:tc>
        <w:tc>
          <w:tcPr>
            <w:tcW w:w="1134" w:type="dxa"/>
            <w:vAlign w:val="center"/>
          </w:tcPr>
          <w:p w:rsidR="00721E51" w:rsidRPr="00D475D0" w:rsidRDefault="00721E51" w:rsidP="002D3A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 (62.7)</w:t>
            </w:r>
          </w:p>
        </w:tc>
        <w:tc>
          <w:tcPr>
            <w:tcW w:w="1134" w:type="dxa"/>
            <w:vAlign w:val="center"/>
          </w:tcPr>
          <w:p w:rsidR="00721E51" w:rsidRPr="00D475D0" w:rsidRDefault="00721E51" w:rsidP="002D3A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 (62.0)</w:t>
            </w:r>
          </w:p>
        </w:tc>
        <w:tc>
          <w:tcPr>
            <w:tcW w:w="1098" w:type="dxa"/>
            <w:vAlign w:val="center"/>
          </w:tcPr>
          <w:p w:rsidR="00721E51" w:rsidRPr="00D475D0" w:rsidRDefault="00721E51" w:rsidP="002D3A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28 (63.7)</w:t>
            </w:r>
          </w:p>
        </w:tc>
        <w:tc>
          <w:tcPr>
            <w:tcW w:w="0" w:type="auto"/>
            <w:vAlign w:val="center"/>
          </w:tcPr>
          <w:p w:rsidR="00721E51" w:rsidRPr="00D475D0" w:rsidRDefault="00721E51" w:rsidP="002D3A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.761</w:t>
            </w:r>
          </w:p>
        </w:tc>
      </w:tr>
      <w:tr w:rsidR="00721E51" w:rsidRPr="00081F7E" w:rsidTr="002D3A1D">
        <w:trPr>
          <w:trHeight w:val="20"/>
        </w:trPr>
        <w:tc>
          <w:tcPr>
            <w:tcW w:w="2660" w:type="dxa"/>
            <w:vAlign w:val="center"/>
          </w:tcPr>
          <w:p w:rsidR="00721E51" w:rsidRPr="00FB70FE" w:rsidRDefault="00721E51" w:rsidP="002D3A1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B70FE">
              <w:rPr>
                <w:rFonts w:ascii="Times New Roman" w:hAnsi="Times New Roman" w:cs="Times New Roman"/>
                <w:sz w:val="16"/>
                <w:szCs w:val="16"/>
              </w:rPr>
              <w:t>DM (n, %)</w:t>
            </w:r>
          </w:p>
        </w:tc>
        <w:tc>
          <w:tcPr>
            <w:tcW w:w="1134" w:type="dxa"/>
            <w:vAlign w:val="center"/>
          </w:tcPr>
          <w:p w:rsidR="00721E51" w:rsidRPr="00D475D0" w:rsidRDefault="00721E51" w:rsidP="002D3A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 (24.0)</w:t>
            </w:r>
          </w:p>
        </w:tc>
        <w:tc>
          <w:tcPr>
            <w:tcW w:w="1134" w:type="dxa"/>
            <w:vAlign w:val="center"/>
          </w:tcPr>
          <w:p w:rsidR="00721E51" w:rsidRPr="00D475D0" w:rsidRDefault="00721E51" w:rsidP="002D3A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 (24.0)</w:t>
            </w:r>
          </w:p>
        </w:tc>
        <w:tc>
          <w:tcPr>
            <w:tcW w:w="1134" w:type="dxa"/>
            <w:vAlign w:val="center"/>
          </w:tcPr>
          <w:p w:rsidR="00721E51" w:rsidRPr="00D475D0" w:rsidRDefault="00721E51" w:rsidP="002D3A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 (19.6)</w:t>
            </w:r>
          </w:p>
        </w:tc>
        <w:tc>
          <w:tcPr>
            <w:tcW w:w="1134" w:type="dxa"/>
            <w:vAlign w:val="center"/>
          </w:tcPr>
          <w:p w:rsidR="00721E51" w:rsidRPr="00D475D0" w:rsidRDefault="00721E51" w:rsidP="002D3A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 (20.0)</w:t>
            </w:r>
          </w:p>
        </w:tc>
        <w:tc>
          <w:tcPr>
            <w:tcW w:w="1098" w:type="dxa"/>
            <w:vAlign w:val="center"/>
          </w:tcPr>
          <w:p w:rsidR="00721E51" w:rsidRPr="00D475D0" w:rsidRDefault="00721E51" w:rsidP="002D3A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 (21.9)</w:t>
            </w:r>
          </w:p>
        </w:tc>
        <w:tc>
          <w:tcPr>
            <w:tcW w:w="0" w:type="auto"/>
            <w:vAlign w:val="center"/>
          </w:tcPr>
          <w:p w:rsidR="00721E51" w:rsidRPr="00D475D0" w:rsidRDefault="00721E51" w:rsidP="002D3A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.531</w:t>
            </w:r>
          </w:p>
        </w:tc>
      </w:tr>
      <w:tr w:rsidR="00721E51" w:rsidRPr="00081F7E" w:rsidTr="002D3A1D">
        <w:trPr>
          <w:trHeight w:val="20"/>
        </w:trPr>
        <w:tc>
          <w:tcPr>
            <w:tcW w:w="2660" w:type="dxa"/>
            <w:vAlign w:val="center"/>
          </w:tcPr>
          <w:p w:rsidR="00721E51" w:rsidRPr="00FB70FE" w:rsidRDefault="00721E51" w:rsidP="002D3A1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B70FE">
              <w:rPr>
                <w:rFonts w:ascii="Times New Roman" w:hAnsi="Times New Roman" w:cs="Times New Roman"/>
                <w:sz w:val="16"/>
                <w:szCs w:val="16"/>
              </w:rPr>
              <w:t>H</w:t>
            </w:r>
            <w:r w:rsidRPr="00FB70FE">
              <w:rPr>
                <w:rFonts w:ascii="Times New Roman" w:hAnsi="Times New Roman" w:cs="Times New Roman" w:hint="eastAsia"/>
                <w:sz w:val="16"/>
                <w:szCs w:val="16"/>
              </w:rPr>
              <w:t>ypertension</w:t>
            </w:r>
            <w:r w:rsidRPr="00FB70FE">
              <w:rPr>
                <w:rFonts w:ascii="Times New Roman" w:hAnsi="Times New Roman" w:cs="Times New Roman"/>
                <w:sz w:val="16"/>
                <w:szCs w:val="16"/>
              </w:rPr>
              <w:t xml:space="preserve"> (n, %)</w:t>
            </w:r>
          </w:p>
        </w:tc>
        <w:tc>
          <w:tcPr>
            <w:tcW w:w="1134" w:type="dxa"/>
            <w:vAlign w:val="center"/>
          </w:tcPr>
          <w:p w:rsidR="00721E51" w:rsidRPr="00D475D0" w:rsidRDefault="00721E51" w:rsidP="002D3A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 (28.0)</w:t>
            </w:r>
          </w:p>
        </w:tc>
        <w:tc>
          <w:tcPr>
            <w:tcW w:w="1134" w:type="dxa"/>
            <w:vAlign w:val="center"/>
          </w:tcPr>
          <w:p w:rsidR="00721E51" w:rsidRPr="00D475D0" w:rsidRDefault="00721E51" w:rsidP="002D3A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 (20.0)</w:t>
            </w:r>
          </w:p>
        </w:tc>
        <w:tc>
          <w:tcPr>
            <w:tcW w:w="1134" w:type="dxa"/>
            <w:vAlign w:val="center"/>
          </w:tcPr>
          <w:p w:rsidR="00721E51" w:rsidRPr="00D475D0" w:rsidRDefault="00721E51" w:rsidP="002D3A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(13.7)</w:t>
            </w:r>
          </w:p>
        </w:tc>
        <w:tc>
          <w:tcPr>
            <w:tcW w:w="1134" w:type="dxa"/>
            <w:vAlign w:val="center"/>
          </w:tcPr>
          <w:p w:rsidR="00721E51" w:rsidRPr="00D475D0" w:rsidRDefault="00721E51" w:rsidP="002D3A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 (26.0)</w:t>
            </w:r>
          </w:p>
        </w:tc>
        <w:tc>
          <w:tcPr>
            <w:tcW w:w="1098" w:type="dxa"/>
            <w:vAlign w:val="center"/>
          </w:tcPr>
          <w:p w:rsidR="00721E51" w:rsidRPr="00D475D0" w:rsidRDefault="00721E51" w:rsidP="002D3A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 (21.9)</w:t>
            </w:r>
          </w:p>
        </w:tc>
        <w:tc>
          <w:tcPr>
            <w:tcW w:w="0" w:type="auto"/>
            <w:vAlign w:val="center"/>
          </w:tcPr>
          <w:p w:rsidR="00721E51" w:rsidRPr="00D475D0" w:rsidRDefault="00721E51" w:rsidP="002D3A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.635</w:t>
            </w:r>
          </w:p>
        </w:tc>
      </w:tr>
      <w:tr w:rsidR="00721E51" w:rsidRPr="00081F7E" w:rsidTr="002D3A1D">
        <w:trPr>
          <w:trHeight w:val="20"/>
        </w:trPr>
        <w:tc>
          <w:tcPr>
            <w:tcW w:w="2660" w:type="dxa"/>
            <w:vAlign w:val="center"/>
          </w:tcPr>
          <w:p w:rsidR="00721E51" w:rsidRPr="00FB70FE" w:rsidRDefault="00721E51" w:rsidP="002D3A1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B70FE">
              <w:rPr>
                <w:rFonts w:ascii="Times New Roman" w:hAnsi="Times New Roman" w:cs="Times New Roman" w:hint="eastAsia"/>
                <w:sz w:val="16"/>
                <w:szCs w:val="16"/>
              </w:rPr>
              <w:t>Malignancy (n, %)</w:t>
            </w:r>
          </w:p>
        </w:tc>
        <w:tc>
          <w:tcPr>
            <w:tcW w:w="1134" w:type="dxa"/>
            <w:vAlign w:val="center"/>
          </w:tcPr>
          <w:p w:rsidR="00721E51" w:rsidRPr="00D475D0" w:rsidRDefault="00721E51" w:rsidP="002D3A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 (22.0)</w:t>
            </w:r>
          </w:p>
        </w:tc>
        <w:tc>
          <w:tcPr>
            <w:tcW w:w="1134" w:type="dxa"/>
            <w:vAlign w:val="center"/>
          </w:tcPr>
          <w:p w:rsidR="00721E51" w:rsidRPr="00D475D0" w:rsidRDefault="00721E51" w:rsidP="002D3A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(18.0)</w:t>
            </w:r>
          </w:p>
        </w:tc>
        <w:tc>
          <w:tcPr>
            <w:tcW w:w="1134" w:type="dxa"/>
            <w:vAlign w:val="center"/>
          </w:tcPr>
          <w:p w:rsidR="00721E51" w:rsidRPr="00D475D0" w:rsidRDefault="00721E51" w:rsidP="002D3A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 (19.6)</w:t>
            </w:r>
          </w:p>
        </w:tc>
        <w:tc>
          <w:tcPr>
            <w:tcW w:w="1134" w:type="dxa"/>
            <w:vAlign w:val="center"/>
          </w:tcPr>
          <w:p w:rsidR="00721E51" w:rsidRPr="00D475D0" w:rsidRDefault="00721E51" w:rsidP="002D3A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 (30.0)</w:t>
            </w:r>
          </w:p>
        </w:tc>
        <w:tc>
          <w:tcPr>
            <w:tcW w:w="1098" w:type="dxa"/>
            <w:vAlign w:val="center"/>
          </w:tcPr>
          <w:p w:rsidR="00721E51" w:rsidRPr="00D475D0" w:rsidRDefault="00721E51" w:rsidP="002D3A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 (22.4)</w:t>
            </w:r>
          </w:p>
        </w:tc>
        <w:tc>
          <w:tcPr>
            <w:tcW w:w="0" w:type="auto"/>
            <w:vAlign w:val="center"/>
          </w:tcPr>
          <w:p w:rsidR="00721E51" w:rsidRPr="00D475D0" w:rsidRDefault="00721E51" w:rsidP="002D3A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.334</w:t>
            </w:r>
          </w:p>
        </w:tc>
      </w:tr>
      <w:tr w:rsidR="00721E51" w:rsidRPr="004D0E8B" w:rsidTr="002D3A1D">
        <w:trPr>
          <w:trHeight w:val="20"/>
        </w:trPr>
        <w:tc>
          <w:tcPr>
            <w:tcW w:w="2660" w:type="dxa"/>
            <w:vAlign w:val="center"/>
          </w:tcPr>
          <w:p w:rsidR="00721E51" w:rsidRPr="00FB70FE" w:rsidRDefault="00721E51" w:rsidP="002D3A1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FB70FE">
              <w:rPr>
                <w:rFonts w:ascii="Times New Roman" w:hAnsi="Times New Roman" w:cs="Times New Roman" w:hint="eastAsia"/>
                <w:sz w:val="16"/>
                <w:szCs w:val="16"/>
              </w:rPr>
              <w:t>Charlson</w:t>
            </w:r>
            <w:proofErr w:type="spellEnd"/>
            <w:r w:rsidRPr="00FB70FE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comorbidity index</w:t>
            </w:r>
          </w:p>
        </w:tc>
        <w:tc>
          <w:tcPr>
            <w:tcW w:w="1134" w:type="dxa"/>
            <w:vAlign w:val="center"/>
          </w:tcPr>
          <w:p w:rsidR="00721E51" w:rsidRPr="003B19FE" w:rsidRDefault="00721E51" w:rsidP="002D3A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2.3</w:t>
            </w:r>
            <w:r w:rsidRPr="00B411E8">
              <w:rPr>
                <w:rFonts w:ascii="Times New Roman" w:eastAsia="Malgun Gothic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Malgun Gothic" w:hAnsi="Times New Roman" w:cs="Times New Roman"/>
                <w:sz w:val="16"/>
                <w:szCs w:val="16"/>
              </w:rPr>
              <w:t>2.4</w:t>
            </w:r>
          </w:p>
        </w:tc>
        <w:tc>
          <w:tcPr>
            <w:tcW w:w="1134" w:type="dxa"/>
            <w:vAlign w:val="center"/>
          </w:tcPr>
          <w:p w:rsidR="00721E51" w:rsidRPr="003B19FE" w:rsidRDefault="00721E51" w:rsidP="002D3A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1.5</w:t>
            </w:r>
            <w:r w:rsidRPr="00B411E8">
              <w:rPr>
                <w:rFonts w:ascii="Times New Roman" w:eastAsia="Malgun Gothic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Malgun Gothic" w:hAnsi="Times New Roman" w:cs="Times New Roman"/>
                <w:sz w:val="16"/>
                <w:szCs w:val="16"/>
              </w:rPr>
              <w:t>1.6</w:t>
            </w:r>
          </w:p>
        </w:tc>
        <w:tc>
          <w:tcPr>
            <w:tcW w:w="1134" w:type="dxa"/>
            <w:vAlign w:val="center"/>
          </w:tcPr>
          <w:p w:rsidR="00721E51" w:rsidRPr="003B19FE" w:rsidRDefault="00721E51" w:rsidP="002D3A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1.7</w:t>
            </w:r>
            <w:r w:rsidRPr="00B411E8">
              <w:rPr>
                <w:rFonts w:ascii="Times New Roman" w:eastAsia="Malgun Gothic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Malgun Gothic" w:hAnsi="Times New Roman" w:cs="Times New Roman"/>
                <w:sz w:val="16"/>
                <w:szCs w:val="16"/>
              </w:rPr>
              <w:t>1.7</w:t>
            </w:r>
          </w:p>
        </w:tc>
        <w:tc>
          <w:tcPr>
            <w:tcW w:w="1134" w:type="dxa"/>
            <w:vAlign w:val="center"/>
          </w:tcPr>
          <w:p w:rsidR="00721E51" w:rsidRPr="003B19FE" w:rsidRDefault="00721E51" w:rsidP="002D3A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1.6</w:t>
            </w:r>
            <w:r w:rsidRPr="00B411E8">
              <w:rPr>
                <w:rFonts w:ascii="Times New Roman" w:eastAsia="Malgun Gothic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Malgun Gothic" w:hAnsi="Times New Roman" w:cs="Times New Roman"/>
                <w:sz w:val="16"/>
                <w:szCs w:val="16"/>
              </w:rPr>
              <w:t>2.2</w:t>
            </w:r>
          </w:p>
        </w:tc>
        <w:tc>
          <w:tcPr>
            <w:tcW w:w="1098" w:type="dxa"/>
            <w:vAlign w:val="center"/>
          </w:tcPr>
          <w:p w:rsidR="00721E51" w:rsidRPr="003B19FE" w:rsidRDefault="00721E51" w:rsidP="002D3A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1.8</w:t>
            </w:r>
            <w:r w:rsidRPr="00B411E8">
              <w:rPr>
                <w:rFonts w:ascii="Times New Roman" w:eastAsia="Malgun Gothic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Malgun Gothic" w:hAnsi="Times New Roman" w:cs="Times New Roman"/>
                <w:sz w:val="16"/>
                <w:szCs w:val="16"/>
              </w:rPr>
              <w:t>2.0</w:t>
            </w:r>
          </w:p>
        </w:tc>
        <w:tc>
          <w:tcPr>
            <w:tcW w:w="0" w:type="auto"/>
            <w:vAlign w:val="center"/>
          </w:tcPr>
          <w:p w:rsidR="00721E51" w:rsidRPr="003B19FE" w:rsidRDefault="00721E51" w:rsidP="002D3A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.131</w:t>
            </w:r>
          </w:p>
        </w:tc>
      </w:tr>
      <w:tr w:rsidR="00721E51" w:rsidRPr="00081F7E" w:rsidTr="002D3A1D">
        <w:trPr>
          <w:trHeight w:val="20"/>
        </w:trPr>
        <w:tc>
          <w:tcPr>
            <w:tcW w:w="2660" w:type="dxa"/>
            <w:vAlign w:val="center"/>
          </w:tcPr>
          <w:p w:rsidR="00721E51" w:rsidRPr="00FB70FE" w:rsidRDefault="00721E51" w:rsidP="002D3A1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B70FE">
              <w:rPr>
                <w:rFonts w:ascii="Times New Roman" w:hAnsi="Times New Roman" w:cs="Times New Roman" w:hint="eastAsia"/>
                <w:sz w:val="16"/>
                <w:szCs w:val="16"/>
              </w:rPr>
              <w:t>Weight (kg)</w:t>
            </w:r>
          </w:p>
        </w:tc>
        <w:tc>
          <w:tcPr>
            <w:tcW w:w="1134" w:type="dxa"/>
            <w:vAlign w:val="center"/>
          </w:tcPr>
          <w:p w:rsidR="00721E51" w:rsidRPr="00D475D0" w:rsidRDefault="00721E51" w:rsidP="002D3A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62.7</w:t>
            </w:r>
            <w:r w:rsidRPr="00B411E8">
              <w:rPr>
                <w:rFonts w:ascii="Times New Roman" w:eastAsia="Malgun Gothic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Malgun Gothic" w:hAnsi="Times New Roman" w:cs="Times New Roman"/>
                <w:sz w:val="16"/>
                <w:szCs w:val="16"/>
              </w:rPr>
              <w:t>16.1</w:t>
            </w:r>
          </w:p>
        </w:tc>
        <w:tc>
          <w:tcPr>
            <w:tcW w:w="1134" w:type="dxa"/>
            <w:vAlign w:val="center"/>
          </w:tcPr>
          <w:p w:rsidR="00721E51" w:rsidRPr="00D475D0" w:rsidRDefault="00721E51" w:rsidP="002D3A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61.2</w:t>
            </w:r>
            <w:r w:rsidRPr="00B411E8">
              <w:rPr>
                <w:rFonts w:ascii="Times New Roman" w:eastAsia="Malgun Gothic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Malgun Gothic" w:hAnsi="Times New Roman" w:cs="Times New Roman"/>
                <w:sz w:val="16"/>
                <w:szCs w:val="16"/>
              </w:rPr>
              <w:t>9.9</w:t>
            </w:r>
          </w:p>
        </w:tc>
        <w:tc>
          <w:tcPr>
            <w:tcW w:w="1134" w:type="dxa"/>
            <w:vAlign w:val="center"/>
          </w:tcPr>
          <w:p w:rsidR="00721E51" w:rsidRPr="00D475D0" w:rsidRDefault="00721E51" w:rsidP="002D3A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58.3</w:t>
            </w:r>
            <w:r w:rsidRPr="00B411E8">
              <w:rPr>
                <w:rFonts w:ascii="Times New Roman" w:eastAsia="Malgun Gothic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Malgun Gothic" w:hAnsi="Times New Roman" w:cs="Times New Roman"/>
                <w:sz w:val="16"/>
                <w:szCs w:val="16"/>
              </w:rPr>
              <w:t>10.4</w:t>
            </w:r>
          </w:p>
        </w:tc>
        <w:tc>
          <w:tcPr>
            <w:tcW w:w="1134" w:type="dxa"/>
            <w:vAlign w:val="center"/>
          </w:tcPr>
          <w:p w:rsidR="00721E51" w:rsidRPr="00D475D0" w:rsidRDefault="00721E51" w:rsidP="002D3A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60.4</w:t>
            </w:r>
            <w:r w:rsidRPr="00B411E8">
              <w:rPr>
                <w:rFonts w:ascii="Times New Roman" w:eastAsia="Malgun Gothic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Malgun Gothic" w:hAnsi="Times New Roman" w:cs="Times New Roman"/>
                <w:sz w:val="16"/>
                <w:szCs w:val="16"/>
              </w:rPr>
              <w:t>11.3</w:t>
            </w:r>
          </w:p>
        </w:tc>
        <w:tc>
          <w:tcPr>
            <w:tcW w:w="1098" w:type="dxa"/>
            <w:vAlign w:val="center"/>
          </w:tcPr>
          <w:p w:rsidR="00721E51" w:rsidRPr="00D475D0" w:rsidRDefault="00721E51" w:rsidP="002D3A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60.7</w:t>
            </w:r>
            <w:r w:rsidRPr="00B411E8">
              <w:rPr>
                <w:rFonts w:ascii="Times New Roman" w:eastAsia="Malgun Gothic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Malgun Gothic" w:hAnsi="Times New Roman" w:cs="Times New Roman"/>
                <w:sz w:val="16"/>
                <w:szCs w:val="16"/>
              </w:rPr>
              <w:t>12.2</w:t>
            </w:r>
          </w:p>
        </w:tc>
        <w:tc>
          <w:tcPr>
            <w:tcW w:w="0" w:type="auto"/>
            <w:vAlign w:val="center"/>
          </w:tcPr>
          <w:p w:rsidR="00721E51" w:rsidRPr="00D475D0" w:rsidRDefault="00721E51" w:rsidP="002D3A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.207</w:t>
            </w:r>
          </w:p>
        </w:tc>
      </w:tr>
      <w:tr w:rsidR="00721E51" w:rsidRPr="00081F7E" w:rsidTr="002D3A1D">
        <w:trPr>
          <w:trHeight w:val="20"/>
        </w:trPr>
        <w:tc>
          <w:tcPr>
            <w:tcW w:w="2660" w:type="dxa"/>
            <w:vAlign w:val="center"/>
          </w:tcPr>
          <w:p w:rsidR="00721E51" w:rsidRPr="00FB70FE" w:rsidRDefault="00721E51" w:rsidP="002D3A1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B70FE">
              <w:rPr>
                <w:rFonts w:ascii="Times New Roman" w:hAnsi="Times New Roman" w:cs="Times New Roman" w:hint="eastAsia"/>
                <w:sz w:val="16"/>
                <w:szCs w:val="16"/>
              </w:rPr>
              <w:t>Body mass index (kg/m</w:t>
            </w:r>
            <w:r w:rsidRPr="00FB70FE">
              <w:rPr>
                <w:rFonts w:ascii="Times New Roman" w:hAnsi="Times New Roman" w:cs="Times New Roman" w:hint="eastAsia"/>
                <w:sz w:val="16"/>
                <w:szCs w:val="16"/>
                <w:vertAlign w:val="superscript"/>
              </w:rPr>
              <w:t>2</w:t>
            </w:r>
            <w:r w:rsidRPr="00FB70FE">
              <w:rPr>
                <w:rFonts w:ascii="Times New Roman" w:hAnsi="Times New Roman" w:cs="Times New Roman" w:hint="eastAsia"/>
                <w:sz w:val="16"/>
                <w:szCs w:val="16"/>
              </w:rPr>
              <w:t>)</w:t>
            </w:r>
          </w:p>
        </w:tc>
        <w:tc>
          <w:tcPr>
            <w:tcW w:w="1134" w:type="dxa"/>
            <w:vAlign w:val="center"/>
          </w:tcPr>
          <w:p w:rsidR="00721E51" w:rsidRPr="00D475D0" w:rsidRDefault="00721E51" w:rsidP="002D3A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22.5</w:t>
            </w:r>
            <w:r w:rsidRPr="00B411E8">
              <w:rPr>
                <w:rFonts w:ascii="Times New Roman" w:eastAsia="Malgun Gothic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Malgun Gothic" w:hAnsi="Times New Roman" w:cs="Times New Roman"/>
                <w:sz w:val="16"/>
                <w:szCs w:val="16"/>
              </w:rPr>
              <w:t>4.3</w:t>
            </w:r>
          </w:p>
        </w:tc>
        <w:tc>
          <w:tcPr>
            <w:tcW w:w="1134" w:type="dxa"/>
            <w:vAlign w:val="center"/>
          </w:tcPr>
          <w:p w:rsidR="00721E51" w:rsidRPr="00D475D0" w:rsidRDefault="00721E51" w:rsidP="002D3A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22.3</w:t>
            </w:r>
            <w:r w:rsidRPr="00B411E8">
              <w:rPr>
                <w:rFonts w:ascii="Times New Roman" w:eastAsia="Malgun Gothic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Malgun Gothic" w:hAnsi="Times New Roman" w:cs="Times New Roman"/>
                <w:sz w:val="16"/>
                <w:szCs w:val="16"/>
              </w:rPr>
              <w:t>3.4</w:t>
            </w:r>
          </w:p>
        </w:tc>
        <w:tc>
          <w:tcPr>
            <w:tcW w:w="1134" w:type="dxa"/>
            <w:vAlign w:val="center"/>
          </w:tcPr>
          <w:p w:rsidR="00721E51" w:rsidRPr="00D475D0" w:rsidRDefault="00721E51" w:rsidP="002D3A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22.0</w:t>
            </w:r>
            <w:r w:rsidRPr="00B411E8">
              <w:rPr>
                <w:rFonts w:ascii="Times New Roman" w:eastAsia="Malgun Gothic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Malgun Gothic" w:hAnsi="Times New Roman" w:cs="Times New Roman"/>
                <w:sz w:val="16"/>
                <w:szCs w:val="16"/>
              </w:rPr>
              <w:t>3.6</w:t>
            </w:r>
          </w:p>
        </w:tc>
        <w:tc>
          <w:tcPr>
            <w:tcW w:w="1134" w:type="dxa"/>
            <w:vAlign w:val="center"/>
          </w:tcPr>
          <w:p w:rsidR="00721E51" w:rsidRPr="00D475D0" w:rsidRDefault="00721E51" w:rsidP="002D3A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22.3</w:t>
            </w:r>
            <w:r w:rsidRPr="00B411E8">
              <w:rPr>
                <w:rFonts w:ascii="Times New Roman" w:eastAsia="Malgun Gothic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Malgun Gothic" w:hAnsi="Times New Roman" w:cs="Times New Roman"/>
                <w:sz w:val="16"/>
                <w:szCs w:val="16"/>
              </w:rPr>
              <w:t>3.6</w:t>
            </w:r>
          </w:p>
        </w:tc>
        <w:tc>
          <w:tcPr>
            <w:tcW w:w="1098" w:type="dxa"/>
            <w:vAlign w:val="center"/>
          </w:tcPr>
          <w:p w:rsidR="00721E51" w:rsidRPr="00D475D0" w:rsidRDefault="00721E51" w:rsidP="002D3A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22.3</w:t>
            </w:r>
            <w:r w:rsidRPr="00B411E8">
              <w:rPr>
                <w:rFonts w:ascii="Times New Roman" w:eastAsia="Malgun Gothic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Malgun Gothic" w:hAnsi="Times New Roman" w:cs="Times New Roman"/>
                <w:sz w:val="16"/>
                <w:szCs w:val="16"/>
              </w:rPr>
              <w:t>3.7</w:t>
            </w:r>
          </w:p>
        </w:tc>
        <w:tc>
          <w:tcPr>
            <w:tcW w:w="0" w:type="auto"/>
            <w:vAlign w:val="center"/>
          </w:tcPr>
          <w:p w:rsidR="00721E51" w:rsidRPr="00D475D0" w:rsidRDefault="00721E51" w:rsidP="002D3A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.928</w:t>
            </w:r>
          </w:p>
        </w:tc>
      </w:tr>
      <w:tr w:rsidR="00721E51" w:rsidRPr="00E64BF6" w:rsidTr="002D3A1D">
        <w:trPr>
          <w:trHeight w:val="20"/>
        </w:trPr>
        <w:tc>
          <w:tcPr>
            <w:tcW w:w="2660" w:type="dxa"/>
            <w:vAlign w:val="center"/>
          </w:tcPr>
          <w:p w:rsidR="00721E51" w:rsidRPr="00FB70FE" w:rsidRDefault="00721E51" w:rsidP="002D3A1D">
            <w:pPr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6"/>
                <w:vertAlign w:val="superscript"/>
              </w:rPr>
            </w:pPr>
            <w:r w:rsidRPr="00FB70FE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CFB (mL/kg)</w:t>
            </w:r>
            <w:r>
              <w:rPr>
                <w:rFonts w:ascii="Times New Roman" w:hAnsi="Times New Roman" w:cs="Times New Roman" w:hint="eastAsia"/>
                <w:i/>
                <w:color w:val="000000" w:themeColor="text1"/>
                <w:sz w:val="16"/>
                <w:szCs w:val="16"/>
                <w:vertAlign w:val="superscript"/>
              </w:rPr>
              <w:t>*</w:t>
            </w:r>
          </w:p>
          <w:p w:rsidR="00721E51" w:rsidRPr="00FB70FE" w:rsidRDefault="00721E51" w:rsidP="002D3A1D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:rsidR="00721E51" w:rsidRDefault="00721E51" w:rsidP="002D3A1D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vertAlign w:val="superscript"/>
              </w:rPr>
            </w:pPr>
            <w:r w:rsidRPr="0030653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Daily fluid balance (mL/kg/d)</w:t>
            </w:r>
            <w:r w:rsidRPr="0030653F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vertAlign w:val="superscript"/>
              </w:rPr>
              <w:t>*,†</w:t>
            </w:r>
          </w:p>
          <w:p w:rsidR="00721E51" w:rsidRPr="0030653F" w:rsidRDefault="00721E51" w:rsidP="002D3A1D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721E51" w:rsidRDefault="00721E51" w:rsidP="002D3A1D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.8</w:t>
            </w:r>
          </w:p>
          <w:p w:rsidR="00721E51" w:rsidRDefault="00721E51" w:rsidP="002D3A1D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(-17.2-8.4)</w:t>
            </w:r>
          </w:p>
          <w:p w:rsidR="00721E51" w:rsidRDefault="00721E51" w:rsidP="002D3A1D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3.9</w:t>
            </w:r>
          </w:p>
          <w:p w:rsidR="00721E51" w:rsidRPr="007A69A4" w:rsidRDefault="00721E51" w:rsidP="002D3A1D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(-4.5-9.6)</w:t>
            </w:r>
          </w:p>
        </w:tc>
        <w:tc>
          <w:tcPr>
            <w:tcW w:w="1134" w:type="dxa"/>
            <w:vAlign w:val="center"/>
          </w:tcPr>
          <w:p w:rsidR="00721E51" w:rsidRDefault="00721E51" w:rsidP="002D3A1D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36.3</w:t>
            </w:r>
          </w:p>
          <w:p w:rsidR="00721E51" w:rsidRDefault="00721E51" w:rsidP="002D3A1D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(29.8-42.5)</w:t>
            </w:r>
          </w:p>
          <w:p w:rsidR="00721E51" w:rsidRDefault="00721E51" w:rsidP="002D3A1D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13.8</w:t>
            </w:r>
          </w:p>
          <w:p w:rsidR="00721E51" w:rsidRPr="005A1F7C" w:rsidRDefault="00721E51" w:rsidP="002D3A1D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(7.9-19.4)</w:t>
            </w:r>
          </w:p>
        </w:tc>
        <w:tc>
          <w:tcPr>
            <w:tcW w:w="1134" w:type="dxa"/>
            <w:vAlign w:val="center"/>
          </w:tcPr>
          <w:p w:rsidR="00721E51" w:rsidRDefault="00721E51" w:rsidP="002D3A1D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75.1</w:t>
            </w:r>
          </w:p>
          <w:p w:rsidR="00721E51" w:rsidRDefault="00721E51" w:rsidP="002D3A1D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(61.5-97.7)</w:t>
            </w:r>
          </w:p>
          <w:p w:rsidR="00721E51" w:rsidRDefault="00721E51" w:rsidP="002D3A1D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20.6</w:t>
            </w:r>
          </w:p>
          <w:p w:rsidR="00721E51" w:rsidRPr="005A1F7C" w:rsidRDefault="00721E51" w:rsidP="002D3A1D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(10.0-34.0)</w:t>
            </w:r>
          </w:p>
        </w:tc>
        <w:tc>
          <w:tcPr>
            <w:tcW w:w="1134" w:type="dxa"/>
            <w:vAlign w:val="center"/>
          </w:tcPr>
          <w:p w:rsidR="00721E51" w:rsidRDefault="00721E51" w:rsidP="002D3A1D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206.0</w:t>
            </w:r>
          </w:p>
          <w:p w:rsidR="00721E51" w:rsidRDefault="00721E51" w:rsidP="002D3A1D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(168.5-270.5)</w:t>
            </w:r>
          </w:p>
          <w:p w:rsidR="00721E51" w:rsidRDefault="00721E51" w:rsidP="002D3A1D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40.5</w:t>
            </w:r>
          </w:p>
          <w:p w:rsidR="00721E51" w:rsidRPr="005A1F7C" w:rsidRDefault="00721E51" w:rsidP="002D3A1D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(23.4-71.4)</w:t>
            </w:r>
          </w:p>
        </w:tc>
        <w:tc>
          <w:tcPr>
            <w:tcW w:w="1098" w:type="dxa"/>
            <w:vAlign w:val="center"/>
          </w:tcPr>
          <w:p w:rsidR="00721E51" w:rsidRDefault="00721E51" w:rsidP="002D3A1D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48.6</w:t>
            </w:r>
          </w:p>
          <w:p w:rsidR="00721E51" w:rsidRDefault="00721E51" w:rsidP="002D3A1D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(18.2-108.4)</w:t>
            </w:r>
          </w:p>
          <w:p w:rsidR="00721E51" w:rsidRDefault="00721E51" w:rsidP="002D3A1D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14.7</w:t>
            </w:r>
          </w:p>
          <w:p w:rsidR="00721E51" w:rsidRPr="005A1F7C" w:rsidRDefault="00721E51" w:rsidP="002D3A1D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(6.6-32.4)</w:t>
            </w:r>
          </w:p>
        </w:tc>
        <w:tc>
          <w:tcPr>
            <w:tcW w:w="0" w:type="auto"/>
            <w:vAlign w:val="center"/>
          </w:tcPr>
          <w:p w:rsidR="00721E51" w:rsidRDefault="00721E51" w:rsidP="002D3A1D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&lt;0.001</w:t>
            </w:r>
          </w:p>
          <w:p w:rsidR="00721E51" w:rsidRDefault="00721E51" w:rsidP="002D3A1D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:rsidR="00721E51" w:rsidRPr="00126392" w:rsidRDefault="00721E51" w:rsidP="002D3A1D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&lt;0.001</w:t>
            </w:r>
          </w:p>
        </w:tc>
      </w:tr>
      <w:tr w:rsidR="00721E51" w:rsidRPr="00081F7E" w:rsidTr="002D3A1D">
        <w:trPr>
          <w:trHeight w:val="20"/>
        </w:trPr>
        <w:tc>
          <w:tcPr>
            <w:tcW w:w="2660" w:type="dxa"/>
            <w:vAlign w:val="center"/>
          </w:tcPr>
          <w:p w:rsidR="00721E51" w:rsidRPr="00FB70FE" w:rsidRDefault="00721E51" w:rsidP="002D3A1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B70FE">
              <w:rPr>
                <w:rFonts w:ascii="Times New Roman" w:hAnsi="Times New Roman" w:cs="Times New Roman" w:hint="eastAsia"/>
                <w:sz w:val="16"/>
                <w:szCs w:val="16"/>
              </w:rPr>
              <w:t>ECMO cause (n, %)</w:t>
            </w:r>
          </w:p>
          <w:p w:rsidR="00721E51" w:rsidRPr="00FB70FE" w:rsidRDefault="00721E51" w:rsidP="002D3A1D">
            <w:pPr>
              <w:ind w:firstLine="195"/>
              <w:rPr>
                <w:rFonts w:ascii="Times New Roman" w:hAnsi="Times New Roman" w:cs="Times New Roman"/>
                <w:sz w:val="16"/>
                <w:szCs w:val="16"/>
              </w:rPr>
            </w:pPr>
            <w:r w:rsidRPr="00FB70FE">
              <w:rPr>
                <w:rFonts w:ascii="Times New Roman" w:hAnsi="Times New Roman" w:cs="Times New Roman" w:hint="eastAsia"/>
                <w:sz w:val="16"/>
                <w:szCs w:val="16"/>
              </w:rPr>
              <w:t>Lung transplantation</w:t>
            </w:r>
          </w:p>
          <w:p w:rsidR="00721E51" w:rsidRPr="00FB70FE" w:rsidRDefault="00721E51" w:rsidP="002D3A1D">
            <w:pPr>
              <w:ind w:firstLine="195"/>
              <w:rPr>
                <w:rFonts w:ascii="Times New Roman" w:hAnsi="Times New Roman" w:cs="Times New Roman"/>
                <w:sz w:val="16"/>
                <w:szCs w:val="16"/>
              </w:rPr>
            </w:pPr>
            <w:r w:rsidRPr="00FB70FE">
              <w:rPr>
                <w:rFonts w:ascii="Times New Roman" w:hAnsi="Times New Roman" w:cs="Times New Roman" w:hint="eastAsia"/>
                <w:sz w:val="16"/>
                <w:szCs w:val="16"/>
              </w:rPr>
              <w:t>ARDS</w:t>
            </w:r>
          </w:p>
          <w:p w:rsidR="00721E51" w:rsidRPr="00FB70FE" w:rsidRDefault="00721E51" w:rsidP="002D3A1D">
            <w:pPr>
              <w:ind w:firstLine="195"/>
              <w:rPr>
                <w:rFonts w:ascii="Times New Roman" w:hAnsi="Times New Roman" w:cs="Times New Roman"/>
                <w:sz w:val="16"/>
                <w:szCs w:val="16"/>
              </w:rPr>
            </w:pPr>
            <w:r w:rsidRPr="00FB70FE">
              <w:rPr>
                <w:rFonts w:ascii="Times New Roman" w:hAnsi="Times New Roman" w:cs="Times New Roman" w:hint="eastAsia"/>
                <w:sz w:val="16"/>
                <w:szCs w:val="16"/>
              </w:rPr>
              <w:t>Other pulmonary</w:t>
            </w:r>
          </w:p>
        </w:tc>
        <w:tc>
          <w:tcPr>
            <w:tcW w:w="1134" w:type="dxa"/>
            <w:vAlign w:val="center"/>
          </w:tcPr>
          <w:p w:rsidR="00721E51" w:rsidRDefault="00721E51" w:rsidP="002D3A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21E51" w:rsidRDefault="00721E51" w:rsidP="002D3A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7 (34.0)</w:t>
            </w:r>
          </w:p>
          <w:p w:rsidR="00721E51" w:rsidRDefault="00721E51" w:rsidP="002D3A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18 (36.0)</w:t>
            </w:r>
          </w:p>
          <w:p w:rsidR="00721E51" w:rsidRPr="00D475D0" w:rsidRDefault="00721E51" w:rsidP="002D3A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 (30.0)</w:t>
            </w:r>
          </w:p>
        </w:tc>
        <w:tc>
          <w:tcPr>
            <w:tcW w:w="1134" w:type="dxa"/>
            <w:vAlign w:val="center"/>
          </w:tcPr>
          <w:p w:rsidR="00721E51" w:rsidRDefault="00721E51" w:rsidP="002D3A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21E51" w:rsidRDefault="00721E51" w:rsidP="002D3A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 (28.0)</w:t>
            </w:r>
          </w:p>
          <w:p w:rsidR="00721E51" w:rsidRDefault="00721E51" w:rsidP="002D3A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18 (36.0)</w:t>
            </w:r>
          </w:p>
          <w:p w:rsidR="00721E51" w:rsidRPr="00D475D0" w:rsidRDefault="00721E51" w:rsidP="002D3A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18 (36.0)</w:t>
            </w:r>
          </w:p>
        </w:tc>
        <w:tc>
          <w:tcPr>
            <w:tcW w:w="1134" w:type="dxa"/>
            <w:vAlign w:val="center"/>
          </w:tcPr>
          <w:p w:rsidR="00721E51" w:rsidRDefault="00721E51" w:rsidP="002D3A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21E51" w:rsidRDefault="00721E51" w:rsidP="002D3A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 (25.5)</w:t>
            </w:r>
          </w:p>
          <w:p w:rsidR="00721E51" w:rsidRDefault="00721E51" w:rsidP="002D3A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 (31.4)</w:t>
            </w:r>
          </w:p>
          <w:p w:rsidR="00721E51" w:rsidRPr="00D475D0" w:rsidRDefault="00721E51" w:rsidP="002D3A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22 (43.1)</w:t>
            </w:r>
          </w:p>
        </w:tc>
        <w:tc>
          <w:tcPr>
            <w:tcW w:w="1134" w:type="dxa"/>
            <w:vAlign w:val="center"/>
          </w:tcPr>
          <w:p w:rsidR="00721E51" w:rsidRDefault="00721E51" w:rsidP="002D3A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21E51" w:rsidRDefault="00721E51" w:rsidP="002D3A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(8.0)</w:t>
            </w:r>
          </w:p>
          <w:p w:rsidR="00721E51" w:rsidRDefault="00721E51" w:rsidP="002D3A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 (46.0)</w:t>
            </w:r>
          </w:p>
          <w:p w:rsidR="00721E51" w:rsidRPr="00D475D0" w:rsidRDefault="00721E51" w:rsidP="002D3A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 (46.0)</w:t>
            </w:r>
          </w:p>
        </w:tc>
        <w:tc>
          <w:tcPr>
            <w:tcW w:w="1098" w:type="dxa"/>
            <w:vAlign w:val="center"/>
          </w:tcPr>
          <w:p w:rsidR="00721E51" w:rsidRDefault="00721E51" w:rsidP="002D3A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21E51" w:rsidRDefault="00721E51" w:rsidP="002D3A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8 (23.9)</w:t>
            </w:r>
          </w:p>
          <w:p w:rsidR="00721E51" w:rsidRDefault="00721E51" w:rsidP="002D3A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75 (37.3)</w:t>
            </w:r>
          </w:p>
          <w:p w:rsidR="00721E51" w:rsidRPr="00D475D0" w:rsidRDefault="00721E51" w:rsidP="002D3A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78 (38.8)</w:t>
            </w:r>
          </w:p>
        </w:tc>
        <w:tc>
          <w:tcPr>
            <w:tcW w:w="0" w:type="auto"/>
            <w:vAlign w:val="center"/>
          </w:tcPr>
          <w:p w:rsidR="00721E51" w:rsidRPr="00D475D0" w:rsidRDefault="00721E51" w:rsidP="002D3A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.588</w:t>
            </w:r>
          </w:p>
        </w:tc>
      </w:tr>
      <w:tr w:rsidR="00721E51" w:rsidRPr="00081F7E" w:rsidTr="002D3A1D">
        <w:trPr>
          <w:trHeight w:val="20"/>
        </w:trPr>
        <w:tc>
          <w:tcPr>
            <w:tcW w:w="2660" w:type="dxa"/>
            <w:vAlign w:val="center"/>
          </w:tcPr>
          <w:p w:rsidR="00721E51" w:rsidRPr="00FB70FE" w:rsidRDefault="00721E51" w:rsidP="002D3A1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ECMO VA mode (n, %)</w:t>
            </w:r>
          </w:p>
        </w:tc>
        <w:tc>
          <w:tcPr>
            <w:tcW w:w="1134" w:type="dxa"/>
            <w:vAlign w:val="center"/>
          </w:tcPr>
          <w:p w:rsidR="00721E51" w:rsidRDefault="00721E51" w:rsidP="002D3A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(18.0)</w:t>
            </w:r>
          </w:p>
        </w:tc>
        <w:tc>
          <w:tcPr>
            <w:tcW w:w="1134" w:type="dxa"/>
            <w:vAlign w:val="center"/>
          </w:tcPr>
          <w:p w:rsidR="00721E51" w:rsidRDefault="00721E51" w:rsidP="002D3A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(12.0)</w:t>
            </w:r>
          </w:p>
        </w:tc>
        <w:tc>
          <w:tcPr>
            <w:tcW w:w="1134" w:type="dxa"/>
            <w:vAlign w:val="center"/>
          </w:tcPr>
          <w:p w:rsidR="00721E51" w:rsidRDefault="00721E51" w:rsidP="002D3A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(17.6)</w:t>
            </w:r>
          </w:p>
        </w:tc>
        <w:tc>
          <w:tcPr>
            <w:tcW w:w="1134" w:type="dxa"/>
            <w:vAlign w:val="center"/>
          </w:tcPr>
          <w:p w:rsidR="00721E51" w:rsidRDefault="00721E51" w:rsidP="002D3A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(16.0)</w:t>
            </w:r>
          </w:p>
        </w:tc>
        <w:tc>
          <w:tcPr>
            <w:tcW w:w="1098" w:type="dxa"/>
            <w:vAlign w:val="center"/>
          </w:tcPr>
          <w:p w:rsidR="00721E51" w:rsidRDefault="00721E51" w:rsidP="002D3A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32 (16.1)</w:t>
            </w:r>
          </w:p>
        </w:tc>
        <w:tc>
          <w:tcPr>
            <w:tcW w:w="0" w:type="auto"/>
            <w:vAlign w:val="center"/>
          </w:tcPr>
          <w:p w:rsidR="00721E51" w:rsidRDefault="00721E51" w:rsidP="002D3A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0.967</w:t>
            </w:r>
          </w:p>
        </w:tc>
      </w:tr>
      <w:tr w:rsidR="00721E51" w:rsidRPr="00081F7E" w:rsidTr="002D3A1D">
        <w:trPr>
          <w:trHeight w:val="20"/>
        </w:trPr>
        <w:tc>
          <w:tcPr>
            <w:tcW w:w="2660" w:type="dxa"/>
            <w:vAlign w:val="center"/>
          </w:tcPr>
          <w:p w:rsidR="00721E51" w:rsidRPr="00FB70FE" w:rsidRDefault="00721E51" w:rsidP="002D3A1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B70FE">
              <w:rPr>
                <w:rFonts w:ascii="Times New Roman" w:hAnsi="Times New Roman" w:cs="Times New Roman" w:hint="eastAsia"/>
                <w:sz w:val="16"/>
                <w:szCs w:val="16"/>
              </w:rPr>
              <w:t>ECMO settings</w:t>
            </w:r>
          </w:p>
          <w:p w:rsidR="00721E51" w:rsidRPr="00FB70FE" w:rsidRDefault="00721E51" w:rsidP="002D3A1D">
            <w:pPr>
              <w:ind w:firstLine="195"/>
              <w:rPr>
                <w:rFonts w:ascii="Times New Roman" w:hAnsi="Times New Roman" w:cs="Times New Roman"/>
                <w:sz w:val="16"/>
                <w:szCs w:val="16"/>
              </w:rPr>
            </w:pPr>
            <w:r w:rsidRPr="00FB70FE">
              <w:rPr>
                <w:rFonts w:ascii="Times New Roman" w:hAnsi="Times New Roman" w:cs="Times New Roman" w:hint="eastAsia"/>
                <w:sz w:val="16"/>
                <w:szCs w:val="16"/>
              </w:rPr>
              <w:t>Blood flow rate (L/min)</w:t>
            </w:r>
          </w:p>
          <w:p w:rsidR="00721E51" w:rsidRPr="00FB70FE" w:rsidRDefault="00721E51" w:rsidP="002D3A1D">
            <w:pPr>
              <w:ind w:firstLine="195"/>
              <w:rPr>
                <w:rFonts w:ascii="Times New Roman" w:hAnsi="Times New Roman" w:cs="Times New Roman"/>
                <w:sz w:val="16"/>
                <w:szCs w:val="16"/>
              </w:rPr>
            </w:pPr>
            <w:r w:rsidRPr="00FB70FE">
              <w:rPr>
                <w:rFonts w:ascii="Times New Roman" w:hAnsi="Times New Roman" w:cs="Times New Roman" w:hint="eastAsia"/>
                <w:sz w:val="16"/>
                <w:szCs w:val="16"/>
              </w:rPr>
              <w:t>F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s</w:t>
            </w:r>
            <w:r w:rsidRPr="00FB70FE">
              <w:rPr>
                <w:rFonts w:ascii="Times New Roman" w:hAnsi="Times New Roman" w:cs="Times New Roman" w:hint="eastAsia"/>
                <w:sz w:val="16"/>
                <w:szCs w:val="16"/>
              </w:rPr>
              <w:t>O</w:t>
            </w:r>
            <w:r w:rsidRPr="004C03C5">
              <w:rPr>
                <w:rFonts w:ascii="Times New Roman" w:hAnsi="Times New Roman" w:cs="Times New Roman" w:hint="eastAsia"/>
                <w:sz w:val="16"/>
                <w:szCs w:val="16"/>
                <w:vertAlign w:val="subscript"/>
              </w:rPr>
              <w:t>2</w:t>
            </w:r>
            <w:r w:rsidRPr="00FB70FE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(%)</w:t>
            </w:r>
          </w:p>
        </w:tc>
        <w:tc>
          <w:tcPr>
            <w:tcW w:w="1134" w:type="dxa"/>
            <w:vAlign w:val="center"/>
          </w:tcPr>
          <w:p w:rsidR="00721E51" w:rsidRDefault="00721E51" w:rsidP="002D3A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21E51" w:rsidRDefault="00721E51" w:rsidP="002D3A1D">
            <w:pPr>
              <w:jc w:val="center"/>
              <w:rPr>
                <w:rFonts w:ascii="Times New Roman" w:eastAsia="Malgun Gothic" w:hAnsi="Times New Roman" w:cs="Times New Roman"/>
                <w:sz w:val="16"/>
                <w:szCs w:val="16"/>
              </w:rPr>
            </w:pPr>
            <w:r>
              <w:rPr>
                <w:rFonts w:ascii="Times New Roman" w:eastAsia="Malgun Gothic" w:hAnsi="Times New Roman" w:cs="Times New Roman"/>
                <w:sz w:val="16"/>
                <w:szCs w:val="16"/>
              </w:rPr>
              <w:t>3.1</w:t>
            </w:r>
            <w:r w:rsidRPr="00B411E8">
              <w:rPr>
                <w:rFonts w:ascii="Times New Roman" w:eastAsia="Malgun Gothic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Malgun Gothic" w:hAnsi="Times New Roman" w:cs="Times New Roman"/>
                <w:sz w:val="16"/>
                <w:szCs w:val="16"/>
              </w:rPr>
              <w:t>0.8</w:t>
            </w:r>
          </w:p>
          <w:p w:rsidR="00721E51" w:rsidRPr="00D475D0" w:rsidRDefault="00721E51" w:rsidP="002D3A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Malgun Gothic" w:hAnsi="Times New Roman" w:cs="Times New Roman"/>
                <w:sz w:val="16"/>
                <w:szCs w:val="16"/>
              </w:rPr>
              <w:t>94.6</w:t>
            </w:r>
            <w:r w:rsidRPr="00B411E8">
              <w:rPr>
                <w:rFonts w:ascii="Times New Roman" w:eastAsia="Malgun Gothic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Malgun Gothic" w:hAnsi="Times New Roman" w:cs="Times New Roman"/>
                <w:sz w:val="16"/>
                <w:szCs w:val="16"/>
              </w:rPr>
              <w:t>12.2</w:t>
            </w:r>
          </w:p>
        </w:tc>
        <w:tc>
          <w:tcPr>
            <w:tcW w:w="1134" w:type="dxa"/>
            <w:vAlign w:val="center"/>
          </w:tcPr>
          <w:p w:rsidR="00721E51" w:rsidRDefault="00721E51" w:rsidP="002D3A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21E51" w:rsidRDefault="00721E51" w:rsidP="002D3A1D">
            <w:pPr>
              <w:jc w:val="center"/>
              <w:rPr>
                <w:rFonts w:ascii="Times New Roman" w:eastAsia="Malgun Gothic" w:hAnsi="Times New Roman" w:cs="Times New Roman"/>
                <w:sz w:val="16"/>
                <w:szCs w:val="16"/>
              </w:rPr>
            </w:pPr>
            <w:r>
              <w:rPr>
                <w:rFonts w:ascii="Times New Roman" w:eastAsia="Malgun Gothic" w:hAnsi="Times New Roman" w:cs="Times New Roman"/>
                <w:sz w:val="16"/>
                <w:szCs w:val="16"/>
              </w:rPr>
              <w:t>3.0</w:t>
            </w:r>
            <w:r w:rsidRPr="00B411E8">
              <w:rPr>
                <w:rFonts w:ascii="Times New Roman" w:eastAsia="Malgun Gothic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Malgun Gothic" w:hAnsi="Times New Roman" w:cs="Times New Roman"/>
                <w:sz w:val="16"/>
                <w:szCs w:val="16"/>
              </w:rPr>
              <w:t>0.7</w:t>
            </w:r>
          </w:p>
          <w:p w:rsidR="00721E51" w:rsidRPr="00D475D0" w:rsidRDefault="00721E51" w:rsidP="002D3A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Malgun Gothic" w:hAnsi="Times New Roman" w:cs="Times New Roman"/>
                <w:sz w:val="16"/>
                <w:szCs w:val="16"/>
              </w:rPr>
              <w:t>93.8</w:t>
            </w:r>
            <w:r w:rsidRPr="00B411E8">
              <w:rPr>
                <w:rFonts w:ascii="Times New Roman" w:eastAsia="Malgun Gothic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Malgun Gothic" w:hAnsi="Times New Roman" w:cs="Times New Roman"/>
                <w:sz w:val="16"/>
                <w:szCs w:val="16"/>
              </w:rPr>
              <w:t>12.3</w:t>
            </w:r>
          </w:p>
        </w:tc>
        <w:tc>
          <w:tcPr>
            <w:tcW w:w="1134" w:type="dxa"/>
            <w:vAlign w:val="center"/>
          </w:tcPr>
          <w:p w:rsidR="00721E51" w:rsidRDefault="00721E51" w:rsidP="002D3A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21E51" w:rsidRDefault="00721E51" w:rsidP="002D3A1D">
            <w:pPr>
              <w:jc w:val="center"/>
              <w:rPr>
                <w:rFonts w:ascii="Times New Roman" w:eastAsia="Malgun Gothic" w:hAnsi="Times New Roman" w:cs="Times New Roman"/>
                <w:sz w:val="16"/>
                <w:szCs w:val="16"/>
              </w:rPr>
            </w:pPr>
            <w:r>
              <w:rPr>
                <w:rFonts w:ascii="Times New Roman" w:eastAsia="Malgun Gothic" w:hAnsi="Times New Roman" w:cs="Times New Roman"/>
                <w:sz w:val="16"/>
                <w:szCs w:val="16"/>
              </w:rPr>
              <w:t>3.2</w:t>
            </w:r>
            <w:r w:rsidRPr="00B411E8">
              <w:rPr>
                <w:rFonts w:ascii="Times New Roman" w:eastAsia="Malgun Gothic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Malgun Gothic" w:hAnsi="Times New Roman" w:cs="Times New Roman"/>
                <w:sz w:val="16"/>
                <w:szCs w:val="16"/>
              </w:rPr>
              <w:t>0.9</w:t>
            </w:r>
          </w:p>
          <w:p w:rsidR="00721E51" w:rsidRPr="00D475D0" w:rsidRDefault="00721E51" w:rsidP="002D3A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Malgun Gothic" w:hAnsi="Times New Roman" w:cs="Times New Roman"/>
                <w:sz w:val="16"/>
                <w:szCs w:val="16"/>
              </w:rPr>
              <w:t>91.1</w:t>
            </w:r>
            <w:r w:rsidRPr="00B411E8">
              <w:rPr>
                <w:rFonts w:ascii="Times New Roman" w:eastAsia="Malgun Gothic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Malgun Gothic" w:hAnsi="Times New Roman" w:cs="Times New Roman"/>
                <w:sz w:val="16"/>
                <w:szCs w:val="16"/>
              </w:rPr>
              <w:t>13.6</w:t>
            </w:r>
          </w:p>
        </w:tc>
        <w:tc>
          <w:tcPr>
            <w:tcW w:w="1134" w:type="dxa"/>
            <w:vAlign w:val="center"/>
          </w:tcPr>
          <w:p w:rsidR="00721E51" w:rsidRDefault="00721E51" w:rsidP="002D3A1D">
            <w:pPr>
              <w:jc w:val="center"/>
              <w:rPr>
                <w:rFonts w:ascii="Times New Roman" w:eastAsia="Malgun Gothic" w:hAnsi="Times New Roman" w:cs="Times New Roman"/>
                <w:sz w:val="16"/>
                <w:szCs w:val="16"/>
              </w:rPr>
            </w:pPr>
          </w:p>
          <w:p w:rsidR="00721E51" w:rsidRDefault="00721E51" w:rsidP="002D3A1D">
            <w:pPr>
              <w:jc w:val="center"/>
              <w:rPr>
                <w:rFonts w:ascii="Times New Roman" w:eastAsia="Malgun Gothic" w:hAnsi="Times New Roman" w:cs="Times New Roman"/>
                <w:sz w:val="16"/>
                <w:szCs w:val="16"/>
              </w:rPr>
            </w:pPr>
            <w:r>
              <w:rPr>
                <w:rFonts w:ascii="Times New Roman" w:eastAsia="Malgun Gothic" w:hAnsi="Times New Roman" w:cs="Times New Roman"/>
                <w:sz w:val="16"/>
                <w:szCs w:val="16"/>
              </w:rPr>
              <w:t>3.0</w:t>
            </w:r>
            <w:r w:rsidRPr="00B411E8">
              <w:rPr>
                <w:rFonts w:ascii="Times New Roman" w:eastAsia="Malgun Gothic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Malgun Gothic" w:hAnsi="Times New Roman" w:cs="Times New Roman"/>
                <w:sz w:val="16"/>
                <w:szCs w:val="16"/>
              </w:rPr>
              <w:t>0.8</w:t>
            </w:r>
          </w:p>
          <w:p w:rsidR="00721E51" w:rsidRPr="00D475D0" w:rsidRDefault="00721E51" w:rsidP="002D3A1D">
            <w:pPr>
              <w:jc w:val="center"/>
              <w:rPr>
                <w:rFonts w:ascii="Times New Roman" w:eastAsia="Malgun Gothic" w:hAnsi="Times New Roman" w:cs="Times New Roman"/>
                <w:sz w:val="16"/>
                <w:szCs w:val="16"/>
              </w:rPr>
            </w:pPr>
            <w:r>
              <w:rPr>
                <w:rFonts w:ascii="Times New Roman" w:eastAsia="Malgun Gothic" w:hAnsi="Times New Roman" w:cs="Times New Roman"/>
                <w:sz w:val="16"/>
                <w:szCs w:val="16"/>
              </w:rPr>
              <w:t>85.4</w:t>
            </w:r>
            <w:r w:rsidRPr="00B411E8">
              <w:rPr>
                <w:rFonts w:ascii="Times New Roman" w:eastAsia="Malgun Gothic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Malgun Gothic" w:hAnsi="Times New Roman" w:cs="Times New Roman"/>
                <w:sz w:val="16"/>
                <w:szCs w:val="16"/>
              </w:rPr>
              <w:t>17.1</w:t>
            </w:r>
          </w:p>
        </w:tc>
        <w:tc>
          <w:tcPr>
            <w:tcW w:w="1098" w:type="dxa"/>
            <w:vAlign w:val="center"/>
          </w:tcPr>
          <w:p w:rsidR="00721E51" w:rsidRDefault="00721E51" w:rsidP="002D3A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21E51" w:rsidRDefault="00721E51" w:rsidP="002D3A1D">
            <w:pPr>
              <w:jc w:val="center"/>
              <w:rPr>
                <w:rFonts w:ascii="Times New Roman" w:eastAsia="Malgun Gothic" w:hAnsi="Times New Roman" w:cs="Times New Roman"/>
                <w:sz w:val="16"/>
                <w:szCs w:val="16"/>
              </w:rPr>
            </w:pPr>
            <w:r>
              <w:rPr>
                <w:rFonts w:ascii="Times New Roman" w:eastAsia="Malgun Gothic" w:hAnsi="Times New Roman" w:cs="Times New Roman"/>
                <w:sz w:val="16"/>
                <w:szCs w:val="16"/>
              </w:rPr>
              <w:t>3.1</w:t>
            </w:r>
            <w:r w:rsidRPr="00B411E8">
              <w:rPr>
                <w:rFonts w:ascii="Times New Roman" w:eastAsia="Malgun Gothic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Malgun Gothic" w:hAnsi="Times New Roman" w:cs="Times New Roman"/>
                <w:sz w:val="16"/>
                <w:szCs w:val="16"/>
              </w:rPr>
              <w:t>0.8</w:t>
            </w:r>
          </w:p>
          <w:p w:rsidR="00721E51" w:rsidRPr="00D475D0" w:rsidRDefault="00721E51" w:rsidP="002D3A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Malgun Gothic" w:hAnsi="Times New Roman" w:cs="Times New Roman"/>
                <w:sz w:val="16"/>
                <w:szCs w:val="16"/>
              </w:rPr>
              <w:t>91.2</w:t>
            </w:r>
            <w:r w:rsidRPr="00B411E8">
              <w:rPr>
                <w:rFonts w:ascii="Times New Roman" w:eastAsia="Malgun Gothic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Malgun Gothic" w:hAnsi="Times New Roman" w:cs="Times New Roman"/>
                <w:sz w:val="16"/>
                <w:szCs w:val="16"/>
              </w:rPr>
              <w:t>14.3</w:t>
            </w:r>
          </w:p>
        </w:tc>
        <w:tc>
          <w:tcPr>
            <w:tcW w:w="0" w:type="auto"/>
            <w:vAlign w:val="center"/>
          </w:tcPr>
          <w:p w:rsidR="00721E51" w:rsidRDefault="00721E51" w:rsidP="002D3A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21E51" w:rsidRDefault="00721E51" w:rsidP="002D3A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0.952</w:t>
            </w:r>
          </w:p>
          <w:p w:rsidR="00721E51" w:rsidRPr="00D475D0" w:rsidRDefault="00721E51" w:rsidP="002D3A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0.001</w:t>
            </w:r>
          </w:p>
        </w:tc>
      </w:tr>
      <w:tr w:rsidR="00721E51" w:rsidRPr="00081F7E" w:rsidTr="002D3A1D">
        <w:trPr>
          <w:trHeight w:val="20"/>
        </w:trPr>
        <w:tc>
          <w:tcPr>
            <w:tcW w:w="2660" w:type="dxa"/>
            <w:vAlign w:val="center"/>
          </w:tcPr>
          <w:p w:rsidR="00721E51" w:rsidRPr="00FB70FE" w:rsidRDefault="00721E51" w:rsidP="002D3A1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B70FE">
              <w:rPr>
                <w:rFonts w:ascii="Times New Roman" w:hAnsi="Times New Roman" w:cs="Times New Roman" w:hint="eastAsia"/>
                <w:sz w:val="16"/>
                <w:szCs w:val="16"/>
              </w:rPr>
              <w:t>ECMO duration (days)</w:t>
            </w:r>
            <w:r>
              <w:rPr>
                <w:rFonts w:ascii="Times New Roman" w:hAnsi="Times New Roman" w:cs="Times New Roman" w:hint="eastAsia"/>
                <w:i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1134" w:type="dxa"/>
            <w:vAlign w:val="center"/>
          </w:tcPr>
          <w:p w:rsidR="00721E51" w:rsidRPr="00D475D0" w:rsidRDefault="00721E51" w:rsidP="002D3A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8 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-19)</w:t>
            </w:r>
          </w:p>
        </w:tc>
        <w:tc>
          <w:tcPr>
            <w:tcW w:w="1134" w:type="dxa"/>
            <w:vAlign w:val="center"/>
          </w:tcPr>
          <w:p w:rsidR="00721E51" w:rsidRPr="00D475D0" w:rsidRDefault="00721E51" w:rsidP="002D3A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10 (5-1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)</w:t>
            </w:r>
          </w:p>
        </w:tc>
        <w:tc>
          <w:tcPr>
            <w:tcW w:w="1134" w:type="dxa"/>
            <w:vAlign w:val="center"/>
          </w:tcPr>
          <w:p w:rsidR="00721E51" w:rsidRPr="00D475D0" w:rsidRDefault="00721E51" w:rsidP="002D3A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(4-17)</w:t>
            </w:r>
          </w:p>
        </w:tc>
        <w:tc>
          <w:tcPr>
            <w:tcW w:w="1134" w:type="dxa"/>
            <w:vAlign w:val="center"/>
          </w:tcPr>
          <w:p w:rsidR="00721E51" w:rsidRPr="00D475D0" w:rsidRDefault="00721E51" w:rsidP="002D3A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9 (4-23)</w:t>
            </w:r>
          </w:p>
        </w:tc>
        <w:tc>
          <w:tcPr>
            <w:tcW w:w="1098" w:type="dxa"/>
            <w:vAlign w:val="center"/>
          </w:tcPr>
          <w:p w:rsidR="00721E51" w:rsidRPr="00D475D0" w:rsidRDefault="00721E51" w:rsidP="002D3A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18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)</w:t>
            </w:r>
          </w:p>
        </w:tc>
        <w:tc>
          <w:tcPr>
            <w:tcW w:w="0" w:type="auto"/>
            <w:vAlign w:val="center"/>
          </w:tcPr>
          <w:p w:rsidR="00721E51" w:rsidRPr="00D475D0" w:rsidRDefault="00721E51" w:rsidP="002D3A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0.735</w:t>
            </w:r>
          </w:p>
        </w:tc>
      </w:tr>
      <w:tr w:rsidR="00721E51" w:rsidRPr="00081F7E" w:rsidTr="002D3A1D">
        <w:trPr>
          <w:trHeight w:val="20"/>
        </w:trPr>
        <w:tc>
          <w:tcPr>
            <w:tcW w:w="2660" w:type="dxa"/>
            <w:vAlign w:val="center"/>
          </w:tcPr>
          <w:p w:rsidR="00721E51" w:rsidRPr="00FB70FE" w:rsidRDefault="00721E51" w:rsidP="002D3A1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B70FE">
              <w:rPr>
                <w:rFonts w:ascii="Times New Roman" w:hAnsi="Times New Roman" w:cs="Times New Roman" w:hint="eastAsia"/>
                <w:sz w:val="16"/>
                <w:szCs w:val="16"/>
              </w:rPr>
              <w:t>Mechanical ventilation (n, %)</w:t>
            </w:r>
          </w:p>
        </w:tc>
        <w:tc>
          <w:tcPr>
            <w:tcW w:w="1134" w:type="dxa"/>
            <w:vAlign w:val="center"/>
          </w:tcPr>
          <w:p w:rsidR="00721E51" w:rsidRPr="00D475D0" w:rsidRDefault="00721E51" w:rsidP="002D3A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50 (100.0)</w:t>
            </w:r>
          </w:p>
        </w:tc>
        <w:tc>
          <w:tcPr>
            <w:tcW w:w="1134" w:type="dxa"/>
            <w:vAlign w:val="center"/>
          </w:tcPr>
          <w:p w:rsidR="00721E51" w:rsidRPr="00D475D0" w:rsidRDefault="00721E51" w:rsidP="002D3A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50 (100.0)</w:t>
            </w:r>
          </w:p>
        </w:tc>
        <w:tc>
          <w:tcPr>
            <w:tcW w:w="1134" w:type="dxa"/>
            <w:vAlign w:val="center"/>
          </w:tcPr>
          <w:p w:rsidR="00721E51" w:rsidRPr="00D475D0" w:rsidRDefault="00721E51" w:rsidP="002D3A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51 (100.0)</w:t>
            </w:r>
          </w:p>
        </w:tc>
        <w:tc>
          <w:tcPr>
            <w:tcW w:w="1134" w:type="dxa"/>
            <w:vAlign w:val="center"/>
          </w:tcPr>
          <w:p w:rsidR="00721E51" w:rsidRPr="00D475D0" w:rsidRDefault="00721E51" w:rsidP="002D3A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50 (100.0)</w:t>
            </w:r>
          </w:p>
        </w:tc>
        <w:tc>
          <w:tcPr>
            <w:tcW w:w="1098" w:type="dxa"/>
            <w:vAlign w:val="center"/>
          </w:tcPr>
          <w:p w:rsidR="00721E51" w:rsidRPr="00D475D0" w:rsidRDefault="00721E51" w:rsidP="002D3A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201 (100.0)</w:t>
            </w:r>
          </w:p>
        </w:tc>
        <w:tc>
          <w:tcPr>
            <w:tcW w:w="0" w:type="auto"/>
            <w:vAlign w:val="center"/>
          </w:tcPr>
          <w:p w:rsidR="00721E51" w:rsidRPr="00D475D0" w:rsidRDefault="00721E51" w:rsidP="002D3A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&gt;0.999</w:t>
            </w:r>
          </w:p>
        </w:tc>
      </w:tr>
      <w:tr w:rsidR="00721E51" w:rsidRPr="00081F7E" w:rsidTr="002D3A1D">
        <w:trPr>
          <w:trHeight w:val="20"/>
        </w:trPr>
        <w:tc>
          <w:tcPr>
            <w:tcW w:w="2660" w:type="dxa"/>
            <w:vAlign w:val="center"/>
          </w:tcPr>
          <w:p w:rsidR="00721E51" w:rsidRPr="00FB70FE" w:rsidRDefault="00721E51" w:rsidP="002D3A1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B70FE">
              <w:rPr>
                <w:rFonts w:ascii="Times New Roman" w:hAnsi="Times New Roman" w:cs="Times New Roman"/>
                <w:sz w:val="16"/>
                <w:szCs w:val="16"/>
              </w:rPr>
              <w:t>WBC (x10</w:t>
            </w:r>
            <w:r w:rsidRPr="00FB70FE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3</w:t>
            </w:r>
            <w:r w:rsidRPr="00FB70FE">
              <w:rPr>
                <w:rFonts w:ascii="Times New Roman" w:hAnsi="Times New Roman" w:cs="Times New Roman"/>
                <w:sz w:val="16"/>
                <w:szCs w:val="16"/>
              </w:rPr>
              <w:t>/</w:t>
            </w:r>
            <w:proofErr w:type="spellStart"/>
            <w:r w:rsidRPr="00FB70FE">
              <w:rPr>
                <w:rFonts w:ascii="Times New Roman" w:eastAsia="Malgun Gothic" w:hAnsi="Times New Roman" w:cs="Times New Roman"/>
                <w:sz w:val="16"/>
                <w:szCs w:val="16"/>
              </w:rPr>
              <w:t>μ</w:t>
            </w:r>
            <w:r w:rsidRPr="00FB70FE">
              <w:rPr>
                <w:rFonts w:ascii="Times New Roman" w:hAnsi="Times New Roman" w:cs="Times New Roman"/>
                <w:sz w:val="16"/>
                <w:szCs w:val="16"/>
              </w:rPr>
              <w:t>L</w:t>
            </w:r>
            <w:proofErr w:type="spellEnd"/>
            <w:r w:rsidRPr="00FB70FE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134" w:type="dxa"/>
            <w:vAlign w:val="center"/>
          </w:tcPr>
          <w:p w:rsidR="00721E51" w:rsidRPr="00D475D0" w:rsidRDefault="00721E51" w:rsidP="002D3A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11.2</w:t>
            </w:r>
            <w:r w:rsidRPr="00B411E8">
              <w:rPr>
                <w:rFonts w:ascii="Times New Roman" w:eastAsia="Malgun Gothic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Malgun Gothic" w:hAnsi="Times New Roman" w:cs="Times New Roman"/>
                <w:sz w:val="16"/>
                <w:szCs w:val="16"/>
              </w:rPr>
              <w:t>5.8</w:t>
            </w:r>
          </w:p>
        </w:tc>
        <w:tc>
          <w:tcPr>
            <w:tcW w:w="1134" w:type="dxa"/>
            <w:vAlign w:val="center"/>
          </w:tcPr>
          <w:p w:rsidR="00721E51" w:rsidRPr="00D475D0" w:rsidRDefault="00721E51" w:rsidP="002D3A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14.2</w:t>
            </w:r>
            <w:r w:rsidRPr="00B411E8">
              <w:rPr>
                <w:rFonts w:ascii="Times New Roman" w:eastAsia="Malgun Gothic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Malgun Gothic" w:hAnsi="Times New Roman" w:cs="Times New Roman"/>
                <w:sz w:val="16"/>
                <w:szCs w:val="16"/>
              </w:rPr>
              <w:t>7.3</w:t>
            </w:r>
          </w:p>
        </w:tc>
        <w:tc>
          <w:tcPr>
            <w:tcW w:w="1134" w:type="dxa"/>
            <w:vAlign w:val="center"/>
          </w:tcPr>
          <w:p w:rsidR="00721E51" w:rsidRPr="00D475D0" w:rsidRDefault="00721E51" w:rsidP="002D3A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13.7</w:t>
            </w:r>
            <w:r w:rsidRPr="00B411E8">
              <w:rPr>
                <w:rFonts w:ascii="Times New Roman" w:eastAsia="Malgun Gothic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Malgun Gothic" w:hAnsi="Times New Roman" w:cs="Times New Roman"/>
                <w:sz w:val="16"/>
                <w:szCs w:val="16"/>
              </w:rPr>
              <w:t>8.3</w:t>
            </w:r>
          </w:p>
        </w:tc>
        <w:tc>
          <w:tcPr>
            <w:tcW w:w="1134" w:type="dxa"/>
            <w:vAlign w:val="center"/>
          </w:tcPr>
          <w:p w:rsidR="00721E51" w:rsidRPr="00D475D0" w:rsidRDefault="00721E51" w:rsidP="002D3A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13.9</w:t>
            </w:r>
            <w:r w:rsidRPr="00B411E8">
              <w:rPr>
                <w:rFonts w:ascii="Times New Roman" w:eastAsia="Malgun Gothic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Malgun Gothic" w:hAnsi="Times New Roman" w:cs="Times New Roman"/>
                <w:sz w:val="16"/>
                <w:szCs w:val="16"/>
              </w:rPr>
              <w:t>8.8</w:t>
            </w:r>
          </w:p>
        </w:tc>
        <w:tc>
          <w:tcPr>
            <w:tcW w:w="1098" w:type="dxa"/>
            <w:vAlign w:val="center"/>
          </w:tcPr>
          <w:p w:rsidR="00721E51" w:rsidRPr="00D475D0" w:rsidRDefault="00721E51" w:rsidP="002D3A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13.3</w:t>
            </w:r>
            <w:r w:rsidRPr="00B411E8">
              <w:rPr>
                <w:rFonts w:ascii="Times New Roman" w:eastAsia="Malgun Gothic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Malgun Gothic" w:hAnsi="Times New Roman" w:cs="Times New Roman"/>
                <w:sz w:val="16"/>
                <w:szCs w:val="16"/>
              </w:rPr>
              <w:t>7.7</w:t>
            </w:r>
          </w:p>
        </w:tc>
        <w:tc>
          <w:tcPr>
            <w:tcW w:w="0" w:type="auto"/>
            <w:vAlign w:val="center"/>
          </w:tcPr>
          <w:p w:rsidR="00721E51" w:rsidRPr="00D475D0" w:rsidRDefault="00721E51" w:rsidP="002D3A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.13</w:t>
            </w:r>
          </w:p>
        </w:tc>
      </w:tr>
      <w:tr w:rsidR="00721E51" w:rsidRPr="00081F7E" w:rsidTr="002D3A1D">
        <w:trPr>
          <w:trHeight w:val="20"/>
        </w:trPr>
        <w:tc>
          <w:tcPr>
            <w:tcW w:w="2660" w:type="dxa"/>
            <w:vAlign w:val="center"/>
          </w:tcPr>
          <w:p w:rsidR="00721E51" w:rsidRPr="00FB70FE" w:rsidRDefault="00721E51" w:rsidP="002D3A1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B70FE">
              <w:rPr>
                <w:rFonts w:ascii="Times New Roman" w:hAnsi="Times New Roman" w:cs="Times New Roman" w:hint="eastAsia"/>
                <w:sz w:val="16"/>
                <w:szCs w:val="16"/>
              </w:rPr>
              <w:t>Hemoglobin (g/</w:t>
            </w:r>
            <w:proofErr w:type="spellStart"/>
            <w:r w:rsidRPr="00FB70FE">
              <w:rPr>
                <w:rFonts w:ascii="Times New Roman" w:hAnsi="Times New Roman" w:cs="Times New Roman" w:hint="eastAsia"/>
                <w:sz w:val="16"/>
                <w:szCs w:val="16"/>
              </w:rPr>
              <w:t>dL</w:t>
            </w:r>
            <w:proofErr w:type="spellEnd"/>
            <w:r w:rsidRPr="00FB70FE">
              <w:rPr>
                <w:rFonts w:ascii="Times New Roman" w:hAnsi="Times New Roman" w:cs="Times New Roman" w:hint="eastAsia"/>
                <w:sz w:val="16"/>
                <w:szCs w:val="16"/>
              </w:rPr>
              <w:t>)</w:t>
            </w:r>
          </w:p>
        </w:tc>
        <w:tc>
          <w:tcPr>
            <w:tcW w:w="1134" w:type="dxa"/>
            <w:vAlign w:val="center"/>
          </w:tcPr>
          <w:p w:rsidR="00721E51" w:rsidRPr="00D475D0" w:rsidRDefault="00721E51" w:rsidP="002D3A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10.5</w:t>
            </w:r>
            <w:r w:rsidRPr="00B411E8">
              <w:rPr>
                <w:rFonts w:ascii="Times New Roman" w:eastAsia="Malgun Gothic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Malgun Gothic" w:hAnsi="Times New Roman" w:cs="Times New Roman"/>
                <w:sz w:val="16"/>
                <w:szCs w:val="16"/>
              </w:rPr>
              <w:t>1.8</w:t>
            </w:r>
          </w:p>
        </w:tc>
        <w:tc>
          <w:tcPr>
            <w:tcW w:w="1134" w:type="dxa"/>
            <w:vAlign w:val="center"/>
          </w:tcPr>
          <w:p w:rsidR="00721E51" w:rsidRPr="00D475D0" w:rsidRDefault="00721E51" w:rsidP="002D3A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11.1</w:t>
            </w:r>
            <w:r w:rsidRPr="00B411E8">
              <w:rPr>
                <w:rFonts w:ascii="Times New Roman" w:eastAsia="Malgun Gothic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Malgun Gothic" w:hAnsi="Times New Roman" w:cs="Times New Roman"/>
                <w:sz w:val="16"/>
                <w:szCs w:val="16"/>
              </w:rPr>
              <w:t>2.2</w:t>
            </w:r>
          </w:p>
        </w:tc>
        <w:tc>
          <w:tcPr>
            <w:tcW w:w="1134" w:type="dxa"/>
            <w:vAlign w:val="center"/>
          </w:tcPr>
          <w:p w:rsidR="00721E51" w:rsidRPr="00D475D0" w:rsidRDefault="00721E51" w:rsidP="002D3A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10.1</w:t>
            </w:r>
            <w:r w:rsidRPr="00B411E8">
              <w:rPr>
                <w:rFonts w:ascii="Times New Roman" w:eastAsia="Malgun Gothic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Malgun Gothic" w:hAnsi="Times New Roman" w:cs="Times New Roman"/>
                <w:sz w:val="16"/>
                <w:szCs w:val="16"/>
              </w:rPr>
              <w:t>1.8</w:t>
            </w:r>
          </w:p>
        </w:tc>
        <w:tc>
          <w:tcPr>
            <w:tcW w:w="1134" w:type="dxa"/>
            <w:vAlign w:val="center"/>
          </w:tcPr>
          <w:p w:rsidR="00721E51" w:rsidRPr="00D475D0" w:rsidRDefault="00721E51" w:rsidP="002D3A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10.4</w:t>
            </w:r>
            <w:r w:rsidRPr="00B411E8">
              <w:rPr>
                <w:rFonts w:ascii="Times New Roman" w:eastAsia="Malgun Gothic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Malgun Gothic" w:hAnsi="Times New Roman" w:cs="Times New Roman"/>
                <w:sz w:val="16"/>
                <w:szCs w:val="16"/>
              </w:rPr>
              <w:t>2.7</w:t>
            </w:r>
          </w:p>
        </w:tc>
        <w:tc>
          <w:tcPr>
            <w:tcW w:w="1098" w:type="dxa"/>
            <w:vAlign w:val="center"/>
          </w:tcPr>
          <w:p w:rsidR="00721E51" w:rsidRPr="00D475D0" w:rsidRDefault="00721E51" w:rsidP="002D3A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10.5</w:t>
            </w:r>
            <w:r w:rsidRPr="00B411E8">
              <w:rPr>
                <w:rFonts w:ascii="Times New Roman" w:eastAsia="Malgun Gothic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Malgun Gothic" w:hAnsi="Times New Roman" w:cs="Times New Roman"/>
                <w:sz w:val="16"/>
                <w:szCs w:val="16"/>
              </w:rPr>
              <w:t>2.2</w:t>
            </w:r>
          </w:p>
        </w:tc>
        <w:tc>
          <w:tcPr>
            <w:tcW w:w="0" w:type="auto"/>
            <w:vAlign w:val="center"/>
          </w:tcPr>
          <w:p w:rsidR="00721E51" w:rsidRPr="00D475D0" w:rsidRDefault="00721E51" w:rsidP="002D3A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.318</w:t>
            </w:r>
          </w:p>
        </w:tc>
      </w:tr>
      <w:tr w:rsidR="00721E51" w:rsidRPr="00081F7E" w:rsidTr="002D3A1D">
        <w:trPr>
          <w:trHeight w:val="20"/>
        </w:trPr>
        <w:tc>
          <w:tcPr>
            <w:tcW w:w="2660" w:type="dxa"/>
            <w:vAlign w:val="center"/>
          </w:tcPr>
          <w:p w:rsidR="00721E51" w:rsidRPr="00FB70FE" w:rsidRDefault="00721E51" w:rsidP="002D3A1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B70FE">
              <w:rPr>
                <w:rFonts w:ascii="Times New Roman" w:hAnsi="Times New Roman" w:cs="Times New Roman" w:hint="eastAsia"/>
                <w:sz w:val="16"/>
                <w:szCs w:val="16"/>
              </w:rPr>
              <w:t>BUN (mg/</w:t>
            </w:r>
            <w:proofErr w:type="spellStart"/>
            <w:r w:rsidRPr="00FB70FE">
              <w:rPr>
                <w:rFonts w:ascii="Times New Roman" w:hAnsi="Times New Roman" w:cs="Times New Roman" w:hint="eastAsia"/>
                <w:sz w:val="16"/>
                <w:szCs w:val="16"/>
              </w:rPr>
              <w:t>dL</w:t>
            </w:r>
            <w:proofErr w:type="spellEnd"/>
            <w:r w:rsidRPr="00FB70FE">
              <w:rPr>
                <w:rFonts w:ascii="Times New Roman" w:hAnsi="Times New Roman" w:cs="Times New Roman" w:hint="eastAsia"/>
                <w:sz w:val="16"/>
                <w:szCs w:val="16"/>
              </w:rPr>
              <w:t>)</w:t>
            </w:r>
          </w:p>
        </w:tc>
        <w:tc>
          <w:tcPr>
            <w:tcW w:w="1134" w:type="dxa"/>
            <w:vAlign w:val="center"/>
          </w:tcPr>
          <w:p w:rsidR="00721E51" w:rsidRPr="00D475D0" w:rsidRDefault="00721E51" w:rsidP="002D3A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28.6</w:t>
            </w:r>
            <w:r w:rsidRPr="00B411E8">
              <w:rPr>
                <w:rFonts w:ascii="Times New Roman" w:eastAsia="Malgun Gothic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Malgun Gothic" w:hAnsi="Times New Roman" w:cs="Times New Roman"/>
                <w:sz w:val="16"/>
                <w:szCs w:val="16"/>
              </w:rPr>
              <w:t>21.3</w:t>
            </w:r>
          </w:p>
        </w:tc>
        <w:tc>
          <w:tcPr>
            <w:tcW w:w="1134" w:type="dxa"/>
            <w:vAlign w:val="center"/>
          </w:tcPr>
          <w:p w:rsidR="00721E51" w:rsidRPr="00D475D0" w:rsidRDefault="00721E51" w:rsidP="002D3A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21.7</w:t>
            </w:r>
            <w:r w:rsidRPr="00B411E8">
              <w:rPr>
                <w:rFonts w:ascii="Times New Roman" w:eastAsia="Malgun Gothic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Malgun Gothic" w:hAnsi="Times New Roman" w:cs="Times New Roman"/>
                <w:sz w:val="16"/>
                <w:szCs w:val="16"/>
              </w:rPr>
              <w:t>13.6</w:t>
            </w:r>
          </w:p>
        </w:tc>
        <w:tc>
          <w:tcPr>
            <w:tcW w:w="1134" w:type="dxa"/>
            <w:vAlign w:val="center"/>
          </w:tcPr>
          <w:p w:rsidR="00721E51" w:rsidRPr="00D475D0" w:rsidRDefault="00721E51" w:rsidP="002D3A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25.3</w:t>
            </w:r>
            <w:r w:rsidRPr="00B411E8">
              <w:rPr>
                <w:rFonts w:ascii="Times New Roman" w:eastAsia="Malgun Gothic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Malgun Gothic" w:hAnsi="Times New Roman" w:cs="Times New Roman"/>
                <w:sz w:val="16"/>
                <w:szCs w:val="16"/>
              </w:rPr>
              <w:t>13.9</w:t>
            </w:r>
          </w:p>
        </w:tc>
        <w:tc>
          <w:tcPr>
            <w:tcW w:w="1134" w:type="dxa"/>
            <w:vAlign w:val="center"/>
          </w:tcPr>
          <w:p w:rsidR="00721E51" w:rsidRPr="00D475D0" w:rsidRDefault="00721E51" w:rsidP="002D3A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28.5</w:t>
            </w:r>
            <w:r w:rsidRPr="00B411E8">
              <w:rPr>
                <w:rFonts w:ascii="Times New Roman" w:eastAsia="Malgun Gothic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Malgun Gothic" w:hAnsi="Times New Roman" w:cs="Times New Roman"/>
                <w:sz w:val="16"/>
                <w:szCs w:val="16"/>
              </w:rPr>
              <w:t>23.9</w:t>
            </w:r>
          </w:p>
        </w:tc>
        <w:tc>
          <w:tcPr>
            <w:tcW w:w="1098" w:type="dxa"/>
            <w:vAlign w:val="center"/>
          </w:tcPr>
          <w:p w:rsidR="00721E51" w:rsidRPr="00D475D0" w:rsidRDefault="00721E51" w:rsidP="002D3A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26.0</w:t>
            </w:r>
            <w:r w:rsidRPr="00B411E8">
              <w:rPr>
                <w:rFonts w:ascii="Times New Roman" w:eastAsia="Malgun Gothic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Malgun Gothic" w:hAnsi="Times New Roman" w:cs="Times New Roman"/>
                <w:sz w:val="16"/>
                <w:szCs w:val="16"/>
              </w:rPr>
              <w:t>18.8</w:t>
            </w:r>
          </w:p>
        </w:tc>
        <w:tc>
          <w:tcPr>
            <w:tcW w:w="0" w:type="auto"/>
            <w:vAlign w:val="center"/>
          </w:tcPr>
          <w:p w:rsidR="00721E51" w:rsidRPr="00D475D0" w:rsidRDefault="00721E51" w:rsidP="002D3A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.766</w:t>
            </w:r>
          </w:p>
        </w:tc>
      </w:tr>
      <w:tr w:rsidR="00721E51" w:rsidRPr="00081F7E" w:rsidTr="002D3A1D">
        <w:trPr>
          <w:trHeight w:val="20"/>
        </w:trPr>
        <w:tc>
          <w:tcPr>
            <w:tcW w:w="2660" w:type="dxa"/>
            <w:vAlign w:val="center"/>
          </w:tcPr>
          <w:p w:rsidR="00721E51" w:rsidRPr="00FB70FE" w:rsidRDefault="00721E51" w:rsidP="002D3A1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B70FE">
              <w:rPr>
                <w:rFonts w:ascii="Times New Roman" w:hAnsi="Times New Roman" w:cs="Times New Roman" w:hint="eastAsia"/>
                <w:sz w:val="16"/>
                <w:szCs w:val="16"/>
              </w:rPr>
              <w:t>Creatinine (mg/</w:t>
            </w:r>
            <w:proofErr w:type="spellStart"/>
            <w:r w:rsidRPr="00FB70FE">
              <w:rPr>
                <w:rFonts w:ascii="Times New Roman" w:hAnsi="Times New Roman" w:cs="Times New Roman" w:hint="eastAsia"/>
                <w:sz w:val="16"/>
                <w:szCs w:val="16"/>
              </w:rPr>
              <w:t>dL</w:t>
            </w:r>
            <w:proofErr w:type="spellEnd"/>
            <w:r w:rsidRPr="00FB70FE">
              <w:rPr>
                <w:rFonts w:ascii="Times New Roman" w:hAnsi="Times New Roman" w:cs="Times New Roman" w:hint="eastAsia"/>
                <w:sz w:val="16"/>
                <w:szCs w:val="16"/>
              </w:rPr>
              <w:t>)</w:t>
            </w:r>
          </w:p>
        </w:tc>
        <w:tc>
          <w:tcPr>
            <w:tcW w:w="1134" w:type="dxa"/>
            <w:vAlign w:val="center"/>
          </w:tcPr>
          <w:p w:rsidR="00721E51" w:rsidRPr="00D475D0" w:rsidRDefault="00721E51" w:rsidP="002D3A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1.0</w:t>
            </w:r>
            <w:r w:rsidRPr="00B411E8">
              <w:rPr>
                <w:rFonts w:ascii="Times New Roman" w:eastAsia="Malgun Gothic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Malgun Gothic" w:hAnsi="Times New Roman" w:cs="Times New Roman"/>
                <w:sz w:val="16"/>
                <w:szCs w:val="16"/>
              </w:rPr>
              <w:t>1.0</w:t>
            </w:r>
          </w:p>
        </w:tc>
        <w:tc>
          <w:tcPr>
            <w:tcW w:w="1134" w:type="dxa"/>
            <w:vAlign w:val="center"/>
          </w:tcPr>
          <w:p w:rsidR="00721E51" w:rsidRPr="00D475D0" w:rsidRDefault="00721E51" w:rsidP="002D3A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0.8</w:t>
            </w:r>
            <w:r w:rsidRPr="00B411E8">
              <w:rPr>
                <w:rFonts w:ascii="Times New Roman" w:eastAsia="Malgun Gothic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Malgun Gothic" w:hAnsi="Times New Roman" w:cs="Times New Roman"/>
                <w:sz w:val="16"/>
                <w:szCs w:val="16"/>
              </w:rPr>
              <w:t>0.4</w:t>
            </w:r>
          </w:p>
        </w:tc>
        <w:tc>
          <w:tcPr>
            <w:tcW w:w="1134" w:type="dxa"/>
            <w:vAlign w:val="center"/>
          </w:tcPr>
          <w:p w:rsidR="00721E51" w:rsidRPr="00D475D0" w:rsidRDefault="00721E51" w:rsidP="002D3A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1.0</w:t>
            </w:r>
            <w:r w:rsidRPr="00B411E8">
              <w:rPr>
                <w:rFonts w:ascii="Times New Roman" w:eastAsia="Malgun Gothic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Malgun Gothic" w:hAnsi="Times New Roman" w:cs="Times New Roman"/>
                <w:sz w:val="16"/>
                <w:szCs w:val="16"/>
              </w:rPr>
              <w:t>0.6</w:t>
            </w:r>
          </w:p>
        </w:tc>
        <w:tc>
          <w:tcPr>
            <w:tcW w:w="1134" w:type="dxa"/>
            <w:vAlign w:val="center"/>
          </w:tcPr>
          <w:p w:rsidR="00721E51" w:rsidRPr="00D475D0" w:rsidRDefault="00721E51" w:rsidP="002D3A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1.0</w:t>
            </w:r>
            <w:r w:rsidRPr="00B411E8">
              <w:rPr>
                <w:rFonts w:ascii="Times New Roman" w:eastAsia="Malgun Gothic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Malgun Gothic" w:hAnsi="Times New Roman" w:cs="Times New Roman"/>
                <w:sz w:val="16"/>
                <w:szCs w:val="16"/>
              </w:rPr>
              <w:t>0.7</w:t>
            </w:r>
          </w:p>
        </w:tc>
        <w:tc>
          <w:tcPr>
            <w:tcW w:w="1098" w:type="dxa"/>
            <w:vAlign w:val="center"/>
          </w:tcPr>
          <w:p w:rsidR="00721E51" w:rsidRPr="00D475D0" w:rsidRDefault="00721E51" w:rsidP="002D3A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1.0</w:t>
            </w:r>
            <w:r w:rsidRPr="00B411E8">
              <w:rPr>
                <w:rFonts w:ascii="Times New Roman" w:eastAsia="Malgun Gothic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Malgun Gothic" w:hAnsi="Times New Roman" w:cs="Times New Roman"/>
                <w:sz w:val="16"/>
                <w:szCs w:val="16"/>
              </w:rPr>
              <w:t>0.7</w:t>
            </w:r>
          </w:p>
        </w:tc>
        <w:tc>
          <w:tcPr>
            <w:tcW w:w="0" w:type="auto"/>
            <w:vAlign w:val="center"/>
          </w:tcPr>
          <w:p w:rsidR="00721E51" w:rsidRPr="00D475D0" w:rsidRDefault="00721E51" w:rsidP="002D3A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.993</w:t>
            </w:r>
          </w:p>
        </w:tc>
      </w:tr>
      <w:tr w:rsidR="00721E51" w:rsidRPr="00081F7E" w:rsidTr="002D3A1D">
        <w:trPr>
          <w:trHeight w:val="20"/>
        </w:trPr>
        <w:tc>
          <w:tcPr>
            <w:tcW w:w="2660" w:type="dxa"/>
            <w:vAlign w:val="center"/>
          </w:tcPr>
          <w:p w:rsidR="00721E51" w:rsidRPr="00FB70FE" w:rsidRDefault="00721E51" w:rsidP="002D3A1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FB70FE">
              <w:rPr>
                <w:rFonts w:ascii="Times New Roman" w:hAnsi="Times New Roman" w:cs="Times New Roman" w:hint="eastAsia"/>
                <w:sz w:val="16"/>
                <w:szCs w:val="16"/>
              </w:rPr>
              <w:t>eGFR</w:t>
            </w:r>
            <w:proofErr w:type="spellEnd"/>
            <w:r w:rsidRPr="00FB70FE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(mL/min/1.73m</w:t>
            </w:r>
            <w:r w:rsidRPr="00FB70FE">
              <w:rPr>
                <w:rFonts w:ascii="Times New Roman" w:hAnsi="Times New Roman" w:cs="Times New Roman" w:hint="eastAsia"/>
                <w:sz w:val="16"/>
                <w:szCs w:val="16"/>
                <w:vertAlign w:val="superscript"/>
              </w:rPr>
              <w:t>2</w:t>
            </w:r>
            <w:r w:rsidRPr="00FB70FE">
              <w:rPr>
                <w:rFonts w:ascii="Times New Roman" w:hAnsi="Times New Roman" w:cs="Times New Roman" w:hint="eastAsia"/>
                <w:sz w:val="16"/>
                <w:szCs w:val="16"/>
              </w:rPr>
              <w:t>)</w:t>
            </w:r>
          </w:p>
        </w:tc>
        <w:tc>
          <w:tcPr>
            <w:tcW w:w="1134" w:type="dxa"/>
            <w:vAlign w:val="center"/>
          </w:tcPr>
          <w:p w:rsidR="00721E51" w:rsidRPr="00D475D0" w:rsidRDefault="00721E51" w:rsidP="002D3A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115.7</w:t>
            </w:r>
            <w:r w:rsidRPr="00B411E8">
              <w:rPr>
                <w:rFonts w:ascii="Times New Roman" w:eastAsia="Malgun Gothic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Malgun Gothic" w:hAnsi="Times New Roman" w:cs="Times New Roman"/>
                <w:sz w:val="16"/>
                <w:szCs w:val="16"/>
              </w:rPr>
              <w:t>67.1</w:t>
            </w:r>
          </w:p>
        </w:tc>
        <w:tc>
          <w:tcPr>
            <w:tcW w:w="1134" w:type="dxa"/>
            <w:vAlign w:val="center"/>
          </w:tcPr>
          <w:p w:rsidR="00721E51" w:rsidRPr="00D475D0" w:rsidRDefault="00721E51" w:rsidP="002D3A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14.0</w:t>
            </w:r>
            <w:r w:rsidRPr="00B411E8">
              <w:rPr>
                <w:rFonts w:ascii="Times New Roman" w:eastAsia="Malgun Gothic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Malgun Gothic" w:hAnsi="Times New Roman" w:cs="Times New Roman"/>
                <w:sz w:val="16"/>
                <w:szCs w:val="16"/>
              </w:rPr>
              <w:t>56.0</w:t>
            </w:r>
          </w:p>
        </w:tc>
        <w:tc>
          <w:tcPr>
            <w:tcW w:w="1134" w:type="dxa"/>
            <w:vAlign w:val="center"/>
          </w:tcPr>
          <w:p w:rsidR="00721E51" w:rsidRPr="00D475D0" w:rsidRDefault="00721E51" w:rsidP="002D3A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03.2</w:t>
            </w:r>
            <w:r w:rsidRPr="00B411E8">
              <w:rPr>
                <w:rFonts w:ascii="Times New Roman" w:eastAsia="Malgun Gothic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Malgun Gothic" w:hAnsi="Times New Roman" w:cs="Times New Roman"/>
                <w:sz w:val="16"/>
                <w:szCs w:val="16"/>
              </w:rPr>
              <w:t>61.2</w:t>
            </w:r>
          </w:p>
        </w:tc>
        <w:tc>
          <w:tcPr>
            <w:tcW w:w="1134" w:type="dxa"/>
            <w:vAlign w:val="center"/>
          </w:tcPr>
          <w:p w:rsidR="00721E51" w:rsidRPr="00D475D0" w:rsidRDefault="00721E51" w:rsidP="002D3A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9.2</w:t>
            </w:r>
            <w:r w:rsidRPr="00B411E8">
              <w:rPr>
                <w:rFonts w:ascii="Times New Roman" w:eastAsia="Malgun Gothic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Malgun Gothic" w:hAnsi="Times New Roman" w:cs="Times New Roman"/>
                <w:sz w:val="16"/>
                <w:szCs w:val="16"/>
              </w:rPr>
              <w:t>53.2</w:t>
            </w:r>
          </w:p>
        </w:tc>
        <w:tc>
          <w:tcPr>
            <w:tcW w:w="1098" w:type="dxa"/>
            <w:vAlign w:val="center"/>
          </w:tcPr>
          <w:p w:rsidR="00721E51" w:rsidRPr="00D475D0" w:rsidRDefault="00721E51" w:rsidP="002D3A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08.0</w:t>
            </w:r>
            <w:r w:rsidRPr="00B411E8">
              <w:rPr>
                <w:rFonts w:ascii="Times New Roman" w:eastAsia="Malgun Gothic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Malgun Gothic" w:hAnsi="Times New Roman" w:cs="Times New Roman"/>
                <w:sz w:val="16"/>
                <w:szCs w:val="16"/>
              </w:rPr>
              <w:t>59.5</w:t>
            </w:r>
          </w:p>
        </w:tc>
        <w:tc>
          <w:tcPr>
            <w:tcW w:w="0" w:type="auto"/>
            <w:vAlign w:val="center"/>
          </w:tcPr>
          <w:p w:rsidR="00721E51" w:rsidRPr="00D475D0" w:rsidRDefault="00721E51" w:rsidP="002D3A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.12</w:t>
            </w:r>
          </w:p>
        </w:tc>
      </w:tr>
      <w:tr w:rsidR="00721E51" w:rsidRPr="00081F7E" w:rsidTr="002D3A1D">
        <w:trPr>
          <w:trHeight w:val="20"/>
        </w:trPr>
        <w:tc>
          <w:tcPr>
            <w:tcW w:w="2660" w:type="dxa"/>
            <w:vAlign w:val="center"/>
          </w:tcPr>
          <w:p w:rsidR="00721E51" w:rsidRPr="00FB70FE" w:rsidRDefault="00721E51" w:rsidP="002D3A1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B70FE">
              <w:rPr>
                <w:rFonts w:ascii="Times New Roman" w:hAnsi="Times New Roman" w:cs="Times New Roman" w:hint="eastAsia"/>
                <w:sz w:val="16"/>
                <w:szCs w:val="16"/>
              </w:rPr>
              <w:t>Albumin (g/</w:t>
            </w:r>
            <w:proofErr w:type="spellStart"/>
            <w:r w:rsidRPr="00FB70FE">
              <w:rPr>
                <w:rFonts w:ascii="Times New Roman" w:hAnsi="Times New Roman" w:cs="Times New Roman" w:hint="eastAsia"/>
                <w:sz w:val="16"/>
                <w:szCs w:val="16"/>
              </w:rPr>
              <w:t>dL</w:t>
            </w:r>
            <w:proofErr w:type="spellEnd"/>
            <w:r w:rsidRPr="00FB70FE">
              <w:rPr>
                <w:rFonts w:ascii="Times New Roman" w:hAnsi="Times New Roman" w:cs="Times New Roman" w:hint="eastAsia"/>
                <w:sz w:val="16"/>
                <w:szCs w:val="16"/>
              </w:rPr>
              <w:t>)</w:t>
            </w:r>
          </w:p>
        </w:tc>
        <w:tc>
          <w:tcPr>
            <w:tcW w:w="1134" w:type="dxa"/>
            <w:vAlign w:val="center"/>
          </w:tcPr>
          <w:p w:rsidR="00721E51" w:rsidRPr="00D475D0" w:rsidRDefault="00721E51" w:rsidP="002D3A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.5</w:t>
            </w:r>
            <w:r w:rsidRPr="00B411E8">
              <w:rPr>
                <w:rFonts w:ascii="Times New Roman" w:eastAsia="Malgun Gothic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Malgun Gothic" w:hAnsi="Times New Roman" w:cs="Times New Roman"/>
                <w:sz w:val="16"/>
                <w:szCs w:val="16"/>
              </w:rPr>
              <w:t>0.6</w:t>
            </w:r>
          </w:p>
        </w:tc>
        <w:tc>
          <w:tcPr>
            <w:tcW w:w="1134" w:type="dxa"/>
            <w:vAlign w:val="center"/>
          </w:tcPr>
          <w:p w:rsidR="00721E51" w:rsidRPr="00D475D0" w:rsidRDefault="00721E51" w:rsidP="002D3A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.7</w:t>
            </w:r>
            <w:r w:rsidRPr="00B411E8">
              <w:rPr>
                <w:rFonts w:ascii="Times New Roman" w:eastAsia="Malgun Gothic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Malgun Gothic" w:hAnsi="Times New Roman" w:cs="Times New Roman"/>
                <w:sz w:val="16"/>
                <w:szCs w:val="16"/>
              </w:rPr>
              <w:t>0.5</w:t>
            </w:r>
          </w:p>
        </w:tc>
        <w:tc>
          <w:tcPr>
            <w:tcW w:w="1134" w:type="dxa"/>
            <w:vAlign w:val="center"/>
          </w:tcPr>
          <w:p w:rsidR="00721E51" w:rsidRPr="00D475D0" w:rsidRDefault="00721E51" w:rsidP="002D3A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.5</w:t>
            </w:r>
            <w:r w:rsidRPr="00B411E8">
              <w:rPr>
                <w:rFonts w:ascii="Times New Roman" w:eastAsia="Malgun Gothic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Malgun Gothic" w:hAnsi="Times New Roman" w:cs="Times New Roman"/>
                <w:sz w:val="16"/>
                <w:szCs w:val="16"/>
              </w:rPr>
              <w:t>0.6</w:t>
            </w:r>
          </w:p>
        </w:tc>
        <w:tc>
          <w:tcPr>
            <w:tcW w:w="1134" w:type="dxa"/>
            <w:vAlign w:val="center"/>
          </w:tcPr>
          <w:p w:rsidR="00721E51" w:rsidRPr="00D475D0" w:rsidRDefault="00721E51" w:rsidP="002D3A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.5</w:t>
            </w:r>
            <w:r w:rsidRPr="00B411E8">
              <w:rPr>
                <w:rFonts w:ascii="Times New Roman" w:eastAsia="Malgun Gothic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Malgun Gothic" w:hAnsi="Times New Roman" w:cs="Times New Roman"/>
                <w:sz w:val="16"/>
                <w:szCs w:val="16"/>
              </w:rPr>
              <w:t>0.7</w:t>
            </w:r>
          </w:p>
        </w:tc>
        <w:tc>
          <w:tcPr>
            <w:tcW w:w="1098" w:type="dxa"/>
            <w:vAlign w:val="center"/>
          </w:tcPr>
          <w:p w:rsidR="00721E51" w:rsidRPr="00D475D0" w:rsidRDefault="00721E51" w:rsidP="002D3A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.6</w:t>
            </w:r>
            <w:r w:rsidRPr="00B411E8">
              <w:rPr>
                <w:rFonts w:ascii="Times New Roman" w:eastAsia="Malgun Gothic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Malgun Gothic" w:hAnsi="Times New Roman" w:cs="Times New Roman"/>
                <w:sz w:val="16"/>
                <w:szCs w:val="16"/>
              </w:rPr>
              <w:t>0.6</w:t>
            </w:r>
          </w:p>
        </w:tc>
        <w:tc>
          <w:tcPr>
            <w:tcW w:w="0" w:type="auto"/>
            <w:vAlign w:val="center"/>
          </w:tcPr>
          <w:p w:rsidR="00721E51" w:rsidRPr="00D475D0" w:rsidRDefault="00721E51" w:rsidP="002D3A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.488</w:t>
            </w:r>
          </w:p>
        </w:tc>
      </w:tr>
      <w:tr w:rsidR="00721E51" w:rsidRPr="00081F7E" w:rsidTr="002D3A1D">
        <w:trPr>
          <w:trHeight w:val="20"/>
        </w:trPr>
        <w:tc>
          <w:tcPr>
            <w:tcW w:w="2660" w:type="dxa"/>
            <w:vAlign w:val="center"/>
          </w:tcPr>
          <w:p w:rsidR="00721E51" w:rsidRPr="00FB70FE" w:rsidRDefault="00721E51" w:rsidP="002D3A1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B70FE">
              <w:rPr>
                <w:rFonts w:ascii="Times New Roman" w:hAnsi="Times New Roman" w:cs="Times New Roman" w:hint="eastAsia"/>
                <w:sz w:val="16"/>
                <w:szCs w:val="16"/>
              </w:rPr>
              <w:t>Bilirubin (mg/</w:t>
            </w:r>
            <w:proofErr w:type="spellStart"/>
            <w:r w:rsidRPr="00FB70FE">
              <w:rPr>
                <w:rFonts w:ascii="Times New Roman" w:hAnsi="Times New Roman" w:cs="Times New Roman" w:hint="eastAsia"/>
                <w:sz w:val="16"/>
                <w:szCs w:val="16"/>
              </w:rPr>
              <w:t>dL</w:t>
            </w:r>
            <w:proofErr w:type="spellEnd"/>
            <w:r w:rsidRPr="00FB70FE">
              <w:rPr>
                <w:rFonts w:ascii="Times New Roman" w:hAnsi="Times New Roman" w:cs="Times New Roman" w:hint="eastAsia"/>
                <w:sz w:val="16"/>
                <w:szCs w:val="16"/>
              </w:rPr>
              <w:t>)</w:t>
            </w:r>
          </w:p>
        </w:tc>
        <w:tc>
          <w:tcPr>
            <w:tcW w:w="1134" w:type="dxa"/>
            <w:vAlign w:val="center"/>
          </w:tcPr>
          <w:p w:rsidR="00721E51" w:rsidRPr="00D475D0" w:rsidRDefault="00721E51" w:rsidP="002D3A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.7</w:t>
            </w:r>
            <w:r w:rsidRPr="00B411E8">
              <w:rPr>
                <w:rFonts w:ascii="Times New Roman" w:eastAsia="Malgun Gothic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Malgun Gothic" w:hAnsi="Times New Roman" w:cs="Times New Roman"/>
                <w:sz w:val="16"/>
                <w:szCs w:val="16"/>
              </w:rPr>
              <w:t>2.4</w:t>
            </w:r>
          </w:p>
        </w:tc>
        <w:tc>
          <w:tcPr>
            <w:tcW w:w="1134" w:type="dxa"/>
            <w:vAlign w:val="center"/>
          </w:tcPr>
          <w:p w:rsidR="00721E51" w:rsidRPr="00D475D0" w:rsidRDefault="00721E51" w:rsidP="002D3A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.5</w:t>
            </w:r>
            <w:r w:rsidRPr="00B411E8">
              <w:rPr>
                <w:rFonts w:ascii="Times New Roman" w:eastAsia="Malgun Gothic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Malgun Gothic" w:hAnsi="Times New Roman" w:cs="Times New Roman"/>
                <w:sz w:val="16"/>
                <w:szCs w:val="16"/>
              </w:rPr>
              <w:t>1.9</w:t>
            </w:r>
          </w:p>
        </w:tc>
        <w:tc>
          <w:tcPr>
            <w:tcW w:w="1134" w:type="dxa"/>
            <w:vAlign w:val="center"/>
          </w:tcPr>
          <w:p w:rsidR="00721E51" w:rsidRPr="00D475D0" w:rsidRDefault="00721E51" w:rsidP="002D3A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.3</w:t>
            </w:r>
            <w:r w:rsidRPr="00B411E8">
              <w:rPr>
                <w:rFonts w:ascii="Times New Roman" w:eastAsia="Malgun Gothic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Malgun Gothic" w:hAnsi="Times New Roman" w:cs="Times New Roman"/>
                <w:sz w:val="16"/>
                <w:szCs w:val="16"/>
              </w:rPr>
              <w:t>2.2</w:t>
            </w:r>
          </w:p>
        </w:tc>
        <w:tc>
          <w:tcPr>
            <w:tcW w:w="1134" w:type="dxa"/>
            <w:vAlign w:val="center"/>
          </w:tcPr>
          <w:p w:rsidR="00721E51" w:rsidRPr="00D475D0" w:rsidRDefault="00721E51" w:rsidP="002D3A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.6</w:t>
            </w:r>
            <w:r w:rsidRPr="00B411E8">
              <w:rPr>
                <w:rFonts w:ascii="Times New Roman" w:eastAsia="Malgun Gothic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Malgun Gothic" w:hAnsi="Times New Roman" w:cs="Times New Roman"/>
                <w:sz w:val="16"/>
                <w:szCs w:val="16"/>
              </w:rPr>
              <w:t>1.8</w:t>
            </w:r>
          </w:p>
        </w:tc>
        <w:tc>
          <w:tcPr>
            <w:tcW w:w="1098" w:type="dxa"/>
            <w:vAlign w:val="center"/>
          </w:tcPr>
          <w:p w:rsidR="00721E51" w:rsidRPr="00D475D0" w:rsidRDefault="00721E51" w:rsidP="002D3A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.8</w:t>
            </w:r>
            <w:r w:rsidRPr="00B411E8">
              <w:rPr>
                <w:rFonts w:ascii="Times New Roman" w:eastAsia="Malgun Gothic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Malgun Gothic" w:hAnsi="Times New Roman" w:cs="Times New Roman"/>
                <w:sz w:val="16"/>
                <w:szCs w:val="16"/>
              </w:rPr>
              <w:t>2.1</w:t>
            </w:r>
          </w:p>
        </w:tc>
        <w:tc>
          <w:tcPr>
            <w:tcW w:w="0" w:type="auto"/>
            <w:vAlign w:val="center"/>
          </w:tcPr>
          <w:p w:rsidR="00721E51" w:rsidRPr="00D475D0" w:rsidRDefault="00721E51" w:rsidP="002D3A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.868</w:t>
            </w:r>
          </w:p>
        </w:tc>
      </w:tr>
      <w:tr w:rsidR="00721E51" w:rsidRPr="00081F7E" w:rsidTr="002D3A1D">
        <w:trPr>
          <w:trHeight w:val="20"/>
        </w:trPr>
        <w:tc>
          <w:tcPr>
            <w:tcW w:w="2660" w:type="dxa"/>
            <w:tcBorders>
              <w:bottom w:val="single" w:sz="4" w:space="0" w:color="auto"/>
            </w:tcBorders>
            <w:vAlign w:val="center"/>
          </w:tcPr>
          <w:p w:rsidR="00721E51" w:rsidRPr="00FB70FE" w:rsidRDefault="00721E51" w:rsidP="002D3A1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B70FE">
              <w:rPr>
                <w:rFonts w:ascii="Times New Roman" w:hAnsi="Times New Roman" w:cs="Times New Roman" w:hint="eastAsia"/>
                <w:sz w:val="16"/>
                <w:szCs w:val="16"/>
              </w:rPr>
              <w:t>CRP (mg/</w:t>
            </w:r>
            <w:proofErr w:type="spellStart"/>
            <w:r w:rsidRPr="00FB70FE">
              <w:rPr>
                <w:rFonts w:ascii="Times New Roman" w:hAnsi="Times New Roman" w:cs="Times New Roman" w:hint="eastAsia"/>
                <w:sz w:val="16"/>
                <w:szCs w:val="16"/>
              </w:rPr>
              <w:t>dL</w:t>
            </w:r>
            <w:proofErr w:type="spellEnd"/>
            <w:r w:rsidRPr="00FB70FE">
              <w:rPr>
                <w:rFonts w:ascii="Times New Roman" w:hAnsi="Times New Roman" w:cs="Times New Roman" w:hint="eastAsia"/>
                <w:sz w:val="16"/>
                <w:szCs w:val="16"/>
              </w:rPr>
              <w:t>)</w:t>
            </w:r>
            <w:r>
              <w:rPr>
                <w:rFonts w:ascii="Times New Roman" w:hAnsi="Times New Roman" w:cs="Times New Roman" w:hint="eastAsia"/>
                <w:i/>
                <w:sz w:val="16"/>
                <w:szCs w:val="16"/>
                <w:vertAlign w:val="superscript"/>
              </w:rPr>
              <w:t xml:space="preserve"> *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721E51" w:rsidRDefault="00721E51" w:rsidP="002D3A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69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.7</w:t>
            </w:r>
          </w:p>
          <w:p w:rsidR="00721E51" w:rsidRPr="00D475D0" w:rsidRDefault="00721E51" w:rsidP="002D3A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(11.1-237.9)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721E51" w:rsidRDefault="00721E51" w:rsidP="002D3A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89.3</w:t>
            </w:r>
          </w:p>
          <w:p w:rsidR="00721E51" w:rsidRPr="00D475D0" w:rsidRDefault="00721E51" w:rsidP="002D3A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(39.0-165.9)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721E51" w:rsidRDefault="00721E51" w:rsidP="002D3A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129.2</w:t>
            </w:r>
          </w:p>
          <w:p w:rsidR="00721E51" w:rsidRPr="00D475D0" w:rsidRDefault="00721E51" w:rsidP="002D3A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(26.0-205.7)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721E51" w:rsidRDefault="00721E51" w:rsidP="002D3A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110.5</w:t>
            </w:r>
          </w:p>
          <w:p w:rsidR="00721E51" w:rsidRPr="00D475D0" w:rsidRDefault="00721E51" w:rsidP="002D3A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(25.9-156.1)</w:t>
            </w:r>
          </w:p>
        </w:tc>
        <w:tc>
          <w:tcPr>
            <w:tcW w:w="1098" w:type="dxa"/>
            <w:tcBorders>
              <w:bottom w:val="single" w:sz="4" w:space="0" w:color="auto"/>
            </w:tcBorders>
            <w:vAlign w:val="center"/>
          </w:tcPr>
          <w:p w:rsidR="00721E51" w:rsidRDefault="00721E51" w:rsidP="002D3A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105.3</w:t>
            </w:r>
          </w:p>
          <w:p w:rsidR="00721E51" w:rsidRPr="00D475D0" w:rsidRDefault="00721E51" w:rsidP="002D3A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(23.8-182.6)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721E51" w:rsidRPr="00D475D0" w:rsidRDefault="00721E51" w:rsidP="002D3A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0.514</w:t>
            </w:r>
          </w:p>
        </w:tc>
      </w:tr>
      <w:tr w:rsidR="00721E51" w:rsidRPr="00081F7E" w:rsidTr="002D3A1D">
        <w:trPr>
          <w:trHeight w:val="20"/>
        </w:trPr>
        <w:tc>
          <w:tcPr>
            <w:tcW w:w="2660" w:type="dxa"/>
            <w:vAlign w:val="center"/>
          </w:tcPr>
          <w:p w:rsidR="00721E51" w:rsidRPr="00FB70FE" w:rsidRDefault="00721E51" w:rsidP="002D3A1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B70FE">
              <w:rPr>
                <w:rFonts w:ascii="Times New Roman" w:hAnsi="Times New Roman" w:cs="Times New Roman" w:hint="eastAsia"/>
                <w:sz w:val="16"/>
                <w:szCs w:val="16"/>
              </w:rPr>
              <w:t>APACHE II</w:t>
            </w:r>
          </w:p>
        </w:tc>
        <w:tc>
          <w:tcPr>
            <w:tcW w:w="1134" w:type="dxa"/>
            <w:vAlign w:val="center"/>
          </w:tcPr>
          <w:p w:rsidR="00721E51" w:rsidRPr="00D475D0" w:rsidRDefault="00721E51" w:rsidP="002D3A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3.1</w:t>
            </w:r>
            <w:r w:rsidRPr="00B411E8">
              <w:rPr>
                <w:rFonts w:ascii="Times New Roman" w:eastAsia="Malgun Gothic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Malgun Gothic" w:hAnsi="Times New Roman" w:cs="Times New Roman"/>
                <w:sz w:val="16"/>
                <w:szCs w:val="16"/>
              </w:rPr>
              <w:t>9.0</w:t>
            </w:r>
          </w:p>
        </w:tc>
        <w:tc>
          <w:tcPr>
            <w:tcW w:w="1134" w:type="dxa"/>
            <w:vAlign w:val="center"/>
          </w:tcPr>
          <w:p w:rsidR="00721E51" w:rsidRPr="00D475D0" w:rsidRDefault="00721E51" w:rsidP="002D3A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4.2</w:t>
            </w:r>
            <w:r w:rsidRPr="00B411E8">
              <w:rPr>
                <w:rFonts w:ascii="Times New Roman" w:eastAsia="Malgun Gothic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Malgun Gothic" w:hAnsi="Times New Roman" w:cs="Times New Roman"/>
                <w:sz w:val="16"/>
                <w:szCs w:val="16"/>
              </w:rPr>
              <w:t>8.9</w:t>
            </w:r>
          </w:p>
        </w:tc>
        <w:tc>
          <w:tcPr>
            <w:tcW w:w="1134" w:type="dxa"/>
            <w:vAlign w:val="center"/>
          </w:tcPr>
          <w:p w:rsidR="00721E51" w:rsidRPr="00D475D0" w:rsidRDefault="00721E51" w:rsidP="002D3A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1.6</w:t>
            </w:r>
            <w:r w:rsidRPr="00B411E8">
              <w:rPr>
                <w:rFonts w:ascii="Times New Roman" w:eastAsia="Malgun Gothic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Malgun Gothic" w:hAnsi="Times New Roman" w:cs="Times New Roman"/>
                <w:sz w:val="16"/>
                <w:szCs w:val="16"/>
              </w:rPr>
              <w:t>8.1</w:t>
            </w:r>
          </w:p>
        </w:tc>
        <w:tc>
          <w:tcPr>
            <w:tcW w:w="1134" w:type="dxa"/>
            <w:vAlign w:val="center"/>
          </w:tcPr>
          <w:p w:rsidR="00721E51" w:rsidRPr="00D475D0" w:rsidRDefault="00721E51" w:rsidP="002D3A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4.5</w:t>
            </w:r>
            <w:r w:rsidRPr="00B411E8">
              <w:rPr>
                <w:rFonts w:ascii="Times New Roman" w:eastAsia="Malgun Gothic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Malgun Gothic" w:hAnsi="Times New Roman" w:cs="Times New Roman"/>
                <w:sz w:val="16"/>
                <w:szCs w:val="16"/>
              </w:rPr>
              <w:t>9.3</w:t>
            </w:r>
          </w:p>
        </w:tc>
        <w:tc>
          <w:tcPr>
            <w:tcW w:w="1098" w:type="dxa"/>
            <w:vAlign w:val="center"/>
          </w:tcPr>
          <w:p w:rsidR="00721E51" w:rsidRPr="00D475D0" w:rsidRDefault="00721E51" w:rsidP="002D3A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3.3</w:t>
            </w:r>
            <w:r w:rsidRPr="00B411E8">
              <w:rPr>
                <w:rFonts w:ascii="Times New Roman" w:eastAsia="Malgun Gothic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Malgun Gothic" w:hAnsi="Times New Roman" w:cs="Times New Roman"/>
                <w:sz w:val="16"/>
                <w:szCs w:val="16"/>
              </w:rPr>
              <w:t>8.8</w:t>
            </w:r>
          </w:p>
        </w:tc>
        <w:tc>
          <w:tcPr>
            <w:tcW w:w="0" w:type="auto"/>
            <w:vAlign w:val="center"/>
          </w:tcPr>
          <w:p w:rsidR="00721E51" w:rsidRPr="00D475D0" w:rsidRDefault="00721E51" w:rsidP="002D3A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.762</w:t>
            </w:r>
          </w:p>
        </w:tc>
      </w:tr>
      <w:tr w:rsidR="00721E51" w:rsidRPr="00081F7E" w:rsidTr="002D3A1D">
        <w:trPr>
          <w:trHeight w:val="20"/>
        </w:trPr>
        <w:tc>
          <w:tcPr>
            <w:tcW w:w="2660" w:type="dxa"/>
            <w:vAlign w:val="center"/>
          </w:tcPr>
          <w:p w:rsidR="00721E51" w:rsidRPr="00FB70FE" w:rsidRDefault="00721E51" w:rsidP="002D3A1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Incident 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AKI (%)</w:t>
            </w:r>
          </w:p>
        </w:tc>
        <w:tc>
          <w:tcPr>
            <w:tcW w:w="1134" w:type="dxa"/>
            <w:vAlign w:val="center"/>
          </w:tcPr>
          <w:p w:rsidR="00721E51" w:rsidRDefault="00721E51" w:rsidP="002D3A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(36.0)</w:t>
            </w:r>
          </w:p>
        </w:tc>
        <w:tc>
          <w:tcPr>
            <w:tcW w:w="1134" w:type="dxa"/>
            <w:vAlign w:val="center"/>
          </w:tcPr>
          <w:p w:rsidR="00721E51" w:rsidRDefault="00721E51" w:rsidP="002D3A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(20.0)</w:t>
            </w:r>
          </w:p>
        </w:tc>
        <w:tc>
          <w:tcPr>
            <w:tcW w:w="1134" w:type="dxa"/>
            <w:vAlign w:val="center"/>
          </w:tcPr>
          <w:p w:rsidR="00721E51" w:rsidRDefault="00721E51" w:rsidP="002D3A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26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(51.0)</w:t>
            </w:r>
          </w:p>
        </w:tc>
        <w:tc>
          <w:tcPr>
            <w:tcW w:w="1134" w:type="dxa"/>
            <w:vAlign w:val="center"/>
          </w:tcPr>
          <w:p w:rsidR="00721E51" w:rsidRDefault="00721E51" w:rsidP="002D3A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27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(54.0)</w:t>
            </w:r>
          </w:p>
        </w:tc>
        <w:tc>
          <w:tcPr>
            <w:tcW w:w="1098" w:type="dxa"/>
            <w:vAlign w:val="center"/>
          </w:tcPr>
          <w:p w:rsidR="00721E51" w:rsidRDefault="00721E51" w:rsidP="002D3A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81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(40.3)</w:t>
            </w:r>
          </w:p>
        </w:tc>
        <w:tc>
          <w:tcPr>
            <w:tcW w:w="0" w:type="auto"/>
            <w:vAlign w:val="center"/>
          </w:tcPr>
          <w:p w:rsidR="00721E51" w:rsidRDefault="00721E51" w:rsidP="002D3A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0.006</w:t>
            </w:r>
          </w:p>
        </w:tc>
      </w:tr>
      <w:tr w:rsidR="00721E51" w:rsidRPr="00081F7E" w:rsidTr="002D3A1D">
        <w:trPr>
          <w:trHeight w:val="20"/>
        </w:trPr>
        <w:tc>
          <w:tcPr>
            <w:tcW w:w="2660" w:type="dxa"/>
            <w:tcBorders>
              <w:bottom w:val="single" w:sz="12" w:space="0" w:color="auto"/>
            </w:tcBorders>
            <w:vAlign w:val="center"/>
          </w:tcPr>
          <w:p w:rsidR="00721E51" w:rsidRPr="00FB70FE" w:rsidRDefault="00721E51" w:rsidP="002D3A1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CRRT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treatment 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(%)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721E51" w:rsidRDefault="00721E51" w:rsidP="002D3A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5 (10.0)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721E51" w:rsidRDefault="00721E51" w:rsidP="002D3A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3 (6.0)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721E51" w:rsidRDefault="00721E51" w:rsidP="002D3A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12 (23.5)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721E51" w:rsidRDefault="00721E51" w:rsidP="002D3A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15 (30.0)</w:t>
            </w:r>
          </w:p>
        </w:tc>
        <w:tc>
          <w:tcPr>
            <w:tcW w:w="1098" w:type="dxa"/>
            <w:tcBorders>
              <w:bottom w:val="single" w:sz="12" w:space="0" w:color="auto"/>
            </w:tcBorders>
            <w:vAlign w:val="center"/>
          </w:tcPr>
          <w:p w:rsidR="00721E51" w:rsidRDefault="00721E51" w:rsidP="002D3A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35 (17.4)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vAlign w:val="center"/>
          </w:tcPr>
          <w:p w:rsidR="00721E51" w:rsidRDefault="00721E51" w:rsidP="002D3A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0.001</w:t>
            </w:r>
          </w:p>
        </w:tc>
      </w:tr>
    </w:tbl>
    <w:p w:rsidR="00721E51" w:rsidRDefault="00721E51" w:rsidP="00721E51">
      <w:pPr>
        <w:snapToGrid w:val="0"/>
        <w:spacing w:after="0" w:line="360" w:lineRule="auto"/>
        <w:rPr>
          <w:rFonts w:ascii="Times New Roman" w:hAnsi="Times New Roman" w:cs="Times New Roman"/>
          <w:sz w:val="16"/>
          <w:szCs w:val="16"/>
        </w:rPr>
      </w:pPr>
      <w:r w:rsidRPr="0030653F">
        <w:rPr>
          <w:rFonts w:ascii="Times New Roman" w:hAnsi="Times New Roman" w:cs="Times New Roman" w:hint="eastAsia"/>
          <w:sz w:val="16"/>
          <w:szCs w:val="16"/>
          <w:vertAlign w:val="superscript"/>
        </w:rPr>
        <w:t>*</w:t>
      </w:r>
      <w:r w:rsidRPr="0009071D">
        <w:rPr>
          <w:rFonts w:ascii="Times New Roman" w:hAnsi="Times New Roman" w:cs="Times New Roman" w:hint="eastAsia"/>
          <w:sz w:val="16"/>
          <w:szCs w:val="16"/>
        </w:rPr>
        <w:t>Data are expressed as median and interquartile range</w:t>
      </w:r>
      <w:r>
        <w:rPr>
          <w:rFonts w:ascii="Times New Roman" w:hAnsi="Times New Roman" w:cs="Times New Roman" w:hint="eastAsia"/>
          <w:sz w:val="16"/>
          <w:szCs w:val="16"/>
        </w:rPr>
        <w:t>s</w:t>
      </w:r>
      <w:r w:rsidRPr="0009071D">
        <w:rPr>
          <w:rFonts w:ascii="Times New Roman" w:hAnsi="Times New Roman" w:cs="Times New Roman" w:hint="eastAsia"/>
          <w:sz w:val="16"/>
          <w:szCs w:val="16"/>
        </w:rPr>
        <w:t xml:space="preserve"> and compared by </w:t>
      </w:r>
      <w:proofErr w:type="spellStart"/>
      <w:r>
        <w:rPr>
          <w:rFonts w:ascii="Times New Roman" w:hAnsi="Times New Roman" w:cs="Times New Roman" w:hint="eastAsia"/>
          <w:sz w:val="16"/>
          <w:szCs w:val="16"/>
        </w:rPr>
        <w:t>Jonckheere-Terpstra</w:t>
      </w:r>
      <w:proofErr w:type="spellEnd"/>
      <w:r>
        <w:rPr>
          <w:rFonts w:ascii="Times New Roman" w:hAnsi="Times New Roman" w:cs="Times New Roman" w:hint="eastAsia"/>
          <w:sz w:val="16"/>
          <w:szCs w:val="16"/>
        </w:rPr>
        <w:t xml:space="preserve"> test.</w:t>
      </w:r>
    </w:p>
    <w:p w:rsidR="00721E51" w:rsidRPr="0030653F" w:rsidRDefault="00721E51" w:rsidP="00721E51">
      <w:pPr>
        <w:snapToGrid w:val="0"/>
        <w:spacing w:after="0" w:line="360" w:lineRule="auto"/>
        <w:rPr>
          <w:rFonts w:ascii="Times New Roman" w:hAnsi="Times New Roman" w:cs="Times New Roman"/>
          <w:color w:val="000000" w:themeColor="text1"/>
          <w:sz w:val="16"/>
          <w:szCs w:val="16"/>
        </w:rPr>
      </w:pPr>
      <w:r w:rsidRPr="0030653F">
        <w:rPr>
          <w:rFonts w:ascii="Times New Roman" w:hAnsi="Times New Roman" w:cs="Times New Roman"/>
          <w:color w:val="000000" w:themeColor="text1"/>
          <w:sz w:val="16"/>
          <w:szCs w:val="16"/>
          <w:vertAlign w:val="superscript"/>
        </w:rPr>
        <w:t>†</w:t>
      </w:r>
      <w:r w:rsidRPr="0030653F">
        <w:rPr>
          <w:rFonts w:ascii="Times New Roman" w:hAnsi="Times New Roman" w:cs="Times New Roman"/>
          <w:color w:val="000000" w:themeColor="text1"/>
          <w:sz w:val="16"/>
          <w:szCs w:val="16"/>
        </w:rPr>
        <w:t>Fluid balance during entire ECMO treatment</w:t>
      </w:r>
    </w:p>
    <w:p w:rsidR="00175CF6" w:rsidRDefault="00721E51" w:rsidP="008D7006">
      <w:pPr>
        <w:rPr>
          <w:rFonts w:ascii="Times New Roman" w:hAnsi="Times New Roman" w:cs="Times New Roman"/>
          <w:sz w:val="16"/>
          <w:szCs w:val="16"/>
        </w:rPr>
        <w:sectPr w:rsidR="00175CF6" w:rsidSect="009F5755">
          <w:pgSz w:w="11906" w:h="16838"/>
          <w:pgMar w:top="1701" w:right="1440" w:bottom="1440" w:left="1440" w:header="851" w:footer="992" w:gutter="0"/>
          <w:cols w:space="425"/>
          <w:docGrid w:linePitch="360"/>
        </w:sectPr>
      </w:pPr>
      <w:r w:rsidRPr="0032336D">
        <w:rPr>
          <w:rFonts w:ascii="Times New Roman" w:hAnsi="Times New Roman" w:cs="Times New Roman" w:hint="eastAsia"/>
          <w:i/>
          <w:sz w:val="16"/>
          <w:szCs w:val="16"/>
        </w:rPr>
        <w:t>Abbreviations</w:t>
      </w:r>
      <w:r w:rsidRPr="0032336D">
        <w:rPr>
          <w:rFonts w:ascii="Times New Roman" w:hAnsi="Times New Roman" w:cs="Times New Roman" w:hint="eastAsia"/>
          <w:sz w:val="16"/>
          <w:szCs w:val="16"/>
        </w:rPr>
        <w:t xml:space="preserve"> : </w:t>
      </w:r>
      <w:r>
        <w:rPr>
          <w:rFonts w:ascii="Times New Roman" w:hAnsi="Times New Roman" w:cs="Times New Roman"/>
          <w:sz w:val="16"/>
          <w:szCs w:val="16"/>
        </w:rPr>
        <w:t xml:space="preserve">CVD, cardiovascular disease; </w:t>
      </w:r>
      <w:r>
        <w:rPr>
          <w:rFonts w:ascii="Times New Roman" w:hAnsi="Times New Roman" w:cs="Times New Roman" w:hint="eastAsia"/>
          <w:sz w:val="16"/>
          <w:szCs w:val="16"/>
        </w:rPr>
        <w:t xml:space="preserve">CFB, cumulative fluid balance </w:t>
      </w:r>
      <w:r w:rsidRPr="005A1F7C">
        <w:rPr>
          <w:rFonts w:ascii="Times New Roman" w:hAnsi="Times New Roman" w:cs="Times New Roman" w:hint="eastAsia"/>
          <w:color w:val="000000" w:themeColor="text1"/>
          <w:sz w:val="16"/>
          <w:szCs w:val="16"/>
        </w:rPr>
        <w:t>for 3 days from ECMO initiation; DM</w:t>
      </w:r>
      <w:r>
        <w:rPr>
          <w:rFonts w:ascii="Times New Roman" w:hAnsi="Times New Roman" w:cs="Times New Roman" w:hint="eastAsia"/>
          <w:sz w:val="16"/>
          <w:szCs w:val="16"/>
        </w:rPr>
        <w:t xml:space="preserve">, diabetes mellitus; </w:t>
      </w:r>
      <w:r w:rsidRPr="0032336D">
        <w:rPr>
          <w:rFonts w:ascii="Times New Roman" w:hAnsi="Times New Roman" w:cs="Times New Roman" w:hint="eastAsia"/>
          <w:sz w:val="16"/>
          <w:szCs w:val="16"/>
        </w:rPr>
        <w:t xml:space="preserve">ECMO, extracorporeal membrane oxygenation; VA, </w:t>
      </w:r>
      <w:proofErr w:type="spellStart"/>
      <w:r w:rsidRPr="0032336D">
        <w:rPr>
          <w:rFonts w:ascii="Times New Roman" w:hAnsi="Times New Roman" w:cs="Times New Roman" w:hint="eastAsia"/>
          <w:sz w:val="16"/>
          <w:szCs w:val="16"/>
        </w:rPr>
        <w:t>veno</w:t>
      </w:r>
      <w:proofErr w:type="spellEnd"/>
      <w:r w:rsidRPr="0032336D">
        <w:rPr>
          <w:rFonts w:ascii="Times New Roman" w:hAnsi="Times New Roman" w:cs="Times New Roman" w:hint="eastAsia"/>
          <w:sz w:val="16"/>
          <w:szCs w:val="16"/>
        </w:rPr>
        <w:t>-arterial</w:t>
      </w:r>
      <w:r>
        <w:rPr>
          <w:rFonts w:ascii="Times New Roman" w:hAnsi="Times New Roman" w:cs="Times New Roman" w:hint="eastAsia"/>
          <w:sz w:val="16"/>
          <w:szCs w:val="16"/>
        </w:rPr>
        <w:t xml:space="preserve"> access</w:t>
      </w:r>
      <w:r w:rsidRPr="0032336D">
        <w:rPr>
          <w:rFonts w:ascii="Times New Roman" w:hAnsi="Times New Roman" w:cs="Times New Roman" w:hint="eastAsia"/>
          <w:sz w:val="16"/>
          <w:szCs w:val="16"/>
        </w:rPr>
        <w:t xml:space="preserve">; </w:t>
      </w:r>
      <w:r>
        <w:rPr>
          <w:rFonts w:ascii="Times New Roman" w:hAnsi="Times New Roman" w:cs="Times New Roman" w:hint="eastAsia"/>
          <w:sz w:val="16"/>
          <w:szCs w:val="16"/>
        </w:rPr>
        <w:t xml:space="preserve">CVD, cardiovascular disease; ARDS, acute respiratory distress syndrome; </w:t>
      </w:r>
      <w:r w:rsidRPr="0032336D">
        <w:rPr>
          <w:rFonts w:ascii="Times New Roman" w:hAnsi="Times New Roman" w:cs="Times New Roman" w:hint="eastAsia"/>
          <w:sz w:val="16"/>
          <w:szCs w:val="16"/>
        </w:rPr>
        <w:t>F</w:t>
      </w:r>
      <w:r>
        <w:rPr>
          <w:rFonts w:ascii="Times New Roman" w:hAnsi="Times New Roman" w:cs="Times New Roman"/>
          <w:sz w:val="16"/>
          <w:szCs w:val="16"/>
        </w:rPr>
        <w:t>s</w:t>
      </w:r>
      <w:r w:rsidRPr="0032336D">
        <w:rPr>
          <w:rFonts w:ascii="Times New Roman" w:hAnsi="Times New Roman" w:cs="Times New Roman" w:hint="eastAsia"/>
          <w:sz w:val="16"/>
          <w:szCs w:val="16"/>
        </w:rPr>
        <w:t>O</w:t>
      </w:r>
      <w:r w:rsidRPr="004C03C5">
        <w:rPr>
          <w:rFonts w:ascii="Times New Roman" w:hAnsi="Times New Roman" w:cs="Times New Roman" w:hint="eastAsia"/>
          <w:sz w:val="16"/>
          <w:szCs w:val="16"/>
          <w:vertAlign w:val="subscript"/>
        </w:rPr>
        <w:t>2</w:t>
      </w:r>
      <w:r w:rsidRPr="0032336D">
        <w:rPr>
          <w:rFonts w:ascii="Times New Roman" w:hAnsi="Times New Roman" w:cs="Times New Roman" w:hint="eastAsia"/>
          <w:sz w:val="16"/>
          <w:szCs w:val="16"/>
        </w:rPr>
        <w:t xml:space="preserve">, fraction of </w:t>
      </w:r>
      <w:r>
        <w:rPr>
          <w:rFonts w:ascii="Times New Roman" w:hAnsi="Times New Roman" w:cs="Times New Roman"/>
          <w:sz w:val="16"/>
          <w:szCs w:val="16"/>
        </w:rPr>
        <w:t xml:space="preserve">sweep gas inlet </w:t>
      </w:r>
      <w:r w:rsidRPr="0032336D">
        <w:rPr>
          <w:rFonts w:ascii="Times New Roman" w:hAnsi="Times New Roman" w:cs="Times New Roman" w:hint="eastAsia"/>
          <w:sz w:val="16"/>
          <w:szCs w:val="16"/>
        </w:rPr>
        <w:t>oxygen</w:t>
      </w:r>
      <w:r>
        <w:rPr>
          <w:rFonts w:ascii="Times New Roman" w:hAnsi="Times New Roman" w:cs="Times New Roman"/>
          <w:sz w:val="16"/>
          <w:szCs w:val="16"/>
        </w:rPr>
        <w:t xml:space="preserve"> supplied to ECMO</w:t>
      </w:r>
      <w:r w:rsidRPr="0032336D">
        <w:rPr>
          <w:rFonts w:ascii="Times New Roman" w:hAnsi="Times New Roman" w:cs="Times New Roman" w:hint="eastAsia"/>
          <w:sz w:val="16"/>
          <w:szCs w:val="16"/>
        </w:rPr>
        <w:t xml:space="preserve">; WBC, white blood cell; BUN, blood urea nitrogen; </w:t>
      </w:r>
      <w:proofErr w:type="spellStart"/>
      <w:r w:rsidRPr="0032336D">
        <w:rPr>
          <w:rFonts w:ascii="Times New Roman" w:hAnsi="Times New Roman" w:cs="Times New Roman" w:hint="eastAsia"/>
          <w:sz w:val="16"/>
          <w:szCs w:val="16"/>
        </w:rPr>
        <w:t>eGFR</w:t>
      </w:r>
      <w:proofErr w:type="spellEnd"/>
      <w:r w:rsidRPr="0032336D">
        <w:rPr>
          <w:rFonts w:ascii="Times New Roman" w:hAnsi="Times New Roman" w:cs="Times New Roman" w:hint="eastAsia"/>
          <w:sz w:val="16"/>
          <w:szCs w:val="16"/>
        </w:rPr>
        <w:t xml:space="preserve">, estimated glomerular filtration rate; CRP, C-reactive protein; APACHE II, </w:t>
      </w:r>
      <w:r>
        <w:rPr>
          <w:rFonts w:ascii="Times New Roman" w:hAnsi="Times New Roman" w:cs="Times New Roman" w:hint="eastAsia"/>
          <w:sz w:val="16"/>
          <w:szCs w:val="16"/>
        </w:rPr>
        <w:t>acute physiology and chronic health evaluation II</w:t>
      </w:r>
      <w:r>
        <w:rPr>
          <w:rFonts w:ascii="Times New Roman" w:hAnsi="Times New Roman" w:cs="Times New Roman"/>
          <w:sz w:val="16"/>
          <w:szCs w:val="16"/>
        </w:rPr>
        <w:t>; AKI, acute kidney injury; CRRT, continuous renal replacement therapy.</w:t>
      </w:r>
    </w:p>
    <w:p w:rsidR="00175CF6" w:rsidRPr="00721E51" w:rsidRDefault="00175CF6" w:rsidP="00175C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1E51">
        <w:rPr>
          <w:rFonts w:ascii="Times New Roman" w:hAnsi="Times New Roman" w:cs="Times New Roman" w:hint="eastAsia"/>
          <w:b/>
          <w:sz w:val="24"/>
          <w:szCs w:val="24"/>
        </w:rPr>
        <w:lastRenderedPageBreak/>
        <w:t xml:space="preserve">Table </w:t>
      </w:r>
      <w:r>
        <w:rPr>
          <w:rFonts w:ascii="Times New Roman" w:hAnsi="Times New Roman" w:cs="Times New Roman"/>
          <w:b/>
          <w:sz w:val="24"/>
          <w:szCs w:val="24"/>
        </w:rPr>
        <w:t>S3</w:t>
      </w:r>
      <w:r w:rsidRPr="00721E51">
        <w:rPr>
          <w:rFonts w:ascii="Times New Roman" w:hAnsi="Times New Roman" w:cs="Times New Roman" w:hint="eastAsia"/>
          <w:b/>
          <w:sz w:val="24"/>
          <w:szCs w:val="24"/>
        </w:rPr>
        <w:t xml:space="preserve">. </w:t>
      </w:r>
      <w:r w:rsidRPr="00721E51">
        <w:rPr>
          <w:rFonts w:ascii="Times New Roman" w:hAnsi="Times New Roman" w:cs="Times New Roman" w:hint="eastAsia"/>
          <w:sz w:val="24"/>
          <w:szCs w:val="24"/>
        </w:rPr>
        <w:t>Cox regression analyses for 90 day mortality</w:t>
      </w:r>
      <w:r w:rsidRPr="00721E51">
        <w:rPr>
          <w:rFonts w:ascii="Times New Roman" w:hAnsi="Times New Roman" w:cs="Times New Roman"/>
          <w:sz w:val="24"/>
          <w:szCs w:val="24"/>
        </w:rPr>
        <w:t xml:space="preserve"> with ENCOURAGE and PRESERVE scores 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88"/>
        <w:gridCol w:w="1563"/>
        <w:gridCol w:w="687"/>
        <w:gridCol w:w="1818"/>
        <w:gridCol w:w="799"/>
      </w:tblGrid>
      <w:tr w:rsidR="00175CF6" w:rsidTr="00422329">
        <w:trPr>
          <w:trHeight w:val="558"/>
        </w:trPr>
        <w:tc>
          <w:tcPr>
            <w:tcW w:w="0" w:type="auto"/>
            <w:vMerge w:val="restart"/>
            <w:tcBorders>
              <w:top w:val="single" w:sz="12" w:space="0" w:color="auto"/>
              <w:right w:val="nil"/>
            </w:tcBorders>
            <w:vAlign w:val="center"/>
          </w:tcPr>
          <w:p w:rsidR="00175CF6" w:rsidRPr="00721E51" w:rsidRDefault="00175CF6" w:rsidP="00422329">
            <w:pPr>
              <w:rPr>
                <w:rFonts w:ascii="Times New Roman" w:hAnsi="Times New Roman" w:cs="Times New Roman"/>
                <w:b/>
                <w:szCs w:val="20"/>
              </w:rPr>
            </w:pPr>
            <w:r w:rsidRPr="00721E51">
              <w:rPr>
                <w:rFonts w:ascii="Times New Roman" w:hAnsi="Times New Roman" w:cs="Times New Roman" w:hint="eastAsia"/>
                <w:b/>
                <w:szCs w:val="20"/>
              </w:rPr>
              <w:t>Variables</w:t>
            </w:r>
          </w:p>
        </w:tc>
        <w:tc>
          <w:tcPr>
            <w:tcW w:w="0" w:type="auto"/>
            <w:gridSpan w:val="2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175CF6" w:rsidRPr="00721E51" w:rsidRDefault="00175CF6" w:rsidP="00422329">
            <w:pPr>
              <w:rPr>
                <w:rFonts w:ascii="Times New Roman" w:hAnsi="Times New Roman" w:cs="Times New Roman"/>
                <w:b/>
                <w:szCs w:val="20"/>
              </w:rPr>
            </w:pPr>
            <w:r w:rsidRPr="00721E51">
              <w:rPr>
                <w:rFonts w:ascii="Times New Roman" w:hAnsi="Times New Roman" w:cs="Times New Roman" w:hint="eastAsia"/>
                <w:b/>
                <w:szCs w:val="20"/>
              </w:rPr>
              <w:t>Cardiovascular disease</w:t>
            </w:r>
            <w:r w:rsidRPr="00721E51">
              <w:rPr>
                <w:rFonts w:ascii="Times New Roman" w:hAnsi="Times New Roman" w:cs="Times New Roman"/>
                <w:b/>
                <w:szCs w:val="20"/>
                <w:vertAlign w:val="superscript"/>
              </w:rPr>
              <w:t>*</w:t>
            </w:r>
          </w:p>
        </w:tc>
        <w:tc>
          <w:tcPr>
            <w:tcW w:w="0" w:type="auto"/>
            <w:gridSpan w:val="2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175CF6" w:rsidRPr="00721E51" w:rsidRDefault="00175CF6" w:rsidP="00422329">
            <w:pPr>
              <w:rPr>
                <w:rFonts w:ascii="Times New Roman" w:hAnsi="Times New Roman" w:cs="Times New Roman"/>
                <w:b/>
                <w:szCs w:val="20"/>
              </w:rPr>
            </w:pPr>
            <w:r w:rsidRPr="00721E51">
              <w:rPr>
                <w:rFonts w:ascii="Times New Roman" w:hAnsi="Times New Roman" w:cs="Times New Roman" w:hint="eastAsia"/>
                <w:b/>
                <w:szCs w:val="20"/>
              </w:rPr>
              <w:t>Non-cardiovascular disease</w:t>
            </w:r>
            <w:r w:rsidRPr="00721E51">
              <w:rPr>
                <w:rFonts w:ascii="Times New Roman" w:hAnsi="Times New Roman" w:cs="Times New Roman"/>
                <w:color w:val="000000" w:themeColor="text1"/>
                <w:szCs w:val="20"/>
                <w:vertAlign w:val="superscript"/>
              </w:rPr>
              <w:t>†</w:t>
            </w:r>
          </w:p>
        </w:tc>
      </w:tr>
      <w:tr w:rsidR="00175CF6" w:rsidTr="00422329">
        <w:tc>
          <w:tcPr>
            <w:tcW w:w="0" w:type="auto"/>
            <w:vMerge/>
            <w:tcBorders>
              <w:bottom w:val="single" w:sz="12" w:space="0" w:color="auto"/>
              <w:right w:val="nil"/>
            </w:tcBorders>
            <w:vAlign w:val="center"/>
          </w:tcPr>
          <w:p w:rsidR="00175CF6" w:rsidRPr="00721E51" w:rsidRDefault="00175CF6" w:rsidP="00422329">
            <w:pPr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175CF6" w:rsidRPr="00721E51" w:rsidRDefault="00175CF6" w:rsidP="00422329">
            <w:pPr>
              <w:rPr>
                <w:rFonts w:ascii="Times New Roman" w:hAnsi="Times New Roman" w:cs="Times New Roman"/>
                <w:b/>
                <w:szCs w:val="20"/>
              </w:rPr>
            </w:pPr>
            <w:r w:rsidRPr="00721E51">
              <w:rPr>
                <w:rFonts w:ascii="Times New Roman" w:hAnsi="Times New Roman" w:cs="Times New Roman" w:hint="eastAsia"/>
                <w:b/>
                <w:szCs w:val="20"/>
              </w:rPr>
              <w:t>HR (95% CI)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175CF6" w:rsidRPr="00721E51" w:rsidRDefault="00175CF6" w:rsidP="00422329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721E51">
              <w:rPr>
                <w:rFonts w:ascii="Times New Roman" w:hAnsi="Times New Roman" w:cs="Times New Roman" w:hint="eastAsia"/>
                <w:b/>
                <w:szCs w:val="20"/>
              </w:rPr>
              <w:t>P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175CF6" w:rsidRPr="00721E51" w:rsidRDefault="00175CF6" w:rsidP="00422329">
            <w:pPr>
              <w:rPr>
                <w:rFonts w:ascii="Times New Roman" w:hAnsi="Times New Roman" w:cs="Times New Roman"/>
                <w:b/>
                <w:szCs w:val="20"/>
              </w:rPr>
            </w:pPr>
            <w:r w:rsidRPr="00721E51">
              <w:rPr>
                <w:rFonts w:ascii="Times New Roman" w:hAnsi="Times New Roman" w:cs="Times New Roman" w:hint="eastAsia"/>
                <w:b/>
                <w:szCs w:val="20"/>
              </w:rPr>
              <w:t>HR (95% CI)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175CF6" w:rsidRPr="00721E51" w:rsidRDefault="00175CF6" w:rsidP="00422329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721E51">
              <w:rPr>
                <w:rFonts w:ascii="Times New Roman" w:hAnsi="Times New Roman" w:cs="Times New Roman" w:hint="eastAsia"/>
                <w:b/>
                <w:szCs w:val="20"/>
              </w:rPr>
              <w:t>P</w:t>
            </w:r>
          </w:p>
        </w:tc>
      </w:tr>
      <w:tr w:rsidR="00175CF6" w:rsidTr="00422329">
        <w:tc>
          <w:tcPr>
            <w:tcW w:w="0" w:type="auto"/>
            <w:tcBorders>
              <w:top w:val="single" w:sz="12" w:space="0" w:color="auto"/>
              <w:bottom w:val="single" w:sz="4" w:space="0" w:color="auto"/>
              <w:right w:val="nil"/>
            </w:tcBorders>
            <w:vAlign w:val="center"/>
          </w:tcPr>
          <w:p w:rsidR="00175CF6" w:rsidRPr="00721E51" w:rsidRDefault="00175CF6" w:rsidP="00422329">
            <w:pPr>
              <w:rPr>
                <w:rFonts w:ascii="Times New Roman" w:hAnsi="Times New Roman" w:cs="Times New Roman"/>
                <w:szCs w:val="20"/>
              </w:rPr>
            </w:pPr>
            <w:r w:rsidRPr="00721E51">
              <w:rPr>
                <w:rFonts w:ascii="Times New Roman" w:hAnsi="Times New Roman" w:cs="Times New Roman"/>
                <w:szCs w:val="20"/>
              </w:rPr>
              <w:t>CFB</w:t>
            </w:r>
            <w:r w:rsidRPr="00721E51">
              <w:rPr>
                <w:rFonts w:ascii="Times New Roman" w:eastAsia="Malgun Gothic" w:hAnsi="Times New Roman" w:cs="Times New Roman"/>
                <w:b/>
                <w:szCs w:val="20"/>
                <w:vertAlign w:val="superscript"/>
              </w:rPr>
              <w:t>‡</w:t>
            </w:r>
            <w:r w:rsidRPr="00721E51">
              <w:rPr>
                <w:rFonts w:ascii="Times New Roman" w:hAnsi="Times New Roman" w:cs="Times New Roman"/>
                <w:color w:val="000000" w:themeColor="text1"/>
                <w:szCs w:val="20"/>
                <w:vertAlign w:val="superscript"/>
              </w:rPr>
              <w:t xml:space="preserve"> </w:t>
            </w:r>
            <w:r w:rsidRPr="00721E51">
              <w:rPr>
                <w:rFonts w:ascii="Times New Roman" w:hAnsi="Times New Roman" w:cs="Times New Roman"/>
                <w:color w:val="000000" w:themeColor="text1"/>
                <w:szCs w:val="20"/>
              </w:rPr>
              <w:t>+ ENCOURAGE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75CF6" w:rsidRPr="00721E51" w:rsidRDefault="00175CF6" w:rsidP="00422329">
            <w:pPr>
              <w:rPr>
                <w:rFonts w:ascii="Times New Roman" w:hAnsi="Times New Roman" w:cs="Times New Roman"/>
                <w:szCs w:val="20"/>
              </w:rPr>
            </w:pPr>
            <w:r w:rsidRPr="00721E51">
              <w:rPr>
                <w:rFonts w:ascii="Times New Roman" w:hAnsi="Times New Roman" w:cs="Times New Roman" w:hint="eastAsia"/>
                <w:szCs w:val="20"/>
              </w:rPr>
              <w:t>1.48 (1.15-1.90)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75CF6" w:rsidRPr="00721E51" w:rsidRDefault="00175CF6" w:rsidP="00422329">
            <w:pPr>
              <w:rPr>
                <w:rFonts w:ascii="Times New Roman" w:hAnsi="Times New Roman" w:cs="Times New Roman"/>
                <w:szCs w:val="20"/>
              </w:rPr>
            </w:pPr>
            <w:r w:rsidRPr="00721E51">
              <w:rPr>
                <w:rFonts w:ascii="Times New Roman" w:hAnsi="Times New Roman" w:cs="Times New Roman" w:hint="eastAsia"/>
                <w:szCs w:val="20"/>
              </w:rPr>
              <w:t>0.003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75CF6" w:rsidRPr="00721E51" w:rsidRDefault="00175CF6" w:rsidP="00422329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721E51">
              <w:rPr>
                <w:rFonts w:ascii="Times New Roman" w:hAnsi="Times New Roman" w:cs="Times New Roman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75CF6" w:rsidRPr="00721E51" w:rsidRDefault="00175CF6" w:rsidP="00422329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721E51">
              <w:rPr>
                <w:rFonts w:ascii="Times New Roman" w:hAnsi="Times New Roman" w:cs="Times New Roman"/>
                <w:szCs w:val="20"/>
              </w:rPr>
              <w:t>-</w:t>
            </w:r>
          </w:p>
        </w:tc>
      </w:tr>
      <w:tr w:rsidR="00175CF6" w:rsidTr="00422329"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75CF6" w:rsidRPr="00721E51" w:rsidRDefault="00175CF6" w:rsidP="00422329">
            <w:pPr>
              <w:rPr>
                <w:rFonts w:ascii="Times New Roman" w:hAnsi="Times New Roman" w:cs="Times New Roman"/>
                <w:szCs w:val="20"/>
              </w:rPr>
            </w:pPr>
            <w:r w:rsidRPr="00721E51">
              <w:rPr>
                <w:rFonts w:ascii="Times New Roman" w:hAnsi="Times New Roman" w:cs="Times New Roman"/>
                <w:szCs w:val="20"/>
              </w:rPr>
              <w:t>CFB</w:t>
            </w:r>
            <w:r w:rsidRPr="00721E51">
              <w:rPr>
                <w:rFonts w:ascii="Times New Roman" w:eastAsia="Malgun Gothic" w:hAnsi="Times New Roman" w:cs="Times New Roman"/>
                <w:b/>
                <w:szCs w:val="20"/>
                <w:vertAlign w:val="superscript"/>
              </w:rPr>
              <w:t>‡</w:t>
            </w:r>
            <w:r w:rsidRPr="00721E51">
              <w:rPr>
                <w:rFonts w:ascii="Times New Roman" w:hAnsi="Times New Roman" w:cs="Times New Roman"/>
                <w:color w:val="000000" w:themeColor="text1"/>
                <w:szCs w:val="20"/>
                <w:vertAlign w:val="superscript"/>
              </w:rPr>
              <w:t xml:space="preserve"> </w:t>
            </w:r>
            <w:r w:rsidRPr="00721E51">
              <w:rPr>
                <w:rFonts w:ascii="Times New Roman" w:hAnsi="Times New Roman" w:cs="Times New Roman"/>
                <w:color w:val="000000" w:themeColor="text1"/>
                <w:szCs w:val="20"/>
              </w:rPr>
              <w:t>+ PRESERVE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75CF6" w:rsidRPr="00721E51" w:rsidRDefault="00175CF6" w:rsidP="00422329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721E51">
              <w:rPr>
                <w:rFonts w:ascii="Times New Roman" w:hAnsi="Times New Roman" w:cs="Times New Roman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75CF6" w:rsidRPr="00721E51" w:rsidRDefault="00175CF6" w:rsidP="00422329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721E51">
              <w:rPr>
                <w:rFonts w:ascii="Times New Roman" w:hAnsi="Times New Roman" w:cs="Times New Roman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75CF6" w:rsidRPr="00721E51" w:rsidRDefault="00175CF6" w:rsidP="00422329">
            <w:pPr>
              <w:rPr>
                <w:rFonts w:ascii="Times New Roman" w:hAnsi="Times New Roman" w:cs="Times New Roman"/>
                <w:szCs w:val="20"/>
              </w:rPr>
            </w:pPr>
            <w:r w:rsidRPr="00721E51">
              <w:rPr>
                <w:rFonts w:ascii="Times New Roman" w:hAnsi="Times New Roman" w:cs="Times New Roman" w:hint="eastAsia"/>
                <w:szCs w:val="20"/>
              </w:rPr>
              <w:t>1.23 (1.04-1.44)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75CF6" w:rsidRPr="00721E51" w:rsidRDefault="00175CF6" w:rsidP="00422329">
            <w:pPr>
              <w:rPr>
                <w:rFonts w:ascii="Times New Roman" w:hAnsi="Times New Roman" w:cs="Times New Roman"/>
                <w:szCs w:val="20"/>
              </w:rPr>
            </w:pPr>
            <w:r w:rsidRPr="00721E51">
              <w:rPr>
                <w:rFonts w:ascii="Times New Roman" w:hAnsi="Times New Roman" w:cs="Times New Roman" w:hint="eastAsia"/>
                <w:szCs w:val="20"/>
              </w:rPr>
              <w:t>0.013</w:t>
            </w:r>
          </w:p>
        </w:tc>
      </w:tr>
    </w:tbl>
    <w:p w:rsidR="00175CF6" w:rsidRPr="00721E51" w:rsidRDefault="00175CF6" w:rsidP="00175CF6">
      <w:pPr>
        <w:spacing w:after="0" w:line="360" w:lineRule="auto"/>
        <w:rPr>
          <w:rFonts w:ascii="Times New Roman" w:eastAsia="Malgun Gothic" w:hAnsi="Times New Roman" w:cs="Times New Roman"/>
          <w:szCs w:val="20"/>
        </w:rPr>
      </w:pPr>
      <w:r w:rsidRPr="00721E51">
        <w:rPr>
          <w:rFonts w:ascii="Times New Roman" w:eastAsia="Malgun Gothic" w:hAnsi="Times New Roman" w:cs="Times New Roman" w:hint="eastAsia"/>
          <w:b/>
          <w:szCs w:val="20"/>
          <w:vertAlign w:val="superscript"/>
        </w:rPr>
        <w:t>*</w:t>
      </w:r>
      <w:r w:rsidRPr="00721E51">
        <w:rPr>
          <w:rFonts w:ascii="Times New Roman" w:eastAsia="Malgun Gothic" w:hAnsi="Times New Roman" w:cs="Times New Roman"/>
          <w:szCs w:val="20"/>
        </w:rPr>
        <w:t xml:space="preserve">Further adjusted </w:t>
      </w:r>
      <w:proofErr w:type="spellStart"/>
      <w:r w:rsidRPr="00721E51">
        <w:rPr>
          <w:rFonts w:ascii="Times New Roman" w:eastAsia="Malgun Gothic" w:hAnsi="Times New Roman" w:cs="Times New Roman"/>
          <w:szCs w:val="20"/>
        </w:rPr>
        <w:t>Charlson</w:t>
      </w:r>
      <w:proofErr w:type="spellEnd"/>
      <w:r w:rsidRPr="00721E51">
        <w:rPr>
          <w:rFonts w:ascii="Times New Roman" w:eastAsia="Malgun Gothic" w:hAnsi="Times New Roman" w:cs="Times New Roman"/>
          <w:szCs w:val="20"/>
        </w:rPr>
        <w:t xml:space="preserve"> comorbidity index in the CVD group.</w:t>
      </w:r>
    </w:p>
    <w:p w:rsidR="00175CF6" w:rsidRPr="00721E51" w:rsidRDefault="00175CF6" w:rsidP="00175CF6">
      <w:pPr>
        <w:spacing w:after="0" w:line="360" w:lineRule="auto"/>
        <w:rPr>
          <w:rFonts w:ascii="Times New Roman" w:eastAsia="Malgun Gothic" w:hAnsi="Times New Roman" w:cs="Times New Roman"/>
          <w:szCs w:val="20"/>
        </w:rPr>
      </w:pPr>
      <w:r w:rsidRPr="00721E51">
        <w:rPr>
          <w:rFonts w:ascii="Times New Roman" w:hAnsi="Times New Roman" w:cs="Times New Roman"/>
          <w:color w:val="000000" w:themeColor="text1"/>
          <w:szCs w:val="20"/>
          <w:vertAlign w:val="superscript"/>
        </w:rPr>
        <w:t>†</w:t>
      </w:r>
      <w:r w:rsidRPr="00721E51">
        <w:rPr>
          <w:rFonts w:ascii="Times New Roman" w:hAnsi="Times New Roman" w:cs="Times New Roman"/>
          <w:color w:val="000000" w:themeColor="text1"/>
          <w:szCs w:val="20"/>
        </w:rPr>
        <w:t xml:space="preserve">Further adjusted sex and </w:t>
      </w:r>
      <w:proofErr w:type="spellStart"/>
      <w:r w:rsidRPr="00721E51">
        <w:rPr>
          <w:rFonts w:ascii="Times New Roman" w:hAnsi="Times New Roman" w:cs="Times New Roman"/>
          <w:color w:val="000000" w:themeColor="text1"/>
          <w:szCs w:val="20"/>
        </w:rPr>
        <w:t>Charlson</w:t>
      </w:r>
      <w:proofErr w:type="spellEnd"/>
      <w:r w:rsidRPr="00721E51">
        <w:rPr>
          <w:rFonts w:ascii="Times New Roman" w:hAnsi="Times New Roman" w:cs="Times New Roman"/>
          <w:color w:val="000000" w:themeColor="text1"/>
          <w:szCs w:val="20"/>
        </w:rPr>
        <w:t xml:space="preserve"> comorbidity index in patients undergone VV-ECMO due to respiratory disease.</w:t>
      </w:r>
    </w:p>
    <w:p w:rsidR="00175CF6" w:rsidRPr="00721E51" w:rsidRDefault="00175CF6" w:rsidP="00175CF6">
      <w:pPr>
        <w:spacing w:after="0" w:line="360" w:lineRule="auto"/>
        <w:rPr>
          <w:rFonts w:ascii="Times New Roman" w:hAnsi="Times New Roman" w:cs="Times New Roman"/>
          <w:color w:val="000000" w:themeColor="text1"/>
          <w:szCs w:val="20"/>
        </w:rPr>
      </w:pPr>
      <w:r w:rsidRPr="00721E51">
        <w:rPr>
          <w:rFonts w:ascii="Times New Roman" w:eastAsia="Malgun Gothic" w:hAnsi="Times New Roman" w:cs="Times New Roman"/>
          <w:b/>
          <w:szCs w:val="20"/>
          <w:vertAlign w:val="superscript"/>
        </w:rPr>
        <w:t>‡</w:t>
      </w:r>
      <w:r w:rsidRPr="00721E51">
        <w:rPr>
          <w:rFonts w:ascii="Times New Roman" w:hAnsi="Times New Roman" w:cs="Times New Roman"/>
          <w:color w:val="000000" w:themeColor="text1"/>
          <w:szCs w:val="20"/>
        </w:rPr>
        <w:t>Data were log transformed.</w:t>
      </w:r>
    </w:p>
    <w:p w:rsidR="008D7006" w:rsidRPr="00175CF6" w:rsidRDefault="00175CF6" w:rsidP="008D7B31">
      <w:pPr>
        <w:spacing w:after="0" w:line="360" w:lineRule="auto"/>
        <w:rPr>
          <w:rFonts w:ascii="Times New Roman" w:hAnsi="Times New Roman" w:cs="Times New Roman"/>
          <w:szCs w:val="20"/>
        </w:rPr>
      </w:pPr>
      <w:r w:rsidRPr="00721E51">
        <w:rPr>
          <w:rFonts w:ascii="Times New Roman" w:hAnsi="Times New Roman" w:cs="Times New Roman"/>
          <w:i/>
          <w:szCs w:val="20"/>
        </w:rPr>
        <w:t>Abbreviations</w:t>
      </w:r>
      <w:r w:rsidRPr="00721E51">
        <w:rPr>
          <w:rFonts w:ascii="Times New Roman" w:hAnsi="Times New Roman" w:cs="Times New Roman"/>
          <w:szCs w:val="20"/>
        </w:rPr>
        <w:t xml:space="preserve"> : CFB, cumulative fluid balance; ENCOURAGE, prediction of cardiogenic shock outcome for AMI patients salvaged by VA-ECMO; PRESERVE, predicting death for severe ARDS on VV-ECMO; AMI, acute myocardial infarction; VA, </w:t>
      </w:r>
      <w:proofErr w:type="spellStart"/>
      <w:r w:rsidRPr="00721E51">
        <w:rPr>
          <w:rFonts w:ascii="Times New Roman" w:hAnsi="Times New Roman" w:cs="Times New Roman"/>
          <w:szCs w:val="20"/>
        </w:rPr>
        <w:t>veno</w:t>
      </w:r>
      <w:proofErr w:type="spellEnd"/>
      <w:r w:rsidRPr="00721E51">
        <w:rPr>
          <w:rFonts w:ascii="Times New Roman" w:hAnsi="Times New Roman" w:cs="Times New Roman"/>
          <w:szCs w:val="20"/>
        </w:rPr>
        <w:t xml:space="preserve">-arterial; ECMO, extracorporeal membrane oxygenation; ARDS, acute respiratory distress syndrome; VV, </w:t>
      </w:r>
      <w:proofErr w:type="spellStart"/>
      <w:r w:rsidRPr="00721E51">
        <w:rPr>
          <w:rFonts w:ascii="Times New Roman" w:hAnsi="Times New Roman" w:cs="Times New Roman"/>
          <w:szCs w:val="20"/>
        </w:rPr>
        <w:t>veno</w:t>
      </w:r>
      <w:proofErr w:type="spellEnd"/>
      <w:r w:rsidRPr="00721E51">
        <w:rPr>
          <w:rFonts w:ascii="Times New Roman" w:hAnsi="Times New Roman" w:cs="Times New Roman"/>
          <w:szCs w:val="20"/>
        </w:rPr>
        <w:t>-venous.</w:t>
      </w:r>
    </w:p>
    <w:sectPr w:rsidR="008D7006" w:rsidRPr="00175CF6" w:rsidSect="009F5755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08A2" w:rsidRDefault="009008A2" w:rsidP="00721E51">
      <w:pPr>
        <w:spacing w:after="0" w:line="240" w:lineRule="auto"/>
      </w:pPr>
      <w:r>
        <w:separator/>
      </w:r>
    </w:p>
  </w:endnote>
  <w:endnote w:type="continuationSeparator" w:id="0">
    <w:p w:rsidR="009008A2" w:rsidRDefault="009008A2" w:rsidP="00721E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08A2" w:rsidRDefault="009008A2" w:rsidP="00721E51">
      <w:pPr>
        <w:spacing w:after="0" w:line="240" w:lineRule="auto"/>
      </w:pPr>
      <w:r>
        <w:separator/>
      </w:r>
    </w:p>
  </w:footnote>
  <w:footnote w:type="continuationSeparator" w:id="0">
    <w:p w:rsidR="009008A2" w:rsidRDefault="009008A2" w:rsidP="00721E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4C309A"/>
    <w:multiLevelType w:val="hybridMultilevel"/>
    <w:tmpl w:val="9032622E"/>
    <w:lvl w:ilvl="0" w:tplc="BCEE73C4">
      <w:start w:val="6"/>
      <w:numFmt w:val="bullet"/>
      <w:lvlText w:val=""/>
      <w:lvlJc w:val="left"/>
      <w:pPr>
        <w:ind w:left="760" w:hanging="360"/>
      </w:pPr>
      <w:rPr>
        <w:rFonts w:ascii="Wingdings" w:eastAsiaTheme="minorEastAsia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>
    <w:nsid w:val="7538334E"/>
    <w:multiLevelType w:val="hybridMultilevel"/>
    <w:tmpl w:val="56A8F430"/>
    <w:lvl w:ilvl="0" w:tplc="00EEFDD4">
      <w:start w:val="6"/>
      <w:numFmt w:val="bullet"/>
      <w:lvlText w:val=""/>
      <w:lvlJc w:val="left"/>
      <w:pPr>
        <w:ind w:left="760" w:hanging="360"/>
      </w:pPr>
      <w:rPr>
        <w:rFonts w:ascii="Wingdings" w:eastAsiaTheme="minorEastAsia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>
    <w:nsid w:val="796C741F"/>
    <w:multiLevelType w:val="multilevel"/>
    <w:tmpl w:val="510EEAAE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0"/>
      <w:numFmt w:val="decimal"/>
      <w:lvlText w:val="%1-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sch">
    <w15:presenceInfo w15:providerId="None" w15:userId="sch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2"/>
  </w:docVars>
  <w:rsids>
    <w:rsidRoot w:val="00273F29"/>
    <w:rsid w:val="00065C3F"/>
    <w:rsid w:val="00175CF6"/>
    <w:rsid w:val="00230573"/>
    <w:rsid w:val="00273F29"/>
    <w:rsid w:val="004D351D"/>
    <w:rsid w:val="004D659C"/>
    <w:rsid w:val="00640797"/>
    <w:rsid w:val="00713524"/>
    <w:rsid w:val="00721E51"/>
    <w:rsid w:val="008D7006"/>
    <w:rsid w:val="008D7B31"/>
    <w:rsid w:val="009008A2"/>
    <w:rsid w:val="00DE1601"/>
    <w:rsid w:val="00E6256C"/>
    <w:rsid w:val="00F75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wordWrap w:val="0"/>
      <w:autoSpaceDE w:val="0"/>
      <w:autoSpaceDN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73F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D7006"/>
    <w:pPr>
      <w:ind w:leftChars="400" w:left="800"/>
    </w:pPr>
  </w:style>
  <w:style w:type="paragraph" w:styleId="Header">
    <w:name w:val="header"/>
    <w:basedOn w:val="Normal"/>
    <w:link w:val="HeaderChar"/>
    <w:uiPriority w:val="99"/>
    <w:unhideWhenUsed/>
    <w:rsid w:val="00721E51"/>
    <w:pPr>
      <w:tabs>
        <w:tab w:val="center" w:pos="4513"/>
        <w:tab w:val="right" w:pos="9026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721E51"/>
  </w:style>
  <w:style w:type="paragraph" w:styleId="Footer">
    <w:name w:val="footer"/>
    <w:basedOn w:val="Normal"/>
    <w:link w:val="FooterChar"/>
    <w:uiPriority w:val="99"/>
    <w:unhideWhenUsed/>
    <w:rsid w:val="00721E51"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721E51"/>
  </w:style>
  <w:style w:type="paragraph" w:styleId="BalloonText">
    <w:name w:val="Balloon Text"/>
    <w:basedOn w:val="Normal"/>
    <w:link w:val="BalloonTextChar"/>
    <w:uiPriority w:val="99"/>
    <w:semiHidden/>
    <w:unhideWhenUsed/>
    <w:rsid w:val="00175CF6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5CF6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wordWrap w:val="0"/>
      <w:autoSpaceDE w:val="0"/>
      <w:autoSpaceDN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73F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D7006"/>
    <w:pPr>
      <w:ind w:leftChars="400" w:left="800"/>
    </w:pPr>
  </w:style>
  <w:style w:type="paragraph" w:styleId="Header">
    <w:name w:val="header"/>
    <w:basedOn w:val="Normal"/>
    <w:link w:val="HeaderChar"/>
    <w:uiPriority w:val="99"/>
    <w:unhideWhenUsed/>
    <w:rsid w:val="00721E51"/>
    <w:pPr>
      <w:tabs>
        <w:tab w:val="center" w:pos="4513"/>
        <w:tab w:val="right" w:pos="9026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721E51"/>
  </w:style>
  <w:style w:type="paragraph" w:styleId="Footer">
    <w:name w:val="footer"/>
    <w:basedOn w:val="Normal"/>
    <w:link w:val="FooterChar"/>
    <w:uiPriority w:val="99"/>
    <w:unhideWhenUsed/>
    <w:rsid w:val="00721E51"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721E51"/>
  </w:style>
  <w:style w:type="paragraph" w:styleId="BalloonText">
    <w:name w:val="Balloon Text"/>
    <w:basedOn w:val="Normal"/>
    <w:link w:val="BalloonTextChar"/>
    <w:uiPriority w:val="99"/>
    <w:semiHidden/>
    <w:unhideWhenUsed/>
    <w:rsid w:val="00175CF6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5CF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11/relationships/people" Target="people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1F2BE4-6A7E-4BCA-A19E-97CEF2D5C3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773</Words>
  <Characters>4638</Characters>
  <Application>Microsoft Office Word</Application>
  <DocSecurity>0</DocSecurity>
  <Lines>386</Lines>
  <Paragraphs>360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</dc:creator>
  <cp:keywords/>
  <dc:description/>
  <cp:lastModifiedBy>EDABO-ABO</cp:lastModifiedBy>
  <cp:revision>5</cp:revision>
  <dcterms:created xsi:type="dcterms:W3CDTF">2018-09-10T03:45:00Z</dcterms:created>
  <dcterms:modified xsi:type="dcterms:W3CDTF">2018-09-27T09:42:00Z</dcterms:modified>
</cp:coreProperties>
</file>