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51D631" w14:textId="5FC64E03" w:rsidR="007A5353" w:rsidRDefault="007A5353" w:rsidP="00FB3043">
      <w:pPr>
        <w:spacing w:after="0" w:line="240" w:lineRule="auto"/>
        <w:rPr>
          <w:rFonts w:ascii="Arial" w:hAnsi="Arial" w:cs="Arial"/>
          <w:color w:val="131413"/>
          <w:sz w:val="24"/>
          <w:szCs w:val="24"/>
        </w:rPr>
      </w:pPr>
      <w:r>
        <w:rPr>
          <w:rFonts w:ascii="Arial" w:hAnsi="Arial" w:cs="Arial"/>
          <w:b/>
          <w:color w:val="131413"/>
          <w:sz w:val="24"/>
          <w:szCs w:val="24"/>
        </w:rPr>
        <w:t xml:space="preserve">Table </w:t>
      </w:r>
      <w:r w:rsidR="00E86C99">
        <w:rPr>
          <w:rFonts w:ascii="Arial" w:hAnsi="Arial" w:cs="Arial"/>
          <w:b/>
          <w:color w:val="131413"/>
          <w:sz w:val="24"/>
          <w:szCs w:val="24"/>
        </w:rPr>
        <w:t>S</w:t>
      </w:r>
      <w:r>
        <w:rPr>
          <w:rFonts w:ascii="Arial" w:hAnsi="Arial" w:cs="Arial"/>
          <w:b/>
          <w:color w:val="131413"/>
          <w:sz w:val="24"/>
          <w:szCs w:val="24"/>
        </w:rPr>
        <w:t>1</w:t>
      </w:r>
      <w:r w:rsidRPr="005E2160">
        <w:rPr>
          <w:rFonts w:ascii="Arial" w:hAnsi="Arial" w:cs="Arial"/>
          <w:b/>
          <w:color w:val="131413"/>
          <w:sz w:val="24"/>
          <w:szCs w:val="24"/>
        </w:rPr>
        <w:t>.</w:t>
      </w:r>
      <w:r>
        <w:rPr>
          <w:rFonts w:ascii="Arial" w:hAnsi="Arial" w:cs="Arial"/>
          <w:color w:val="131413"/>
          <w:sz w:val="24"/>
          <w:szCs w:val="24"/>
        </w:rPr>
        <w:t xml:space="preserve"> </w:t>
      </w:r>
      <w:r w:rsidR="00A41E16">
        <w:rPr>
          <w:rFonts w:ascii="Arial" w:hAnsi="Arial" w:cs="Arial"/>
          <w:color w:val="131413"/>
          <w:sz w:val="24"/>
          <w:szCs w:val="24"/>
        </w:rPr>
        <w:t>Antimicrobial A</w:t>
      </w:r>
      <w:r>
        <w:rPr>
          <w:rFonts w:ascii="Arial" w:hAnsi="Arial" w:cs="Arial"/>
          <w:color w:val="131413"/>
          <w:sz w:val="24"/>
          <w:szCs w:val="24"/>
        </w:rPr>
        <w:t xml:space="preserve">gents </w:t>
      </w:r>
      <w:r w:rsidR="00A41E16">
        <w:rPr>
          <w:rFonts w:ascii="Arial" w:hAnsi="Arial" w:cs="Arial"/>
          <w:color w:val="131413"/>
          <w:sz w:val="24"/>
          <w:szCs w:val="24"/>
        </w:rPr>
        <w:t>Used</w:t>
      </w:r>
      <w:r>
        <w:rPr>
          <w:rFonts w:ascii="Arial" w:hAnsi="Arial" w:cs="Arial"/>
          <w:color w:val="131413"/>
          <w:sz w:val="24"/>
          <w:szCs w:val="24"/>
        </w:rPr>
        <w:t xml:space="preserve"> in </w:t>
      </w:r>
      <w:r w:rsidR="00A41E16">
        <w:rPr>
          <w:rFonts w:ascii="Arial" w:hAnsi="Arial" w:cs="Arial"/>
          <w:color w:val="131413"/>
          <w:sz w:val="24"/>
          <w:szCs w:val="24"/>
        </w:rPr>
        <w:t>Critically Ill C</w:t>
      </w:r>
      <w:r>
        <w:rPr>
          <w:rFonts w:ascii="Arial" w:hAnsi="Arial" w:cs="Arial"/>
          <w:color w:val="131413"/>
          <w:sz w:val="24"/>
          <w:szCs w:val="24"/>
        </w:rPr>
        <w:t xml:space="preserve">ohort </w:t>
      </w:r>
      <w:r w:rsidR="007A591E">
        <w:rPr>
          <w:rFonts w:ascii="Arial" w:hAnsi="Arial" w:cs="Arial"/>
          <w:color w:val="131413"/>
          <w:sz w:val="24"/>
          <w:szCs w:val="24"/>
        </w:rPr>
        <w:t>(Organized by Major Class and Frequency)</w:t>
      </w:r>
    </w:p>
    <w:tbl>
      <w:tblPr>
        <w:tblStyle w:val="TableGrid"/>
        <w:tblW w:w="6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8"/>
        <w:gridCol w:w="1980"/>
      </w:tblGrid>
      <w:tr w:rsidR="007A591E" w:rsidRPr="005E2160" w14:paraId="0C5FABCA" w14:textId="77777777" w:rsidTr="00FB3043">
        <w:trPr>
          <w:trHeight w:val="360"/>
        </w:trPr>
        <w:tc>
          <w:tcPr>
            <w:tcW w:w="43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777E8F" w14:textId="77777777" w:rsidR="007A5353" w:rsidRPr="005E2160" w:rsidRDefault="007A5353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Antimicrobial Therapy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3F1044" w14:textId="7F518046" w:rsidR="007A5353" w:rsidRPr="005E2160" w:rsidRDefault="007A5353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N=</w:t>
            </w:r>
            <w:r w:rsidR="004C3F82">
              <w:rPr>
                <w:rFonts w:ascii="Arial" w:hAnsi="Arial" w:cs="Arial"/>
                <w:sz w:val="24"/>
                <w:szCs w:val="24"/>
              </w:rPr>
              <w:t>318</w:t>
            </w:r>
            <w:r w:rsidR="0045549D">
              <w:rPr>
                <w:rFonts w:ascii="Arial" w:hAnsi="Arial" w:cs="Arial"/>
                <w:sz w:val="24"/>
                <w:szCs w:val="24"/>
              </w:rPr>
              <w:t xml:space="preserve"> (100%)</w:t>
            </w:r>
          </w:p>
        </w:tc>
      </w:tr>
      <w:tr w:rsidR="007A591E" w:rsidRPr="005E2160" w14:paraId="5C17ADAC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2566418E" w14:textId="7CC62A1B" w:rsidR="0045549D" w:rsidRDefault="0045549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Beta-lactams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EED991C" w14:textId="77777777" w:rsidR="0045549D" w:rsidRPr="005E2160" w:rsidRDefault="0045549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591E" w:rsidRPr="005E2160" w14:paraId="3399B847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6C2B5159" w14:textId="30C5B57E" w:rsidR="007A5353" w:rsidRPr="005E2160" w:rsidRDefault="0045549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7A5353" w:rsidRPr="005E2160">
              <w:rPr>
                <w:rFonts w:ascii="Arial" w:hAnsi="Arial" w:cs="Arial"/>
                <w:sz w:val="24"/>
                <w:szCs w:val="24"/>
              </w:rPr>
              <w:t xml:space="preserve">1st Generation </w:t>
            </w:r>
            <w:proofErr w:type="spellStart"/>
            <w:r w:rsidR="007A5353" w:rsidRPr="005E2160">
              <w:rPr>
                <w:rFonts w:ascii="Arial" w:hAnsi="Arial" w:cs="Arial"/>
                <w:sz w:val="24"/>
                <w:szCs w:val="24"/>
              </w:rPr>
              <w:t>Cephalosporins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14:paraId="54DCBF0A" w14:textId="77777777" w:rsidR="007A5353" w:rsidRPr="005E2160" w:rsidRDefault="007A5353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A591E" w:rsidRPr="005E2160" w14:paraId="3E75E69C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2B3F46DF" w14:textId="2BD07AD1" w:rsidR="007A5353" w:rsidRPr="005E2160" w:rsidRDefault="00B76E77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45549D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7A5353" w:rsidRPr="005E2160">
              <w:rPr>
                <w:rFonts w:ascii="Arial" w:hAnsi="Arial" w:cs="Arial"/>
                <w:sz w:val="24"/>
                <w:szCs w:val="24"/>
              </w:rPr>
              <w:t>Cefazolin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58EB300" w14:textId="77777777" w:rsidR="007A5353" w:rsidRPr="005E2160" w:rsidRDefault="007A5353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10 (2.4%)</w:t>
            </w:r>
          </w:p>
        </w:tc>
      </w:tr>
      <w:tr w:rsidR="007A591E" w:rsidRPr="005E2160" w14:paraId="094BB76B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4C1CBFD2" w14:textId="780467CF" w:rsidR="007A5353" w:rsidRPr="005E2160" w:rsidRDefault="00B76E77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45549D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7A5353" w:rsidRPr="005E2160">
              <w:rPr>
                <w:rFonts w:ascii="Arial" w:hAnsi="Arial" w:cs="Arial"/>
                <w:sz w:val="24"/>
                <w:szCs w:val="24"/>
              </w:rPr>
              <w:t>Cephalexin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5F7AA44" w14:textId="77777777" w:rsidR="007A5353" w:rsidRPr="005E2160" w:rsidRDefault="007A5353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2 (0.5%)</w:t>
            </w:r>
          </w:p>
        </w:tc>
      </w:tr>
      <w:tr w:rsidR="007A591E" w:rsidRPr="005E2160" w14:paraId="34F57923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38C826A3" w14:textId="5C0F5FC4" w:rsidR="007A5353" w:rsidRPr="005E2160" w:rsidRDefault="0045549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7A5353" w:rsidRPr="005E2160">
              <w:rPr>
                <w:rFonts w:ascii="Arial" w:hAnsi="Arial" w:cs="Arial"/>
                <w:sz w:val="24"/>
                <w:szCs w:val="24"/>
              </w:rPr>
              <w:t xml:space="preserve">2nd Generation </w:t>
            </w:r>
            <w:proofErr w:type="spellStart"/>
            <w:r w:rsidR="007A5353" w:rsidRPr="005E2160">
              <w:rPr>
                <w:rFonts w:ascii="Arial" w:hAnsi="Arial" w:cs="Arial"/>
                <w:sz w:val="24"/>
                <w:szCs w:val="24"/>
              </w:rPr>
              <w:t>Cephalosporins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14:paraId="717F1FD7" w14:textId="77777777" w:rsidR="007A5353" w:rsidRPr="005E2160" w:rsidRDefault="007A5353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B764D" w:rsidRPr="005E2160" w14:paraId="7A531A0A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4834FB45" w14:textId="71574DA8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proofErr w:type="spellStart"/>
            <w:r w:rsidRPr="005E2160">
              <w:rPr>
                <w:rFonts w:ascii="Arial" w:hAnsi="Arial" w:cs="Arial"/>
                <w:sz w:val="24"/>
                <w:szCs w:val="24"/>
              </w:rPr>
              <w:t>Cefoxitin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14:paraId="339871D0" w14:textId="3D4B16F3" w:rsidR="00AB764D" w:rsidRPr="005E2160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1 (0.2%)</w:t>
            </w:r>
          </w:p>
        </w:tc>
      </w:tr>
      <w:tr w:rsidR="00AB764D" w:rsidRPr="005E2160" w14:paraId="6F7A044B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611AFDE6" w14:textId="028271AA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5E2160">
              <w:rPr>
                <w:rFonts w:ascii="Arial" w:hAnsi="Arial" w:cs="Arial"/>
                <w:sz w:val="24"/>
                <w:szCs w:val="24"/>
              </w:rPr>
              <w:t xml:space="preserve">3rd Generation </w:t>
            </w:r>
            <w:proofErr w:type="spellStart"/>
            <w:r w:rsidRPr="005E2160">
              <w:rPr>
                <w:rFonts w:ascii="Arial" w:hAnsi="Arial" w:cs="Arial"/>
                <w:sz w:val="24"/>
                <w:szCs w:val="24"/>
              </w:rPr>
              <w:t>Cephalosporin</w:t>
            </w:r>
            <w:r w:rsidR="00126D6C">
              <w:rPr>
                <w:rFonts w:ascii="Arial" w:hAnsi="Arial" w:cs="Arial"/>
                <w:sz w:val="24"/>
                <w:szCs w:val="24"/>
              </w:rPr>
              <w:t>s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14:paraId="638B3B97" w14:textId="43BA5C29" w:rsidR="00AB764D" w:rsidRPr="005E2160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B764D" w:rsidRPr="005E2160" w14:paraId="4AADF3EE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3703956D" w14:textId="767DC82B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Pr="005E2160">
              <w:rPr>
                <w:rFonts w:ascii="Arial" w:hAnsi="Arial" w:cs="Arial"/>
                <w:sz w:val="24"/>
                <w:szCs w:val="24"/>
              </w:rPr>
              <w:t>Ceftriaxone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F884AE5" w14:textId="5274FE53" w:rsidR="00AB764D" w:rsidRPr="005E2160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24 (5.7%)</w:t>
            </w:r>
          </w:p>
        </w:tc>
      </w:tr>
      <w:tr w:rsidR="00AB764D" w:rsidRPr="005E2160" w14:paraId="127CC8D5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0E73C8E8" w14:textId="2B5A1013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Pr="005E2160">
              <w:rPr>
                <w:rFonts w:ascii="Arial" w:hAnsi="Arial" w:cs="Arial"/>
                <w:sz w:val="24"/>
                <w:szCs w:val="24"/>
              </w:rPr>
              <w:t>Cefotaxime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AEF1EC9" w14:textId="77777777" w:rsidR="00AB764D" w:rsidRPr="005E2160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3 (0.7%)</w:t>
            </w:r>
          </w:p>
        </w:tc>
      </w:tr>
      <w:tr w:rsidR="00AB764D" w:rsidRPr="005E2160" w14:paraId="76695A48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5831559D" w14:textId="39277A80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5E2160">
              <w:rPr>
                <w:rFonts w:ascii="Arial" w:hAnsi="Arial" w:cs="Arial"/>
                <w:sz w:val="24"/>
                <w:szCs w:val="24"/>
              </w:rPr>
              <w:t>4</w:t>
            </w:r>
            <w:r w:rsidRPr="005E2160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5E2160">
              <w:rPr>
                <w:rFonts w:ascii="Arial" w:hAnsi="Arial" w:cs="Arial"/>
                <w:sz w:val="24"/>
                <w:szCs w:val="24"/>
              </w:rPr>
              <w:t xml:space="preserve"> Generation Cephalosp</w:t>
            </w: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Pr="005E2160">
              <w:rPr>
                <w:rFonts w:ascii="Arial" w:hAnsi="Arial" w:cs="Arial"/>
                <w:sz w:val="24"/>
                <w:szCs w:val="24"/>
              </w:rPr>
              <w:t>rin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7AE57C0" w14:textId="77777777" w:rsidR="00AB764D" w:rsidRPr="005E2160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B764D" w:rsidRPr="005E2160" w14:paraId="0A1E91FA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42B96DF9" w14:textId="3A9352EC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proofErr w:type="spellStart"/>
            <w:r w:rsidRPr="005E2160">
              <w:rPr>
                <w:rFonts w:ascii="Arial" w:hAnsi="Arial" w:cs="Arial"/>
                <w:sz w:val="24"/>
                <w:szCs w:val="24"/>
              </w:rPr>
              <w:t>Cefepime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14:paraId="5EBCBFFF" w14:textId="77777777" w:rsidR="00AB764D" w:rsidRPr="005E2160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64 (15%)</w:t>
            </w:r>
          </w:p>
        </w:tc>
      </w:tr>
      <w:tr w:rsidR="00AB764D" w:rsidRPr="005E2160" w14:paraId="3A793FF5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2111F33E" w14:textId="7E82887C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proofErr w:type="spellStart"/>
            <w:r w:rsidRPr="005E2160">
              <w:rPr>
                <w:rFonts w:ascii="Arial" w:hAnsi="Arial" w:cs="Arial"/>
                <w:sz w:val="24"/>
                <w:szCs w:val="24"/>
              </w:rPr>
              <w:t>Penicillins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14:paraId="48AD4693" w14:textId="70BB05CA" w:rsidR="00AB764D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B764D" w:rsidRPr="005E2160" w14:paraId="198BB25D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2C524D0C" w14:textId="51DA0341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Pr="005E2160">
              <w:rPr>
                <w:rFonts w:ascii="Arial" w:hAnsi="Arial" w:cs="Arial"/>
                <w:sz w:val="24"/>
                <w:szCs w:val="24"/>
              </w:rPr>
              <w:t>Piperacillin-</w:t>
            </w:r>
            <w:proofErr w:type="spellStart"/>
            <w:r w:rsidRPr="005E2160">
              <w:rPr>
                <w:rFonts w:ascii="Arial" w:hAnsi="Arial" w:cs="Arial"/>
                <w:sz w:val="24"/>
                <w:szCs w:val="24"/>
              </w:rPr>
              <w:t>tazobactam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14:paraId="6C627E14" w14:textId="33BBAB9B" w:rsidR="00AB764D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117</w:t>
            </w:r>
            <w:r w:rsidRPr="005E2160">
              <w:rPr>
                <w:rFonts w:ascii="Arial" w:hAnsi="Arial" w:cs="Arial"/>
                <w:sz w:val="24"/>
                <w:szCs w:val="24"/>
              </w:rPr>
              <w:t xml:space="preserve"> (28%)</w:t>
            </w:r>
          </w:p>
        </w:tc>
      </w:tr>
      <w:tr w:rsidR="00AB764D" w:rsidRPr="005E2160" w14:paraId="50B79FA8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58BAC4E7" w14:textId="41B32EBA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Pr="005E2160">
              <w:rPr>
                <w:rFonts w:ascii="Arial" w:hAnsi="Arial" w:cs="Arial"/>
                <w:sz w:val="24"/>
                <w:szCs w:val="24"/>
              </w:rPr>
              <w:t>Ampicillin-</w:t>
            </w:r>
            <w:proofErr w:type="spellStart"/>
            <w:r w:rsidRPr="005E2160">
              <w:rPr>
                <w:rFonts w:ascii="Arial" w:hAnsi="Arial" w:cs="Arial"/>
                <w:sz w:val="24"/>
                <w:szCs w:val="24"/>
              </w:rPr>
              <w:t>sulbactam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14:paraId="1020ADC9" w14:textId="1214721C" w:rsidR="00AB764D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 (6.7</w:t>
            </w:r>
            <w:r w:rsidRPr="005E2160">
              <w:rPr>
                <w:rFonts w:ascii="Arial" w:hAnsi="Arial" w:cs="Arial"/>
                <w:sz w:val="24"/>
                <w:szCs w:val="24"/>
              </w:rPr>
              <w:t>%)</w:t>
            </w:r>
          </w:p>
        </w:tc>
      </w:tr>
      <w:tr w:rsidR="00AB764D" w:rsidRPr="005E2160" w14:paraId="78730667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04963696" w14:textId="356A5C29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proofErr w:type="spellStart"/>
            <w:r w:rsidRPr="005E2160">
              <w:rPr>
                <w:rFonts w:ascii="Arial" w:hAnsi="Arial" w:cs="Arial"/>
                <w:sz w:val="24"/>
                <w:szCs w:val="24"/>
              </w:rPr>
              <w:t>Nafcillin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14:paraId="11B8C53A" w14:textId="4C5E6F61" w:rsidR="00AB764D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8 (1.9%)</w:t>
            </w:r>
          </w:p>
        </w:tc>
      </w:tr>
      <w:tr w:rsidR="00AB764D" w:rsidRPr="005E2160" w14:paraId="288B4E2A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5C412508" w14:textId="5DE3B7F3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Pr="005E2160">
              <w:rPr>
                <w:rFonts w:ascii="Arial" w:hAnsi="Arial" w:cs="Arial"/>
                <w:sz w:val="24"/>
                <w:szCs w:val="24"/>
              </w:rPr>
              <w:t>Penicillin G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A3684A3" w14:textId="0414CBB5" w:rsidR="00AB764D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5 (1.2%)</w:t>
            </w:r>
          </w:p>
        </w:tc>
      </w:tr>
      <w:tr w:rsidR="00AB764D" w:rsidRPr="005E2160" w14:paraId="6C907D6E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6700CA55" w14:textId="2CD79DD8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Pr="005E2160">
              <w:rPr>
                <w:rFonts w:ascii="Arial" w:hAnsi="Arial" w:cs="Arial"/>
                <w:sz w:val="24"/>
                <w:szCs w:val="24"/>
              </w:rPr>
              <w:t>Ampicillin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45F06B1" w14:textId="66CF3F0F" w:rsidR="00AB764D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5 (1.2%)</w:t>
            </w:r>
          </w:p>
        </w:tc>
      </w:tr>
      <w:tr w:rsidR="00AB764D" w:rsidRPr="005E2160" w14:paraId="1ABDDB32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14072613" w14:textId="37B30940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Pr="005E2160">
              <w:rPr>
                <w:rFonts w:ascii="Arial" w:hAnsi="Arial" w:cs="Arial"/>
                <w:sz w:val="24"/>
                <w:szCs w:val="24"/>
              </w:rPr>
              <w:t>Amoxicillin-</w:t>
            </w:r>
            <w:proofErr w:type="spellStart"/>
            <w:r w:rsidRPr="005E2160">
              <w:rPr>
                <w:rFonts w:ascii="Arial" w:hAnsi="Arial" w:cs="Arial"/>
                <w:sz w:val="24"/>
                <w:szCs w:val="24"/>
              </w:rPr>
              <w:t>clavulanate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14:paraId="714C64A4" w14:textId="6A76BE2E" w:rsidR="00AB764D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(1.0</w:t>
            </w:r>
            <w:r w:rsidRPr="005E2160">
              <w:rPr>
                <w:rFonts w:ascii="Arial" w:hAnsi="Arial" w:cs="Arial"/>
                <w:sz w:val="24"/>
                <w:szCs w:val="24"/>
              </w:rPr>
              <w:t>%)</w:t>
            </w:r>
          </w:p>
        </w:tc>
      </w:tr>
      <w:tr w:rsidR="00AB764D" w:rsidRPr="005E2160" w14:paraId="66CC6183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0C997A53" w14:textId="686AD40F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Pr="005E2160">
              <w:rPr>
                <w:rFonts w:ascii="Arial" w:hAnsi="Arial" w:cs="Arial"/>
                <w:sz w:val="24"/>
                <w:szCs w:val="24"/>
              </w:rPr>
              <w:t>Amoxicillin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6F66D4F" w14:textId="65562C1F" w:rsidR="00AB764D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(0.5</w:t>
            </w:r>
            <w:r w:rsidRPr="005E2160">
              <w:rPr>
                <w:rFonts w:ascii="Arial" w:hAnsi="Arial" w:cs="Arial"/>
                <w:sz w:val="24"/>
                <w:szCs w:val="24"/>
              </w:rPr>
              <w:t>%)</w:t>
            </w:r>
          </w:p>
        </w:tc>
      </w:tr>
      <w:tr w:rsidR="00AB764D" w:rsidRPr="005E2160" w14:paraId="620AFD70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1AE5AB24" w14:textId="35E797F3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proofErr w:type="spellStart"/>
            <w:r w:rsidRPr="005E2160">
              <w:rPr>
                <w:rFonts w:ascii="Arial" w:hAnsi="Arial" w:cs="Arial"/>
                <w:sz w:val="24"/>
                <w:szCs w:val="24"/>
              </w:rPr>
              <w:t>Ticarcillin-clavulanate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14:paraId="77E3323B" w14:textId="10BD1454" w:rsidR="00AB764D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1 (0.2%)</w:t>
            </w:r>
          </w:p>
        </w:tc>
      </w:tr>
      <w:tr w:rsidR="00AB764D" w:rsidRPr="005E2160" w14:paraId="4050AEB7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6FEC05F7" w14:textId="0D36B59D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proofErr w:type="spellStart"/>
            <w:r w:rsidR="00FD65F3">
              <w:rPr>
                <w:rFonts w:ascii="Arial" w:hAnsi="Arial" w:cs="Arial"/>
                <w:sz w:val="24"/>
                <w:szCs w:val="24"/>
              </w:rPr>
              <w:t>Carbapenems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14:paraId="4CADBDA1" w14:textId="6011912C" w:rsidR="00AB764D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B764D" w:rsidRPr="005E2160" w14:paraId="592C387E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364CEFBE" w14:textId="74B3069F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Imipenem-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cil</w:t>
            </w:r>
            <w:r w:rsidR="004C3F82">
              <w:rPr>
                <w:rFonts w:ascii="Arial" w:hAnsi="Arial" w:cs="Arial"/>
                <w:sz w:val="24"/>
                <w:szCs w:val="24"/>
              </w:rPr>
              <w:t>astatin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14:paraId="4096183A" w14:textId="6A86A30D" w:rsidR="00AB764D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 (6.7%)</w:t>
            </w:r>
          </w:p>
        </w:tc>
      </w:tr>
      <w:tr w:rsidR="00AB764D" w:rsidRPr="005E2160" w14:paraId="60079622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1F5B7896" w14:textId="4A2A2940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Meropenem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14:paraId="132DD315" w14:textId="4E7D5BEF" w:rsidR="00AB764D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 (6.2%)</w:t>
            </w:r>
          </w:p>
        </w:tc>
      </w:tr>
      <w:tr w:rsidR="00AB764D" w:rsidRPr="005E2160" w14:paraId="411AA206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0D6C2609" w14:textId="3A3CB7F1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Ertapenem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14:paraId="08FBDB59" w14:textId="46696367" w:rsidR="00AB764D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 (5.3%)</w:t>
            </w:r>
          </w:p>
        </w:tc>
      </w:tr>
      <w:tr w:rsidR="00AB764D" w:rsidRPr="005E2160" w14:paraId="611D1F6C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1364941D" w14:textId="6166E365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Flu</w:t>
            </w: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Pr="005E2160">
              <w:rPr>
                <w:rFonts w:ascii="Arial" w:hAnsi="Arial" w:cs="Arial"/>
                <w:sz w:val="24"/>
                <w:szCs w:val="24"/>
              </w:rPr>
              <w:t>roquinolones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492DC61" w14:textId="432E79C0" w:rsidR="00AB764D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B764D" w:rsidRPr="005E2160" w14:paraId="2E0A689E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4F0CF0B9" w14:textId="69018F58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5E2160">
              <w:rPr>
                <w:rFonts w:ascii="Arial" w:hAnsi="Arial" w:cs="Arial"/>
                <w:sz w:val="24"/>
                <w:szCs w:val="24"/>
              </w:rPr>
              <w:t>Levofloxacin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E7BCA3D" w14:textId="7BE4FF94" w:rsidR="00AB764D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117 (28</w:t>
            </w:r>
            <w:r w:rsidRPr="005E2160">
              <w:rPr>
                <w:rFonts w:ascii="Arial" w:hAnsi="Arial" w:cs="Arial"/>
                <w:sz w:val="24"/>
                <w:szCs w:val="24"/>
              </w:rPr>
              <w:t>%)</w:t>
            </w:r>
          </w:p>
        </w:tc>
      </w:tr>
      <w:tr w:rsidR="00AB764D" w:rsidRPr="005E2160" w14:paraId="10E25BE5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05FE92FC" w14:textId="1B2DBE17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5E2160">
              <w:rPr>
                <w:rFonts w:ascii="Arial" w:hAnsi="Arial" w:cs="Arial"/>
                <w:sz w:val="24"/>
                <w:szCs w:val="24"/>
              </w:rPr>
              <w:t>Ciprofloxacin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2598F7D" w14:textId="44E22C6E" w:rsidR="00AB764D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 (8.1</w:t>
            </w:r>
            <w:r w:rsidRPr="005E2160">
              <w:rPr>
                <w:rFonts w:ascii="Arial" w:hAnsi="Arial" w:cs="Arial"/>
                <w:sz w:val="24"/>
                <w:szCs w:val="24"/>
              </w:rPr>
              <w:t>%)</w:t>
            </w:r>
          </w:p>
        </w:tc>
      </w:tr>
      <w:tr w:rsidR="00AB764D" w:rsidRPr="005E2160" w14:paraId="3B72C049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13FF1CC7" w14:textId="33CF5B04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5E2160">
              <w:rPr>
                <w:rFonts w:ascii="Arial" w:hAnsi="Arial" w:cs="Arial"/>
                <w:sz w:val="24"/>
                <w:szCs w:val="24"/>
              </w:rPr>
              <w:t>Moxifloxacin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CFFC699" w14:textId="34E3873D" w:rsidR="00AB764D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1 (0.2%)</w:t>
            </w:r>
          </w:p>
        </w:tc>
      </w:tr>
      <w:tr w:rsidR="00AB764D" w:rsidRPr="005E2160" w14:paraId="76DE4F82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51D2CC5B" w14:textId="77777777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Macrolides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EF6A32A" w14:textId="77777777" w:rsidR="00AB764D" w:rsidRPr="005E2160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B764D" w:rsidRPr="005E2160" w14:paraId="4B04ADC4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499D127B" w14:textId="6AB64571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5E2160">
              <w:rPr>
                <w:rFonts w:ascii="Arial" w:hAnsi="Arial" w:cs="Arial"/>
                <w:sz w:val="24"/>
                <w:szCs w:val="24"/>
              </w:rPr>
              <w:t>Azithromycin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9DAD406" w14:textId="77777777" w:rsidR="00AB764D" w:rsidRPr="005E2160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 (5.5</w:t>
            </w:r>
            <w:r w:rsidRPr="005E2160">
              <w:rPr>
                <w:rFonts w:ascii="Arial" w:hAnsi="Arial" w:cs="Arial"/>
                <w:sz w:val="24"/>
                <w:szCs w:val="24"/>
              </w:rPr>
              <w:t>%)</w:t>
            </w:r>
          </w:p>
        </w:tc>
      </w:tr>
      <w:tr w:rsidR="00AB764D" w:rsidRPr="005E2160" w14:paraId="7EFEEB79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0D8B0BE7" w14:textId="6D92FF5A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5E2160">
              <w:rPr>
                <w:rFonts w:ascii="Arial" w:hAnsi="Arial" w:cs="Arial"/>
                <w:sz w:val="24"/>
                <w:szCs w:val="24"/>
              </w:rPr>
              <w:t>Erythromycin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A544C46" w14:textId="77777777" w:rsidR="00AB764D" w:rsidRPr="005E2160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7 (1.7%)</w:t>
            </w:r>
          </w:p>
        </w:tc>
      </w:tr>
      <w:tr w:rsidR="00AB764D" w:rsidRPr="005E2160" w14:paraId="661A0E99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149C7D31" w14:textId="70627E69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527B7A92" w14:textId="2E8DEAA5" w:rsidR="00AB764D" w:rsidRPr="005E2160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764D" w:rsidRPr="005E2160" w14:paraId="240D78A9" w14:textId="77777777" w:rsidTr="00FB3043">
        <w:trPr>
          <w:trHeight w:val="360"/>
        </w:trPr>
        <w:tc>
          <w:tcPr>
            <w:tcW w:w="4338" w:type="dxa"/>
            <w:shd w:val="clear" w:color="auto" w:fill="auto"/>
            <w:vAlign w:val="center"/>
          </w:tcPr>
          <w:p w14:paraId="10AF0270" w14:textId="33620CED" w:rsidR="00AB764D" w:rsidRPr="005E2160" w:rsidRDefault="00AB764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24FD4A05" w14:textId="2B77A891" w:rsidR="00AB764D" w:rsidRPr="005E2160" w:rsidRDefault="00AB764D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264FB6F" w14:textId="34235B4F" w:rsidR="007A5353" w:rsidRDefault="007A591E" w:rsidP="00FB3043">
      <w:pPr>
        <w:spacing w:after="0" w:line="240" w:lineRule="auto"/>
        <w:rPr>
          <w:rFonts w:ascii="Arial" w:hAnsi="Arial" w:cs="Arial"/>
          <w:color w:val="131413"/>
          <w:sz w:val="24"/>
          <w:szCs w:val="24"/>
        </w:rPr>
      </w:pPr>
      <w:r>
        <w:rPr>
          <w:rFonts w:ascii="Arial" w:hAnsi="Arial" w:cs="Arial"/>
          <w:b/>
          <w:color w:val="131413"/>
          <w:sz w:val="24"/>
          <w:szCs w:val="24"/>
        </w:rPr>
        <w:lastRenderedPageBreak/>
        <w:t xml:space="preserve">Table </w:t>
      </w:r>
      <w:r w:rsidR="00E86C99">
        <w:rPr>
          <w:rFonts w:ascii="Arial" w:hAnsi="Arial" w:cs="Arial"/>
          <w:b/>
          <w:color w:val="131413"/>
          <w:sz w:val="24"/>
          <w:szCs w:val="24"/>
        </w:rPr>
        <w:t>S</w:t>
      </w:r>
      <w:r>
        <w:rPr>
          <w:rFonts w:ascii="Arial" w:hAnsi="Arial" w:cs="Arial"/>
          <w:b/>
          <w:color w:val="131413"/>
          <w:sz w:val="24"/>
          <w:szCs w:val="24"/>
        </w:rPr>
        <w:t>1 (continued)</w:t>
      </w:r>
      <w:r w:rsidRPr="005E2160">
        <w:rPr>
          <w:rFonts w:ascii="Arial" w:hAnsi="Arial" w:cs="Arial"/>
          <w:b/>
          <w:color w:val="131413"/>
          <w:sz w:val="24"/>
          <w:szCs w:val="24"/>
        </w:rPr>
        <w:t>.</w:t>
      </w:r>
      <w:r>
        <w:rPr>
          <w:rFonts w:ascii="Arial" w:hAnsi="Arial" w:cs="Arial"/>
          <w:color w:val="131413"/>
          <w:sz w:val="24"/>
          <w:szCs w:val="24"/>
        </w:rPr>
        <w:t xml:space="preserve"> Antimicrobial Agents Used in Critically Ill Cohort (Organized by Major Class and Frequency)</w:t>
      </w:r>
    </w:p>
    <w:tbl>
      <w:tblPr>
        <w:tblStyle w:val="TableGrid"/>
        <w:tblW w:w="64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4"/>
        <w:gridCol w:w="1944"/>
      </w:tblGrid>
      <w:tr w:rsidR="007A5353" w:rsidRPr="005E2160" w14:paraId="7AC087C9" w14:textId="77777777" w:rsidTr="00FB3043">
        <w:trPr>
          <w:trHeight w:val="360"/>
        </w:trPr>
        <w:tc>
          <w:tcPr>
            <w:tcW w:w="44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0EAD43" w14:textId="77777777" w:rsidR="007A5353" w:rsidRPr="001B3208" w:rsidRDefault="007A5353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  <w:vertAlign w:val="subscript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Antimicrobial Therapy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19B84F" w14:textId="4A213C9D" w:rsidR="007A5353" w:rsidRPr="005E2160" w:rsidRDefault="007A5353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N=</w:t>
            </w:r>
            <w:r w:rsidR="00B0263E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</w:tr>
      <w:tr w:rsidR="007A5353" w:rsidRPr="005E2160" w14:paraId="075E9446" w14:textId="77777777" w:rsidTr="00FB3043">
        <w:trPr>
          <w:trHeight w:val="360"/>
        </w:trPr>
        <w:tc>
          <w:tcPr>
            <w:tcW w:w="4464" w:type="dxa"/>
            <w:shd w:val="clear" w:color="auto" w:fill="auto"/>
            <w:vAlign w:val="center"/>
          </w:tcPr>
          <w:p w14:paraId="47262919" w14:textId="77777777" w:rsidR="007A5353" w:rsidRPr="005E2160" w:rsidRDefault="007A5353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Other</w:t>
            </w:r>
          </w:p>
        </w:tc>
        <w:tc>
          <w:tcPr>
            <w:tcW w:w="1944" w:type="dxa"/>
            <w:shd w:val="clear" w:color="auto" w:fill="auto"/>
            <w:vAlign w:val="center"/>
          </w:tcPr>
          <w:p w14:paraId="1E038052" w14:textId="77777777" w:rsidR="007A5353" w:rsidRPr="005E2160" w:rsidRDefault="007A5353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5353" w:rsidRPr="005E2160" w14:paraId="3072FC2E" w14:textId="77777777" w:rsidTr="00FB3043">
        <w:trPr>
          <w:trHeight w:val="360"/>
        </w:trPr>
        <w:tc>
          <w:tcPr>
            <w:tcW w:w="4464" w:type="dxa"/>
            <w:shd w:val="clear" w:color="auto" w:fill="auto"/>
            <w:vAlign w:val="center"/>
          </w:tcPr>
          <w:p w14:paraId="526AE3AC" w14:textId="769FDACA" w:rsidR="007A5353" w:rsidRPr="005E2160" w:rsidRDefault="0045549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7A5353" w:rsidRPr="005E2160">
              <w:rPr>
                <w:rFonts w:ascii="Arial" w:hAnsi="Arial" w:cs="Arial"/>
                <w:sz w:val="24"/>
                <w:szCs w:val="24"/>
              </w:rPr>
              <w:t>Vancomycin</w:t>
            </w:r>
          </w:p>
        </w:tc>
        <w:tc>
          <w:tcPr>
            <w:tcW w:w="1944" w:type="dxa"/>
            <w:shd w:val="clear" w:color="auto" w:fill="auto"/>
            <w:vAlign w:val="center"/>
          </w:tcPr>
          <w:p w14:paraId="69AD17B2" w14:textId="77777777" w:rsidR="007A5353" w:rsidRPr="005E2160" w:rsidRDefault="007A5353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228</w:t>
            </w:r>
            <w:r w:rsidRPr="005E2160">
              <w:rPr>
                <w:rFonts w:ascii="Arial" w:hAnsi="Arial" w:cs="Arial"/>
                <w:sz w:val="24"/>
                <w:szCs w:val="24"/>
              </w:rPr>
              <w:t xml:space="preserve"> (54</w:t>
            </w:r>
            <w:r>
              <w:rPr>
                <w:rFonts w:ascii="Arial" w:hAnsi="Arial" w:cs="Arial"/>
                <w:sz w:val="24"/>
                <w:szCs w:val="24"/>
              </w:rPr>
              <w:t>.5</w:t>
            </w:r>
            <w:r w:rsidRPr="005E2160">
              <w:rPr>
                <w:rFonts w:ascii="Arial" w:hAnsi="Arial" w:cs="Arial"/>
                <w:sz w:val="24"/>
                <w:szCs w:val="24"/>
              </w:rPr>
              <w:t>%)</w:t>
            </w:r>
          </w:p>
        </w:tc>
      </w:tr>
      <w:tr w:rsidR="007A5353" w:rsidRPr="005E2160" w14:paraId="080AF34F" w14:textId="77777777" w:rsidTr="00FB3043">
        <w:trPr>
          <w:trHeight w:val="360"/>
        </w:trPr>
        <w:tc>
          <w:tcPr>
            <w:tcW w:w="4464" w:type="dxa"/>
            <w:shd w:val="clear" w:color="auto" w:fill="auto"/>
            <w:vAlign w:val="center"/>
          </w:tcPr>
          <w:p w14:paraId="4641357F" w14:textId="61857880" w:rsidR="007A5353" w:rsidRPr="00A81D7C" w:rsidRDefault="0045549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7A5353" w:rsidRPr="005E2160">
              <w:rPr>
                <w:rFonts w:ascii="Arial" w:hAnsi="Arial" w:cs="Arial"/>
                <w:sz w:val="24"/>
                <w:szCs w:val="24"/>
              </w:rPr>
              <w:t>Antifungals</w:t>
            </w:r>
            <w:r w:rsidR="007A5353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44" w:type="dxa"/>
            <w:shd w:val="clear" w:color="auto" w:fill="auto"/>
            <w:vAlign w:val="center"/>
          </w:tcPr>
          <w:p w14:paraId="4EAE193C" w14:textId="77777777" w:rsidR="007A5353" w:rsidRPr="005E2160" w:rsidRDefault="007A5353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 (47.9</w:t>
            </w:r>
            <w:r w:rsidRPr="005E2160">
              <w:rPr>
                <w:rFonts w:ascii="Arial" w:hAnsi="Arial" w:cs="Arial"/>
                <w:sz w:val="24"/>
                <w:szCs w:val="24"/>
              </w:rPr>
              <w:t>%)</w:t>
            </w:r>
          </w:p>
        </w:tc>
      </w:tr>
      <w:tr w:rsidR="007A5353" w:rsidRPr="005E2160" w14:paraId="5B2414D4" w14:textId="77777777" w:rsidTr="00FB3043">
        <w:trPr>
          <w:trHeight w:val="360"/>
        </w:trPr>
        <w:tc>
          <w:tcPr>
            <w:tcW w:w="4464" w:type="dxa"/>
            <w:shd w:val="clear" w:color="auto" w:fill="auto"/>
            <w:vAlign w:val="center"/>
          </w:tcPr>
          <w:p w14:paraId="2724CF61" w14:textId="586CA86E" w:rsidR="007A5353" w:rsidRPr="00A81D7C" w:rsidRDefault="0045549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7A5353" w:rsidRPr="005E2160">
              <w:rPr>
                <w:rFonts w:ascii="Arial" w:hAnsi="Arial" w:cs="Arial"/>
                <w:sz w:val="24"/>
                <w:szCs w:val="24"/>
              </w:rPr>
              <w:t>Antivirals</w:t>
            </w:r>
            <w:r w:rsidR="007A5353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44" w:type="dxa"/>
            <w:shd w:val="clear" w:color="auto" w:fill="auto"/>
            <w:vAlign w:val="center"/>
          </w:tcPr>
          <w:p w14:paraId="4A34801F" w14:textId="77777777" w:rsidR="007A5353" w:rsidRPr="005E2160" w:rsidRDefault="007A5353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84</w:t>
            </w:r>
            <w:r w:rsidRPr="005E2160">
              <w:rPr>
                <w:rFonts w:ascii="Arial" w:hAnsi="Arial" w:cs="Arial"/>
                <w:sz w:val="24"/>
                <w:szCs w:val="24"/>
              </w:rPr>
              <w:t xml:space="preserve"> (20</w:t>
            </w:r>
            <w:r>
              <w:rPr>
                <w:rFonts w:ascii="Arial" w:hAnsi="Arial" w:cs="Arial"/>
                <w:sz w:val="24"/>
                <w:szCs w:val="24"/>
              </w:rPr>
              <w:t>.1</w:t>
            </w:r>
            <w:r w:rsidRPr="005E2160">
              <w:rPr>
                <w:rFonts w:ascii="Arial" w:hAnsi="Arial" w:cs="Arial"/>
                <w:sz w:val="24"/>
                <w:szCs w:val="24"/>
              </w:rPr>
              <w:t>%)</w:t>
            </w:r>
          </w:p>
        </w:tc>
      </w:tr>
      <w:tr w:rsidR="007A5353" w:rsidRPr="005E2160" w14:paraId="740E61E8" w14:textId="77777777" w:rsidTr="00FB3043">
        <w:trPr>
          <w:trHeight w:val="360"/>
        </w:trPr>
        <w:tc>
          <w:tcPr>
            <w:tcW w:w="4464" w:type="dxa"/>
            <w:shd w:val="clear" w:color="auto" w:fill="auto"/>
            <w:vAlign w:val="center"/>
          </w:tcPr>
          <w:p w14:paraId="123FF49E" w14:textId="5B866D4F" w:rsidR="007A5353" w:rsidRPr="005E2160" w:rsidRDefault="0045549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7A5353" w:rsidRPr="005E2160">
              <w:rPr>
                <w:rFonts w:ascii="Arial" w:hAnsi="Arial" w:cs="Arial"/>
                <w:sz w:val="24"/>
                <w:szCs w:val="24"/>
              </w:rPr>
              <w:t>Metronidazole</w:t>
            </w:r>
          </w:p>
        </w:tc>
        <w:tc>
          <w:tcPr>
            <w:tcW w:w="1944" w:type="dxa"/>
            <w:shd w:val="clear" w:color="auto" w:fill="auto"/>
            <w:vAlign w:val="center"/>
          </w:tcPr>
          <w:p w14:paraId="3A97FE95" w14:textId="77777777" w:rsidR="007A5353" w:rsidRPr="005E2160" w:rsidRDefault="007A5353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81</w:t>
            </w:r>
            <w:r w:rsidRPr="005E2160">
              <w:rPr>
                <w:rFonts w:ascii="Arial" w:hAnsi="Arial" w:cs="Arial"/>
                <w:sz w:val="24"/>
                <w:szCs w:val="24"/>
              </w:rPr>
              <w:t xml:space="preserve"> (19</w:t>
            </w:r>
            <w:r>
              <w:rPr>
                <w:rFonts w:ascii="Arial" w:hAnsi="Arial" w:cs="Arial"/>
                <w:sz w:val="24"/>
                <w:szCs w:val="24"/>
              </w:rPr>
              <w:t>.4</w:t>
            </w:r>
            <w:r w:rsidRPr="005E2160">
              <w:rPr>
                <w:rFonts w:ascii="Arial" w:hAnsi="Arial" w:cs="Arial"/>
                <w:sz w:val="24"/>
                <w:szCs w:val="24"/>
              </w:rPr>
              <w:t>%)</w:t>
            </w:r>
          </w:p>
        </w:tc>
      </w:tr>
      <w:tr w:rsidR="007A5353" w:rsidRPr="005E2160" w14:paraId="7FA29E72" w14:textId="77777777" w:rsidTr="00FB3043">
        <w:trPr>
          <w:trHeight w:val="360"/>
        </w:trPr>
        <w:tc>
          <w:tcPr>
            <w:tcW w:w="4464" w:type="dxa"/>
            <w:shd w:val="clear" w:color="auto" w:fill="auto"/>
            <w:vAlign w:val="center"/>
          </w:tcPr>
          <w:p w14:paraId="66CF01EE" w14:textId="4F1C5860" w:rsidR="007A5353" w:rsidRPr="00A81D7C" w:rsidRDefault="0045549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7A5353" w:rsidRPr="005E2160">
              <w:rPr>
                <w:rFonts w:ascii="Arial" w:hAnsi="Arial" w:cs="Arial"/>
                <w:sz w:val="24"/>
                <w:szCs w:val="24"/>
              </w:rPr>
              <w:t>Aminoglycosides</w:t>
            </w:r>
            <w:r w:rsidR="007A5353">
              <w:rPr>
                <w:rFonts w:ascii="Arial" w:hAnsi="Arial" w:cs="Arial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944" w:type="dxa"/>
            <w:shd w:val="clear" w:color="auto" w:fill="auto"/>
            <w:vAlign w:val="center"/>
          </w:tcPr>
          <w:p w14:paraId="2E8A0305" w14:textId="77777777" w:rsidR="007A5353" w:rsidRPr="005E2160" w:rsidRDefault="007A5353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76 (18</w:t>
            </w:r>
            <w:r>
              <w:rPr>
                <w:rFonts w:ascii="Arial" w:hAnsi="Arial" w:cs="Arial"/>
                <w:sz w:val="24"/>
                <w:szCs w:val="24"/>
              </w:rPr>
              <w:t>.2</w:t>
            </w:r>
            <w:r w:rsidRPr="005E2160">
              <w:rPr>
                <w:rFonts w:ascii="Arial" w:hAnsi="Arial" w:cs="Arial"/>
                <w:sz w:val="24"/>
                <w:szCs w:val="24"/>
              </w:rPr>
              <w:t>%)</w:t>
            </w:r>
          </w:p>
        </w:tc>
      </w:tr>
      <w:tr w:rsidR="007A5353" w:rsidRPr="005E2160" w14:paraId="4768AD7B" w14:textId="77777777" w:rsidTr="00FB3043">
        <w:trPr>
          <w:trHeight w:val="360"/>
        </w:trPr>
        <w:tc>
          <w:tcPr>
            <w:tcW w:w="4464" w:type="dxa"/>
            <w:shd w:val="clear" w:color="auto" w:fill="auto"/>
            <w:vAlign w:val="center"/>
          </w:tcPr>
          <w:p w14:paraId="1CA56E22" w14:textId="405BCA93" w:rsidR="007A5353" w:rsidRPr="005E2160" w:rsidRDefault="0045549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7A5353" w:rsidRPr="005E2160">
              <w:rPr>
                <w:rFonts w:ascii="Arial" w:hAnsi="Arial" w:cs="Arial"/>
                <w:sz w:val="24"/>
                <w:szCs w:val="24"/>
              </w:rPr>
              <w:t>Linezolid</w:t>
            </w:r>
          </w:p>
        </w:tc>
        <w:tc>
          <w:tcPr>
            <w:tcW w:w="1944" w:type="dxa"/>
            <w:shd w:val="clear" w:color="auto" w:fill="auto"/>
            <w:vAlign w:val="center"/>
          </w:tcPr>
          <w:p w14:paraId="117EC56D" w14:textId="77777777" w:rsidR="007A5353" w:rsidRPr="005E2160" w:rsidRDefault="007A5353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 (12.9</w:t>
            </w:r>
            <w:r w:rsidRPr="005E2160">
              <w:rPr>
                <w:rFonts w:ascii="Arial" w:hAnsi="Arial" w:cs="Arial"/>
                <w:sz w:val="24"/>
                <w:szCs w:val="24"/>
              </w:rPr>
              <w:t>%)</w:t>
            </w:r>
          </w:p>
        </w:tc>
      </w:tr>
      <w:tr w:rsidR="007A5353" w:rsidRPr="005E2160" w14:paraId="2B753A7D" w14:textId="77777777" w:rsidTr="00FB3043">
        <w:trPr>
          <w:trHeight w:val="360"/>
        </w:trPr>
        <w:tc>
          <w:tcPr>
            <w:tcW w:w="4464" w:type="dxa"/>
            <w:shd w:val="clear" w:color="auto" w:fill="auto"/>
            <w:vAlign w:val="center"/>
          </w:tcPr>
          <w:p w14:paraId="15D41B15" w14:textId="70D58468" w:rsidR="007A5353" w:rsidRPr="005E2160" w:rsidRDefault="0045549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7A5353">
              <w:rPr>
                <w:rFonts w:ascii="Arial" w:hAnsi="Arial" w:cs="Arial"/>
                <w:sz w:val="24"/>
                <w:szCs w:val="24"/>
              </w:rPr>
              <w:t>Sulfamethoxazole-tri</w:t>
            </w:r>
            <w:r w:rsidR="007A5353" w:rsidRPr="005E2160">
              <w:rPr>
                <w:rFonts w:ascii="Arial" w:hAnsi="Arial" w:cs="Arial"/>
                <w:sz w:val="24"/>
                <w:szCs w:val="24"/>
              </w:rPr>
              <w:t>methoprim</w:t>
            </w:r>
          </w:p>
        </w:tc>
        <w:tc>
          <w:tcPr>
            <w:tcW w:w="1944" w:type="dxa"/>
            <w:shd w:val="clear" w:color="auto" w:fill="auto"/>
            <w:vAlign w:val="center"/>
          </w:tcPr>
          <w:p w14:paraId="051FAE7A" w14:textId="77777777" w:rsidR="007A5353" w:rsidRPr="005E2160" w:rsidRDefault="007A5353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43 (10</w:t>
            </w:r>
            <w:r>
              <w:rPr>
                <w:rFonts w:ascii="Arial" w:hAnsi="Arial" w:cs="Arial"/>
                <w:sz w:val="24"/>
                <w:szCs w:val="24"/>
              </w:rPr>
              <w:t>.3</w:t>
            </w:r>
            <w:r w:rsidRPr="005E2160">
              <w:rPr>
                <w:rFonts w:ascii="Arial" w:hAnsi="Arial" w:cs="Arial"/>
                <w:sz w:val="24"/>
                <w:szCs w:val="24"/>
              </w:rPr>
              <w:t>%)</w:t>
            </w:r>
          </w:p>
        </w:tc>
      </w:tr>
      <w:tr w:rsidR="007A5353" w:rsidRPr="005E2160" w14:paraId="5816EC1B" w14:textId="77777777" w:rsidTr="00FB3043">
        <w:trPr>
          <w:trHeight w:val="360"/>
        </w:trPr>
        <w:tc>
          <w:tcPr>
            <w:tcW w:w="4464" w:type="dxa"/>
            <w:shd w:val="clear" w:color="auto" w:fill="auto"/>
            <w:vAlign w:val="center"/>
          </w:tcPr>
          <w:p w14:paraId="4B51A1C7" w14:textId="4A4580FE" w:rsidR="007A5353" w:rsidRPr="00A81D7C" w:rsidRDefault="0045549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7A5353" w:rsidRPr="005E2160">
              <w:rPr>
                <w:rFonts w:ascii="Arial" w:hAnsi="Arial" w:cs="Arial"/>
                <w:sz w:val="24"/>
                <w:szCs w:val="24"/>
              </w:rPr>
              <w:t>Antiretrovirals</w:t>
            </w:r>
            <w:r w:rsidR="007A5353">
              <w:rPr>
                <w:rFonts w:ascii="Arial" w:hAnsi="Arial" w:cs="Arial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944" w:type="dxa"/>
            <w:shd w:val="clear" w:color="auto" w:fill="auto"/>
            <w:vAlign w:val="center"/>
          </w:tcPr>
          <w:p w14:paraId="15B83D5E" w14:textId="77777777" w:rsidR="007A5353" w:rsidRPr="005E2160" w:rsidRDefault="007A5353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 (5.5</w:t>
            </w:r>
            <w:r w:rsidRPr="005E2160">
              <w:rPr>
                <w:rFonts w:ascii="Arial" w:hAnsi="Arial" w:cs="Arial"/>
                <w:sz w:val="24"/>
                <w:szCs w:val="24"/>
              </w:rPr>
              <w:t>%)</w:t>
            </w:r>
          </w:p>
        </w:tc>
      </w:tr>
      <w:tr w:rsidR="007A5353" w:rsidRPr="005E2160" w14:paraId="571DB716" w14:textId="77777777" w:rsidTr="00FB3043">
        <w:trPr>
          <w:trHeight w:val="360"/>
        </w:trPr>
        <w:tc>
          <w:tcPr>
            <w:tcW w:w="4464" w:type="dxa"/>
            <w:shd w:val="clear" w:color="auto" w:fill="auto"/>
            <w:vAlign w:val="center"/>
          </w:tcPr>
          <w:p w14:paraId="026CA10D" w14:textId="677269D0" w:rsidR="007A5353" w:rsidRPr="005E2160" w:rsidRDefault="0045549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7A5353" w:rsidRPr="005E2160">
              <w:rPr>
                <w:rFonts w:ascii="Arial" w:hAnsi="Arial" w:cs="Arial"/>
                <w:sz w:val="24"/>
                <w:szCs w:val="24"/>
              </w:rPr>
              <w:t>Clindamycin</w:t>
            </w:r>
          </w:p>
        </w:tc>
        <w:tc>
          <w:tcPr>
            <w:tcW w:w="1944" w:type="dxa"/>
            <w:shd w:val="clear" w:color="auto" w:fill="auto"/>
            <w:vAlign w:val="center"/>
          </w:tcPr>
          <w:p w14:paraId="1C6B3003" w14:textId="77777777" w:rsidR="007A5353" w:rsidRPr="005E2160" w:rsidRDefault="007A5353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13 (3.1%)</w:t>
            </w:r>
          </w:p>
        </w:tc>
      </w:tr>
      <w:tr w:rsidR="007A5353" w:rsidRPr="005E2160" w14:paraId="62B668DD" w14:textId="77777777" w:rsidTr="00FB3043">
        <w:trPr>
          <w:trHeight w:val="360"/>
        </w:trPr>
        <w:tc>
          <w:tcPr>
            <w:tcW w:w="4464" w:type="dxa"/>
            <w:shd w:val="clear" w:color="auto" w:fill="auto"/>
            <w:vAlign w:val="center"/>
          </w:tcPr>
          <w:p w14:paraId="2A05A93A" w14:textId="2B522CBA" w:rsidR="007A5353" w:rsidRPr="005E2160" w:rsidRDefault="0045549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7A5353">
              <w:rPr>
                <w:rFonts w:ascii="Arial" w:hAnsi="Arial" w:cs="Arial"/>
                <w:sz w:val="24"/>
                <w:szCs w:val="24"/>
              </w:rPr>
              <w:t>Rifampin</w:t>
            </w:r>
          </w:p>
        </w:tc>
        <w:tc>
          <w:tcPr>
            <w:tcW w:w="1944" w:type="dxa"/>
            <w:shd w:val="clear" w:color="auto" w:fill="auto"/>
            <w:vAlign w:val="center"/>
          </w:tcPr>
          <w:p w14:paraId="3639CE91" w14:textId="77777777" w:rsidR="007A5353" w:rsidRPr="005E2160" w:rsidRDefault="007A5353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 (2.9%)</w:t>
            </w:r>
          </w:p>
        </w:tc>
      </w:tr>
      <w:tr w:rsidR="007A5353" w:rsidRPr="005E2160" w14:paraId="79318BB7" w14:textId="77777777" w:rsidTr="00FB3043">
        <w:trPr>
          <w:trHeight w:val="360"/>
        </w:trPr>
        <w:tc>
          <w:tcPr>
            <w:tcW w:w="4464" w:type="dxa"/>
            <w:shd w:val="clear" w:color="auto" w:fill="auto"/>
            <w:vAlign w:val="center"/>
          </w:tcPr>
          <w:p w14:paraId="0AE1DE79" w14:textId="0A8A9F16" w:rsidR="007A5353" w:rsidRPr="005E2160" w:rsidRDefault="0045549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7A5353" w:rsidRPr="005E2160">
              <w:rPr>
                <w:rFonts w:ascii="Arial" w:hAnsi="Arial" w:cs="Arial"/>
                <w:sz w:val="24"/>
                <w:szCs w:val="24"/>
              </w:rPr>
              <w:t>Doxycycline</w:t>
            </w:r>
          </w:p>
        </w:tc>
        <w:tc>
          <w:tcPr>
            <w:tcW w:w="1944" w:type="dxa"/>
            <w:shd w:val="clear" w:color="auto" w:fill="auto"/>
            <w:vAlign w:val="center"/>
          </w:tcPr>
          <w:p w14:paraId="162088EC" w14:textId="77777777" w:rsidR="007A5353" w:rsidRPr="005E2160" w:rsidRDefault="007A5353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11 (2.6%)</w:t>
            </w:r>
          </w:p>
        </w:tc>
      </w:tr>
      <w:tr w:rsidR="007A5353" w:rsidRPr="005E2160" w14:paraId="78FD0BAE" w14:textId="77777777" w:rsidTr="00FB3043">
        <w:trPr>
          <w:trHeight w:val="360"/>
        </w:trPr>
        <w:tc>
          <w:tcPr>
            <w:tcW w:w="4464" w:type="dxa"/>
            <w:shd w:val="clear" w:color="auto" w:fill="auto"/>
            <w:vAlign w:val="center"/>
          </w:tcPr>
          <w:p w14:paraId="7CC9DE58" w14:textId="0305B55C" w:rsidR="007A5353" w:rsidRPr="005E2160" w:rsidRDefault="0045549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proofErr w:type="spellStart"/>
            <w:r w:rsidR="007A5353" w:rsidRPr="005E2160">
              <w:rPr>
                <w:rFonts w:ascii="Arial" w:hAnsi="Arial" w:cs="Arial"/>
                <w:sz w:val="24"/>
                <w:szCs w:val="24"/>
              </w:rPr>
              <w:t>Tigecycline</w:t>
            </w:r>
            <w:proofErr w:type="spellEnd"/>
          </w:p>
        </w:tc>
        <w:tc>
          <w:tcPr>
            <w:tcW w:w="1944" w:type="dxa"/>
            <w:shd w:val="clear" w:color="auto" w:fill="auto"/>
            <w:vAlign w:val="center"/>
          </w:tcPr>
          <w:p w14:paraId="6763C157" w14:textId="77777777" w:rsidR="007A5353" w:rsidRPr="005E2160" w:rsidRDefault="007A5353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 (1.7</w:t>
            </w:r>
            <w:r w:rsidRPr="005E2160">
              <w:rPr>
                <w:rFonts w:ascii="Arial" w:hAnsi="Arial" w:cs="Arial"/>
                <w:sz w:val="24"/>
                <w:szCs w:val="24"/>
              </w:rPr>
              <w:t>%)</w:t>
            </w:r>
          </w:p>
        </w:tc>
      </w:tr>
      <w:tr w:rsidR="007A5353" w:rsidRPr="005E2160" w14:paraId="00244C3F" w14:textId="77777777" w:rsidTr="00FB3043">
        <w:trPr>
          <w:trHeight w:val="360"/>
        </w:trPr>
        <w:tc>
          <w:tcPr>
            <w:tcW w:w="4464" w:type="dxa"/>
            <w:shd w:val="clear" w:color="auto" w:fill="auto"/>
            <w:vAlign w:val="center"/>
          </w:tcPr>
          <w:p w14:paraId="1EB613B0" w14:textId="0D0B3DE7" w:rsidR="007A5353" w:rsidRPr="005E2160" w:rsidRDefault="0045549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proofErr w:type="spellStart"/>
            <w:r w:rsidR="007A5353" w:rsidRPr="005E2160">
              <w:rPr>
                <w:rFonts w:ascii="Arial" w:hAnsi="Arial" w:cs="Arial"/>
                <w:sz w:val="24"/>
                <w:szCs w:val="24"/>
              </w:rPr>
              <w:t>Dapsone</w:t>
            </w:r>
            <w:proofErr w:type="spellEnd"/>
          </w:p>
        </w:tc>
        <w:tc>
          <w:tcPr>
            <w:tcW w:w="1944" w:type="dxa"/>
            <w:shd w:val="clear" w:color="auto" w:fill="auto"/>
            <w:vAlign w:val="center"/>
          </w:tcPr>
          <w:p w14:paraId="4A1E1BFB" w14:textId="77777777" w:rsidR="007A5353" w:rsidRPr="005E2160" w:rsidRDefault="007A5353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8 (1.9%)</w:t>
            </w:r>
          </w:p>
        </w:tc>
      </w:tr>
      <w:tr w:rsidR="007A5353" w:rsidRPr="005E2160" w14:paraId="3E4758ED" w14:textId="77777777" w:rsidTr="00FB3043">
        <w:trPr>
          <w:trHeight w:val="360"/>
        </w:trPr>
        <w:tc>
          <w:tcPr>
            <w:tcW w:w="4464" w:type="dxa"/>
            <w:shd w:val="clear" w:color="auto" w:fill="auto"/>
            <w:vAlign w:val="center"/>
          </w:tcPr>
          <w:p w14:paraId="0B8DBB1F" w14:textId="0352723C" w:rsidR="007A5353" w:rsidRPr="005E2160" w:rsidRDefault="0045549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proofErr w:type="spellStart"/>
            <w:r w:rsidR="007A5353" w:rsidRPr="005E2160">
              <w:rPr>
                <w:rFonts w:ascii="Arial" w:hAnsi="Arial" w:cs="Arial"/>
                <w:sz w:val="24"/>
                <w:szCs w:val="24"/>
              </w:rPr>
              <w:t>Pentamidine</w:t>
            </w:r>
            <w:proofErr w:type="spellEnd"/>
          </w:p>
        </w:tc>
        <w:tc>
          <w:tcPr>
            <w:tcW w:w="1944" w:type="dxa"/>
            <w:shd w:val="clear" w:color="auto" w:fill="auto"/>
            <w:vAlign w:val="center"/>
          </w:tcPr>
          <w:p w14:paraId="57504A83" w14:textId="77777777" w:rsidR="007A5353" w:rsidRPr="005E2160" w:rsidRDefault="007A5353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5 (1.2%)</w:t>
            </w:r>
          </w:p>
        </w:tc>
      </w:tr>
      <w:tr w:rsidR="007A5353" w:rsidRPr="005E2160" w14:paraId="389340D9" w14:textId="77777777" w:rsidTr="00FB3043">
        <w:trPr>
          <w:trHeight w:val="360"/>
        </w:trPr>
        <w:tc>
          <w:tcPr>
            <w:tcW w:w="4464" w:type="dxa"/>
            <w:shd w:val="clear" w:color="auto" w:fill="auto"/>
            <w:vAlign w:val="center"/>
          </w:tcPr>
          <w:p w14:paraId="522B4261" w14:textId="28B09A2C" w:rsidR="007A5353" w:rsidRPr="005E2160" w:rsidRDefault="0045549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7A5353" w:rsidRPr="005E2160">
              <w:rPr>
                <w:rFonts w:ascii="Arial" w:hAnsi="Arial" w:cs="Arial"/>
                <w:sz w:val="24"/>
                <w:szCs w:val="24"/>
              </w:rPr>
              <w:t>Isoniazid</w:t>
            </w:r>
          </w:p>
        </w:tc>
        <w:tc>
          <w:tcPr>
            <w:tcW w:w="1944" w:type="dxa"/>
            <w:shd w:val="clear" w:color="auto" w:fill="auto"/>
            <w:vAlign w:val="center"/>
          </w:tcPr>
          <w:p w14:paraId="609E6B9D" w14:textId="77777777" w:rsidR="007A5353" w:rsidRPr="005E2160" w:rsidRDefault="007A5353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1 (0.2%)</w:t>
            </w:r>
          </w:p>
        </w:tc>
      </w:tr>
      <w:tr w:rsidR="007A5353" w:rsidRPr="005E2160" w14:paraId="4B748D9C" w14:textId="77777777" w:rsidTr="00FB3043">
        <w:trPr>
          <w:trHeight w:val="360"/>
        </w:trPr>
        <w:tc>
          <w:tcPr>
            <w:tcW w:w="4464" w:type="dxa"/>
            <w:shd w:val="clear" w:color="auto" w:fill="auto"/>
            <w:vAlign w:val="center"/>
          </w:tcPr>
          <w:p w14:paraId="042BA45F" w14:textId="1A174D0C" w:rsidR="007A5353" w:rsidRPr="005E2160" w:rsidRDefault="0045549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7A5353">
              <w:rPr>
                <w:rFonts w:ascii="Arial" w:hAnsi="Arial" w:cs="Arial"/>
                <w:sz w:val="24"/>
                <w:szCs w:val="24"/>
              </w:rPr>
              <w:t>Pyrazinamide</w:t>
            </w:r>
          </w:p>
        </w:tc>
        <w:tc>
          <w:tcPr>
            <w:tcW w:w="1944" w:type="dxa"/>
            <w:shd w:val="clear" w:color="auto" w:fill="auto"/>
            <w:vAlign w:val="center"/>
          </w:tcPr>
          <w:p w14:paraId="194D7455" w14:textId="77777777" w:rsidR="007A5353" w:rsidRPr="005E2160" w:rsidRDefault="007A5353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(0.2%)</w:t>
            </w:r>
          </w:p>
        </w:tc>
      </w:tr>
      <w:tr w:rsidR="007A5353" w:rsidRPr="005E2160" w14:paraId="45880721" w14:textId="77777777" w:rsidTr="00FB3043">
        <w:trPr>
          <w:trHeight w:val="360"/>
        </w:trPr>
        <w:tc>
          <w:tcPr>
            <w:tcW w:w="44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69845E" w14:textId="0AF38EA5" w:rsidR="007A5353" w:rsidRPr="005E2160" w:rsidRDefault="0045549D" w:rsidP="00FB304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7A5353" w:rsidRPr="005E2160">
              <w:rPr>
                <w:rFonts w:ascii="Arial" w:hAnsi="Arial" w:cs="Arial"/>
                <w:sz w:val="24"/>
                <w:szCs w:val="24"/>
              </w:rPr>
              <w:t>Ethambutol</w:t>
            </w:r>
          </w:p>
        </w:tc>
        <w:tc>
          <w:tcPr>
            <w:tcW w:w="19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07FD2A" w14:textId="77777777" w:rsidR="007A5353" w:rsidRPr="005E2160" w:rsidRDefault="007A5353" w:rsidP="00FB304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2160">
              <w:rPr>
                <w:rFonts w:ascii="Arial" w:hAnsi="Arial" w:cs="Arial"/>
                <w:sz w:val="24"/>
                <w:szCs w:val="24"/>
              </w:rPr>
              <w:t>1 (0.2%)</w:t>
            </w:r>
          </w:p>
        </w:tc>
      </w:tr>
    </w:tbl>
    <w:p w14:paraId="0E8652C9" w14:textId="77777777" w:rsidR="007A5353" w:rsidRPr="004C6369" w:rsidRDefault="007A5353" w:rsidP="00F925A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C6369">
        <w:rPr>
          <w:rFonts w:ascii="Arial" w:hAnsi="Arial" w:cs="Arial"/>
          <w:sz w:val="16"/>
          <w:szCs w:val="16"/>
          <w:vertAlign w:val="superscript"/>
        </w:rPr>
        <w:t>1</w:t>
      </w:r>
      <w:r w:rsidRPr="004C6369">
        <w:rPr>
          <w:rFonts w:ascii="Arial" w:hAnsi="Arial" w:cs="Arial"/>
          <w:sz w:val="16"/>
          <w:szCs w:val="16"/>
        </w:rPr>
        <w:t>Data presented as n (%)</w:t>
      </w:r>
    </w:p>
    <w:p w14:paraId="52229BAC" w14:textId="77777777" w:rsidR="007A5353" w:rsidRPr="004C6369" w:rsidRDefault="007A5353" w:rsidP="00F925A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C6369">
        <w:rPr>
          <w:rFonts w:ascii="Arial" w:hAnsi="Arial" w:cs="Arial"/>
          <w:sz w:val="16"/>
          <w:szCs w:val="16"/>
          <w:vertAlign w:val="superscript"/>
        </w:rPr>
        <w:t>2</w:t>
      </w:r>
      <w:r w:rsidRPr="004C6369">
        <w:rPr>
          <w:rFonts w:ascii="Arial" w:hAnsi="Arial" w:cs="Arial"/>
          <w:sz w:val="16"/>
          <w:szCs w:val="16"/>
        </w:rPr>
        <w:t xml:space="preserve">Antifungals: Fluconazole, Amphotericin B, </w:t>
      </w:r>
      <w:proofErr w:type="spellStart"/>
      <w:r w:rsidRPr="004C6369">
        <w:rPr>
          <w:rFonts w:ascii="Arial" w:hAnsi="Arial" w:cs="Arial"/>
          <w:sz w:val="16"/>
          <w:szCs w:val="16"/>
        </w:rPr>
        <w:t>Itraconazole</w:t>
      </w:r>
      <w:proofErr w:type="spellEnd"/>
      <w:r w:rsidRPr="004C6369">
        <w:rPr>
          <w:rFonts w:ascii="Arial" w:hAnsi="Arial" w:cs="Arial"/>
          <w:sz w:val="16"/>
          <w:szCs w:val="16"/>
        </w:rPr>
        <w:t xml:space="preserve">, Micafungin, </w:t>
      </w:r>
      <w:proofErr w:type="spellStart"/>
      <w:r w:rsidRPr="004C6369">
        <w:rPr>
          <w:rFonts w:ascii="Arial" w:hAnsi="Arial" w:cs="Arial"/>
          <w:sz w:val="16"/>
          <w:szCs w:val="16"/>
        </w:rPr>
        <w:t>Posaconazole</w:t>
      </w:r>
      <w:proofErr w:type="spellEnd"/>
      <w:r w:rsidRPr="004C6369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4C6369">
        <w:rPr>
          <w:rFonts w:ascii="Arial" w:hAnsi="Arial" w:cs="Arial"/>
          <w:sz w:val="16"/>
          <w:szCs w:val="16"/>
        </w:rPr>
        <w:t>Voriconazole</w:t>
      </w:r>
      <w:proofErr w:type="spellEnd"/>
    </w:p>
    <w:p w14:paraId="14BAE73C" w14:textId="77777777" w:rsidR="007A5353" w:rsidRPr="004C6369" w:rsidRDefault="007A5353" w:rsidP="00F925A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C6369">
        <w:rPr>
          <w:rFonts w:ascii="Arial" w:hAnsi="Arial" w:cs="Arial"/>
          <w:sz w:val="16"/>
          <w:szCs w:val="16"/>
          <w:vertAlign w:val="superscript"/>
        </w:rPr>
        <w:t>3</w:t>
      </w:r>
      <w:r w:rsidRPr="004C6369">
        <w:rPr>
          <w:rFonts w:ascii="Arial" w:hAnsi="Arial" w:cs="Arial"/>
          <w:sz w:val="16"/>
          <w:szCs w:val="16"/>
        </w:rPr>
        <w:t xml:space="preserve">Antivirals: Acyclovir, </w:t>
      </w:r>
      <w:proofErr w:type="spellStart"/>
      <w:r w:rsidRPr="004C6369">
        <w:rPr>
          <w:rFonts w:ascii="Arial" w:hAnsi="Arial" w:cs="Arial"/>
          <w:sz w:val="16"/>
          <w:szCs w:val="16"/>
        </w:rPr>
        <w:t>Valacyclovir</w:t>
      </w:r>
      <w:proofErr w:type="spellEnd"/>
      <w:r w:rsidRPr="004C6369">
        <w:rPr>
          <w:rFonts w:ascii="Arial" w:hAnsi="Arial" w:cs="Arial"/>
          <w:sz w:val="16"/>
          <w:szCs w:val="16"/>
        </w:rPr>
        <w:t>, Ganciclovir</w:t>
      </w:r>
    </w:p>
    <w:p w14:paraId="6145A2CA" w14:textId="1CD9BD35" w:rsidR="007A5353" w:rsidRPr="004C6369" w:rsidRDefault="007A5353" w:rsidP="00F925A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C6369">
        <w:rPr>
          <w:rFonts w:ascii="Arial" w:hAnsi="Arial" w:cs="Arial"/>
          <w:sz w:val="16"/>
          <w:szCs w:val="16"/>
          <w:vertAlign w:val="superscript"/>
        </w:rPr>
        <w:t>4</w:t>
      </w:r>
      <w:r w:rsidRPr="004C6369">
        <w:rPr>
          <w:rFonts w:ascii="Arial" w:hAnsi="Arial" w:cs="Arial"/>
          <w:sz w:val="16"/>
          <w:szCs w:val="16"/>
        </w:rPr>
        <w:t>Aminogl</w:t>
      </w:r>
      <w:r w:rsidR="007A591E" w:rsidRPr="004C6369">
        <w:rPr>
          <w:rFonts w:ascii="Arial" w:hAnsi="Arial" w:cs="Arial"/>
          <w:sz w:val="16"/>
          <w:szCs w:val="16"/>
        </w:rPr>
        <w:t xml:space="preserve">ycosides: Amikacin, Gentamicin, </w:t>
      </w:r>
      <w:r w:rsidRPr="004C6369">
        <w:rPr>
          <w:rFonts w:ascii="Arial" w:hAnsi="Arial" w:cs="Arial"/>
          <w:sz w:val="16"/>
          <w:szCs w:val="16"/>
        </w:rPr>
        <w:t>Tobramycin</w:t>
      </w:r>
    </w:p>
    <w:p w14:paraId="47830FDA" w14:textId="77777777" w:rsidR="007A5353" w:rsidRPr="004C6369" w:rsidRDefault="007A5353" w:rsidP="00F925A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C6369">
        <w:rPr>
          <w:rFonts w:ascii="Arial" w:hAnsi="Arial" w:cs="Arial"/>
          <w:sz w:val="16"/>
          <w:szCs w:val="16"/>
          <w:vertAlign w:val="superscript"/>
        </w:rPr>
        <w:t>5</w:t>
      </w:r>
      <w:r w:rsidRPr="004C6369">
        <w:rPr>
          <w:rFonts w:ascii="Arial" w:hAnsi="Arial" w:cs="Arial"/>
          <w:sz w:val="16"/>
          <w:szCs w:val="16"/>
        </w:rPr>
        <w:t xml:space="preserve">Antiretrovirals: </w:t>
      </w:r>
      <w:proofErr w:type="spellStart"/>
      <w:r w:rsidRPr="004C6369">
        <w:rPr>
          <w:rFonts w:ascii="Arial" w:hAnsi="Arial" w:cs="Arial"/>
          <w:sz w:val="16"/>
          <w:szCs w:val="16"/>
        </w:rPr>
        <w:t>Abacavir</w:t>
      </w:r>
      <w:proofErr w:type="spellEnd"/>
      <w:r w:rsidRPr="004C6369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4C6369">
        <w:rPr>
          <w:rFonts w:ascii="Arial" w:hAnsi="Arial" w:cs="Arial"/>
          <w:sz w:val="16"/>
          <w:szCs w:val="16"/>
        </w:rPr>
        <w:t>Abacavir</w:t>
      </w:r>
      <w:proofErr w:type="spellEnd"/>
      <w:r w:rsidRPr="004C6369">
        <w:rPr>
          <w:rFonts w:ascii="Arial" w:hAnsi="Arial" w:cs="Arial"/>
          <w:sz w:val="16"/>
          <w:szCs w:val="16"/>
        </w:rPr>
        <w:t xml:space="preserve">-Lamivudine-Zidovudine, </w:t>
      </w:r>
      <w:proofErr w:type="spellStart"/>
      <w:r w:rsidRPr="004C6369">
        <w:rPr>
          <w:rFonts w:ascii="Arial" w:hAnsi="Arial" w:cs="Arial"/>
          <w:sz w:val="16"/>
          <w:szCs w:val="16"/>
        </w:rPr>
        <w:t>Atazanavir</w:t>
      </w:r>
      <w:proofErr w:type="spellEnd"/>
      <w:r w:rsidRPr="004C6369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4C6369">
        <w:rPr>
          <w:rFonts w:ascii="Arial" w:hAnsi="Arial" w:cs="Arial"/>
          <w:sz w:val="16"/>
          <w:szCs w:val="16"/>
        </w:rPr>
        <w:t>Darunavir</w:t>
      </w:r>
      <w:proofErr w:type="spellEnd"/>
      <w:r w:rsidRPr="004C6369">
        <w:rPr>
          <w:rFonts w:ascii="Arial" w:hAnsi="Arial" w:cs="Arial"/>
          <w:sz w:val="16"/>
          <w:szCs w:val="16"/>
        </w:rPr>
        <w:t xml:space="preserve">, Lamivudine, Lamivudine-Zidovudine, </w:t>
      </w:r>
      <w:proofErr w:type="spellStart"/>
      <w:r w:rsidRPr="004C6369">
        <w:rPr>
          <w:rFonts w:ascii="Arial" w:hAnsi="Arial" w:cs="Arial"/>
          <w:sz w:val="16"/>
          <w:szCs w:val="16"/>
        </w:rPr>
        <w:t>Lopinavir</w:t>
      </w:r>
      <w:proofErr w:type="spellEnd"/>
      <w:r w:rsidRPr="004C6369">
        <w:rPr>
          <w:rFonts w:ascii="Arial" w:hAnsi="Arial" w:cs="Arial"/>
          <w:sz w:val="16"/>
          <w:szCs w:val="16"/>
        </w:rPr>
        <w:t xml:space="preserve">-Ritonavir, </w:t>
      </w:r>
      <w:proofErr w:type="spellStart"/>
      <w:r w:rsidRPr="004C6369">
        <w:rPr>
          <w:rFonts w:ascii="Arial" w:hAnsi="Arial" w:cs="Arial"/>
          <w:sz w:val="16"/>
          <w:szCs w:val="16"/>
        </w:rPr>
        <w:t>Raltegravir</w:t>
      </w:r>
      <w:proofErr w:type="spellEnd"/>
      <w:r w:rsidRPr="004C6369">
        <w:rPr>
          <w:rFonts w:ascii="Arial" w:hAnsi="Arial" w:cs="Arial"/>
          <w:sz w:val="16"/>
          <w:szCs w:val="16"/>
        </w:rPr>
        <w:t xml:space="preserve">, Ritonavir, </w:t>
      </w:r>
      <w:proofErr w:type="spellStart"/>
      <w:r w:rsidRPr="004C6369">
        <w:rPr>
          <w:rFonts w:ascii="Arial" w:hAnsi="Arial" w:cs="Arial"/>
          <w:sz w:val="16"/>
          <w:szCs w:val="16"/>
        </w:rPr>
        <w:t>Tenofovir</w:t>
      </w:r>
      <w:proofErr w:type="spellEnd"/>
      <w:r w:rsidRPr="004C6369">
        <w:rPr>
          <w:rFonts w:ascii="Arial" w:hAnsi="Arial" w:cs="Arial"/>
          <w:sz w:val="16"/>
          <w:szCs w:val="16"/>
        </w:rPr>
        <w:t>, Zidovudine</w:t>
      </w:r>
    </w:p>
    <w:p w14:paraId="07037886" w14:textId="77777777" w:rsidR="007A5353" w:rsidRDefault="007A5353" w:rsidP="00F925AC">
      <w:pPr>
        <w:rPr>
          <w:rFonts w:ascii="Arial" w:hAnsi="Arial" w:cs="Arial"/>
          <w:b/>
          <w:sz w:val="24"/>
          <w:szCs w:val="24"/>
        </w:rPr>
      </w:pPr>
    </w:p>
    <w:p w14:paraId="6C9534DB" w14:textId="77777777" w:rsidR="007A5353" w:rsidRDefault="007A5353" w:rsidP="00F925A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3301BBE1" w14:textId="3E21BF06" w:rsidR="006F5158" w:rsidRDefault="006F5158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2706"/>
        <w:tblW w:w="9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8"/>
        <w:gridCol w:w="990"/>
        <w:gridCol w:w="1620"/>
        <w:gridCol w:w="1170"/>
      </w:tblGrid>
      <w:tr w:rsidR="00AB303D" w:rsidRPr="00B6380D" w14:paraId="105988FE" w14:textId="77777777" w:rsidTr="00AB303D">
        <w:trPr>
          <w:trHeight w:val="360"/>
        </w:trPr>
        <w:tc>
          <w:tcPr>
            <w:tcW w:w="5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7B6E484" w14:textId="77777777" w:rsidR="00AB303D" w:rsidRPr="00F67761" w:rsidRDefault="00AB303D" w:rsidP="00AB303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67761">
              <w:rPr>
                <w:rFonts w:ascii="Arial" w:hAnsi="Arial" w:cs="Arial"/>
                <w:b/>
                <w:sz w:val="24"/>
                <w:szCs w:val="24"/>
              </w:rPr>
              <w:t>Independent Variable</w:t>
            </w:r>
          </w:p>
        </w:tc>
        <w:tc>
          <w:tcPr>
            <w:tcW w:w="99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E695B59" w14:textId="77777777" w:rsidR="00AB303D" w:rsidRDefault="00AB303D" w:rsidP="00AB303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A771A">
              <w:rPr>
                <w:rFonts w:ascii="Arial" w:hAnsi="Arial" w:cs="Arial"/>
                <w:b/>
                <w:sz w:val="24"/>
                <w:szCs w:val="24"/>
              </w:rPr>
              <w:t>OR</w:t>
            </w:r>
          </w:p>
        </w:tc>
        <w:tc>
          <w:tcPr>
            <w:tcW w:w="162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AE20C11" w14:textId="77777777" w:rsidR="00AB303D" w:rsidRDefault="00AB303D" w:rsidP="00AB303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A771A">
              <w:rPr>
                <w:rFonts w:ascii="Arial" w:hAnsi="Arial" w:cs="Arial"/>
                <w:b/>
                <w:sz w:val="24"/>
                <w:szCs w:val="24"/>
              </w:rPr>
              <w:t>95% CI</w:t>
            </w:r>
          </w:p>
        </w:tc>
        <w:tc>
          <w:tcPr>
            <w:tcW w:w="11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CF5E4DB" w14:textId="77777777" w:rsidR="00AB303D" w:rsidRDefault="00AB303D" w:rsidP="00AB303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A771A">
              <w:rPr>
                <w:rFonts w:ascii="Arial" w:hAnsi="Arial" w:cs="Arial"/>
                <w:b/>
                <w:sz w:val="24"/>
                <w:szCs w:val="24"/>
              </w:rPr>
              <w:t>P-value</w:t>
            </w:r>
          </w:p>
        </w:tc>
      </w:tr>
      <w:tr w:rsidR="00AB303D" w:rsidRPr="00B6380D" w14:paraId="6A3B4275" w14:textId="77777777" w:rsidTr="00AB303D">
        <w:trPr>
          <w:trHeight w:val="360"/>
        </w:trPr>
        <w:tc>
          <w:tcPr>
            <w:tcW w:w="541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5E92D2C" w14:textId="77777777" w:rsidR="00AB303D" w:rsidRPr="009455F0" w:rsidRDefault="00AB303D" w:rsidP="00AB3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Antimicrobials on Previous Day</w:t>
            </w:r>
          </w:p>
        </w:tc>
        <w:tc>
          <w:tcPr>
            <w:tcW w:w="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D76D3F6" w14:textId="77777777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AE828D" w14:textId="77777777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BD30A33" w14:textId="77777777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303D" w:rsidRPr="009455F0" w14:paraId="19C44D60" w14:textId="77777777" w:rsidTr="00AB303D">
        <w:trPr>
          <w:trHeight w:val="360"/>
        </w:trPr>
        <w:tc>
          <w:tcPr>
            <w:tcW w:w="5418" w:type="dxa"/>
            <w:shd w:val="clear" w:color="auto" w:fill="auto"/>
            <w:vAlign w:val="center"/>
          </w:tcPr>
          <w:p w14:paraId="7E7183E7" w14:textId="77777777" w:rsidR="00AB303D" w:rsidRPr="009455F0" w:rsidRDefault="00AB303D" w:rsidP="00AB3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9455F0">
              <w:rPr>
                <w:rFonts w:ascii="Arial" w:hAnsi="Arial" w:cs="Arial"/>
                <w:sz w:val="24"/>
                <w:szCs w:val="24"/>
              </w:rPr>
              <w:t>Beta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9455F0">
              <w:rPr>
                <w:rFonts w:ascii="Arial" w:hAnsi="Arial" w:cs="Arial"/>
                <w:sz w:val="24"/>
                <w:szCs w:val="24"/>
              </w:rPr>
              <w:t>lactams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3DE295B" w14:textId="77777777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5CE56C3C" w14:textId="77777777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68763461" w14:textId="77777777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303D" w14:paraId="016A66AA" w14:textId="77777777" w:rsidTr="00AB303D">
        <w:trPr>
          <w:trHeight w:val="360"/>
        </w:trPr>
        <w:tc>
          <w:tcPr>
            <w:tcW w:w="5418" w:type="dxa"/>
            <w:shd w:val="clear" w:color="auto" w:fill="auto"/>
            <w:vAlign w:val="center"/>
          </w:tcPr>
          <w:p w14:paraId="1AD91114" w14:textId="77777777" w:rsidR="00AB303D" w:rsidRPr="009455F0" w:rsidRDefault="00AB303D" w:rsidP="00AB3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1</w:t>
            </w:r>
            <w:r w:rsidRPr="003A46D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>
              <w:rPr>
                <w:rFonts w:ascii="Arial" w:hAnsi="Arial" w:cs="Arial"/>
                <w:sz w:val="24"/>
                <w:szCs w:val="24"/>
              </w:rPr>
              <w:t>-3</w:t>
            </w:r>
            <w:r w:rsidRPr="003A46D5">
              <w:rPr>
                <w:rFonts w:ascii="Arial" w:hAnsi="Arial" w:cs="Arial"/>
                <w:sz w:val="24"/>
                <w:szCs w:val="24"/>
                <w:vertAlign w:val="superscript"/>
              </w:rPr>
              <w:t>rd</w:t>
            </w:r>
            <w:r>
              <w:rPr>
                <w:rFonts w:ascii="Arial" w:hAnsi="Arial" w:cs="Arial"/>
                <w:sz w:val="24"/>
                <w:szCs w:val="24"/>
              </w:rPr>
              <w:t xml:space="preserve"> Generation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Cephalosporins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14:paraId="1470DE65" w14:textId="20E50FC3" w:rsidR="00AB303D" w:rsidRDefault="00603E42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2.13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9109006" w14:textId="436C8A5C" w:rsidR="00AB303D" w:rsidRDefault="00AB303D" w:rsidP="00603E42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603E42">
              <w:rPr>
                <w:rFonts w:ascii="Arial" w:hAnsi="Arial" w:cs="Arial"/>
                <w:sz w:val="24"/>
                <w:szCs w:val="24"/>
              </w:rPr>
              <w:t>1-4.1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B720D06" w14:textId="18494749" w:rsidR="00AB303D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</w:t>
            </w:r>
            <w:r w:rsidR="00603E42">
              <w:rPr>
                <w:rFonts w:ascii="Arial" w:hAnsi="Arial" w:cs="Arial"/>
                <w:sz w:val="24"/>
                <w:szCs w:val="24"/>
              </w:rPr>
              <w:t>24</w:t>
            </w:r>
          </w:p>
        </w:tc>
      </w:tr>
      <w:tr w:rsidR="00AB303D" w14:paraId="026AEBD5" w14:textId="77777777" w:rsidTr="00AB303D">
        <w:trPr>
          <w:trHeight w:val="360"/>
        </w:trPr>
        <w:tc>
          <w:tcPr>
            <w:tcW w:w="5418" w:type="dxa"/>
            <w:shd w:val="clear" w:color="auto" w:fill="auto"/>
            <w:vAlign w:val="center"/>
          </w:tcPr>
          <w:p w14:paraId="69F1462C" w14:textId="77777777" w:rsidR="00AB303D" w:rsidRPr="009455F0" w:rsidRDefault="00AB303D" w:rsidP="00AB3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4</w:t>
            </w:r>
            <w:r w:rsidRPr="003A46D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Generation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Cephalosporins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14:paraId="681DEB96" w14:textId="77777777" w:rsidR="00AB303D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EE3CA7C" w14:textId="1B33A430" w:rsidR="00AB303D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0.65-1.5</w:t>
            </w:r>
            <w:r w:rsidR="00603E4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3DBCD96" w14:textId="71E1766A" w:rsidR="00AB303D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0.9</w:t>
            </w:r>
            <w:r w:rsidR="00603E42">
              <w:rPr>
                <w:rFonts w:ascii="Arial" w:hAnsi="Arial" w:cs="Arial"/>
                <w:sz w:val="24"/>
                <w:szCs w:val="24"/>
              </w:rPr>
              <w:t>95</w:t>
            </w:r>
          </w:p>
        </w:tc>
      </w:tr>
      <w:tr w:rsidR="00AB303D" w14:paraId="06D1D40E" w14:textId="77777777" w:rsidTr="00AB303D">
        <w:trPr>
          <w:trHeight w:val="360"/>
        </w:trPr>
        <w:tc>
          <w:tcPr>
            <w:tcW w:w="5418" w:type="dxa"/>
            <w:shd w:val="clear" w:color="auto" w:fill="auto"/>
            <w:vAlign w:val="center"/>
          </w:tcPr>
          <w:p w14:paraId="5AE5F2EA" w14:textId="77777777" w:rsidR="00AB303D" w:rsidRPr="009455F0" w:rsidRDefault="00AB303D" w:rsidP="00AB3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Penicillins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14:paraId="42A4DF1D" w14:textId="332EEDD4" w:rsidR="00AB303D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1.0</w:t>
            </w:r>
            <w:r w:rsidR="00603E4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A103FCA" w14:textId="2A66B11D" w:rsidR="00AB303D" w:rsidRDefault="00AB303D" w:rsidP="00603E42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</w:t>
            </w:r>
            <w:r w:rsidR="00603E42">
              <w:rPr>
                <w:rFonts w:ascii="Arial" w:hAnsi="Arial" w:cs="Arial"/>
                <w:sz w:val="24"/>
                <w:szCs w:val="24"/>
              </w:rPr>
              <w:t>79-1.32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C6C0391" w14:textId="2E7DCE48" w:rsidR="00AB303D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</w:t>
            </w:r>
            <w:r w:rsidR="00603E42">
              <w:rPr>
                <w:rFonts w:ascii="Arial" w:hAnsi="Arial" w:cs="Arial"/>
                <w:sz w:val="24"/>
                <w:szCs w:val="24"/>
              </w:rPr>
              <w:t>864</w:t>
            </w:r>
          </w:p>
        </w:tc>
      </w:tr>
      <w:tr w:rsidR="00AB303D" w14:paraId="3F401298" w14:textId="77777777" w:rsidTr="00AB303D">
        <w:trPr>
          <w:trHeight w:val="360"/>
        </w:trPr>
        <w:tc>
          <w:tcPr>
            <w:tcW w:w="5418" w:type="dxa"/>
            <w:shd w:val="clear" w:color="auto" w:fill="auto"/>
            <w:vAlign w:val="center"/>
          </w:tcPr>
          <w:p w14:paraId="3AC0D2A9" w14:textId="77777777" w:rsidR="00AB303D" w:rsidRPr="009455F0" w:rsidRDefault="00AB303D" w:rsidP="00AB3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Carbapenems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14:paraId="125E725E" w14:textId="08B85EBC" w:rsidR="00AB303D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603E42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C5632E0" w14:textId="7C3E722B" w:rsidR="00AB303D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</w:t>
            </w:r>
            <w:r w:rsidR="00603E42">
              <w:rPr>
                <w:rFonts w:ascii="Arial" w:hAnsi="Arial" w:cs="Arial"/>
                <w:sz w:val="24"/>
                <w:szCs w:val="24"/>
              </w:rPr>
              <w:t>80</w:t>
            </w:r>
            <w:r>
              <w:rPr>
                <w:rFonts w:ascii="Arial" w:hAnsi="Arial" w:cs="Arial"/>
                <w:sz w:val="24"/>
                <w:szCs w:val="24"/>
              </w:rPr>
              <w:t>-1.</w:t>
            </w:r>
            <w:r w:rsidR="00603E42">
              <w:rPr>
                <w:rFonts w:ascii="Arial" w:hAnsi="Arial" w:cs="Arial"/>
                <w:sz w:val="24"/>
                <w:szCs w:val="24"/>
              </w:rPr>
              <w:t>78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1EA9418" w14:textId="77777777" w:rsidR="00AB303D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0.394</w:t>
            </w:r>
          </w:p>
        </w:tc>
      </w:tr>
      <w:tr w:rsidR="00AB303D" w:rsidRPr="009455F0" w14:paraId="3854084D" w14:textId="77777777" w:rsidTr="00AB303D">
        <w:trPr>
          <w:trHeight w:val="360"/>
        </w:trPr>
        <w:tc>
          <w:tcPr>
            <w:tcW w:w="5418" w:type="dxa"/>
            <w:shd w:val="clear" w:color="auto" w:fill="auto"/>
            <w:vAlign w:val="center"/>
          </w:tcPr>
          <w:p w14:paraId="18161BB3" w14:textId="77777777" w:rsidR="00AB303D" w:rsidRPr="009455F0" w:rsidRDefault="00AB303D" w:rsidP="00AB3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9455F0">
              <w:rPr>
                <w:rFonts w:ascii="Arial" w:hAnsi="Arial" w:cs="Arial"/>
                <w:sz w:val="24"/>
                <w:szCs w:val="24"/>
              </w:rPr>
              <w:t>Fluoroquinolones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3316AA3" w14:textId="05EF84F6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0.8</w:t>
            </w:r>
            <w:r w:rsidR="00603E42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9D4A311" w14:textId="0A9E4F61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0.6</w:t>
            </w:r>
            <w:r w:rsidR="00603E42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-1.</w:t>
            </w:r>
            <w:r w:rsidR="00603E42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D809154" w14:textId="58313276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</w:t>
            </w:r>
            <w:r w:rsidR="00603E42">
              <w:rPr>
                <w:rFonts w:ascii="Arial" w:hAnsi="Arial" w:cs="Arial"/>
                <w:sz w:val="24"/>
                <w:szCs w:val="24"/>
              </w:rPr>
              <w:t>447</w:t>
            </w:r>
          </w:p>
        </w:tc>
      </w:tr>
      <w:tr w:rsidR="00AB303D" w:rsidRPr="009455F0" w14:paraId="5F64858A" w14:textId="77777777" w:rsidTr="00AB303D">
        <w:trPr>
          <w:trHeight w:val="360"/>
        </w:trPr>
        <w:tc>
          <w:tcPr>
            <w:tcW w:w="5418" w:type="dxa"/>
            <w:shd w:val="clear" w:color="auto" w:fill="auto"/>
            <w:vAlign w:val="center"/>
          </w:tcPr>
          <w:p w14:paraId="0ACF4213" w14:textId="77777777" w:rsidR="00AB303D" w:rsidRPr="009455F0" w:rsidRDefault="00AB303D" w:rsidP="00AB3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9455F0">
              <w:rPr>
                <w:rFonts w:ascii="Arial" w:hAnsi="Arial" w:cs="Arial"/>
                <w:sz w:val="24"/>
                <w:szCs w:val="24"/>
              </w:rPr>
              <w:t>Macrolides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C268D0C" w14:textId="2F544875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</w:t>
            </w:r>
            <w:r w:rsidR="00603E42">
              <w:rPr>
                <w:rFonts w:ascii="Arial" w:hAnsi="Arial" w:cs="Arial"/>
                <w:sz w:val="24"/>
                <w:szCs w:val="24"/>
              </w:rPr>
              <w:t>61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DFDDD66" w14:textId="2045DAA5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0.2</w:t>
            </w:r>
            <w:r w:rsidR="00603E42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-1.</w:t>
            </w:r>
            <w:r w:rsidR="00603E42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F237C4E" w14:textId="6D042B34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</w:t>
            </w:r>
            <w:r w:rsidR="00603E42">
              <w:rPr>
                <w:rFonts w:ascii="Arial" w:hAnsi="Arial" w:cs="Arial"/>
                <w:sz w:val="24"/>
                <w:szCs w:val="24"/>
              </w:rPr>
              <w:t>291</w:t>
            </w:r>
          </w:p>
        </w:tc>
      </w:tr>
      <w:tr w:rsidR="00AB303D" w:rsidRPr="009455F0" w14:paraId="42AC036F" w14:textId="77777777" w:rsidTr="00AB303D">
        <w:trPr>
          <w:trHeight w:val="360"/>
        </w:trPr>
        <w:tc>
          <w:tcPr>
            <w:tcW w:w="541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E63EABB" w14:textId="77777777" w:rsidR="00AB303D" w:rsidRPr="00FB3043" w:rsidRDefault="00AB303D" w:rsidP="00AB303D">
            <w:pPr>
              <w:spacing w:line="276" w:lineRule="auto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9455F0">
              <w:rPr>
                <w:rFonts w:ascii="Arial" w:hAnsi="Arial" w:cs="Arial"/>
                <w:sz w:val="24"/>
                <w:szCs w:val="24"/>
              </w:rPr>
              <w:t>Other antimicrobials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A30DB7A" w14:textId="7055797E" w:rsidR="00AB303D" w:rsidRPr="009455F0" w:rsidRDefault="00603E42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0.98</w:t>
            </w:r>
          </w:p>
        </w:tc>
        <w:tc>
          <w:tcPr>
            <w:tcW w:w="162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60C577" w14:textId="1A22D3D5" w:rsidR="00AB303D" w:rsidRPr="009455F0" w:rsidRDefault="00AB303D" w:rsidP="00603E42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</w:t>
            </w:r>
            <w:r w:rsidR="00603E42">
              <w:rPr>
                <w:rFonts w:ascii="Arial" w:hAnsi="Arial" w:cs="Arial"/>
                <w:sz w:val="24"/>
                <w:szCs w:val="24"/>
              </w:rPr>
              <w:t>75-1.29</w:t>
            </w:r>
          </w:p>
        </w:tc>
        <w:tc>
          <w:tcPr>
            <w:tcW w:w="117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E844085" w14:textId="346D6181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</w:t>
            </w:r>
            <w:r w:rsidR="00603E42">
              <w:rPr>
                <w:rFonts w:ascii="Arial" w:hAnsi="Arial" w:cs="Arial"/>
                <w:sz w:val="24"/>
                <w:szCs w:val="24"/>
              </w:rPr>
              <w:t>904</w:t>
            </w:r>
          </w:p>
        </w:tc>
      </w:tr>
      <w:tr w:rsidR="00AB303D" w:rsidRPr="00B6380D" w14:paraId="4EA54ACD" w14:textId="77777777" w:rsidTr="00AB303D">
        <w:trPr>
          <w:trHeight w:val="360"/>
        </w:trPr>
        <w:tc>
          <w:tcPr>
            <w:tcW w:w="5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C0CA059" w14:textId="77777777" w:rsidR="00AB303D" w:rsidRPr="00F67761" w:rsidRDefault="00AB303D" w:rsidP="00AB303D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67761">
              <w:rPr>
                <w:rFonts w:ascii="Arial" w:hAnsi="Arial" w:cs="Arial"/>
                <w:b/>
                <w:sz w:val="24"/>
                <w:szCs w:val="24"/>
              </w:rPr>
              <w:t>Covariates</w:t>
            </w:r>
          </w:p>
        </w:tc>
        <w:tc>
          <w:tcPr>
            <w:tcW w:w="99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B706D2A" w14:textId="77777777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4A771A">
              <w:rPr>
                <w:rFonts w:ascii="Arial" w:hAnsi="Arial" w:cs="Arial"/>
                <w:b/>
                <w:sz w:val="24"/>
                <w:szCs w:val="24"/>
              </w:rPr>
              <w:t>OR</w:t>
            </w:r>
          </w:p>
        </w:tc>
        <w:tc>
          <w:tcPr>
            <w:tcW w:w="162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318E79B" w14:textId="77777777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A771A">
              <w:rPr>
                <w:rFonts w:ascii="Arial" w:hAnsi="Arial" w:cs="Arial"/>
                <w:b/>
                <w:sz w:val="24"/>
                <w:szCs w:val="24"/>
              </w:rPr>
              <w:t>95% CI</w:t>
            </w:r>
          </w:p>
        </w:tc>
        <w:tc>
          <w:tcPr>
            <w:tcW w:w="11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D7A0F2E" w14:textId="77777777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A771A">
              <w:rPr>
                <w:rFonts w:ascii="Arial" w:hAnsi="Arial" w:cs="Arial"/>
                <w:b/>
                <w:sz w:val="24"/>
                <w:szCs w:val="24"/>
              </w:rPr>
              <w:t>P-value</w:t>
            </w:r>
          </w:p>
        </w:tc>
      </w:tr>
      <w:tr w:rsidR="00AB303D" w:rsidRPr="00B6380D" w14:paraId="462553E2" w14:textId="77777777" w:rsidTr="00AB303D">
        <w:trPr>
          <w:trHeight w:val="360"/>
        </w:trPr>
        <w:tc>
          <w:tcPr>
            <w:tcW w:w="541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6337450" w14:textId="77777777" w:rsidR="00AB303D" w:rsidRPr="009455F0" w:rsidRDefault="00AB303D" w:rsidP="00AB3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9455F0">
              <w:rPr>
                <w:rFonts w:ascii="Arial" w:hAnsi="Arial" w:cs="Arial"/>
                <w:sz w:val="24"/>
                <w:szCs w:val="24"/>
              </w:rPr>
              <w:t xml:space="preserve">Age at 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9455F0">
              <w:rPr>
                <w:rFonts w:ascii="Arial" w:hAnsi="Arial" w:cs="Arial"/>
                <w:sz w:val="24"/>
                <w:szCs w:val="24"/>
              </w:rPr>
              <w:t>nrollment</w:t>
            </w:r>
          </w:p>
        </w:tc>
        <w:tc>
          <w:tcPr>
            <w:tcW w:w="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F01F2BB" w14:textId="1212E111" w:rsidR="00AB303D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1.4</w:t>
            </w:r>
            <w:r w:rsidR="00603E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8C9EFB0" w14:textId="0C432919" w:rsidR="00AB303D" w:rsidRDefault="00AB303D" w:rsidP="00603E42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603E42">
              <w:rPr>
                <w:rFonts w:ascii="Arial" w:hAnsi="Arial" w:cs="Arial"/>
                <w:sz w:val="24"/>
                <w:szCs w:val="24"/>
              </w:rPr>
              <w:t>19-1.67</w:t>
            </w: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5FD013D" w14:textId="77777777" w:rsidR="00AB303D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&lt;0.001</w:t>
            </w:r>
          </w:p>
        </w:tc>
      </w:tr>
      <w:tr w:rsidR="00AB303D" w:rsidRPr="00B6380D" w14:paraId="38D53FC4" w14:textId="77777777" w:rsidTr="00AB303D">
        <w:trPr>
          <w:trHeight w:val="360"/>
        </w:trPr>
        <w:tc>
          <w:tcPr>
            <w:tcW w:w="5418" w:type="dxa"/>
            <w:shd w:val="clear" w:color="auto" w:fill="auto"/>
            <w:vAlign w:val="center"/>
          </w:tcPr>
          <w:p w14:paraId="210FCCF6" w14:textId="77777777" w:rsidR="00AB303D" w:rsidRPr="003E42E6" w:rsidRDefault="00AB303D" w:rsidP="00AB3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E42E6">
              <w:rPr>
                <w:rFonts w:ascii="Arial" w:hAnsi="Arial" w:cs="Arial"/>
                <w:sz w:val="24"/>
                <w:szCs w:val="24"/>
              </w:rPr>
              <w:t>Mechanical ventilation use, Same Day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636B442" w14:textId="063D490C" w:rsidR="00AB303D" w:rsidRPr="003E42E6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E42E6">
              <w:rPr>
                <w:rFonts w:ascii="Arial" w:hAnsi="Arial" w:cs="Arial"/>
                <w:sz w:val="24"/>
                <w:szCs w:val="24"/>
              </w:rPr>
              <w:t>2.2</w:t>
            </w:r>
            <w:r w:rsidR="00603E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BAE3F57" w14:textId="32A77368" w:rsidR="00AB303D" w:rsidRPr="003E42E6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E42E6">
              <w:rPr>
                <w:rFonts w:ascii="Arial" w:hAnsi="Arial" w:cs="Arial"/>
                <w:sz w:val="24"/>
                <w:szCs w:val="24"/>
              </w:rPr>
              <w:t>1.6</w:t>
            </w:r>
            <w:r w:rsidR="00603E42">
              <w:rPr>
                <w:rFonts w:ascii="Arial" w:hAnsi="Arial" w:cs="Arial"/>
                <w:sz w:val="24"/>
                <w:szCs w:val="24"/>
              </w:rPr>
              <w:t>6</w:t>
            </w:r>
            <w:r w:rsidRPr="003E42E6">
              <w:rPr>
                <w:rFonts w:ascii="Arial" w:hAnsi="Arial" w:cs="Arial"/>
                <w:sz w:val="24"/>
                <w:szCs w:val="24"/>
              </w:rPr>
              <w:t>-2.9</w:t>
            </w:r>
            <w:r w:rsidR="00603E4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6C0ADB8" w14:textId="77777777" w:rsidR="00AB303D" w:rsidRPr="003E42E6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E42E6">
              <w:rPr>
                <w:rFonts w:ascii="Arial" w:hAnsi="Arial" w:cs="Arial"/>
                <w:sz w:val="24"/>
                <w:szCs w:val="24"/>
              </w:rPr>
              <w:t>&lt;0.001</w:t>
            </w:r>
          </w:p>
        </w:tc>
      </w:tr>
      <w:tr w:rsidR="00AB303D" w:rsidRPr="00B6380D" w14:paraId="0E5D5669" w14:textId="77777777" w:rsidTr="00AB303D">
        <w:trPr>
          <w:trHeight w:val="360"/>
        </w:trPr>
        <w:tc>
          <w:tcPr>
            <w:tcW w:w="5418" w:type="dxa"/>
            <w:shd w:val="clear" w:color="auto" w:fill="auto"/>
            <w:vAlign w:val="center"/>
          </w:tcPr>
          <w:p w14:paraId="67FC0676" w14:textId="77777777" w:rsidR="00AB303D" w:rsidRPr="003E42E6" w:rsidRDefault="00AB303D" w:rsidP="00AB3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E42E6">
              <w:rPr>
                <w:rFonts w:ascii="Arial" w:hAnsi="Arial" w:cs="Arial"/>
                <w:sz w:val="24"/>
                <w:szCs w:val="24"/>
              </w:rPr>
              <w:t>Sepsis occurrence, Same Day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A90C8EA" w14:textId="5D032995" w:rsidR="00AB303D" w:rsidRPr="003E42E6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E42E6">
              <w:rPr>
                <w:rFonts w:ascii="Arial" w:hAnsi="Arial" w:cs="Arial"/>
                <w:sz w:val="24"/>
                <w:szCs w:val="24"/>
              </w:rPr>
              <w:t>1.7</w:t>
            </w:r>
            <w:r w:rsidR="00603E42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F789000" w14:textId="4A04F2E6" w:rsidR="00AB303D" w:rsidRPr="003E42E6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E42E6">
              <w:rPr>
                <w:rFonts w:ascii="Arial" w:hAnsi="Arial" w:cs="Arial"/>
                <w:sz w:val="24"/>
                <w:szCs w:val="24"/>
              </w:rPr>
              <w:t>1.</w:t>
            </w:r>
            <w:r w:rsidR="00603E42">
              <w:rPr>
                <w:rFonts w:ascii="Arial" w:hAnsi="Arial" w:cs="Arial"/>
                <w:sz w:val="24"/>
                <w:szCs w:val="24"/>
              </w:rPr>
              <w:t>40</w:t>
            </w:r>
            <w:r w:rsidRPr="003E42E6">
              <w:rPr>
                <w:rFonts w:ascii="Arial" w:hAnsi="Arial" w:cs="Arial"/>
                <w:sz w:val="24"/>
                <w:szCs w:val="24"/>
              </w:rPr>
              <w:t>-2.</w:t>
            </w:r>
            <w:r w:rsidR="00603E4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F39256B" w14:textId="77777777" w:rsidR="00AB303D" w:rsidRPr="003E42E6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E42E6">
              <w:rPr>
                <w:rFonts w:ascii="Arial" w:hAnsi="Arial" w:cs="Arial"/>
                <w:sz w:val="24"/>
                <w:szCs w:val="24"/>
              </w:rPr>
              <w:t>&lt;0.001</w:t>
            </w:r>
          </w:p>
        </w:tc>
      </w:tr>
      <w:tr w:rsidR="00AB303D" w:rsidRPr="00B6380D" w14:paraId="7D518520" w14:textId="77777777" w:rsidTr="00AB303D">
        <w:trPr>
          <w:trHeight w:val="360"/>
        </w:trPr>
        <w:tc>
          <w:tcPr>
            <w:tcW w:w="5418" w:type="dxa"/>
            <w:shd w:val="clear" w:color="auto" w:fill="auto"/>
            <w:vAlign w:val="center"/>
          </w:tcPr>
          <w:p w14:paraId="2DC8BA22" w14:textId="77777777" w:rsidR="00AB303D" w:rsidRPr="003E42E6" w:rsidRDefault="00AB303D" w:rsidP="00AB3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E42E6">
              <w:rPr>
                <w:rFonts w:ascii="Arial" w:hAnsi="Arial" w:cs="Arial"/>
                <w:sz w:val="24"/>
                <w:szCs w:val="24"/>
              </w:rPr>
              <w:t>Modified daily SOFA score, Same Day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89988D7" w14:textId="58CE6D97" w:rsidR="00AB303D" w:rsidRPr="003E42E6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E42E6">
              <w:rPr>
                <w:rFonts w:ascii="Arial" w:hAnsi="Arial" w:cs="Arial"/>
                <w:sz w:val="24"/>
                <w:szCs w:val="24"/>
              </w:rPr>
              <w:t>0.8</w:t>
            </w:r>
            <w:r w:rsidR="00603E42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5235575" w14:textId="77777777" w:rsidR="00AB303D" w:rsidRPr="003E42E6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E42E6">
              <w:rPr>
                <w:rFonts w:ascii="Arial" w:hAnsi="Arial" w:cs="Arial"/>
                <w:sz w:val="24"/>
                <w:szCs w:val="24"/>
              </w:rPr>
              <w:t>0.73-1.02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7922992" w14:textId="585F43B4" w:rsidR="00AB303D" w:rsidRPr="003E42E6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E42E6">
              <w:rPr>
                <w:rFonts w:ascii="Arial" w:hAnsi="Arial" w:cs="Arial"/>
                <w:sz w:val="24"/>
                <w:szCs w:val="24"/>
              </w:rPr>
              <w:t>0.0</w:t>
            </w:r>
            <w:r w:rsidR="00603E42">
              <w:rPr>
                <w:rFonts w:ascii="Arial" w:hAnsi="Arial" w:cs="Arial"/>
                <w:sz w:val="24"/>
                <w:szCs w:val="24"/>
              </w:rPr>
              <w:t>90</w:t>
            </w:r>
          </w:p>
        </w:tc>
      </w:tr>
      <w:tr w:rsidR="00AB303D" w:rsidRPr="00B6380D" w14:paraId="2BF536E9" w14:textId="77777777" w:rsidTr="00AB303D">
        <w:trPr>
          <w:trHeight w:val="360"/>
        </w:trPr>
        <w:tc>
          <w:tcPr>
            <w:tcW w:w="5418" w:type="dxa"/>
            <w:shd w:val="clear" w:color="auto" w:fill="auto"/>
            <w:vAlign w:val="center"/>
          </w:tcPr>
          <w:p w14:paraId="3B6D1A94" w14:textId="77777777" w:rsidR="00AB303D" w:rsidRPr="003E42E6" w:rsidRDefault="00AB303D" w:rsidP="00AB3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E42E6">
              <w:rPr>
                <w:rFonts w:ascii="Arial" w:hAnsi="Arial" w:cs="Arial"/>
                <w:sz w:val="24"/>
                <w:szCs w:val="24"/>
              </w:rPr>
              <w:t>Charlson</w:t>
            </w:r>
            <w:proofErr w:type="spellEnd"/>
            <w:r w:rsidRPr="003E42E6">
              <w:rPr>
                <w:rFonts w:ascii="Arial" w:hAnsi="Arial" w:cs="Arial"/>
                <w:sz w:val="24"/>
                <w:szCs w:val="24"/>
              </w:rPr>
              <w:t xml:space="preserve"> Comorbidity Index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3A186A4" w14:textId="06D5DC36" w:rsidR="00AB303D" w:rsidRPr="003E42E6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E42E6">
              <w:rPr>
                <w:rFonts w:ascii="Arial" w:hAnsi="Arial" w:cs="Arial"/>
                <w:sz w:val="24"/>
                <w:szCs w:val="24"/>
              </w:rPr>
              <w:t>1.0</w:t>
            </w:r>
            <w:r w:rsidR="00603E4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6B72A7A" w14:textId="6F6BCA7D" w:rsidR="00AB303D" w:rsidRPr="003E42E6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E42E6">
              <w:rPr>
                <w:rFonts w:ascii="Arial" w:hAnsi="Arial" w:cs="Arial"/>
                <w:sz w:val="24"/>
                <w:szCs w:val="24"/>
              </w:rPr>
              <w:t>0.9</w:t>
            </w:r>
            <w:r w:rsidR="00603E42">
              <w:rPr>
                <w:rFonts w:ascii="Arial" w:hAnsi="Arial" w:cs="Arial"/>
                <w:sz w:val="24"/>
                <w:szCs w:val="24"/>
              </w:rPr>
              <w:t>5</w:t>
            </w:r>
            <w:r w:rsidRPr="003E42E6">
              <w:rPr>
                <w:rFonts w:ascii="Arial" w:hAnsi="Arial" w:cs="Arial"/>
                <w:sz w:val="24"/>
                <w:szCs w:val="24"/>
              </w:rPr>
              <w:t>-1.2</w:t>
            </w:r>
            <w:r w:rsidR="00603E4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BE56F8C" w14:textId="15434DEB" w:rsidR="00AB303D" w:rsidRPr="003E42E6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E42E6">
              <w:rPr>
                <w:rFonts w:ascii="Arial" w:hAnsi="Arial" w:cs="Arial"/>
                <w:sz w:val="24"/>
                <w:szCs w:val="24"/>
              </w:rPr>
              <w:t>0.2</w:t>
            </w:r>
            <w:r w:rsidR="00603E42"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AB303D" w:rsidRPr="00B6380D" w14:paraId="703A37B9" w14:textId="77777777" w:rsidTr="00AB303D">
        <w:trPr>
          <w:trHeight w:val="360"/>
        </w:trPr>
        <w:tc>
          <w:tcPr>
            <w:tcW w:w="5418" w:type="dxa"/>
            <w:shd w:val="clear" w:color="auto" w:fill="auto"/>
            <w:vAlign w:val="center"/>
          </w:tcPr>
          <w:p w14:paraId="79485571" w14:textId="77777777" w:rsidR="00AB303D" w:rsidRPr="003E42E6" w:rsidRDefault="00AB303D" w:rsidP="00AB3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E42E6">
              <w:rPr>
                <w:rFonts w:ascii="Arial" w:hAnsi="Arial" w:cs="Arial"/>
                <w:sz w:val="24"/>
                <w:szCs w:val="24"/>
              </w:rPr>
              <w:t>IQCODE score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702D738" w14:textId="2F1CBE4E" w:rsidR="00AB303D" w:rsidRPr="003E42E6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E42E6">
              <w:rPr>
                <w:rFonts w:ascii="Arial" w:hAnsi="Arial" w:cs="Arial"/>
                <w:sz w:val="24"/>
                <w:szCs w:val="24"/>
              </w:rPr>
              <w:t>1.0</w:t>
            </w:r>
            <w:r w:rsidR="00603E4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3077341" w14:textId="0FDAD9D1" w:rsidR="00AB303D" w:rsidRPr="003E42E6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E42E6">
              <w:rPr>
                <w:rFonts w:ascii="Arial" w:hAnsi="Arial" w:cs="Arial"/>
                <w:sz w:val="24"/>
                <w:szCs w:val="24"/>
              </w:rPr>
              <w:t>0.9</w:t>
            </w:r>
            <w:r w:rsidR="00603E42">
              <w:rPr>
                <w:rFonts w:ascii="Arial" w:hAnsi="Arial" w:cs="Arial"/>
                <w:sz w:val="24"/>
                <w:szCs w:val="24"/>
              </w:rPr>
              <w:t>8</w:t>
            </w:r>
            <w:r w:rsidRPr="003E42E6">
              <w:rPr>
                <w:rFonts w:ascii="Arial" w:hAnsi="Arial" w:cs="Arial"/>
                <w:sz w:val="24"/>
                <w:szCs w:val="24"/>
              </w:rPr>
              <w:t>-1.0</w:t>
            </w:r>
            <w:r w:rsidR="00603E4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FDD84BD" w14:textId="6DEFFDF3" w:rsidR="00AB303D" w:rsidRPr="003E42E6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E42E6">
              <w:rPr>
                <w:rFonts w:ascii="Arial" w:hAnsi="Arial" w:cs="Arial"/>
                <w:sz w:val="24"/>
                <w:szCs w:val="24"/>
              </w:rPr>
              <w:t>0.1</w:t>
            </w:r>
            <w:r w:rsidR="00603E42">
              <w:rPr>
                <w:rFonts w:ascii="Arial" w:hAnsi="Arial" w:cs="Arial"/>
                <w:sz w:val="24"/>
                <w:szCs w:val="24"/>
              </w:rPr>
              <w:t>92</w:t>
            </w:r>
          </w:p>
        </w:tc>
      </w:tr>
      <w:tr w:rsidR="00AB303D" w:rsidRPr="00B6380D" w14:paraId="3FCC3813" w14:textId="77777777" w:rsidTr="00AB303D">
        <w:trPr>
          <w:trHeight w:val="360"/>
        </w:trPr>
        <w:tc>
          <w:tcPr>
            <w:tcW w:w="5418" w:type="dxa"/>
            <w:shd w:val="clear" w:color="auto" w:fill="auto"/>
            <w:vAlign w:val="center"/>
          </w:tcPr>
          <w:p w14:paraId="0478B829" w14:textId="77777777" w:rsidR="00AB303D" w:rsidRPr="003E42E6" w:rsidRDefault="00AB303D" w:rsidP="00AB303D">
            <w:pPr>
              <w:spacing w:line="276" w:lineRule="auto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3E42E6">
              <w:rPr>
                <w:rFonts w:ascii="Arial" w:hAnsi="Arial" w:cs="Arial"/>
                <w:sz w:val="24"/>
                <w:szCs w:val="24"/>
              </w:rPr>
              <w:t>Delirium on Previous Day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63DAB6D" w14:textId="706E4F88" w:rsidR="00AB303D" w:rsidRPr="003E42E6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E42E6">
              <w:rPr>
                <w:rFonts w:ascii="Arial" w:hAnsi="Arial" w:cs="Arial"/>
                <w:sz w:val="24"/>
                <w:szCs w:val="24"/>
              </w:rPr>
              <w:t>7.</w:t>
            </w:r>
            <w:r w:rsidR="00603E42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6E646B9" w14:textId="413C26C9" w:rsidR="00AB303D" w:rsidRPr="003E42E6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E42E6">
              <w:rPr>
                <w:rFonts w:ascii="Arial" w:hAnsi="Arial" w:cs="Arial"/>
                <w:sz w:val="24"/>
                <w:szCs w:val="24"/>
              </w:rPr>
              <w:t>5.</w:t>
            </w:r>
            <w:r w:rsidR="00603E42">
              <w:rPr>
                <w:rFonts w:ascii="Arial" w:hAnsi="Arial" w:cs="Arial"/>
                <w:sz w:val="24"/>
                <w:szCs w:val="24"/>
              </w:rPr>
              <w:t>64</w:t>
            </w:r>
            <w:r w:rsidRPr="003E42E6">
              <w:rPr>
                <w:rFonts w:ascii="Arial" w:hAnsi="Arial" w:cs="Arial"/>
                <w:sz w:val="24"/>
                <w:szCs w:val="24"/>
              </w:rPr>
              <w:t>-8.</w:t>
            </w:r>
            <w:r w:rsidR="00603E42">
              <w:rPr>
                <w:rFonts w:ascii="Arial" w:hAnsi="Arial" w:cs="Arial"/>
                <w:sz w:val="24"/>
                <w:szCs w:val="24"/>
              </w:rPr>
              <w:t>71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B33DDAD" w14:textId="77777777" w:rsidR="00AB303D" w:rsidRPr="003E42E6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E42E6">
              <w:rPr>
                <w:rFonts w:ascii="Arial" w:hAnsi="Arial" w:cs="Arial"/>
                <w:sz w:val="24"/>
                <w:szCs w:val="24"/>
              </w:rPr>
              <w:t>&lt;0.001</w:t>
            </w:r>
          </w:p>
        </w:tc>
      </w:tr>
      <w:tr w:rsidR="00603E42" w:rsidRPr="00B6380D" w14:paraId="7AD3C9BC" w14:textId="77777777" w:rsidTr="00AB303D">
        <w:trPr>
          <w:trHeight w:val="360"/>
        </w:trPr>
        <w:tc>
          <w:tcPr>
            <w:tcW w:w="5418" w:type="dxa"/>
            <w:shd w:val="clear" w:color="auto" w:fill="auto"/>
            <w:vAlign w:val="center"/>
          </w:tcPr>
          <w:p w14:paraId="1A411460" w14:textId="29EF1C5F" w:rsidR="00603E42" w:rsidRPr="003E42E6" w:rsidRDefault="00603E42" w:rsidP="00AB303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ICU Type, Surgical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DB76A03" w14:textId="552031B7" w:rsidR="00603E42" w:rsidRPr="003E42E6" w:rsidRDefault="00603E42" w:rsidP="00AB303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1.34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06AC557" w14:textId="4F202514" w:rsidR="00603E42" w:rsidRPr="003E42E6" w:rsidRDefault="00603E42" w:rsidP="00AB303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1.02-1.77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B2162AF" w14:textId="1F3B43D0" w:rsidR="00603E42" w:rsidRPr="003E42E6" w:rsidRDefault="00603E42" w:rsidP="00AB303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0.037</w:t>
            </w:r>
          </w:p>
        </w:tc>
      </w:tr>
      <w:tr w:rsidR="00AB303D" w:rsidRPr="00B6380D" w14:paraId="11BA9984" w14:textId="77777777" w:rsidTr="00AB303D">
        <w:trPr>
          <w:trHeight w:val="360"/>
        </w:trPr>
        <w:tc>
          <w:tcPr>
            <w:tcW w:w="5418" w:type="dxa"/>
            <w:shd w:val="clear" w:color="auto" w:fill="auto"/>
            <w:vAlign w:val="center"/>
          </w:tcPr>
          <w:p w14:paraId="188FFEE8" w14:textId="77777777" w:rsidR="00AB303D" w:rsidRPr="009455F0" w:rsidRDefault="00AB303D" w:rsidP="00AB303D">
            <w:pPr>
              <w:spacing w:line="276" w:lineRule="auto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hAnsi="Arial" w:cs="Arial"/>
                <w:sz w:val="24"/>
                <w:szCs w:val="24"/>
              </w:rPr>
              <w:t>Dose</w:t>
            </w:r>
            <w:r w:rsidRPr="009455F0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>Analgesics and Sedativess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9455F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on Previous Day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732C120" w14:textId="77777777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2127E755" w14:textId="77777777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12E26147" w14:textId="77777777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303D" w:rsidRPr="00B6380D" w14:paraId="63D63055" w14:textId="77777777" w:rsidTr="00AB303D">
        <w:trPr>
          <w:trHeight w:val="360"/>
        </w:trPr>
        <w:tc>
          <w:tcPr>
            <w:tcW w:w="5418" w:type="dxa"/>
            <w:shd w:val="clear" w:color="auto" w:fill="auto"/>
            <w:vAlign w:val="center"/>
          </w:tcPr>
          <w:p w14:paraId="3EA023B0" w14:textId="77777777" w:rsidR="00AB303D" w:rsidRPr="00C312D7" w:rsidRDefault="00AB303D" w:rsidP="00AB303D">
            <w:pPr>
              <w:spacing w:line="276" w:lineRule="auto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D</w:t>
            </w:r>
            <w:r w:rsidRPr="009455F0">
              <w:rPr>
                <w:rFonts w:ascii="Arial" w:hAnsi="Arial" w:cs="Arial"/>
                <w:sz w:val="24"/>
                <w:szCs w:val="24"/>
              </w:rPr>
              <w:t>aily dose of benzodiazepines</w:t>
            </w:r>
            <w:r>
              <w:rPr>
                <w:rFonts w:ascii="Arial" w:hAnsi="Arial" w:cs="Arial"/>
                <w:sz w:val="24"/>
                <w:szCs w:val="24"/>
              </w:rPr>
              <w:t xml:space="preserve"> (mg)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085DC66" w14:textId="77777777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0.97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A64F724" w14:textId="07717519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0.83-1.1</w:t>
            </w:r>
            <w:r w:rsidR="00603E4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E6A01DD" w14:textId="49776FDC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0.7</w:t>
            </w:r>
            <w:r w:rsidR="00603E42">
              <w:rPr>
                <w:rFonts w:ascii="Arial" w:hAnsi="Arial" w:cs="Arial"/>
                <w:sz w:val="24"/>
                <w:szCs w:val="24"/>
              </w:rPr>
              <w:t>07</w:t>
            </w:r>
          </w:p>
        </w:tc>
      </w:tr>
      <w:tr w:rsidR="00AB303D" w:rsidRPr="00B6380D" w14:paraId="50E9F091" w14:textId="77777777" w:rsidTr="00AB303D">
        <w:trPr>
          <w:trHeight w:val="360"/>
        </w:trPr>
        <w:tc>
          <w:tcPr>
            <w:tcW w:w="5418" w:type="dxa"/>
            <w:shd w:val="clear" w:color="auto" w:fill="auto"/>
            <w:vAlign w:val="center"/>
          </w:tcPr>
          <w:p w14:paraId="2B091DCC" w14:textId="77777777" w:rsidR="00AB303D" w:rsidRPr="009455F0" w:rsidRDefault="00AB303D" w:rsidP="00AB3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D</w:t>
            </w:r>
            <w:r w:rsidRPr="009455F0">
              <w:rPr>
                <w:rFonts w:ascii="Arial" w:hAnsi="Arial" w:cs="Arial"/>
                <w:sz w:val="24"/>
                <w:szCs w:val="24"/>
              </w:rPr>
              <w:t>aily dose of propofol</w:t>
            </w:r>
            <w:r>
              <w:rPr>
                <w:rFonts w:ascii="Arial" w:hAnsi="Arial" w:cs="Arial"/>
                <w:sz w:val="24"/>
                <w:szCs w:val="24"/>
              </w:rPr>
              <w:t xml:space="preserve"> (mg)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7C8EAB0" w14:textId="7343957E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603E42"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1E011AC" w14:textId="4E80617A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0.7</w:t>
            </w:r>
            <w:r w:rsidR="00603E42">
              <w:rPr>
                <w:rFonts w:ascii="Arial" w:hAnsi="Arial" w:cs="Arial"/>
                <w:sz w:val="24"/>
                <w:szCs w:val="24"/>
              </w:rPr>
              <w:t>9</w:t>
            </w:r>
            <w:r>
              <w:rPr>
                <w:rFonts w:ascii="Arial" w:hAnsi="Arial" w:cs="Arial"/>
                <w:sz w:val="24"/>
                <w:szCs w:val="24"/>
              </w:rPr>
              <w:t>-2.</w:t>
            </w:r>
            <w:r w:rsidR="00603E42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C129BA5" w14:textId="55432617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</w:t>
            </w:r>
            <w:r w:rsidR="00603E42">
              <w:rPr>
                <w:rFonts w:ascii="Arial" w:hAnsi="Arial" w:cs="Arial"/>
                <w:sz w:val="24"/>
                <w:szCs w:val="24"/>
              </w:rPr>
              <w:t>241</w:t>
            </w:r>
          </w:p>
        </w:tc>
      </w:tr>
      <w:tr w:rsidR="00AB303D" w:rsidRPr="00B6380D" w14:paraId="7DDDDEF1" w14:textId="77777777" w:rsidTr="00AB303D">
        <w:trPr>
          <w:trHeight w:val="360"/>
        </w:trPr>
        <w:tc>
          <w:tcPr>
            <w:tcW w:w="5418" w:type="dxa"/>
            <w:shd w:val="clear" w:color="auto" w:fill="auto"/>
            <w:vAlign w:val="center"/>
          </w:tcPr>
          <w:p w14:paraId="39BECC88" w14:textId="77777777" w:rsidR="00AB303D" w:rsidRPr="009455F0" w:rsidRDefault="00AB303D" w:rsidP="00AB3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D</w:t>
            </w:r>
            <w:r w:rsidRPr="009455F0">
              <w:rPr>
                <w:rFonts w:ascii="Arial" w:hAnsi="Arial" w:cs="Arial"/>
                <w:sz w:val="24"/>
                <w:szCs w:val="24"/>
              </w:rPr>
              <w:t xml:space="preserve">aily dose of </w:t>
            </w:r>
            <w:proofErr w:type="spellStart"/>
            <w:r w:rsidRPr="009455F0">
              <w:rPr>
                <w:rFonts w:ascii="Arial" w:hAnsi="Arial" w:cs="Arial"/>
                <w:sz w:val="24"/>
                <w:szCs w:val="24"/>
              </w:rPr>
              <w:t>dexmedetomidine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(mcg)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7B95FC9" w14:textId="7157A364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603E4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D9C8ED1" w14:textId="6561AD9F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0.5</w:t>
            </w:r>
            <w:r w:rsidR="00603E42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-4.</w:t>
            </w:r>
            <w:r w:rsidR="00603E42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A1FB7E1" w14:textId="1CCF3C64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</w:t>
            </w:r>
            <w:r w:rsidR="00603E42">
              <w:rPr>
                <w:rFonts w:ascii="Arial" w:hAnsi="Arial" w:cs="Arial"/>
                <w:sz w:val="24"/>
                <w:szCs w:val="24"/>
              </w:rPr>
              <w:t>365</w:t>
            </w:r>
          </w:p>
        </w:tc>
      </w:tr>
      <w:tr w:rsidR="00AB303D" w:rsidRPr="00B6380D" w14:paraId="5DC97033" w14:textId="77777777" w:rsidTr="00AB303D">
        <w:trPr>
          <w:trHeight w:val="360"/>
        </w:trPr>
        <w:tc>
          <w:tcPr>
            <w:tcW w:w="5418" w:type="dxa"/>
            <w:shd w:val="clear" w:color="auto" w:fill="auto"/>
            <w:vAlign w:val="center"/>
          </w:tcPr>
          <w:p w14:paraId="43BECA32" w14:textId="77777777" w:rsidR="00AB303D" w:rsidRPr="00C312D7" w:rsidRDefault="00AB303D" w:rsidP="00AB303D">
            <w:pPr>
              <w:spacing w:line="276" w:lineRule="auto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D</w:t>
            </w:r>
            <w:r w:rsidRPr="009455F0">
              <w:rPr>
                <w:rFonts w:ascii="Arial" w:hAnsi="Arial" w:cs="Arial"/>
                <w:sz w:val="24"/>
                <w:szCs w:val="24"/>
              </w:rPr>
              <w:t xml:space="preserve">aily dose of </w:t>
            </w:r>
            <w:r>
              <w:rPr>
                <w:rFonts w:ascii="Arial" w:hAnsi="Arial" w:cs="Arial"/>
                <w:sz w:val="24"/>
                <w:szCs w:val="24"/>
              </w:rPr>
              <w:t>opiates (mcg)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95FC9BE" w14:textId="204591C0" w:rsidR="00AB303D" w:rsidRPr="009455F0" w:rsidRDefault="00603E42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0.97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ACB2EE1" w14:textId="37A688B9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</w:t>
            </w:r>
            <w:r w:rsidR="00603E42">
              <w:rPr>
                <w:rFonts w:ascii="Arial" w:hAnsi="Arial" w:cs="Arial"/>
                <w:sz w:val="24"/>
                <w:szCs w:val="24"/>
              </w:rPr>
              <w:t>78</w:t>
            </w:r>
            <w:r>
              <w:rPr>
                <w:rFonts w:ascii="Arial" w:hAnsi="Arial" w:cs="Arial"/>
                <w:sz w:val="24"/>
                <w:szCs w:val="24"/>
              </w:rPr>
              <w:t>-1.2</w:t>
            </w:r>
            <w:r w:rsidR="00603E4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FD231B3" w14:textId="41CFCFBD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</w:t>
            </w:r>
            <w:r w:rsidR="00603E42">
              <w:rPr>
                <w:rFonts w:ascii="Arial" w:hAnsi="Arial" w:cs="Arial"/>
                <w:sz w:val="24"/>
                <w:szCs w:val="24"/>
              </w:rPr>
              <w:t>819</w:t>
            </w:r>
          </w:p>
        </w:tc>
      </w:tr>
      <w:tr w:rsidR="00AB303D" w:rsidRPr="00743B72" w14:paraId="5DBD1899" w14:textId="77777777" w:rsidTr="00AB303D">
        <w:trPr>
          <w:trHeight w:val="360"/>
        </w:trPr>
        <w:tc>
          <w:tcPr>
            <w:tcW w:w="5418" w:type="dxa"/>
            <w:shd w:val="clear" w:color="auto" w:fill="auto"/>
            <w:vAlign w:val="center"/>
          </w:tcPr>
          <w:p w14:paraId="13E23C02" w14:textId="77777777" w:rsidR="00AB303D" w:rsidRPr="009455F0" w:rsidRDefault="00AB303D" w:rsidP="00AB3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9455F0">
              <w:rPr>
                <w:rFonts w:ascii="Arial" w:hAnsi="Arial" w:cs="Arial"/>
                <w:sz w:val="24"/>
                <w:szCs w:val="24"/>
              </w:rPr>
              <w:t xml:space="preserve">Use of 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9455F0">
              <w:rPr>
                <w:rFonts w:ascii="Arial" w:hAnsi="Arial" w:cs="Arial"/>
                <w:sz w:val="24"/>
                <w:szCs w:val="24"/>
              </w:rPr>
              <w:t xml:space="preserve">ntipsychotic </w:t>
            </w:r>
            <w:r>
              <w:rPr>
                <w:rFonts w:ascii="Arial" w:hAnsi="Arial" w:cs="Arial"/>
                <w:sz w:val="24"/>
                <w:szCs w:val="24"/>
              </w:rPr>
              <w:t>on Previous Day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924C648" w14:textId="77777777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42D7A2C8" w14:textId="77777777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658C9856" w14:textId="77777777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303D" w:rsidRPr="00743B72" w14:paraId="5FE42719" w14:textId="77777777" w:rsidTr="00AB303D">
        <w:trPr>
          <w:trHeight w:val="360"/>
        </w:trPr>
        <w:tc>
          <w:tcPr>
            <w:tcW w:w="5418" w:type="dxa"/>
            <w:shd w:val="clear" w:color="auto" w:fill="auto"/>
            <w:vAlign w:val="center"/>
          </w:tcPr>
          <w:p w14:paraId="3A657B00" w14:textId="77777777" w:rsidR="00AB303D" w:rsidRPr="009455F0" w:rsidRDefault="00AB303D" w:rsidP="00AB3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Typical Antipsychotic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22C8B89" w14:textId="2FCC9F0D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1.4</w:t>
            </w:r>
            <w:r w:rsidR="00603E42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1F1ED1F" w14:textId="578C4A63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1.0</w:t>
            </w:r>
            <w:r w:rsidR="00603E42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-2.</w:t>
            </w:r>
            <w:r w:rsidR="00603E42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9229CC0" w14:textId="3C0E92B4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</w:t>
            </w:r>
            <w:r w:rsidR="00603E42">
              <w:rPr>
                <w:rFonts w:ascii="Arial" w:hAnsi="Arial" w:cs="Arial"/>
                <w:sz w:val="24"/>
                <w:szCs w:val="24"/>
              </w:rPr>
              <w:t>36</w:t>
            </w:r>
          </w:p>
        </w:tc>
      </w:tr>
      <w:tr w:rsidR="00AB303D" w:rsidRPr="00743B72" w14:paraId="48518C5C" w14:textId="77777777" w:rsidTr="00AB303D">
        <w:trPr>
          <w:trHeight w:val="360"/>
        </w:trPr>
        <w:tc>
          <w:tcPr>
            <w:tcW w:w="5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CD082" w14:textId="77777777" w:rsidR="00AB303D" w:rsidRPr="009455F0" w:rsidRDefault="00AB303D" w:rsidP="00AB3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Atypical Antipsychotic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97F0AE" w14:textId="161EDBF5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603E42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F91ACE" w14:textId="60BCC70E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603E42">
              <w:rPr>
                <w:rFonts w:ascii="Arial" w:hAnsi="Arial" w:cs="Arial"/>
                <w:sz w:val="24"/>
                <w:szCs w:val="24"/>
              </w:rPr>
              <w:t>.85</w:t>
            </w:r>
            <w:r>
              <w:rPr>
                <w:rFonts w:ascii="Arial" w:hAnsi="Arial" w:cs="Arial"/>
                <w:sz w:val="24"/>
                <w:szCs w:val="24"/>
              </w:rPr>
              <w:t>-1.</w:t>
            </w:r>
            <w:r w:rsidR="00603E42"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861147" w14:textId="452D524E" w:rsidR="00AB303D" w:rsidRPr="009455F0" w:rsidRDefault="00AB303D" w:rsidP="00AB303D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</w:t>
            </w:r>
            <w:r w:rsidR="00603E42">
              <w:rPr>
                <w:rFonts w:ascii="Arial" w:hAnsi="Arial" w:cs="Arial"/>
                <w:sz w:val="24"/>
                <w:szCs w:val="24"/>
              </w:rPr>
              <w:t>408</w:t>
            </w:r>
          </w:p>
        </w:tc>
      </w:tr>
    </w:tbl>
    <w:p w14:paraId="64917556" w14:textId="080ED224" w:rsidR="006F5158" w:rsidRPr="001C353A" w:rsidRDefault="00AB303D" w:rsidP="006F515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Table </w:t>
      </w:r>
      <w:r w:rsidR="00E86C99">
        <w:rPr>
          <w:rFonts w:ascii="Arial" w:hAnsi="Arial" w:cs="Arial"/>
          <w:b/>
          <w:sz w:val="24"/>
          <w:szCs w:val="24"/>
        </w:rPr>
        <w:t>S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2</w:t>
      </w:r>
      <w:r w:rsidR="006F5158" w:rsidRPr="009455F0">
        <w:rPr>
          <w:rFonts w:ascii="Arial" w:hAnsi="Arial" w:cs="Arial"/>
          <w:b/>
          <w:sz w:val="24"/>
          <w:szCs w:val="24"/>
        </w:rPr>
        <w:t>.</w:t>
      </w:r>
      <w:r w:rsidR="006F5158">
        <w:rPr>
          <w:rFonts w:ascii="Arial" w:hAnsi="Arial" w:cs="Arial"/>
          <w:sz w:val="24"/>
          <w:szCs w:val="24"/>
        </w:rPr>
        <w:t xml:space="preserve"> Delirium Risk after Antimicrobial Exposure using a Logistic Regression Model with Cluster Sandwich Covariance Estimator Restricted to ICU Days</w:t>
      </w:r>
    </w:p>
    <w:p w14:paraId="7B828EC5" w14:textId="77777777" w:rsidR="00AB303D" w:rsidRDefault="00AB303D" w:rsidP="00FC5D13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</w:p>
    <w:p w14:paraId="5892A5E8" w14:textId="77777777" w:rsidR="00FC5D13" w:rsidRPr="004C6369" w:rsidRDefault="008D5037" w:rsidP="00FC5D13">
      <w:pPr>
        <w:spacing w:after="0" w:line="240" w:lineRule="auto"/>
        <w:rPr>
          <w:rFonts w:ascii="Arial" w:eastAsia="Calibri" w:hAnsi="Arial" w:cs="Arial"/>
          <w:bCs/>
          <w:sz w:val="16"/>
          <w:szCs w:val="16"/>
        </w:rPr>
      </w:pPr>
      <w:r w:rsidRPr="004C6369">
        <w:rPr>
          <w:rFonts w:ascii="Arial" w:eastAsia="Calibri" w:hAnsi="Arial" w:cs="Arial"/>
          <w:sz w:val="16"/>
          <w:szCs w:val="16"/>
        </w:rPr>
        <w:t xml:space="preserve">Abbreviations: </w:t>
      </w:r>
      <w:r w:rsidR="00FC5D13" w:rsidRPr="004C6369">
        <w:rPr>
          <w:rFonts w:ascii="Arial" w:eastAsia="Calibri" w:hAnsi="Arial" w:cs="Arial"/>
          <w:sz w:val="16"/>
          <w:szCs w:val="16"/>
        </w:rPr>
        <w:t xml:space="preserve">CI=Confidence Interval; ICU=Intensive Care Unit; IQCODE: The Informant Questionnaire on Cognitive Decline in the Elderly; OR= Odds Ratio; SOFA=Sequential Organ Failure Assessment </w:t>
      </w:r>
      <w:r w:rsidR="00FC5D13" w:rsidRPr="004C6369">
        <w:rPr>
          <w:rFonts w:ascii="Arial" w:eastAsia="Calibri" w:hAnsi="Arial" w:cs="Arial"/>
          <w:bCs/>
          <w:sz w:val="16"/>
          <w:szCs w:val="16"/>
        </w:rPr>
        <w:t>(excluding neurologic component)</w:t>
      </w:r>
    </w:p>
    <w:p w14:paraId="1EF976A0" w14:textId="0CF3A993" w:rsidR="00047B6C" w:rsidRPr="004C6369" w:rsidRDefault="00047B6C" w:rsidP="00FC5D13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  <w:r w:rsidRPr="004C6369">
        <w:rPr>
          <w:rFonts w:ascii="Arial" w:eastAsia="Calibri" w:hAnsi="Arial" w:cs="Arial"/>
          <w:sz w:val="16"/>
          <w:szCs w:val="16"/>
          <w:vertAlign w:val="superscript"/>
        </w:rPr>
        <w:t>1</w:t>
      </w:r>
      <w:r w:rsidRPr="004C6369">
        <w:rPr>
          <w:rFonts w:ascii="Arial" w:eastAsia="Calibri" w:hAnsi="Arial" w:cs="Arial"/>
          <w:bCs/>
          <w:sz w:val="16"/>
          <w:szCs w:val="16"/>
        </w:rPr>
        <w:t xml:space="preserve">For other antimicrobial list, see </w:t>
      </w:r>
      <w:r w:rsidR="008036D8" w:rsidRPr="004C6369">
        <w:rPr>
          <w:rFonts w:ascii="Arial" w:eastAsia="Calibri" w:hAnsi="Arial" w:cs="Arial"/>
          <w:b/>
          <w:bCs/>
          <w:sz w:val="16"/>
          <w:szCs w:val="16"/>
        </w:rPr>
        <w:t>Supplementary</w:t>
      </w:r>
      <w:r w:rsidRPr="004C6369">
        <w:rPr>
          <w:rFonts w:ascii="Arial" w:eastAsia="Calibri" w:hAnsi="Arial" w:cs="Arial"/>
          <w:b/>
          <w:bCs/>
          <w:sz w:val="16"/>
          <w:szCs w:val="16"/>
        </w:rPr>
        <w:t xml:space="preserve"> Table 1</w:t>
      </w:r>
    </w:p>
    <w:p w14:paraId="6348A812" w14:textId="104938CE" w:rsidR="00047B6C" w:rsidRPr="004C6369" w:rsidRDefault="00047B6C" w:rsidP="00047B6C">
      <w:pPr>
        <w:tabs>
          <w:tab w:val="left" w:pos="688"/>
        </w:tabs>
        <w:spacing w:after="0" w:line="240" w:lineRule="auto"/>
        <w:rPr>
          <w:rFonts w:ascii="Arial" w:eastAsia="Calibri" w:hAnsi="Arial" w:cs="Arial"/>
          <w:sz w:val="16"/>
          <w:szCs w:val="16"/>
        </w:rPr>
      </w:pPr>
      <w:r w:rsidRPr="004C6369">
        <w:rPr>
          <w:rFonts w:ascii="Arial" w:eastAsia="Calibri" w:hAnsi="Arial" w:cs="Arial"/>
          <w:sz w:val="16"/>
          <w:szCs w:val="16"/>
          <w:vertAlign w:val="superscript"/>
        </w:rPr>
        <w:t>2</w:t>
      </w:r>
      <w:r w:rsidR="00FD65F3">
        <w:rPr>
          <w:rFonts w:ascii="Arial" w:eastAsia="Calibri" w:hAnsi="Arial" w:cs="Arial"/>
          <w:sz w:val="16"/>
          <w:szCs w:val="16"/>
        </w:rPr>
        <w:t>Analgesic and Sedative</w:t>
      </w:r>
      <w:r w:rsidRPr="004C6369">
        <w:rPr>
          <w:rFonts w:ascii="Arial" w:eastAsia="Calibri" w:hAnsi="Arial" w:cs="Arial"/>
          <w:sz w:val="16"/>
          <w:szCs w:val="16"/>
        </w:rPr>
        <w:t xml:space="preserve"> drug doses were cube root transformed to reduce the influence of extreme outliers</w:t>
      </w:r>
    </w:p>
    <w:p w14:paraId="7564B378" w14:textId="77777777" w:rsidR="00047B6C" w:rsidRPr="004C6369" w:rsidRDefault="00047B6C" w:rsidP="00047B6C">
      <w:pPr>
        <w:tabs>
          <w:tab w:val="left" w:pos="688"/>
        </w:tabs>
        <w:spacing w:after="0" w:line="240" w:lineRule="auto"/>
        <w:rPr>
          <w:rFonts w:ascii="Arial" w:eastAsia="Calibri" w:hAnsi="Arial" w:cs="Arial"/>
          <w:sz w:val="16"/>
          <w:szCs w:val="16"/>
        </w:rPr>
      </w:pPr>
      <w:r w:rsidRPr="004C6369">
        <w:rPr>
          <w:rFonts w:ascii="Arial" w:eastAsia="Calibri" w:hAnsi="Arial" w:cs="Arial"/>
          <w:sz w:val="16"/>
          <w:szCs w:val="16"/>
          <w:vertAlign w:val="superscript"/>
        </w:rPr>
        <w:t>3</w:t>
      </w:r>
      <w:r w:rsidRPr="004C6369">
        <w:rPr>
          <w:rFonts w:ascii="Arial" w:eastAsia="Calibri" w:hAnsi="Arial" w:cs="Arial"/>
          <w:sz w:val="16"/>
          <w:szCs w:val="16"/>
        </w:rPr>
        <w:t>Midazolam equivalents, e.g., midazolam 2.5 mg= lorazepam; 1 mg= diazepam 5 mg</w:t>
      </w:r>
    </w:p>
    <w:p w14:paraId="3346093E" w14:textId="77777777" w:rsidR="00047B6C" w:rsidRPr="004C6369" w:rsidRDefault="00047B6C" w:rsidP="00047B6C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  <w:r w:rsidRPr="004C6369">
        <w:rPr>
          <w:rFonts w:ascii="Arial" w:eastAsia="Calibri" w:hAnsi="Arial" w:cs="Arial"/>
          <w:sz w:val="16"/>
          <w:szCs w:val="16"/>
          <w:vertAlign w:val="superscript"/>
        </w:rPr>
        <w:t>4</w:t>
      </w:r>
      <w:r w:rsidRPr="004C6369">
        <w:rPr>
          <w:rFonts w:ascii="Arial" w:eastAsia="Calibri" w:hAnsi="Arial" w:cs="Arial"/>
          <w:sz w:val="16"/>
          <w:szCs w:val="16"/>
        </w:rPr>
        <w:t>Fentanyl equivalents, e.g., fentanyl 100 mcg= hydromorphone 0.75 mg= morphine 5 mg</w:t>
      </w:r>
    </w:p>
    <w:p w14:paraId="55FCDEC3" w14:textId="4A6F4E2F" w:rsidR="00047B6C" w:rsidRPr="00AB303D" w:rsidRDefault="00047B6C" w:rsidP="00047B6C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  <w:r w:rsidRPr="004C6369">
        <w:rPr>
          <w:rFonts w:ascii="Arial" w:hAnsi="Arial" w:cs="Arial"/>
          <w:sz w:val="16"/>
          <w:szCs w:val="16"/>
          <w:vertAlign w:val="superscript"/>
        </w:rPr>
        <w:t>5</w:t>
      </w:r>
      <w:r w:rsidRPr="004C6369">
        <w:rPr>
          <w:rFonts w:ascii="Arial" w:hAnsi="Arial" w:cs="Arial"/>
          <w:sz w:val="16"/>
          <w:szCs w:val="16"/>
        </w:rPr>
        <w:t xml:space="preserve">Typical antipsychotic (e.g. haloperidol), Atypical antipsychotic (e.g., quetiapine, </w:t>
      </w:r>
      <w:r w:rsidR="007E63DE" w:rsidRPr="004C6369">
        <w:rPr>
          <w:rFonts w:ascii="Arial" w:hAnsi="Arial" w:cs="Arial"/>
          <w:sz w:val="16"/>
          <w:szCs w:val="16"/>
        </w:rPr>
        <w:t>olanzapine</w:t>
      </w:r>
      <w:r w:rsidRPr="004C6369">
        <w:rPr>
          <w:rFonts w:ascii="Arial" w:hAnsi="Arial" w:cs="Arial"/>
          <w:sz w:val="16"/>
          <w:szCs w:val="16"/>
        </w:rPr>
        <w:t>)</w:t>
      </w:r>
    </w:p>
    <w:sectPr w:rsidR="00047B6C" w:rsidRPr="00AB303D" w:rsidSect="00F925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F9A1BF1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03BA79" w14:textId="77777777" w:rsidR="00AE020C" w:rsidRDefault="00AE020C" w:rsidP="006414B8">
      <w:pPr>
        <w:spacing w:after="0" w:line="240" w:lineRule="auto"/>
      </w:pPr>
      <w:r>
        <w:separator/>
      </w:r>
    </w:p>
  </w:endnote>
  <w:endnote w:type="continuationSeparator" w:id="0">
    <w:p w14:paraId="439AC310" w14:textId="77777777" w:rsidR="00AE020C" w:rsidRDefault="00AE020C" w:rsidP="00641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76F925" w14:textId="77777777" w:rsidR="00603E42" w:rsidRDefault="00603E4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41CCDC" w14:textId="354A3D4F" w:rsidR="00603E42" w:rsidRPr="00FB3043" w:rsidRDefault="00603E42">
    <w:pPr>
      <w:pStyle w:val="Footer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Supplement</w:t>
    </w:r>
    <w:r w:rsidRPr="00FB3043">
      <w:rPr>
        <w:rFonts w:ascii="Arial" w:hAnsi="Arial" w:cs="Arial"/>
        <w:b/>
      </w:rPr>
      <w:t xml:space="preserve"> Page </w:t>
    </w:r>
    <w:sdt>
      <w:sdtPr>
        <w:rPr>
          <w:rFonts w:ascii="Arial" w:hAnsi="Arial" w:cs="Arial"/>
          <w:b/>
        </w:rPr>
        <w:id w:val="-72591350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FB3043">
          <w:rPr>
            <w:rFonts w:ascii="Arial" w:hAnsi="Arial" w:cs="Arial"/>
            <w:b/>
          </w:rPr>
          <w:fldChar w:fldCharType="begin"/>
        </w:r>
        <w:r w:rsidRPr="00FB3043">
          <w:rPr>
            <w:rFonts w:ascii="Arial" w:hAnsi="Arial" w:cs="Arial"/>
            <w:b/>
          </w:rPr>
          <w:instrText xml:space="preserve"> PAGE   \* MERGEFORMAT </w:instrText>
        </w:r>
        <w:r w:rsidRPr="00FB3043">
          <w:rPr>
            <w:rFonts w:ascii="Arial" w:hAnsi="Arial" w:cs="Arial"/>
            <w:b/>
          </w:rPr>
          <w:fldChar w:fldCharType="separate"/>
        </w:r>
        <w:r w:rsidR="00E86C99">
          <w:rPr>
            <w:rFonts w:ascii="Arial" w:hAnsi="Arial" w:cs="Arial"/>
            <w:b/>
            <w:noProof/>
          </w:rPr>
          <w:t>3</w:t>
        </w:r>
        <w:r w:rsidRPr="00FB3043">
          <w:rPr>
            <w:rFonts w:ascii="Arial" w:hAnsi="Arial" w:cs="Arial"/>
            <w:b/>
            <w:noProof/>
          </w:rPr>
          <w:fldChar w:fldCharType="end"/>
        </w:r>
      </w:sdtContent>
    </w:sdt>
  </w:p>
  <w:p w14:paraId="529B2355" w14:textId="77777777" w:rsidR="00603E42" w:rsidRDefault="00603E4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906F90" w14:textId="77777777" w:rsidR="00603E42" w:rsidRDefault="00603E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FB2036" w14:textId="77777777" w:rsidR="00AE020C" w:rsidRDefault="00AE020C" w:rsidP="006414B8">
      <w:pPr>
        <w:spacing w:after="0" w:line="240" w:lineRule="auto"/>
      </w:pPr>
      <w:r>
        <w:separator/>
      </w:r>
    </w:p>
  </w:footnote>
  <w:footnote w:type="continuationSeparator" w:id="0">
    <w:p w14:paraId="0F0AAF32" w14:textId="77777777" w:rsidR="00AE020C" w:rsidRDefault="00AE020C" w:rsidP="006414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7A93AA" w14:textId="77777777" w:rsidR="00603E42" w:rsidRDefault="00603E4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4F97C9" w14:textId="77777777" w:rsidR="00603E42" w:rsidRDefault="00603E42" w:rsidP="00064209">
    <w:pPr>
      <w:spacing w:after="0" w:line="240" w:lineRule="auto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Supplementary Data </w:t>
    </w:r>
  </w:p>
  <w:p w14:paraId="29FBA732" w14:textId="0EB9F46A" w:rsidR="00603E42" w:rsidRPr="00064209" w:rsidRDefault="00603E42" w:rsidP="00064209">
    <w:pPr>
      <w:spacing w:after="0" w:line="240" w:lineRule="auto"/>
      <w:rPr>
        <w:rFonts w:ascii="Arial" w:hAnsi="Arial" w:cs="Arial"/>
        <w:sz w:val="24"/>
        <w:szCs w:val="24"/>
      </w:rPr>
    </w:pPr>
    <w:r w:rsidRPr="00FB3043">
      <w:rPr>
        <w:rFonts w:ascii="Arial" w:hAnsi="Arial" w:cs="Arial"/>
        <w:sz w:val="24"/>
        <w:szCs w:val="24"/>
      </w:rPr>
      <w:t>Antimicrobial Exposure and the Risk of Delirium in Critically Ill Patients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622C18" w14:textId="77777777" w:rsidR="00603E42" w:rsidRDefault="00603E4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E25FF"/>
    <w:multiLevelType w:val="hybridMultilevel"/>
    <w:tmpl w:val="DAFC9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A9462B"/>
    <w:multiLevelType w:val="hybridMultilevel"/>
    <w:tmpl w:val="4FD868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07955B4"/>
    <w:multiLevelType w:val="hybridMultilevel"/>
    <w:tmpl w:val="462C6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3447B1"/>
    <w:multiLevelType w:val="hybridMultilevel"/>
    <w:tmpl w:val="4B125C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492D60"/>
    <w:multiLevelType w:val="hybridMultilevel"/>
    <w:tmpl w:val="4B125C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296F90"/>
    <w:multiLevelType w:val="hybridMultilevel"/>
    <w:tmpl w:val="9A1A7B3C"/>
    <w:lvl w:ilvl="0" w:tplc="6776702A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tollings, Joanna">
    <w15:presenceInfo w15:providerId="None" w15:userId="Stollings, Joan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Clin Infectious Diseases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wdvwse505atewear5ypse52e595rxs5v22s&quot;&gt;AbxDel20171116&lt;record-ids&gt;&lt;item&gt;2&lt;/item&gt;&lt;item&gt;3&lt;/item&gt;&lt;item&gt;8&lt;/item&gt;&lt;item&gt;11&lt;/item&gt;&lt;item&gt;12&lt;/item&gt;&lt;item&gt;13&lt;/item&gt;&lt;item&gt;16&lt;/item&gt;&lt;item&gt;17&lt;/item&gt;&lt;item&gt;20&lt;/item&gt;&lt;item&gt;27&lt;/item&gt;&lt;item&gt;33&lt;/item&gt;&lt;item&gt;35&lt;/item&gt;&lt;item&gt;37&lt;/item&gt;&lt;item&gt;38&lt;/item&gt;&lt;item&gt;40&lt;/item&gt;&lt;item&gt;42&lt;/item&gt;&lt;item&gt;43&lt;/item&gt;&lt;item&gt;46&lt;/item&gt;&lt;item&gt;49&lt;/item&gt;&lt;item&gt;50&lt;/item&gt;&lt;item&gt;52&lt;/item&gt;&lt;item&gt;54&lt;/item&gt;&lt;item&gt;61&lt;/item&gt;&lt;item&gt;68&lt;/item&gt;&lt;item&gt;70&lt;/item&gt;&lt;item&gt;75&lt;/item&gt;&lt;item&gt;77&lt;/item&gt;&lt;item&gt;79&lt;/item&gt;&lt;item&gt;82&lt;/item&gt;&lt;item&gt;87&lt;/item&gt;&lt;item&gt;89&lt;/item&gt;&lt;item&gt;91&lt;/item&gt;&lt;item&gt;92&lt;/item&gt;&lt;item&gt;94&lt;/item&gt;&lt;item&gt;97&lt;/item&gt;&lt;item&gt;98&lt;/item&gt;&lt;item&gt;102&lt;/item&gt;&lt;item&gt;103&lt;/item&gt;&lt;item&gt;105&lt;/item&gt;&lt;/record-ids&gt;&lt;/item&gt;&lt;/Libraries&gt;"/>
    <w:docVar w:name="Total_Editing_Time" w:val="1"/>
  </w:docVars>
  <w:rsids>
    <w:rsidRoot w:val="00D06478"/>
    <w:rsid w:val="00002AB0"/>
    <w:rsid w:val="00002EFA"/>
    <w:rsid w:val="000038BE"/>
    <w:rsid w:val="00010187"/>
    <w:rsid w:val="000108B1"/>
    <w:rsid w:val="00011950"/>
    <w:rsid w:val="000211A5"/>
    <w:rsid w:val="00026607"/>
    <w:rsid w:val="00031EB3"/>
    <w:rsid w:val="00036420"/>
    <w:rsid w:val="00042E9E"/>
    <w:rsid w:val="000471B9"/>
    <w:rsid w:val="000478CE"/>
    <w:rsid w:val="00047B6C"/>
    <w:rsid w:val="0005096A"/>
    <w:rsid w:val="00055B88"/>
    <w:rsid w:val="000577E6"/>
    <w:rsid w:val="00057AD4"/>
    <w:rsid w:val="00060DDD"/>
    <w:rsid w:val="000626EB"/>
    <w:rsid w:val="00064209"/>
    <w:rsid w:val="0007492F"/>
    <w:rsid w:val="0007565C"/>
    <w:rsid w:val="00080D5F"/>
    <w:rsid w:val="00082EA6"/>
    <w:rsid w:val="000847BC"/>
    <w:rsid w:val="00086552"/>
    <w:rsid w:val="00090B9B"/>
    <w:rsid w:val="00090CC0"/>
    <w:rsid w:val="000912E8"/>
    <w:rsid w:val="000937A9"/>
    <w:rsid w:val="000951E0"/>
    <w:rsid w:val="00095D99"/>
    <w:rsid w:val="00095DDD"/>
    <w:rsid w:val="00096509"/>
    <w:rsid w:val="000A2A27"/>
    <w:rsid w:val="000A3394"/>
    <w:rsid w:val="000A440F"/>
    <w:rsid w:val="000A4F19"/>
    <w:rsid w:val="000A661C"/>
    <w:rsid w:val="000B63B2"/>
    <w:rsid w:val="000B6899"/>
    <w:rsid w:val="000B6A2F"/>
    <w:rsid w:val="000C0BE1"/>
    <w:rsid w:val="000C1456"/>
    <w:rsid w:val="000C33E7"/>
    <w:rsid w:val="000C3977"/>
    <w:rsid w:val="000C78A5"/>
    <w:rsid w:val="000D6D09"/>
    <w:rsid w:val="000E255A"/>
    <w:rsid w:val="000E6501"/>
    <w:rsid w:val="000F1B81"/>
    <w:rsid w:val="000F1F69"/>
    <w:rsid w:val="000F5AC1"/>
    <w:rsid w:val="000F7E34"/>
    <w:rsid w:val="00105D73"/>
    <w:rsid w:val="00112863"/>
    <w:rsid w:val="001171A5"/>
    <w:rsid w:val="0012035E"/>
    <w:rsid w:val="0012273A"/>
    <w:rsid w:val="00123C4B"/>
    <w:rsid w:val="00126168"/>
    <w:rsid w:val="00126D6C"/>
    <w:rsid w:val="0013005A"/>
    <w:rsid w:val="00130715"/>
    <w:rsid w:val="00132F04"/>
    <w:rsid w:val="00134CA2"/>
    <w:rsid w:val="00135005"/>
    <w:rsid w:val="00137288"/>
    <w:rsid w:val="0013738D"/>
    <w:rsid w:val="00140EBC"/>
    <w:rsid w:val="00144CF3"/>
    <w:rsid w:val="00145CEA"/>
    <w:rsid w:val="00147FD1"/>
    <w:rsid w:val="00155119"/>
    <w:rsid w:val="00163640"/>
    <w:rsid w:val="0016673F"/>
    <w:rsid w:val="00175C4D"/>
    <w:rsid w:val="00177DD3"/>
    <w:rsid w:val="00183634"/>
    <w:rsid w:val="001841F6"/>
    <w:rsid w:val="00184A57"/>
    <w:rsid w:val="001876DD"/>
    <w:rsid w:val="00190982"/>
    <w:rsid w:val="00190B25"/>
    <w:rsid w:val="00190B30"/>
    <w:rsid w:val="001911A9"/>
    <w:rsid w:val="001A5A7C"/>
    <w:rsid w:val="001A7C10"/>
    <w:rsid w:val="001B138C"/>
    <w:rsid w:val="001B3208"/>
    <w:rsid w:val="001B4416"/>
    <w:rsid w:val="001C0832"/>
    <w:rsid w:val="001C353A"/>
    <w:rsid w:val="001C6424"/>
    <w:rsid w:val="001C6FFE"/>
    <w:rsid w:val="001C7BE2"/>
    <w:rsid w:val="001D5CDE"/>
    <w:rsid w:val="001E3318"/>
    <w:rsid w:val="001E5ECE"/>
    <w:rsid w:val="001E7059"/>
    <w:rsid w:val="001E7A75"/>
    <w:rsid w:val="001F087E"/>
    <w:rsid w:val="001F1164"/>
    <w:rsid w:val="001F1A8F"/>
    <w:rsid w:val="001F4EC4"/>
    <w:rsid w:val="001F5194"/>
    <w:rsid w:val="001F51FD"/>
    <w:rsid w:val="00200B6B"/>
    <w:rsid w:val="00203FFF"/>
    <w:rsid w:val="00214435"/>
    <w:rsid w:val="00222A25"/>
    <w:rsid w:val="0023121C"/>
    <w:rsid w:val="00234E2D"/>
    <w:rsid w:val="00241C95"/>
    <w:rsid w:val="0024211A"/>
    <w:rsid w:val="0024295A"/>
    <w:rsid w:val="002477F5"/>
    <w:rsid w:val="00250B2E"/>
    <w:rsid w:val="00252023"/>
    <w:rsid w:val="0025432E"/>
    <w:rsid w:val="00264F61"/>
    <w:rsid w:val="00267854"/>
    <w:rsid w:val="00274060"/>
    <w:rsid w:val="00274CD4"/>
    <w:rsid w:val="002837A6"/>
    <w:rsid w:val="00287AB5"/>
    <w:rsid w:val="00291ACD"/>
    <w:rsid w:val="002953BF"/>
    <w:rsid w:val="00296915"/>
    <w:rsid w:val="002A6C27"/>
    <w:rsid w:val="002B40E0"/>
    <w:rsid w:val="002B54A1"/>
    <w:rsid w:val="002B67C9"/>
    <w:rsid w:val="002C0200"/>
    <w:rsid w:val="002C043E"/>
    <w:rsid w:val="002C78A0"/>
    <w:rsid w:val="002D563D"/>
    <w:rsid w:val="002E1639"/>
    <w:rsid w:val="002E2117"/>
    <w:rsid w:val="002E2155"/>
    <w:rsid w:val="002E569E"/>
    <w:rsid w:val="002E6634"/>
    <w:rsid w:val="002F0017"/>
    <w:rsid w:val="002F5B64"/>
    <w:rsid w:val="002F6906"/>
    <w:rsid w:val="002F6BE6"/>
    <w:rsid w:val="003016B1"/>
    <w:rsid w:val="00303D18"/>
    <w:rsid w:val="00303FE1"/>
    <w:rsid w:val="003045C9"/>
    <w:rsid w:val="00304997"/>
    <w:rsid w:val="00307C85"/>
    <w:rsid w:val="00307E28"/>
    <w:rsid w:val="003106C6"/>
    <w:rsid w:val="00311CF8"/>
    <w:rsid w:val="00311E4B"/>
    <w:rsid w:val="0031286C"/>
    <w:rsid w:val="00313372"/>
    <w:rsid w:val="003158D1"/>
    <w:rsid w:val="00316676"/>
    <w:rsid w:val="00316C24"/>
    <w:rsid w:val="00320200"/>
    <w:rsid w:val="0032362F"/>
    <w:rsid w:val="00324062"/>
    <w:rsid w:val="0032720F"/>
    <w:rsid w:val="003309DE"/>
    <w:rsid w:val="00330EA0"/>
    <w:rsid w:val="00336878"/>
    <w:rsid w:val="003406BA"/>
    <w:rsid w:val="00350FF8"/>
    <w:rsid w:val="003516EF"/>
    <w:rsid w:val="00351D07"/>
    <w:rsid w:val="00353ED6"/>
    <w:rsid w:val="00360A08"/>
    <w:rsid w:val="0036413C"/>
    <w:rsid w:val="00364E71"/>
    <w:rsid w:val="00365EFB"/>
    <w:rsid w:val="003671DB"/>
    <w:rsid w:val="003674A1"/>
    <w:rsid w:val="00374482"/>
    <w:rsid w:val="00377BC2"/>
    <w:rsid w:val="003813EC"/>
    <w:rsid w:val="0038229D"/>
    <w:rsid w:val="003829F4"/>
    <w:rsid w:val="00384004"/>
    <w:rsid w:val="003874A2"/>
    <w:rsid w:val="003911C3"/>
    <w:rsid w:val="0039272B"/>
    <w:rsid w:val="00396A75"/>
    <w:rsid w:val="00396EE3"/>
    <w:rsid w:val="003A46D5"/>
    <w:rsid w:val="003A48C8"/>
    <w:rsid w:val="003A6429"/>
    <w:rsid w:val="003B0017"/>
    <w:rsid w:val="003B1914"/>
    <w:rsid w:val="003B218E"/>
    <w:rsid w:val="003B3857"/>
    <w:rsid w:val="003B3B9A"/>
    <w:rsid w:val="003B7030"/>
    <w:rsid w:val="003C07A6"/>
    <w:rsid w:val="003C1C1E"/>
    <w:rsid w:val="003C52A1"/>
    <w:rsid w:val="003C65D0"/>
    <w:rsid w:val="003C7825"/>
    <w:rsid w:val="003D1F41"/>
    <w:rsid w:val="003E170C"/>
    <w:rsid w:val="003E1772"/>
    <w:rsid w:val="003E3F52"/>
    <w:rsid w:val="003E42E6"/>
    <w:rsid w:val="003E4881"/>
    <w:rsid w:val="003F3A07"/>
    <w:rsid w:val="003F3D03"/>
    <w:rsid w:val="003F4F9A"/>
    <w:rsid w:val="003F56B8"/>
    <w:rsid w:val="00400582"/>
    <w:rsid w:val="00400B80"/>
    <w:rsid w:val="00405446"/>
    <w:rsid w:val="00405578"/>
    <w:rsid w:val="00405FAB"/>
    <w:rsid w:val="004100C4"/>
    <w:rsid w:val="004110AF"/>
    <w:rsid w:val="004175F9"/>
    <w:rsid w:val="0042028A"/>
    <w:rsid w:val="00420E3D"/>
    <w:rsid w:val="00422569"/>
    <w:rsid w:val="004233A5"/>
    <w:rsid w:val="004254C1"/>
    <w:rsid w:val="00425F4A"/>
    <w:rsid w:val="00426266"/>
    <w:rsid w:val="00435014"/>
    <w:rsid w:val="00443429"/>
    <w:rsid w:val="004468B0"/>
    <w:rsid w:val="00451048"/>
    <w:rsid w:val="00452936"/>
    <w:rsid w:val="0045549D"/>
    <w:rsid w:val="00455823"/>
    <w:rsid w:val="00457F96"/>
    <w:rsid w:val="004603C1"/>
    <w:rsid w:val="0046230C"/>
    <w:rsid w:val="0046375D"/>
    <w:rsid w:val="004666A0"/>
    <w:rsid w:val="004667C6"/>
    <w:rsid w:val="00471116"/>
    <w:rsid w:val="004741BA"/>
    <w:rsid w:val="00475753"/>
    <w:rsid w:val="004807EA"/>
    <w:rsid w:val="00480CEB"/>
    <w:rsid w:val="004818FF"/>
    <w:rsid w:val="004824DB"/>
    <w:rsid w:val="00485060"/>
    <w:rsid w:val="00493C23"/>
    <w:rsid w:val="004945F2"/>
    <w:rsid w:val="0049601D"/>
    <w:rsid w:val="0049666D"/>
    <w:rsid w:val="00497BBF"/>
    <w:rsid w:val="004A4185"/>
    <w:rsid w:val="004A49A7"/>
    <w:rsid w:val="004A68C1"/>
    <w:rsid w:val="004A771A"/>
    <w:rsid w:val="004B75AB"/>
    <w:rsid w:val="004C1451"/>
    <w:rsid w:val="004C3F82"/>
    <w:rsid w:val="004C5451"/>
    <w:rsid w:val="004C6369"/>
    <w:rsid w:val="004C7841"/>
    <w:rsid w:val="004D1C4B"/>
    <w:rsid w:val="004E14DC"/>
    <w:rsid w:val="004E3C53"/>
    <w:rsid w:val="004E4B50"/>
    <w:rsid w:val="004E4E62"/>
    <w:rsid w:val="004E5984"/>
    <w:rsid w:val="004E6E4F"/>
    <w:rsid w:val="004F2F88"/>
    <w:rsid w:val="004F3142"/>
    <w:rsid w:val="004F3C60"/>
    <w:rsid w:val="004F4766"/>
    <w:rsid w:val="004F6835"/>
    <w:rsid w:val="0050556A"/>
    <w:rsid w:val="005055FA"/>
    <w:rsid w:val="00506E19"/>
    <w:rsid w:val="005121E8"/>
    <w:rsid w:val="00515F1D"/>
    <w:rsid w:val="00516462"/>
    <w:rsid w:val="00516797"/>
    <w:rsid w:val="00516996"/>
    <w:rsid w:val="00521549"/>
    <w:rsid w:val="005226B0"/>
    <w:rsid w:val="00526567"/>
    <w:rsid w:val="005341BB"/>
    <w:rsid w:val="00543692"/>
    <w:rsid w:val="005461B4"/>
    <w:rsid w:val="00547F46"/>
    <w:rsid w:val="005659F0"/>
    <w:rsid w:val="005670A6"/>
    <w:rsid w:val="00567112"/>
    <w:rsid w:val="005705FE"/>
    <w:rsid w:val="00575D1E"/>
    <w:rsid w:val="00582C4E"/>
    <w:rsid w:val="00583A75"/>
    <w:rsid w:val="00584AE7"/>
    <w:rsid w:val="00585263"/>
    <w:rsid w:val="005859B2"/>
    <w:rsid w:val="005867DA"/>
    <w:rsid w:val="00586902"/>
    <w:rsid w:val="00587335"/>
    <w:rsid w:val="00587F07"/>
    <w:rsid w:val="00592A03"/>
    <w:rsid w:val="00596BC4"/>
    <w:rsid w:val="005977EE"/>
    <w:rsid w:val="005A7E40"/>
    <w:rsid w:val="005B052D"/>
    <w:rsid w:val="005B1F92"/>
    <w:rsid w:val="005B32F9"/>
    <w:rsid w:val="005B4A0C"/>
    <w:rsid w:val="005B6C81"/>
    <w:rsid w:val="005C1827"/>
    <w:rsid w:val="005C1D58"/>
    <w:rsid w:val="005C1D99"/>
    <w:rsid w:val="005C2B1C"/>
    <w:rsid w:val="005C3E65"/>
    <w:rsid w:val="005D485A"/>
    <w:rsid w:val="005D5BEB"/>
    <w:rsid w:val="005E2160"/>
    <w:rsid w:val="005E48E0"/>
    <w:rsid w:val="005E6E5C"/>
    <w:rsid w:val="005F030F"/>
    <w:rsid w:val="005F1890"/>
    <w:rsid w:val="005F6713"/>
    <w:rsid w:val="005F75AF"/>
    <w:rsid w:val="00601EFA"/>
    <w:rsid w:val="00603E42"/>
    <w:rsid w:val="006056AD"/>
    <w:rsid w:val="006061C2"/>
    <w:rsid w:val="006113DB"/>
    <w:rsid w:val="00613D6F"/>
    <w:rsid w:val="006165A3"/>
    <w:rsid w:val="006208CF"/>
    <w:rsid w:val="006216F4"/>
    <w:rsid w:val="00623263"/>
    <w:rsid w:val="00623DB1"/>
    <w:rsid w:val="006240E5"/>
    <w:rsid w:val="00624DD3"/>
    <w:rsid w:val="00630C51"/>
    <w:rsid w:val="006319AC"/>
    <w:rsid w:val="006339F7"/>
    <w:rsid w:val="00637E89"/>
    <w:rsid w:val="006414B8"/>
    <w:rsid w:val="00641CF2"/>
    <w:rsid w:val="00642F7D"/>
    <w:rsid w:val="0064342E"/>
    <w:rsid w:val="00652422"/>
    <w:rsid w:val="00652D94"/>
    <w:rsid w:val="0065494D"/>
    <w:rsid w:val="00660A88"/>
    <w:rsid w:val="00660E64"/>
    <w:rsid w:val="00661197"/>
    <w:rsid w:val="00661CE3"/>
    <w:rsid w:val="0066374A"/>
    <w:rsid w:val="0066607A"/>
    <w:rsid w:val="00676A6B"/>
    <w:rsid w:val="00682BB6"/>
    <w:rsid w:val="00682E79"/>
    <w:rsid w:val="00683478"/>
    <w:rsid w:val="006870F8"/>
    <w:rsid w:val="00690129"/>
    <w:rsid w:val="006953E1"/>
    <w:rsid w:val="0069704C"/>
    <w:rsid w:val="006A0CCC"/>
    <w:rsid w:val="006A1672"/>
    <w:rsid w:val="006A3C50"/>
    <w:rsid w:val="006A4145"/>
    <w:rsid w:val="006A53C3"/>
    <w:rsid w:val="006B2D98"/>
    <w:rsid w:val="006B2DEB"/>
    <w:rsid w:val="006B489A"/>
    <w:rsid w:val="006C6EC2"/>
    <w:rsid w:val="006D17F9"/>
    <w:rsid w:val="006D2903"/>
    <w:rsid w:val="006D4377"/>
    <w:rsid w:val="006D7813"/>
    <w:rsid w:val="006D7B8A"/>
    <w:rsid w:val="006E063A"/>
    <w:rsid w:val="006E16F7"/>
    <w:rsid w:val="006E3ACD"/>
    <w:rsid w:val="006F201E"/>
    <w:rsid w:val="006F5158"/>
    <w:rsid w:val="006F7DB3"/>
    <w:rsid w:val="00707C34"/>
    <w:rsid w:val="007108F1"/>
    <w:rsid w:val="0071435D"/>
    <w:rsid w:val="0071564D"/>
    <w:rsid w:val="007163F9"/>
    <w:rsid w:val="0072285A"/>
    <w:rsid w:val="007256B0"/>
    <w:rsid w:val="0073361F"/>
    <w:rsid w:val="00733EF5"/>
    <w:rsid w:val="0073472E"/>
    <w:rsid w:val="00734FC3"/>
    <w:rsid w:val="00736CC6"/>
    <w:rsid w:val="007376CC"/>
    <w:rsid w:val="0074554C"/>
    <w:rsid w:val="00746571"/>
    <w:rsid w:val="00746F0C"/>
    <w:rsid w:val="00750F24"/>
    <w:rsid w:val="00753D52"/>
    <w:rsid w:val="007542A6"/>
    <w:rsid w:val="007563F4"/>
    <w:rsid w:val="00756903"/>
    <w:rsid w:val="00760971"/>
    <w:rsid w:val="00762A46"/>
    <w:rsid w:val="00762E63"/>
    <w:rsid w:val="0076450E"/>
    <w:rsid w:val="00765CB3"/>
    <w:rsid w:val="0077285E"/>
    <w:rsid w:val="007740C3"/>
    <w:rsid w:val="00774367"/>
    <w:rsid w:val="00776B2F"/>
    <w:rsid w:val="0078565D"/>
    <w:rsid w:val="00786142"/>
    <w:rsid w:val="0079379C"/>
    <w:rsid w:val="007954FE"/>
    <w:rsid w:val="007A1BAB"/>
    <w:rsid w:val="007A5353"/>
    <w:rsid w:val="007A591E"/>
    <w:rsid w:val="007A787F"/>
    <w:rsid w:val="007B2DED"/>
    <w:rsid w:val="007B42C6"/>
    <w:rsid w:val="007B7291"/>
    <w:rsid w:val="007C0385"/>
    <w:rsid w:val="007C0690"/>
    <w:rsid w:val="007C2483"/>
    <w:rsid w:val="007D52E3"/>
    <w:rsid w:val="007D699F"/>
    <w:rsid w:val="007D7594"/>
    <w:rsid w:val="007D762D"/>
    <w:rsid w:val="007E239E"/>
    <w:rsid w:val="007E3D82"/>
    <w:rsid w:val="007E521A"/>
    <w:rsid w:val="007E63DE"/>
    <w:rsid w:val="007F173F"/>
    <w:rsid w:val="007F4459"/>
    <w:rsid w:val="007F5A6E"/>
    <w:rsid w:val="007F6C06"/>
    <w:rsid w:val="007F7E90"/>
    <w:rsid w:val="007F7EDE"/>
    <w:rsid w:val="008036D8"/>
    <w:rsid w:val="00812AE9"/>
    <w:rsid w:val="00814963"/>
    <w:rsid w:val="008172F5"/>
    <w:rsid w:val="008202E3"/>
    <w:rsid w:val="00820448"/>
    <w:rsid w:val="00824DB7"/>
    <w:rsid w:val="00825AC1"/>
    <w:rsid w:val="00825B9C"/>
    <w:rsid w:val="0083121F"/>
    <w:rsid w:val="0083234F"/>
    <w:rsid w:val="00832C3A"/>
    <w:rsid w:val="008335E4"/>
    <w:rsid w:val="00837838"/>
    <w:rsid w:val="00842A62"/>
    <w:rsid w:val="00842F54"/>
    <w:rsid w:val="00844595"/>
    <w:rsid w:val="00861E4B"/>
    <w:rsid w:val="0086495A"/>
    <w:rsid w:val="00864CBF"/>
    <w:rsid w:val="00865197"/>
    <w:rsid w:val="0086617C"/>
    <w:rsid w:val="008669EB"/>
    <w:rsid w:val="00867EC8"/>
    <w:rsid w:val="00895B32"/>
    <w:rsid w:val="00896072"/>
    <w:rsid w:val="008A1A1F"/>
    <w:rsid w:val="008A6601"/>
    <w:rsid w:val="008A6759"/>
    <w:rsid w:val="008A688D"/>
    <w:rsid w:val="008B3BF0"/>
    <w:rsid w:val="008B486C"/>
    <w:rsid w:val="008C6F70"/>
    <w:rsid w:val="008C7773"/>
    <w:rsid w:val="008D10D2"/>
    <w:rsid w:val="008D1CD7"/>
    <w:rsid w:val="008D3AEB"/>
    <w:rsid w:val="008D46CC"/>
    <w:rsid w:val="008D5037"/>
    <w:rsid w:val="008E1CB7"/>
    <w:rsid w:val="008F04BF"/>
    <w:rsid w:val="008F2D3E"/>
    <w:rsid w:val="008F5A36"/>
    <w:rsid w:val="009019D1"/>
    <w:rsid w:val="00903DD0"/>
    <w:rsid w:val="009045F3"/>
    <w:rsid w:val="009051A2"/>
    <w:rsid w:val="00912104"/>
    <w:rsid w:val="00912397"/>
    <w:rsid w:val="009129FB"/>
    <w:rsid w:val="0091366A"/>
    <w:rsid w:val="00915F47"/>
    <w:rsid w:val="009227D4"/>
    <w:rsid w:val="00923DCA"/>
    <w:rsid w:val="0092490E"/>
    <w:rsid w:val="0092674D"/>
    <w:rsid w:val="0093084C"/>
    <w:rsid w:val="00930EDA"/>
    <w:rsid w:val="00931FEC"/>
    <w:rsid w:val="009409A8"/>
    <w:rsid w:val="00944D57"/>
    <w:rsid w:val="009455F0"/>
    <w:rsid w:val="009502AB"/>
    <w:rsid w:val="009504C1"/>
    <w:rsid w:val="00952517"/>
    <w:rsid w:val="00956453"/>
    <w:rsid w:val="00956930"/>
    <w:rsid w:val="00963B68"/>
    <w:rsid w:val="00966E0C"/>
    <w:rsid w:val="00966E92"/>
    <w:rsid w:val="00966FE5"/>
    <w:rsid w:val="009678F3"/>
    <w:rsid w:val="00971D6D"/>
    <w:rsid w:val="009728EF"/>
    <w:rsid w:val="00973235"/>
    <w:rsid w:val="009759EE"/>
    <w:rsid w:val="00976BEE"/>
    <w:rsid w:val="00980FD0"/>
    <w:rsid w:val="00982161"/>
    <w:rsid w:val="0098328A"/>
    <w:rsid w:val="00983416"/>
    <w:rsid w:val="009853BC"/>
    <w:rsid w:val="00986B9F"/>
    <w:rsid w:val="00987EE3"/>
    <w:rsid w:val="00994447"/>
    <w:rsid w:val="00995D00"/>
    <w:rsid w:val="0099789E"/>
    <w:rsid w:val="009A1259"/>
    <w:rsid w:val="009A18FD"/>
    <w:rsid w:val="009A2A55"/>
    <w:rsid w:val="009A2D40"/>
    <w:rsid w:val="009A32B9"/>
    <w:rsid w:val="009A5FD9"/>
    <w:rsid w:val="009A6014"/>
    <w:rsid w:val="009A72B9"/>
    <w:rsid w:val="009A78CA"/>
    <w:rsid w:val="009B2F53"/>
    <w:rsid w:val="009B3618"/>
    <w:rsid w:val="009C0384"/>
    <w:rsid w:val="009C372C"/>
    <w:rsid w:val="009D0C7D"/>
    <w:rsid w:val="009D3274"/>
    <w:rsid w:val="009D532A"/>
    <w:rsid w:val="009D6D2C"/>
    <w:rsid w:val="009D7222"/>
    <w:rsid w:val="009D7786"/>
    <w:rsid w:val="009F50F2"/>
    <w:rsid w:val="00A00810"/>
    <w:rsid w:val="00A04AFF"/>
    <w:rsid w:val="00A12854"/>
    <w:rsid w:val="00A143D9"/>
    <w:rsid w:val="00A1464E"/>
    <w:rsid w:val="00A16BDE"/>
    <w:rsid w:val="00A20F47"/>
    <w:rsid w:val="00A24054"/>
    <w:rsid w:val="00A26517"/>
    <w:rsid w:val="00A278B9"/>
    <w:rsid w:val="00A32C54"/>
    <w:rsid w:val="00A32C6E"/>
    <w:rsid w:val="00A34429"/>
    <w:rsid w:val="00A36D25"/>
    <w:rsid w:val="00A37CF8"/>
    <w:rsid w:val="00A41E16"/>
    <w:rsid w:val="00A4422D"/>
    <w:rsid w:val="00A46B93"/>
    <w:rsid w:val="00A47DE9"/>
    <w:rsid w:val="00A54FB5"/>
    <w:rsid w:val="00A55B39"/>
    <w:rsid w:val="00A56679"/>
    <w:rsid w:val="00A6649A"/>
    <w:rsid w:val="00A6747B"/>
    <w:rsid w:val="00A67B05"/>
    <w:rsid w:val="00A73BBD"/>
    <w:rsid w:val="00A75AB4"/>
    <w:rsid w:val="00A81D7C"/>
    <w:rsid w:val="00A84EDF"/>
    <w:rsid w:val="00A8589B"/>
    <w:rsid w:val="00A90F23"/>
    <w:rsid w:val="00A957F8"/>
    <w:rsid w:val="00A95F81"/>
    <w:rsid w:val="00AA0E86"/>
    <w:rsid w:val="00AA3520"/>
    <w:rsid w:val="00AA3783"/>
    <w:rsid w:val="00AB0C7C"/>
    <w:rsid w:val="00AB303D"/>
    <w:rsid w:val="00AB70BE"/>
    <w:rsid w:val="00AB764D"/>
    <w:rsid w:val="00AB77FB"/>
    <w:rsid w:val="00AB7E31"/>
    <w:rsid w:val="00AC1D2C"/>
    <w:rsid w:val="00AC3652"/>
    <w:rsid w:val="00AC781B"/>
    <w:rsid w:val="00AD47BE"/>
    <w:rsid w:val="00AD6C2C"/>
    <w:rsid w:val="00AE020C"/>
    <w:rsid w:val="00AE3CA3"/>
    <w:rsid w:val="00AE64E7"/>
    <w:rsid w:val="00AF06A1"/>
    <w:rsid w:val="00AF3536"/>
    <w:rsid w:val="00AF7736"/>
    <w:rsid w:val="00AF7B53"/>
    <w:rsid w:val="00B00479"/>
    <w:rsid w:val="00B01DAB"/>
    <w:rsid w:val="00B0263E"/>
    <w:rsid w:val="00B02BFC"/>
    <w:rsid w:val="00B03804"/>
    <w:rsid w:val="00B1242F"/>
    <w:rsid w:val="00B1697C"/>
    <w:rsid w:val="00B25846"/>
    <w:rsid w:val="00B33538"/>
    <w:rsid w:val="00B33E74"/>
    <w:rsid w:val="00B419E4"/>
    <w:rsid w:val="00B46A76"/>
    <w:rsid w:val="00B50DF2"/>
    <w:rsid w:val="00B5136E"/>
    <w:rsid w:val="00B52AF2"/>
    <w:rsid w:val="00B5517E"/>
    <w:rsid w:val="00B567BC"/>
    <w:rsid w:val="00B56D00"/>
    <w:rsid w:val="00B64C63"/>
    <w:rsid w:val="00B66B11"/>
    <w:rsid w:val="00B677E7"/>
    <w:rsid w:val="00B71029"/>
    <w:rsid w:val="00B75054"/>
    <w:rsid w:val="00B76C69"/>
    <w:rsid w:val="00B76E77"/>
    <w:rsid w:val="00B81BF3"/>
    <w:rsid w:val="00B876AB"/>
    <w:rsid w:val="00B878FB"/>
    <w:rsid w:val="00B96A5A"/>
    <w:rsid w:val="00B96ED2"/>
    <w:rsid w:val="00B972AF"/>
    <w:rsid w:val="00BA17AA"/>
    <w:rsid w:val="00BA224E"/>
    <w:rsid w:val="00BA3B90"/>
    <w:rsid w:val="00BA44A1"/>
    <w:rsid w:val="00BA512C"/>
    <w:rsid w:val="00BC2986"/>
    <w:rsid w:val="00BC34E3"/>
    <w:rsid w:val="00BD15D4"/>
    <w:rsid w:val="00BD1DCC"/>
    <w:rsid w:val="00BD3615"/>
    <w:rsid w:val="00BE007A"/>
    <w:rsid w:val="00BE103A"/>
    <w:rsid w:val="00BE2E36"/>
    <w:rsid w:val="00BE5F3E"/>
    <w:rsid w:val="00BE66CC"/>
    <w:rsid w:val="00BF14F4"/>
    <w:rsid w:val="00BF1CDE"/>
    <w:rsid w:val="00BF3D38"/>
    <w:rsid w:val="00BF6E06"/>
    <w:rsid w:val="00BF794F"/>
    <w:rsid w:val="00C01139"/>
    <w:rsid w:val="00C03E49"/>
    <w:rsid w:val="00C12511"/>
    <w:rsid w:val="00C210F0"/>
    <w:rsid w:val="00C214B9"/>
    <w:rsid w:val="00C227B6"/>
    <w:rsid w:val="00C30349"/>
    <w:rsid w:val="00C312D7"/>
    <w:rsid w:val="00C34432"/>
    <w:rsid w:val="00C362AD"/>
    <w:rsid w:val="00C36496"/>
    <w:rsid w:val="00C37564"/>
    <w:rsid w:val="00C37B77"/>
    <w:rsid w:val="00C45651"/>
    <w:rsid w:val="00C45AA5"/>
    <w:rsid w:val="00C52B9D"/>
    <w:rsid w:val="00C536DF"/>
    <w:rsid w:val="00C53E68"/>
    <w:rsid w:val="00C55808"/>
    <w:rsid w:val="00C55CF8"/>
    <w:rsid w:val="00C5699B"/>
    <w:rsid w:val="00C57E12"/>
    <w:rsid w:val="00C60590"/>
    <w:rsid w:val="00C60CD5"/>
    <w:rsid w:val="00C60E05"/>
    <w:rsid w:val="00C62CA6"/>
    <w:rsid w:val="00C62EF8"/>
    <w:rsid w:val="00C63607"/>
    <w:rsid w:val="00C63953"/>
    <w:rsid w:val="00C67546"/>
    <w:rsid w:val="00C7761B"/>
    <w:rsid w:val="00C841C5"/>
    <w:rsid w:val="00C868C3"/>
    <w:rsid w:val="00C903FA"/>
    <w:rsid w:val="00C9072F"/>
    <w:rsid w:val="00C9159E"/>
    <w:rsid w:val="00C92BC4"/>
    <w:rsid w:val="00C9391C"/>
    <w:rsid w:val="00C96683"/>
    <w:rsid w:val="00CA570B"/>
    <w:rsid w:val="00CA68FC"/>
    <w:rsid w:val="00CB281D"/>
    <w:rsid w:val="00CB603B"/>
    <w:rsid w:val="00CC6080"/>
    <w:rsid w:val="00CD034B"/>
    <w:rsid w:val="00CD06FD"/>
    <w:rsid w:val="00CD1F45"/>
    <w:rsid w:val="00CD311E"/>
    <w:rsid w:val="00CD61C3"/>
    <w:rsid w:val="00CE2756"/>
    <w:rsid w:val="00CE35A4"/>
    <w:rsid w:val="00CE67DB"/>
    <w:rsid w:val="00CF54D0"/>
    <w:rsid w:val="00CF61DC"/>
    <w:rsid w:val="00D00C0D"/>
    <w:rsid w:val="00D02E76"/>
    <w:rsid w:val="00D03B9E"/>
    <w:rsid w:val="00D03D07"/>
    <w:rsid w:val="00D04A68"/>
    <w:rsid w:val="00D06166"/>
    <w:rsid w:val="00D06478"/>
    <w:rsid w:val="00D11F7B"/>
    <w:rsid w:val="00D12F06"/>
    <w:rsid w:val="00D139E9"/>
    <w:rsid w:val="00D1711E"/>
    <w:rsid w:val="00D203B7"/>
    <w:rsid w:val="00D2431F"/>
    <w:rsid w:val="00D269E4"/>
    <w:rsid w:val="00D33EAD"/>
    <w:rsid w:val="00D3452A"/>
    <w:rsid w:val="00D37ADA"/>
    <w:rsid w:val="00D421DD"/>
    <w:rsid w:val="00D43F59"/>
    <w:rsid w:val="00D44C9A"/>
    <w:rsid w:val="00D4529A"/>
    <w:rsid w:val="00D4727B"/>
    <w:rsid w:val="00D479CE"/>
    <w:rsid w:val="00D54D14"/>
    <w:rsid w:val="00D55C1E"/>
    <w:rsid w:val="00D56CA9"/>
    <w:rsid w:val="00D56F35"/>
    <w:rsid w:val="00D57FCA"/>
    <w:rsid w:val="00D61C91"/>
    <w:rsid w:val="00D63FCE"/>
    <w:rsid w:val="00D6417C"/>
    <w:rsid w:val="00D65FC6"/>
    <w:rsid w:val="00D66BD5"/>
    <w:rsid w:val="00D67916"/>
    <w:rsid w:val="00D71F6C"/>
    <w:rsid w:val="00D75B3F"/>
    <w:rsid w:val="00D8144A"/>
    <w:rsid w:val="00D82247"/>
    <w:rsid w:val="00D82F44"/>
    <w:rsid w:val="00D865A2"/>
    <w:rsid w:val="00D86DCD"/>
    <w:rsid w:val="00D9180F"/>
    <w:rsid w:val="00D93E1E"/>
    <w:rsid w:val="00D94301"/>
    <w:rsid w:val="00DB2AC3"/>
    <w:rsid w:val="00DB3EEE"/>
    <w:rsid w:val="00DC01AB"/>
    <w:rsid w:val="00DC2C5C"/>
    <w:rsid w:val="00DC4E36"/>
    <w:rsid w:val="00DC5B6F"/>
    <w:rsid w:val="00DC63CE"/>
    <w:rsid w:val="00DC65AD"/>
    <w:rsid w:val="00DD08E0"/>
    <w:rsid w:val="00DE4712"/>
    <w:rsid w:val="00DE49F8"/>
    <w:rsid w:val="00DE5DCE"/>
    <w:rsid w:val="00DF0721"/>
    <w:rsid w:val="00DF0F63"/>
    <w:rsid w:val="00DF31B0"/>
    <w:rsid w:val="00DF48A1"/>
    <w:rsid w:val="00E0012A"/>
    <w:rsid w:val="00E010FE"/>
    <w:rsid w:val="00E0332A"/>
    <w:rsid w:val="00E05D78"/>
    <w:rsid w:val="00E07AE1"/>
    <w:rsid w:val="00E11325"/>
    <w:rsid w:val="00E12488"/>
    <w:rsid w:val="00E152DB"/>
    <w:rsid w:val="00E16212"/>
    <w:rsid w:val="00E261E3"/>
    <w:rsid w:val="00E26A0D"/>
    <w:rsid w:val="00E30EAD"/>
    <w:rsid w:val="00E3297D"/>
    <w:rsid w:val="00E344F2"/>
    <w:rsid w:val="00E3461C"/>
    <w:rsid w:val="00E42770"/>
    <w:rsid w:val="00E44DCA"/>
    <w:rsid w:val="00E50109"/>
    <w:rsid w:val="00E533E9"/>
    <w:rsid w:val="00E552AB"/>
    <w:rsid w:val="00E61814"/>
    <w:rsid w:val="00E65CC1"/>
    <w:rsid w:val="00E65E7D"/>
    <w:rsid w:val="00E6694D"/>
    <w:rsid w:val="00E66E22"/>
    <w:rsid w:val="00E6788F"/>
    <w:rsid w:val="00E73831"/>
    <w:rsid w:val="00E746AC"/>
    <w:rsid w:val="00E815B3"/>
    <w:rsid w:val="00E84650"/>
    <w:rsid w:val="00E86C99"/>
    <w:rsid w:val="00E87614"/>
    <w:rsid w:val="00E9174C"/>
    <w:rsid w:val="00E92F92"/>
    <w:rsid w:val="00E95820"/>
    <w:rsid w:val="00EA08BB"/>
    <w:rsid w:val="00EA0CFD"/>
    <w:rsid w:val="00EA2EC6"/>
    <w:rsid w:val="00EA5F40"/>
    <w:rsid w:val="00EA6BF8"/>
    <w:rsid w:val="00EA6C4B"/>
    <w:rsid w:val="00EA6F36"/>
    <w:rsid w:val="00EA78DC"/>
    <w:rsid w:val="00EB3FC4"/>
    <w:rsid w:val="00EB4122"/>
    <w:rsid w:val="00EB427B"/>
    <w:rsid w:val="00EB5D16"/>
    <w:rsid w:val="00EB6415"/>
    <w:rsid w:val="00EB6B95"/>
    <w:rsid w:val="00EB6D41"/>
    <w:rsid w:val="00EC29BC"/>
    <w:rsid w:val="00EC2D62"/>
    <w:rsid w:val="00EC34CE"/>
    <w:rsid w:val="00EC6540"/>
    <w:rsid w:val="00EC7639"/>
    <w:rsid w:val="00ED034A"/>
    <w:rsid w:val="00ED1E9A"/>
    <w:rsid w:val="00ED2A50"/>
    <w:rsid w:val="00ED3D99"/>
    <w:rsid w:val="00ED7AF9"/>
    <w:rsid w:val="00ED7FAB"/>
    <w:rsid w:val="00EE04E6"/>
    <w:rsid w:val="00EE35FA"/>
    <w:rsid w:val="00EE4A27"/>
    <w:rsid w:val="00EF0BB2"/>
    <w:rsid w:val="00EF2CFB"/>
    <w:rsid w:val="00EF4DEC"/>
    <w:rsid w:val="00EF5BBE"/>
    <w:rsid w:val="00EF7620"/>
    <w:rsid w:val="00F02B74"/>
    <w:rsid w:val="00F0715C"/>
    <w:rsid w:val="00F129D6"/>
    <w:rsid w:val="00F13B11"/>
    <w:rsid w:val="00F15AB1"/>
    <w:rsid w:val="00F20F69"/>
    <w:rsid w:val="00F2139C"/>
    <w:rsid w:val="00F220D4"/>
    <w:rsid w:val="00F248D3"/>
    <w:rsid w:val="00F25B09"/>
    <w:rsid w:val="00F30481"/>
    <w:rsid w:val="00F30E45"/>
    <w:rsid w:val="00F31E37"/>
    <w:rsid w:val="00F321A0"/>
    <w:rsid w:val="00F361BB"/>
    <w:rsid w:val="00F40638"/>
    <w:rsid w:val="00F42073"/>
    <w:rsid w:val="00F47A99"/>
    <w:rsid w:val="00F50F0B"/>
    <w:rsid w:val="00F51BC6"/>
    <w:rsid w:val="00F520D1"/>
    <w:rsid w:val="00F63675"/>
    <w:rsid w:val="00F64078"/>
    <w:rsid w:val="00F65FFF"/>
    <w:rsid w:val="00F66C7D"/>
    <w:rsid w:val="00F67761"/>
    <w:rsid w:val="00F67DCE"/>
    <w:rsid w:val="00F72B4F"/>
    <w:rsid w:val="00F814F0"/>
    <w:rsid w:val="00F82CA5"/>
    <w:rsid w:val="00F83043"/>
    <w:rsid w:val="00F871A5"/>
    <w:rsid w:val="00F92530"/>
    <w:rsid w:val="00F925AC"/>
    <w:rsid w:val="00F93401"/>
    <w:rsid w:val="00F93B32"/>
    <w:rsid w:val="00FA1016"/>
    <w:rsid w:val="00FA1CE3"/>
    <w:rsid w:val="00FA5672"/>
    <w:rsid w:val="00FB3043"/>
    <w:rsid w:val="00FB3E20"/>
    <w:rsid w:val="00FB6A5E"/>
    <w:rsid w:val="00FC005C"/>
    <w:rsid w:val="00FC01EA"/>
    <w:rsid w:val="00FC41D7"/>
    <w:rsid w:val="00FC4332"/>
    <w:rsid w:val="00FC5D13"/>
    <w:rsid w:val="00FC7C7D"/>
    <w:rsid w:val="00FD041B"/>
    <w:rsid w:val="00FD0791"/>
    <w:rsid w:val="00FD3EB0"/>
    <w:rsid w:val="00FD5181"/>
    <w:rsid w:val="00FD65F3"/>
    <w:rsid w:val="00FE67BC"/>
    <w:rsid w:val="00FE7531"/>
    <w:rsid w:val="00FF1573"/>
    <w:rsid w:val="00FF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1F30D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4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414B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414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4B8"/>
  </w:style>
  <w:style w:type="paragraph" w:styleId="Footer">
    <w:name w:val="footer"/>
    <w:basedOn w:val="Normal"/>
    <w:link w:val="FooterChar"/>
    <w:uiPriority w:val="99"/>
    <w:unhideWhenUsed/>
    <w:rsid w:val="006414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4B8"/>
  </w:style>
  <w:style w:type="table" w:styleId="TableGrid">
    <w:name w:val="Table Grid"/>
    <w:basedOn w:val="TableNormal"/>
    <w:uiPriority w:val="59"/>
    <w:rsid w:val="00BA3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6C4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31E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1E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1E37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E37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1E37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1E3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31E37"/>
  </w:style>
  <w:style w:type="character" w:customStyle="1" w:styleId="ref-journal">
    <w:name w:val="ref-journal"/>
    <w:basedOn w:val="DefaultParagraphFont"/>
    <w:rsid w:val="00F31E37"/>
  </w:style>
  <w:style w:type="character" w:customStyle="1" w:styleId="ref-vol">
    <w:name w:val="ref-vol"/>
    <w:basedOn w:val="DefaultParagraphFont"/>
    <w:rsid w:val="00F31E37"/>
  </w:style>
  <w:style w:type="paragraph" w:styleId="NormalWeb">
    <w:name w:val="Normal (Web)"/>
    <w:basedOn w:val="Normal"/>
    <w:uiPriority w:val="99"/>
    <w:semiHidden/>
    <w:unhideWhenUsed/>
    <w:rsid w:val="005D4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B427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</w:rPr>
  </w:style>
  <w:style w:type="paragraph" w:styleId="Caption">
    <w:name w:val="caption"/>
    <w:rsid w:val="00EB427B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150"/>
      </w:tabs>
      <w:spacing w:after="0" w:line="240" w:lineRule="auto"/>
    </w:pPr>
    <w:rPr>
      <w:rFonts w:ascii="Helvetica" w:eastAsia="Arial Unicode MS" w:hAnsi="Helvetica" w:cs="Arial Unicode MS"/>
      <w:b/>
      <w:bCs/>
      <w:caps/>
      <w:color w:val="000000"/>
      <w:sz w:val="20"/>
      <w:szCs w:val="20"/>
      <w:bdr w:val="nil"/>
    </w:rPr>
  </w:style>
  <w:style w:type="paragraph" w:styleId="Revision">
    <w:name w:val="Revision"/>
    <w:hidden/>
    <w:uiPriority w:val="99"/>
    <w:semiHidden/>
    <w:rsid w:val="0093084C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090CC0"/>
    <w:pPr>
      <w:spacing w:after="0"/>
      <w:jc w:val="center"/>
    </w:pPr>
    <w:rPr>
      <w:rFonts w:ascii="Arial" w:hAnsi="Arial" w:cs="Arial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90CC0"/>
    <w:rPr>
      <w:rFonts w:ascii="Arial" w:hAnsi="Arial" w:cs="Arial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090CC0"/>
    <w:pPr>
      <w:spacing w:line="480" w:lineRule="auto"/>
    </w:pPr>
    <w:rPr>
      <w:rFonts w:ascii="Arial" w:hAnsi="Arial" w:cs="Arial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90CC0"/>
    <w:rPr>
      <w:rFonts w:ascii="Arial" w:hAnsi="Arial" w:cs="Arial"/>
      <w:noProof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D56CA9"/>
  </w:style>
  <w:style w:type="character" w:styleId="FollowedHyperlink">
    <w:name w:val="FollowedHyperlink"/>
    <w:basedOn w:val="DefaultParagraphFont"/>
    <w:uiPriority w:val="99"/>
    <w:semiHidden/>
    <w:unhideWhenUsed/>
    <w:rsid w:val="00FA5672"/>
    <w:rPr>
      <w:color w:val="800080" w:themeColor="followedHyperlink"/>
      <w:u w:val="single"/>
    </w:rPr>
  </w:style>
  <w:style w:type="character" w:customStyle="1" w:styleId="InternetLink">
    <w:name w:val="Internet Link"/>
    <w:basedOn w:val="DefaultParagraphFont"/>
    <w:rsid w:val="003016B1"/>
    <w:rPr>
      <w:color w:val="0000FF"/>
      <w:u w:val="single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4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414B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414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4B8"/>
  </w:style>
  <w:style w:type="paragraph" w:styleId="Footer">
    <w:name w:val="footer"/>
    <w:basedOn w:val="Normal"/>
    <w:link w:val="FooterChar"/>
    <w:uiPriority w:val="99"/>
    <w:unhideWhenUsed/>
    <w:rsid w:val="006414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4B8"/>
  </w:style>
  <w:style w:type="table" w:styleId="TableGrid">
    <w:name w:val="Table Grid"/>
    <w:basedOn w:val="TableNormal"/>
    <w:uiPriority w:val="59"/>
    <w:rsid w:val="00BA3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6C4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31E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1E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1E37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E37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1E37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1E3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31E37"/>
  </w:style>
  <w:style w:type="character" w:customStyle="1" w:styleId="ref-journal">
    <w:name w:val="ref-journal"/>
    <w:basedOn w:val="DefaultParagraphFont"/>
    <w:rsid w:val="00F31E37"/>
  </w:style>
  <w:style w:type="character" w:customStyle="1" w:styleId="ref-vol">
    <w:name w:val="ref-vol"/>
    <w:basedOn w:val="DefaultParagraphFont"/>
    <w:rsid w:val="00F31E37"/>
  </w:style>
  <w:style w:type="paragraph" w:styleId="NormalWeb">
    <w:name w:val="Normal (Web)"/>
    <w:basedOn w:val="Normal"/>
    <w:uiPriority w:val="99"/>
    <w:semiHidden/>
    <w:unhideWhenUsed/>
    <w:rsid w:val="005D4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B427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</w:rPr>
  </w:style>
  <w:style w:type="paragraph" w:styleId="Caption">
    <w:name w:val="caption"/>
    <w:rsid w:val="00EB427B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150"/>
      </w:tabs>
      <w:spacing w:after="0" w:line="240" w:lineRule="auto"/>
    </w:pPr>
    <w:rPr>
      <w:rFonts w:ascii="Helvetica" w:eastAsia="Arial Unicode MS" w:hAnsi="Helvetica" w:cs="Arial Unicode MS"/>
      <w:b/>
      <w:bCs/>
      <w:caps/>
      <w:color w:val="000000"/>
      <w:sz w:val="20"/>
      <w:szCs w:val="20"/>
      <w:bdr w:val="nil"/>
    </w:rPr>
  </w:style>
  <w:style w:type="paragraph" w:styleId="Revision">
    <w:name w:val="Revision"/>
    <w:hidden/>
    <w:uiPriority w:val="99"/>
    <w:semiHidden/>
    <w:rsid w:val="0093084C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090CC0"/>
    <w:pPr>
      <w:spacing w:after="0"/>
      <w:jc w:val="center"/>
    </w:pPr>
    <w:rPr>
      <w:rFonts w:ascii="Arial" w:hAnsi="Arial" w:cs="Arial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90CC0"/>
    <w:rPr>
      <w:rFonts w:ascii="Arial" w:hAnsi="Arial" w:cs="Arial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090CC0"/>
    <w:pPr>
      <w:spacing w:line="480" w:lineRule="auto"/>
    </w:pPr>
    <w:rPr>
      <w:rFonts w:ascii="Arial" w:hAnsi="Arial" w:cs="Arial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90CC0"/>
    <w:rPr>
      <w:rFonts w:ascii="Arial" w:hAnsi="Arial" w:cs="Arial"/>
      <w:noProof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D56CA9"/>
  </w:style>
  <w:style w:type="character" w:styleId="FollowedHyperlink">
    <w:name w:val="FollowedHyperlink"/>
    <w:basedOn w:val="DefaultParagraphFont"/>
    <w:uiPriority w:val="99"/>
    <w:semiHidden/>
    <w:unhideWhenUsed/>
    <w:rsid w:val="00FA5672"/>
    <w:rPr>
      <w:color w:val="800080" w:themeColor="followedHyperlink"/>
      <w:u w:val="single"/>
    </w:rPr>
  </w:style>
  <w:style w:type="character" w:customStyle="1" w:styleId="InternetLink">
    <w:name w:val="Internet Link"/>
    <w:basedOn w:val="DefaultParagraphFont"/>
    <w:rsid w:val="003016B1"/>
    <w:rPr>
      <w:color w:val="0000FF"/>
      <w:u w:val="single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08D43-541E-4596-B674-41DDB3A13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535</Words>
  <Characters>3747</Characters>
  <Application>Microsoft Office Word</Application>
  <DocSecurity>0</DocSecurity>
  <Lines>288</Lines>
  <Paragraphs>251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Grahl, Jessica J</dc:creator>
  <cp:lastModifiedBy>RGERASOL</cp:lastModifiedBy>
  <cp:revision>4</cp:revision>
  <cp:lastPrinted>2017-06-13T18:28:00Z</cp:lastPrinted>
  <dcterms:created xsi:type="dcterms:W3CDTF">2018-10-29T21:40:00Z</dcterms:created>
  <dcterms:modified xsi:type="dcterms:W3CDTF">2018-11-16T16:21:00Z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zotero-version="5.0.23"&gt;&lt;session id="3UnDosYn"/&gt;&lt;style id="http://www.zotero.org/styles/ieee" locale="en-US" hasBibliography="1" bibliographyStyleHasBeenSet="1"/&gt;&lt;prefs&gt;&lt;pref name="fieldType" value="Field"/&gt;&lt;pref name="automaticJour</vt:lpwstr>
  </property>
  <property fmtid="{D5CDD505-2E9C-101B-9397-08002B2CF9AE}" pid="3" name="ZOTERO_PREF_2">
    <vt:lpwstr>nalAbbreviations" value="true"/&gt;&lt;pref name="noteType" value="0"/&gt;&lt;/prefs&gt;&lt;/data&gt;</vt:lpwstr>
  </property>
</Properties>
</file>