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48" w:rsidRPr="00963CEB" w:rsidRDefault="00850B48" w:rsidP="00850B48">
      <w:pPr>
        <w:spacing w:line="480" w:lineRule="auto"/>
        <w:jc w:val="both"/>
      </w:pPr>
      <w:r w:rsidRPr="00963CEB">
        <w:rPr>
          <w:b/>
        </w:rPr>
        <w:t>Fig</w:t>
      </w:r>
      <w:r w:rsidR="00530877">
        <w:rPr>
          <w:b/>
        </w:rPr>
        <w:t>ure</w:t>
      </w:r>
      <w:r w:rsidRPr="00963CEB">
        <w:rPr>
          <w:b/>
        </w:rPr>
        <w:t xml:space="preserve"> </w:t>
      </w:r>
      <w:r w:rsidR="00530877">
        <w:rPr>
          <w:b/>
        </w:rPr>
        <w:t>S</w:t>
      </w:r>
      <w:bookmarkStart w:id="0" w:name="_GoBack"/>
      <w:bookmarkEnd w:id="0"/>
      <w:r w:rsidRPr="00963CEB">
        <w:rPr>
          <w:b/>
        </w:rPr>
        <w:t xml:space="preserve">2 </w:t>
      </w:r>
      <w:r w:rsidRPr="00963CEB">
        <w:rPr>
          <w:i/>
        </w:rPr>
        <w:t xml:space="preserve">Plasma insulin. </w:t>
      </w:r>
      <w:r w:rsidRPr="00963CEB">
        <w:t>Plasma insulin concentrations after 5 days of sepsis in (</w:t>
      </w:r>
      <w:r w:rsidRPr="00963CEB">
        <w:rPr>
          <w:b/>
        </w:rPr>
        <w:t>a</w:t>
      </w:r>
      <w:r w:rsidRPr="00963CEB">
        <w:t>) lean (Ln) and overweight/obese (Ob) mice and (</w:t>
      </w:r>
      <w:r w:rsidRPr="00963CEB">
        <w:rPr>
          <w:b/>
        </w:rPr>
        <w:t>b</w:t>
      </w:r>
      <w:r w:rsidRPr="00963CEB">
        <w:t>) in Ln mice receiving either standard mixed parenteral nutrition (PN), or a lipid-rich PN (Lipid). (</w:t>
      </w:r>
      <w:r w:rsidRPr="00963CEB">
        <w:rPr>
          <w:b/>
        </w:rPr>
        <w:t>a</w:t>
      </w:r>
      <w:r w:rsidRPr="00963CEB">
        <w:t>) Healthy control (Ctrl): Ln n=17, Ob n=15; d5 Sepsis: Ln n=15, Ob n=15. (</w:t>
      </w:r>
      <w:r w:rsidRPr="00963CEB">
        <w:rPr>
          <w:b/>
        </w:rPr>
        <w:t>b</w:t>
      </w:r>
      <w:r w:rsidRPr="00963CEB">
        <w:t xml:space="preserve">): Ln Ctrl n=24; Ln Sepsis: PN n=23, Lipid n=23. Data are means </w:t>
      </w:r>
      <w:r w:rsidRPr="00963CEB">
        <w:rPr>
          <w:rFonts w:cs="Calibri"/>
        </w:rPr>
        <w:t>±</w:t>
      </w:r>
      <w:r w:rsidRPr="00963CEB">
        <w:t xml:space="preserve"> SEM. P-values determined through Wilcoxon or Student’s t Test [Wilcoxon p-values: (</w:t>
      </w:r>
      <w:r w:rsidRPr="00963CEB">
        <w:rPr>
          <w:b/>
        </w:rPr>
        <w:t>a</w:t>
      </w:r>
      <w:r w:rsidRPr="00963CEB">
        <w:t>) p=0.1, (</w:t>
      </w:r>
      <w:r w:rsidRPr="00963CEB">
        <w:rPr>
          <w:b/>
        </w:rPr>
        <w:t>b</w:t>
      </w:r>
      <w:r w:rsidRPr="00963CEB">
        <w:t>) p=0.01]. § p≤0.05, §§ p≤0.01, §§§ p≤0.001 between Ctrl and Sepsis, * p≤0.05, ** p≤0.01, ***p≤0.001 between Sepsis groups</w:t>
      </w:r>
    </w:p>
    <w:p w:rsidR="00A15941" w:rsidRDefault="00850B4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36235" cy="2889885"/>
            <wp:effectExtent l="0" t="0" r="0" b="571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35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5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50B48"/>
    <w:rsid w:val="0020318F"/>
    <w:rsid w:val="00530877"/>
    <w:rsid w:val="00793D4C"/>
    <w:rsid w:val="007E7DB5"/>
    <w:rsid w:val="008462E1"/>
    <w:rsid w:val="00850B48"/>
    <w:rsid w:val="009729AC"/>
    <w:rsid w:val="00A15941"/>
    <w:rsid w:val="00D4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DB5"/>
  </w:style>
  <w:style w:type="paragraph" w:styleId="Heading1">
    <w:name w:val="heading 1"/>
    <w:basedOn w:val="Normal"/>
    <w:next w:val="Normal"/>
    <w:link w:val="Heading1Char"/>
    <w:uiPriority w:val="9"/>
    <w:qFormat/>
    <w:rsid w:val="008462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2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2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rsid w:val="008462E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1"/>
    <w:uiPriority w:val="29"/>
    <w:rsid w:val="008462E1"/>
    <w:rPr>
      <w:i/>
      <w:iCs/>
      <w:color w:val="404040"/>
      <w:sz w:val="22"/>
      <w:szCs w:val="22"/>
    </w:rPr>
  </w:style>
  <w:style w:type="paragraph" w:customStyle="1" w:styleId="bodytext">
    <w:name w:val="bodytext"/>
    <w:link w:val="bodytextChar"/>
    <w:rsid w:val="008462E1"/>
    <w:pPr>
      <w:spacing w:after="120" w:line="260" w:lineRule="exact"/>
      <w:jc w:val="both"/>
    </w:pPr>
    <w:rPr>
      <w:rFonts w:ascii="Times New Roman" w:eastAsia="Times New Roman" w:hAnsi="Times New Roman"/>
      <w:sz w:val="22"/>
    </w:rPr>
  </w:style>
  <w:style w:type="character" w:customStyle="1" w:styleId="bodytextChar">
    <w:name w:val="bodytext Char"/>
    <w:link w:val="bodytext"/>
    <w:rsid w:val="008462E1"/>
    <w:rPr>
      <w:rFonts w:ascii="Times New Roman" w:eastAsia="Times New Roman" w:hAnsi="Times New Roman"/>
      <w:sz w:val="22"/>
      <w:szCs w:val="24"/>
    </w:rPr>
  </w:style>
  <w:style w:type="paragraph" w:customStyle="1" w:styleId="References">
    <w:name w:val="References"/>
    <w:uiPriority w:val="2"/>
    <w:rsid w:val="008462E1"/>
    <w:pPr>
      <w:spacing w:after="60"/>
      <w:ind w:left="454" w:hanging="454"/>
    </w:pPr>
    <w:rPr>
      <w:rFonts w:ascii="Times New Roman" w:eastAsia="Times New Roman" w:hAnsi="Times New Roman"/>
      <w:szCs w:val="48"/>
      <w:lang w:val="sv-SE" w:eastAsia="sv-SE"/>
    </w:rPr>
  </w:style>
  <w:style w:type="paragraph" w:customStyle="1" w:styleId="MediumGrid21">
    <w:name w:val="Medium Grid 21"/>
    <w:uiPriority w:val="1"/>
    <w:rsid w:val="008462E1"/>
    <w:rPr>
      <w:rFonts w:ascii="Garamond" w:eastAsia="Garamond" w:hAnsi="Garamond"/>
      <w:sz w:val="22"/>
      <w:szCs w:val="22"/>
      <w:lang w:val="sv-SE"/>
    </w:rPr>
  </w:style>
  <w:style w:type="paragraph" w:customStyle="1" w:styleId="ColorfulList-Accent11">
    <w:name w:val="Colorful List - Accent 11"/>
    <w:basedOn w:val="Normal"/>
    <w:uiPriority w:val="34"/>
    <w:rsid w:val="008462E1"/>
    <w:pPr>
      <w:ind w:left="1304"/>
    </w:pPr>
  </w:style>
  <w:style w:type="character" w:customStyle="1" w:styleId="Heading1Char">
    <w:name w:val="Heading 1 Char"/>
    <w:link w:val="Heading1"/>
    <w:uiPriority w:val="9"/>
    <w:rsid w:val="00846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uiPriority w:val="22"/>
    <w:qFormat/>
    <w:rsid w:val="008462E1"/>
    <w:rPr>
      <w:b/>
      <w:bCs/>
    </w:rPr>
  </w:style>
  <w:style w:type="character" w:styleId="Emphasis">
    <w:name w:val="Emphasis"/>
    <w:uiPriority w:val="20"/>
    <w:qFormat/>
    <w:rsid w:val="008462E1"/>
    <w:rPr>
      <w:i/>
      <w:iCs/>
    </w:rPr>
  </w:style>
  <w:style w:type="paragraph" w:styleId="NoSpacing">
    <w:name w:val="No Spacing"/>
    <w:basedOn w:val="Normal"/>
    <w:uiPriority w:val="1"/>
    <w:qFormat/>
    <w:rsid w:val="008462E1"/>
  </w:style>
  <w:style w:type="paragraph" w:styleId="ListParagraph">
    <w:name w:val="List Paragraph"/>
    <w:basedOn w:val="Normal"/>
    <w:uiPriority w:val="34"/>
    <w:qFormat/>
    <w:rsid w:val="007E7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DB5"/>
  </w:style>
  <w:style w:type="paragraph" w:styleId="Heading1">
    <w:name w:val="heading 1"/>
    <w:basedOn w:val="Normal"/>
    <w:next w:val="Normal"/>
    <w:link w:val="Heading1Char"/>
    <w:uiPriority w:val="9"/>
    <w:qFormat/>
    <w:rsid w:val="008462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2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2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rsid w:val="008462E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1"/>
    <w:uiPriority w:val="29"/>
    <w:rsid w:val="008462E1"/>
    <w:rPr>
      <w:i/>
      <w:iCs/>
      <w:color w:val="404040"/>
      <w:sz w:val="22"/>
      <w:szCs w:val="22"/>
    </w:rPr>
  </w:style>
  <w:style w:type="paragraph" w:customStyle="1" w:styleId="bodytext">
    <w:name w:val="bodytext"/>
    <w:link w:val="bodytextChar"/>
    <w:rsid w:val="008462E1"/>
    <w:pPr>
      <w:spacing w:after="120" w:line="260" w:lineRule="exact"/>
      <w:jc w:val="both"/>
    </w:pPr>
    <w:rPr>
      <w:rFonts w:ascii="Times New Roman" w:eastAsia="Times New Roman" w:hAnsi="Times New Roman"/>
      <w:sz w:val="22"/>
    </w:rPr>
  </w:style>
  <w:style w:type="character" w:customStyle="1" w:styleId="bodytextChar">
    <w:name w:val="bodytext Char"/>
    <w:link w:val="bodytext"/>
    <w:rsid w:val="008462E1"/>
    <w:rPr>
      <w:rFonts w:ascii="Times New Roman" w:eastAsia="Times New Roman" w:hAnsi="Times New Roman"/>
      <w:sz w:val="22"/>
      <w:szCs w:val="24"/>
    </w:rPr>
  </w:style>
  <w:style w:type="paragraph" w:customStyle="1" w:styleId="References">
    <w:name w:val="References"/>
    <w:uiPriority w:val="2"/>
    <w:rsid w:val="008462E1"/>
    <w:pPr>
      <w:spacing w:after="60"/>
      <w:ind w:left="454" w:hanging="454"/>
    </w:pPr>
    <w:rPr>
      <w:rFonts w:ascii="Times New Roman" w:eastAsia="Times New Roman" w:hAnsi="Times New Roman"/>
      <w:szCs w:val="48"/>
      <w:lang w:val="sv-SE" w:eastAsia="sv-SE"/>
    </w:rPr>
  </w:style>
  <w:style w:type="paragraph" w:customStyle="1" w:styleId="MediumGrid21">
    <w:name w:val="Medium Grid 21"/>
    <w:uiPriority w:val="1"/>
    <w:rsid w:val="008462E1"/>
    <w:rPr>
      <w:rFonts w:ascii="Garamond" w:eastAsia="Garamond" w:hAnsi="Garamond"/>
      <w:sz w:val="22"/>
      <w:szCs w:val="22"/>
      <w:lang w:val="sv-SE"/>
    </w:rPr>
  </w:style>
  <w:style w:type="paragraph" w:customStyle="1" w:styleId="ColorfulList-Accent11">
    <w:name w:val="Colorful List - Accent 11"/>
    <w:basedOn w:val="Normal"/>
    <w:uiPriority w:val="34"/>
    <w:rsid w:val="008462E1"/>
    <w:pPr>
      <w:ind w:left="1304"/>
    </w:pPr>
  </w:style>
  <w:style w:type="character" w:customStyle="1" w:styleId="Heading1Char">
    <w:name w:val="Heading 1 Char"/>
    <w:link w:val="Heading1"/>
    <w:uiPriority w:val="9"/>
    <w:rsid w:val="00846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uiPriority w:val="22"/>
    <w:qFormat/>
    <w:rsid w:val="008462E1"/>
    <w:rPr>
      <w:b/>
      <w:bCs/>
    </w:rPr>
  </w:style>
  <w:style w:type="character" w:styleId="Emphasis">
    <w:name w:val="Emphasis"/>
    <w:uiPriority w:val="20"/>
    <w:qFormat/>
    <w:rsid w:val="008462E1"/>
    <w:rPr>
      <w:i/>
      <w:iCs/>
    </w:rPr>
  </w:style>
  <w:style w:type="paragraph" w:styleId="NoSpacing">
    <w:name w:val="No Spacing"/>
    <w:basedOn w:val="Normal"/>
    <w:uiPriority w:val="1"/>
    <w:qFormat/>
    <w:rsid w:val="008462E1"/>
  </w:style>
  <w:style w:type="paragraph" w:styleId="ListParagraph">
    <w:name w:val="List Paragraph"/>
    <w:basedOn w:val="Normal"/>
    <w:uiPriority w:val="34"/>
    <w:qFormat/>
    <w:rsid w:val="007E7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GSABORDO</cp:lastModifiedBy>
  <cp:revision>3</cp:revision>
  <dcterms:created xsi:type="dcterms:W3CDTF">2019-06-06T05:58:00Z</dcterms:created>
  <dcterms:modified xsi:type="dcterms:W3CDTF">2019-06-06T16:22:00Z</dcterms:modified>
</cp:coreProperties>
</file>