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3DE0F" w14:textId="20E5D0AB" w:rsidR="00765796" w:rsidRPr="00D0058F" w:rsidRDefault="00C36574" w:rsidP="0076579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1: </w:t>
      </w:r>
      <w:r w:rsidR="00D15FE5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="00D15FE5">
        <w:rPr>
          <w:rFonts w:ascii="Arial" w:hAnsi="Arial" w:cs="Arial"/>
          <w:b/>
        </w:rPr>
        <w:t>1</w:t>
      </w:r>
      <w:r w:rsidR="00765796" w:rsidRPr="00D0058F">
        <w:rPr>
          <w:rFonts w:ascii="Arial" w:hAnsi="Arial" w:cs="Arial"/>
          <w:b/>
        </w:rPr>
        <w:t xml:space="preserve"> </w:t>
      </w:r>
      <w:r w:rsidR="00D15FE5">
        <w:rPr>
          <w:rFonts w:ascii="Arial" w:hAnsi="Arial" w:cs="Arial"/>
        </w:rPr>
        <w:t>C</w:t>
      </w:r>
      <w:r w:rsidR="00765796">
        <w:rPr>
          <w:rFonts w:ascii="Arial" w:hAnsi="Arial" w:cs="Arial"/>
        </w:rPr>
        <w:t>omparative</w:t>
      </w:r>
      <w:r w:rsidR="00765796" w:rsidRPr="00D0058F">
        <w:rPr>
          <w:rFonts w:ascii="Arial" w:hAnsi="Arial" w:cs="Arial"/>
        </w:rPr>
        <w:t xml:space="preserve"> </w:t>
      </w:r>
      <w:r w:rsidR="00765796">
        <w:rPr>
          <w:rFonts w:ascii="Arial" w:hAnsi="Arial" w:cs="Arial"/>
        </w:rPr>
        <w:t>demographics</w:t>
      </w:r>
      <w:r w:rsidR="00765796" w:rsidRPr="00D0058F">
        <w:rPr>
          <w:rFonts w:ascii="Arial" w:hAnsi="Arial" w:cs="Arial"/>
        </w:rPr>
        <w:t xml:space="preserve"> </w:t>
      </w:r>
      <w:r w:rsidR="00765796">
        <w:rPr>
          <w:rFonts w:ascii="Arial" w:hAnsi="Arial" w:cs="Arial"/>
        </w:rPr>
        <w:t>of</w:t>
      </w:r>
      <w:r w:rsidR="00765796" w:rsidRPr="00D0058F">
        <w:rPr>
          <w:rFonts w:ascii="Arial" w:hAnsi="Arial" w:cs="Arial"/>
        </w:rPr>
        <w:t xml:space="preserve"> </w:t>
      </w:r>
      <w:r w:rsidR="00765796">
        <w:rPr>
          <w:rFonts w:ascii="Arial" w:hAnsi="Arial" w:cs="Arial"/>
        </w:rPr>
        <w:t>the</w:t>
      </w:r>
      <w:r w:rsidR="00765796" w:rsidRPr="00D0058F">
        <w:rPr>
          <w:rFonts w:ascii="Arial" w:hAnsi="Arial" w:cs="Arial"/>
        </w:rPr>
        <w:t xml:space="preserve"> </w:t>
      </w:r>
      <w:r w:rsidR="00765796">
        <w:rPr>
          <w:rFonts w:ascii="Arial" w:hAnsi="Arial" w:cs="Arial"/>
        </w:rPr>
        <w:t>two</w:t>
      </w:r>
      <w:r w:rsidR="00D15FE5">
        <w:rPr>
          <w:rFonts w:ascii="Arial" w:hAnsi="Arial" w:cs="Arial"/>
        </w:rPr>
        <w:t xml:space="preserve"> novel</w:t>
      </w:r>
      <w:r w:rsidR="00765796" w:rsidRPr="00D0058F">
        <w:rPr>
          <w:rFonts w:ascii="Arial" w:hAnsi="Arial" w:cs="Arial"/>
        </w:rPr>
        <w:t xml:space="preserve"> </w:t>
      </w:r>
      <w:r w:rsidR="00765796">
        <w:rPr>
          <w:rFonts w:ascii="Arial" w:hAnsi="Arial" w:cs="Arial"/>
        </w:rPr>
        <w:t>cohorts</w:t>
      </w:r>
    </w:p>
    <w:tbl>
      <w:tblPr>
        <w:tblStyle w:val="TableGrid"/>
        <w:tblW w:w="1033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025"/>
        <w:gridCol w:w="2072"/>
        <w:gridCol w:w="1705"/>
      </w:tblGrid>
      <w:tr w:rsidR="00765796" w:rsidRPr="006A186F" w14:paraId="32B054CC" w14:textId="77777777" w:rsidTr="00373CEA"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14:paraId="585AC655" w14:textId="77777777" w:rsidR="00765796" w:rsidRPr="00D0058F" w:rsidRDefault="00765796" w:rsidP="00373CE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77F66" w14:textId="51C4D469" w:rsidR="00765796" w:rsidRPr="006A186F" w:rsidRDefault="00765796" w:rsidP="00D15FE5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New cohort</w:t>
            </w:r>
            <w:r w:rsidR="00C03AF4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D15FE5">
              <w:rPr>
                <w:rFonts w:ascii="Arial" w:eastAsia="Times New Roman" w:hAnsi="Arial" w:cs="Arial"/>
                <w:b/>
                <w:color w:val="000000"/>
              </w:rPr>
              <w:t xml:space="preserve">A </w:t>
            </w:r>
            <w:r w:rsidR="00C03AF4">
              <w:rPr>
                <w:rFonts w:ascii="Arial" w:eastAsia="Times New Roman" w:hAnsi="Arial" w:cs="Arial"/>
                <w:b/>
                <w:color w:val="000000"/>
              </w:rPr>
              <w:t>(n=324</w:t>
            </w:r>
            <w:r w:rsidRPr="006A186F">
              <w:rPr>
                <w:rFonts w:ascii="Arial" w:eastAsia="Times New Roman" w:hAnsi="Arial" w:cs="Arial"/>
                <w:b/>
                <w:color w:val="00000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F41B2" w14:textId="13FC22AB" w:rsidR="00765796" w:rsidRPr="006A186F" w:rsidRDefault="00765796" w:rsidP="00D15FE5">
            <w:pPr>
              <w:spacing w:line="48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New cohort </w:t>
            </w:r>
            <w:r w:rsidR="00D15FE5">
              <w:rPr>
                <w:rFonts w:ascii="Arial" w:eastAsia="Times New Roman" w:hAnsi="Arial" w:cs="Arial"/>
                <w:b/>
                <w:color w:val="000000"/>
              </w:rPr>
              <w:t xml:space="preserve">B </w:t>
            </w:r>
            <w:r w:rsidR="00C03AF4">
              <w:rPr>
                <w:rFonts w:ascii="Arial" w:eastAsia="Times New Roman" w:hAnsi="Arial" w:cs="Arial"/>
                <w:b/>
                <w:color w:val="000000"/>
              </w:rPr>
              <w:t>(n=323</w:t>
            </w:r>
            <w:r w:rsidRPr="006A186F">
              <w:rPr>
                <w:rFonts w:ascii="Arial" w:eastAsia="Times New Roman" w:hAnsi="Arial" w:cs="Arial"/>
                <w:b/>
                <w:color w:val="000000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D683B1B" w14:textId="77777777" w:rsidR="00765796" w:rsidRPr="006A186F" w:rsidRDefault="00765796" w:rsidP="00373CEA">
            <w:pPr>
              <w:spacing w:line="48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p-value</w:t>
            </w:r>
          </w:p>
        </w:tc>
      </w:tr>
      <w:tr w:rsidR="00765796" w:rsidRPr="006A186F" w14:paraId="0864C080" w14:textId="77777777" w:rsidTr="00373CEA">
        <w:tc>
          <w:tcPr>
            <w:tcW w:w="4537" w:type="dxa"/>
            <w:tcBorders>
              <w:top w:val="single" w:sz="4" w:space="0" w:color="auto"/>
            </w:tcBorders>
            <w:vAlign w:val="bottom"/>
          </w:tcPr>
          <w:p w14:paraId="31B1F5B8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Male gender</w:t>
            </w:r>
            <w:r w:rsidRPr="006A186F">
              <w:rPr>
                <w:rFonts w:ascii="Arial" w:eastAsia="Times New Roman" w:hAnsi="Arial" w:cs="Arial"/>
                <w:color w:val="000000"/>
              </w:rPr>
              <w:t>, n (%)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132C64FF" w14:textId="7F305E39" w:rsidR="00765796" w:rsidRPr="006A186F" w:rsidRDefault="00C03AF4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189 (58.3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vAlign w:val="center"/>
          </w:tcPr>
          <w:p w14:paraId="292B3340" w14:textId="0FF9BE20" w:rsidR="00765796" w:rsidRPr="006A186F" w:rsidRDefault="00C03AF4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765796">
              <w:rPr>
                <w:rFonts w:ascii="Arial" w:eastAsia="Times New Roman" w:hAnsi="Arial" w:cs="Arial"/>
                <w:color w:val="000000"/>
              </w:rPr>
              <w:t>7</w:t>
            </w:r>
            <w:r>
              <w:rPr>
                <w:rFonts w:ascii="Arial" w:eastAsia="Times New Roman" w:hAnsi="Arial" w:cs="Arial"/>
                <w:color w:val="000000"/>
              </w:rPr>
              <w:t>0 (52.6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959E2F5" w14:textId="7A41A124" w:rsidR="00765796" w:rsidRPr="006A186F" w:rsidRDefault="00A3088B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0.155</w:t>
            </w:r>
          </w:p>
        </w:tc>
      </w:tr>
      <w:tr w:rsidR="00765796" w:rsidRPr="006A186F" w14:paraId="424926CE" w14:textId="77777777" w:rsidTr="00373CEA">
        <w:tc>
          <w:tcPr>
            <w:tcW w:w="4537" w:type="dxa"/>
            <w:vAlign w:val="bottom"/>
          </w:tcPr>
          <w:p w14:paraId="1C39ACC5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Age (years,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6BA5B2DE" w14:textId="5C42D7A4" w:rsidR="00765796" w:rsidRPr="006A186F" w:rsidRDefault="00FA5D6E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67.3 </w:t>
            </w:r>
            <w:r w:rsidR="00765796">
              <w:rPr>
                <w:rFonts w:ascii="Arial" w:eastAsia="Times New Roman" w:hAnsi="Arial" w:cs="Arial"/>
              </w:rPr>
              <w:t xml:space="preserve">± </w:t>
            </w:r>
            <w:r>
              <w:rPr>
                <w:rFonts w:ascii="Arial" w:eastAsia="Times New Roman" w:hAnsi="Arial" w:cs="Arial"/>
              </w:rPr>
              <w:t>18.1</w:t>
            </w:r>
          </w:p>
        </w:tc>
        <w:tc>
          <w:tcPr>
            <w:tcW w:w="2072" w:type="dxa"/>
            <w:vAlign w:val="center"/>
          </w:tcPr>
          <w:p w14:paraId="4ECBDC6B" w14:textId="16D213A8" w:rsidR="00765796" w:rsidRPr="006A186F" w:rsidRDefault="0076618E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69.1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</w:rPr>
              <w:t>17.7</w:t>
            </w:r>
          </w:p>
        </w:tc>
        <w:tc>
          <w:tcPr>
            <w:tcW w:w="1705" w:type="dxa"/>
          </w:tcPr>
          <w:p w14:paraId="7DD3D2C1" w14:textId="6CE36750" w:rsidR="00765796" w:rsidRPr="006A186F" w:rsidRDefault="005F5A46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0.131</w:t>
            </w:r>
          </w:p>
        </w:tc>
      </w:tr>
      <w:tr w:rsidR="00765796" w:rsidRPr="006A186F" w14:paraId="7064A05B" w14:textId="77777777" w:rsidTr="00373CEA">
        <w:tc>
          <w:tcPr>
            <w:tcW w:w="4537" w:type="dxa"/>
            <w:vAlign w:val="bottom"/>
          </w:tcPr>
          <w:p w14:paraId="0B628DDF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Initial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SOFA score </w:t>
            </w: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5EE9601A" w14:textId="036A36AE" w:rsidR="00765796" w:rsidRPr="006A186F" w:rsidRDefault="004642EC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6.7</w:t>
            </w:r>
            <w:r w:rsidR="00765796">
              <w:rPr>
                <w:rFonts w:ascii="Arial" w:eastAsia="Times New Roman" w:hAnsi="Arial" w:cs="Arial"/>
              </w:rPr>
              <w:t xml:space="preserve"> ± </w:t>
            </w:r>
            <w:r>
              <w:rPr>
                <w:rFonts w:ascii="Arial" w:eastAsia="Times New Roman" w:hAnsi="Arial" w:cs="Arial"/>
              </w:rPr>
              <w:t>4.0</w:t>
            </w:r>
          </w:p>
        </w:tc>
        <w:tc>
          <w:tcPr>
            <w:tcW w:w="2072" w:type="dxa"/>
            <w:vAlign w:val="center"/>
          </w:tcPr>
          <w:p w14:paraId="3A18B936" w14:textId="1A84D564" w:rsidR="00765796" w:rsidRPr="006A186F" w:rsidRDefault="004642EC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6.6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>
              <w:rPr>
                <w:rFonts w:ascii="Arial" w:eastAsia="Times New Roman" w:hAnsi="Arial" w:cs="Arial"/>
              </w:rPr>
              <w:sym w:font="Symbol" w:char="F0B1"/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3.9</w:t>
            </w:r>
          </w:p>
        </w:tc>
        <w:tc>
          <w:tcPr>
            <w:tcW w:w="1705" w:type="dxa"/>
          </w:tcPr>
          <w:p w14:paraId="61861871" w14:textId="236518D2" w:rsidR="00765796" w:rsidRPr="006A186F" w:rsidRDefault="00E96980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0.989</w:t>
            </w:r>
          </w:p>
        </w:tc>
      </w:tr>
      <w:tr w:rsidR="00765796" w:rsidRPr="006A186F" w14:paraId="06651D32" w14:textId="77777777" w:rsidTr="00373CEA">
        <w:tc>
          <w:tcPr>
            <w:tcW w:w="4537" w:type="dxa"/>
            <w:vAlign w:val="bottom"/>
          </w:tcPr>
          <w:p w14:paraId="5F68C62E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APACHE II score (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5187CE1E" w14:textId="5DEAF7A1" w:rsidR="00765796" w:rsidRPr="006A186F" w:rsidRDefault="00426453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15.7</w:t>
            </w:r>
            <w:r w:rsidR="00765796" w:rsidRPr="006A186F">
              <w:rPr>
                <w:rFonts w:ascii="Arial" w:eastAsia="Times New Roman" w:hAnsi="Arial" w:cs="Arial"/>
              </w:rPr>
              <w:t xml:space="preserve"> ± </w:t>
            </w:r>
            <w:r>
              <w:rPr>
                <w:rFonts w:ascii="Arial" w:eastAsia="Times New Roman" w:hAnsi="Arial" w:cs="Arial"/>
              </w:rPr>
              <w:t>7.0</w:t>
            </w:r>
          </w:p>
        </w:tc>
        <w:tc>
          <w:tcPr>
            <w:tcW w:w="2072" w:type="dxa"/>
            <w:vAlign w:val="center"/>
          </w:tcPr>
          <w:p w14:paraId="61FB34F4" w14:textId="7575126C" w:rsidR="00765796" w:rsidRPr="006A186F" w:rsidRDefault="00426453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15.8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±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6.9</w:t>
            </w:r>
          </w:p>
        </w:tc>
        <w:tc>
          <w:tcPr>
            <w:tcW w:w="1705" w:type="dxa"/>
          </w:tcPr>
          <w:p w14:paraId="7D2B6F98" w14:textId="498C06E9" w:rsidR="00765796" w:rsidRPr="006A186F" w:rsidRDefault="00860704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0.819</w:t>
            </w:r>
          </w:p>
        </w:tc>
      </w:tr>
      <w:tr w:rsidR="00765796" w:rsidRPr="006A186F" w14:paraId="3D193A4F" w14:textId="77777777" w:rsidTr="00C625DC">
        <w:tc>
          <w:tcPr>
            <w:tcW w:w="4537" w:type="dxa"/>
            <w:vAlign w:val="bottom"/>
          </w:tcPr>
          <w:p w14:paraId="701DCE1E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CCI (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427955A0" w14:textId="6CD09300" w:rsidR="00765796" w:rsidRDefault="003D3BBB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3.6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 w:rsidRPr="006A186F">
              <w:rPr>
                <w:rFonts w:ascii="Arial" w:eastAsia="Times New Roman" w:hAnsi="Arial" w:cs="Arial"/>
              </w:rPr>
              <w:t>±</w:t>
            </w:r>
            <w:r w:rsidR="00815845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2.4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3D6B75D" w14:textId="656FA54F" w:rsidR="00765796" w:rsidRPr="0010061F" w:rsidRDefault="00267B8B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3.7</w:t>
            </w:r>
            <w:r w:rsidR="00765796" w:rsidRPr="001006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10061F">
              <w:rPr>
                <w:rFonts w:ascii="Arial" w:eastAsia="Times New Roman" w:hAnsi="Arial" w:cs="Arial"/>
              </w:rPr>
              <w:t xml:space="preserve">± </w:t>
            </w:r>
            <w:r>
              <w:rPr>
                <w:rFonts w:ascii="Arial" w:eastAsia="Times New Roman" w:hAnsi="Arial" w:cs="Arial"/>
              </w:rPr>
              <w:t>2.4</w:t>
            </w:r>
          </w:p>
        </w:tc>
        <w:tc>
          <w:tcPr>
            <w:tcW w:w="1705" w:type="dxa"/>
          </w:tcPr>
          <w:p w14:paraId="1F453544" w14:textId="369426C9" w:rsidR="00765796" w:rsidRDefault="008F0602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0.662</w:t>
            </w:r>
          </w:p>
        </w:tc>
      </w:tr>
      <w:tr w:rsidR="00765796" w:rsidRPr="006A186F" w14:paraId="18E09BF3" w14:textId="77777777" w:rsidTr="00C625DC">
        <w:tc>
          <w:tcPr>
            <w:tcW w:w="4537" w:type="dxa"/>
            <w:vAlign w:val="bottom"/>
          </w:tcPr>
          <w:p w14:paraId="0BDEC2EB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PaO2/ FiO2 ratio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7BE85928" w14:textId="6636FEB4" w:rsidR="00765796" w:rsidRDefault="000B7937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262.7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115.3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BB13EAE" w14:textId="411F40C0" w:rsidR="00765796" w:rsidRDefault="000B7937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269.0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112.5</w:t>
            </w:r>
          </w:p>
        </w:tc>
        <w:tc>
          <w:tcPr>
            <w:tcW w:w="1705" w:type="dxa"/>
          </w:tcPr>
          <w:p w14:paraId="79BE6975" w14:textId="7178BFBF" w:rsidR="00765796" w:rsidRDefault="00EC5300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0.466</w:t>
            </w:r>
          </w:p>
        </w:tc>
      </w:tr>
      <w:tr w:rsidR="00765796" w:rsidRPr="006A186F" w14:paraId="4E164343" w14:textId="77777777" w:rsidTr="00C625DC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7BCB8939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Mechanical ventilation, n (%)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A5C48A4" w14:textId="617E6C3D" w:rsidR="00765796" w:rsidRDefault="00C27431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153</w:t>
            </w:r>
            <w:r w:rsidR="00DC7597">
              <w:rPr>
                <w:rFonts w:ascii="Arial" w:eastAsia="Times New Roman" w:hAnsi="Arial" w:cs="Arial"/>
              </w:rPr>
              <w:t xml:space="preserve"> (47.2</w:t>
            </w:r>
            <w:r w:rsidR="00765796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B9C03" w14:textId="2D3292DC" w:rsidR="00765796" w:rsidRDefault="00C27431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136</w:t>
            </w:r>
            <w:r w:rsidR="00DC7597">
              <w:rPr>
                <w:rFonts w:ascii="Arial" w:eastAsia="Times New Roman" w:hAnsi="Arial" w:cs="Arial"/>
                <w:color w:val="000000"/>
              </w:rPr>
              <w:t xml:space="preserve"> (42.1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27CF02A" w14:textId="424B375A" w:rsidR="00765796" w:rsidRDefault="009358C2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0.206</w:t>
            </w:r>
          </w:p>
        </w:tc>
      </w:tr>
      <w:tr w:rsidR="00765796" w:rsidRPr="006A186F" w14:paraId="6F72E56A" w14:textId="77777777" w:rsidTr="00C625DC">
        <w:tc>
          <w:tcPr>
            <w:tcW w:w="4537" w:type="dxa"/>
            <w:vAlign w:val="bottom"/>
          </w:tcPr>
          <w:p w14:paraId="471F5089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Characteristics of MV population</w:t>
            </w:r>
          </w:p>
        </w:tc>
        <w:tc>
          <w:tcPr>
            <w:tcW w:w="2025" w:type="dxa"/>
            <w:vAlign w:val="center"/>
          </w:tcPr>
          <w:p w14:paraId="17616087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0DC0DCD5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5" w:type="dxa"/>
          </w:tcPr>
          <w:p w14:paraId="3AE49D4A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</w:rPr>
            </w:pPr>
          </w:p>
        </w:tc>
      </w:tr>
      <w:tr w:rsidR="00765796" w:rsidRPr="006A186F" w14:paraId="0E003D94" w14:textId="77777777" w:rsidTr="00C625DC">
        <w:tc>
          <w:tcPr>
            <w:tcW w:w="4537" w:type="dxa"/>
            <w:vAlign w:val="bottom"/>
          </w:tcPr>
          <w:p w14:paraId="25D802EE" w14:textId="77777777" w:rsidR="00765796" w:rsidRPr="005E596B" w:rsidRDefault="00765796" w:rsidP="00373CEA">
            <w:pPr>
              <w:spacing w:line="480" w:lineRule="auto"/>
              <w:ind w:left="720" w:hanging="54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Tidal volume (ml/kg,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6AF51BD5" w14:textId="7455DE58" w:rsidR="00765796" w:rsidRDefault="00C31FDF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6.5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8399D22" w14:textId="10AD9D15" w:rsidR="00765796" w:rsidRDefault="0058178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6.6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1705" w:type="dxa"/>
          </w:tcPr>
          <w:p w14:paraId="354E0AC7" w14:textId="07417377" w:rsidR="00765796" w:rsidRDefault="007F386E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0.255</w:t>
            </w:r>
          </w:p>
        </w:tc>
      </w:tr>
      <w:tr w:rsidR="00765796" w:rsidRPr="006A186F" w14:paraId="49D9804F" w14:textId="77777777" w:rsidTr="00C625DC">
        <w:tc>
          <w:tcPr>
            <w:tcW w:w="4537" w:type="dxa"/>
            <w:vAlign w:val="bottom"/>
          </w:tcPr>
          <w:p w14:paraId="3A46FC9B" w14:textId="77777777" w:rsidR="00765796" w:rsidRDefault="00765796" w:rsidP="00373CEA">
            <w:pPr>
              <w:spacing w:line="480" w:lineRule="auto"/>
              <w:ind w:left="720" w:hanging="545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PEEP level (mmHg,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505595BB" w14:textId="2AA4A52D" w:rsidR="00765796" w:rsidRDefault="00405A03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6.0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1.0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E5E1573" w14:textId="7D576DED" w:rsidR="00765796" w:rsidRDefault="00405A03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5.9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1705" w:type="dxa"/>
          </w:tcPr>
          <w:p w14:paraId="7A69D9E8" w14:textId="0089AE91" w:rsidR="00765796" w:rsidRDefault="00525898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0.443</w:t>
            </w:r>
          </w:p>
        </w:tc>
      </w:tr>
      <w:tr w:rsidR="00765796" w:rsidRPr="006A186F" w14:paraId="5737239B" w14:textId="77777777" w:rsidTr="00C625DC">
        <w:tc>
          <w:tcPr>
            <w:tcW w:w="4537" w:type="dxa"/>
            <w:vAlign w:val="bottom"/>
          </w:tcPr>
          <w:p w14:paraId="381C273F" w14:textId="77777777" w:rsidR="00765796" w:rsidRDefault="00765796" w:rsidP="00373CEA">
            <w:pPr>
              <w:spacing w:line="480" w:lineRule="auto"/>
              <w:ind w:left="720" w:hanging="545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PaO2/FiO2 ratio (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2B1A7FD8" w14:textId="3EB44753" w:rsidR="00765796" w:rsidRDefault="00E472CE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225.2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103.6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2A740C9" w14:textId="6B37EE7E" w:rsidR="00765796" w:rsidRDefault="00E472CE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233.6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105</w:t>
            </w:r>
            <w:r w:rsidR="00D77BE2">
              <w:rPr>
                <w:rFonts w:ascii="Arial" w:hAnsi="Arial" w:cs="Arial"/>
                <w:color w:val="000000"/>
              </w:rPr>
              <w:t>.0</w:t>
            </w:r>
          </w:p>
        </w:tc>
        <w:tc>
          <w:tcPr>
            <w:tcW w:w="1705" w:type="dxa"/>
          </w:tcPr>
          <w:p w14:paraId="556D2527" w14:textId="2BF243B7" w:rsidR="00765796" w:rsidRDefault="00993631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0.540</w:t>
            </w:r>
          </w:p>
        </w:tc>
      </w:tr>
      <w:tr w:rsidR="00765796" w:rsidRPr="006A186F" w14:paraId="17F15700" w14:textId="77777777" w:rsidTr="00373CEA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795DD45C" w14:textId="77777777" w:rsidR="00765796" w:rsidRDefault="00765796" w:rsidP="00373CEA">
            <w:pPr>
              <w:spacing w:line="480" w:lineRule="auto"/>
              <w:ind w:left="720" w:hanging="545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Duration of MV (days,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1FA8D292" w14:textId="78F7E955" w:rsidR="00765796" w:rsidRDefault="006D40B1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14.4</w:t>
            </w:r>
            <w:r w:rsidR="00765796">
              <w:rPr>
                <w:rFonts w:ascii="Arial" w:eastAsia="Times New Roman" w:hAnsi="Arial" w:cs="Arial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10.7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2FC56" w14:textId="1D5F1A2C" w:rsidR="00765796" w:rsidRDefault="006D40B1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15.0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11.8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9B74C27" w14:textId="59635AF9" w:rsidR="00765796" w:rsidRDefault="004F621A" w:rsidP="00373CEA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0.830</w:t>
            </w:r>
          </w:p>
        </w:tc>
      </w:tr>
      <w:tr w:rsidR="00765796" w:rsidRPr="006A186F" w14:paraId="345601A1" w14:textId="77777777" w:rsidTr="00373CEA">
        <w:tc>
          <w:tcPr>
            <w:tcW w:w="4537" w:type="dxa"/>
            <w:tcBorders>
              <w:top w:val="single" w:sz="4" w:space="0" w:color="auto"/>
            </w:tcBorders>
            <w:vAlign w:val="bottom"/>
          </w:tcPr>
          <w:p w14:paraId="20A364E2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Underlying i</w:t>
            </w:r>
            <w:r w:rsidRPr="006A186F">
              <w:rPr>
                <w:rFonts w:ascii="Arial" w:eastAsia="Times New Roman" w:hAnsi="Arial" w:cs="Arial"/>
                <w:color w:val="000000"/>
              </w:rPr>
              <w:t>nfection</w:t>
            </w:r>
            <w:r>
              <w:rPr>
                <w:rFonts w:ascii="Arial" w:eastAsia="Times New Roman" w:hAnsi="Arial" w:cs="Arial"/>
                <w:color w:val="000000"/>
              </w:rPr>
              <w:t>, n (%)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3761E953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auto"/>
            </w:tcBorders>
            <w:vAlign w:val="center"/>
          </w:tcPr>
          <w:p w14:paraId="4240E9F9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F5CC09C" w14:textId="498D2179" w:rsidR="00765796" w:rsidRPr="006A186F" w:rsidRDefault="006E016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0.176</w:t>
            </w:r>
          </w:p>
        </w:tc>
      </w:tr>
      <w:tr w:rsidR="00765796" w:rsidRPr="006A186F" w14:paraId="5AE9E864" w14:textId="77777777" w:rsidTr="00373CEA">
        <w:tc>
          <w:tcPr>
            <w:tcW w:w="4537" w:type="dxa"/>
            <w:vAlign w:val="bottom"/>
          </w:tcPr>
          <w:p w14:paraId="628958F9" w14:textId="77777777" w:rsidR="00765796" w:rsidRPr="006A186F" w:rsidRDefault="00765796" w:rsidP="00373CEA">
            <w:pPr>
              <w:pStyle w:val="ListParagraph"/>
              <w:spacing w:line="480" w:lineRule="auto"/>
              <w:ind w:hanging="578"/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Acute pyelonephritis</w:t>
            </w:r>
          </w:p>
        </w:tc>
        <w:tc>
          <w:tcPr>
            <w:tcW w:w="2025" w:type="dxa"/>
            <w:vAlign w:val="center"/>
          </w:tcPr>
          <w:p w14:paraId="4A274058" w14:textId="230C00D0" w:rsidR="00765796" w:rsidRPr="006A186F" w:rsidRDefault="00E05CDC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  <w:r w:rsidR="002F24D8">
              <w:rPr>
                <w:rFonts w:ascii="Arial" w:eastAsia="Times New Roman" w:hAnsi="Arial" w:cs="Arial"/>
                <w:color w:val="000000"/>
              </w:rPr>
              <w:t>5 (29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.</w:t>
            </w:r>
            <w:r w:rsidR="002F24D8">
              <w:rPr>
                <w:rFonts w:ascii="Arial" w:eastAsia="Times New Roman" w:hAnsi="Arial" w:cs="Arial"/>
                <w:color w:val="000000"/>
              </w:rPr>
              <w:t>3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5EDC3B6C" w14:textId="34F74693" w:rsidR="00765796" w:rsidRPr="006A186F" w:rsidRDefault="00E05CD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112 (34.7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41E074B4" w14:textId="41F63439" w:rsidR="00765796" w:rsidRPr="006A186F" w:rsidRDefault="00E2664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0.144</w:t>
            </w:r>
          </w:p>
        </w:tc>
      </w:tr>
      <w:tr w:rsidR="00765796" w:rsidRPr="006A186F" w14:paraId="5F876B26" w14:textId="77777777" w:rsidTr="00373CEA">
        <w:tc>
          <w:tcPr>
            <w:tcW w:w="4537" w:type="dxa"/>
            <w:vAlign w:val="bottom"/>
          </w:tcPr>
          <w:p w14:paraId="5A853DB6" w14:textId="5BAADBCF" w:rsidR="00765796" w:rsidRPr="006A186F" w:rsidRDefault="00765796" w:rsidP="00373CEA">
            <w:pPr>
              <w:pStyle w:val="ListParagraph"/>
              <w:spacing w:line="480" w:lineRule="auto"/>
              <w:ind w:hanging="578"/>
              <w:jc w:val="right"/>
              <w:rPr>
                <w:rFonts w:ascii="Arial" w:hAnsi="Arial" w:cs="Arial"/>
              </w:rPr>
            </w:pPr>
            <w:r w:rsidRPr="006A186F">
              <w:rPr>
                <w:rFonts w:ascii="Arial" w:eastAsia="Times New Roman" w:hAnsi="Arial" w:cs="Arial"/>
                <w:color w:val="000000"/>
              </w:rPr>
              <w:t>A</w:t>
            </w:r>
            <w:r>
              <w:rPr>
                <w:rFonts w:ascii="Arial" w:eastAsia="Times New Roman" w:hAnsi="Arial" w:cs="Arial"/>
                <w:color w:val="000000"/>
              </w:rPr>
              <w:t>cute intra-abdominal infection</w:t>
            </w:r>
          </w:p>
        </w:tc>
        <w:tc>
          <w:tcPr>
            <w:tcW w:w="2025" w:type="dxa"/>
            <w:vAlign w:val="center"/>
          </w:tcPr>
          <w:p w14:paraId="449D52D9" w14:textId="0210548B" w:rsidR="00765796" w:rsidRPr="006A186F" w:rsidRDefault="004F4F2B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="002F24D8">
              <w:rPr>
                <w:rFonts w:ascii="Arial" w:eastAsia="Times New Roman" w:hAnsi="Arial" w:cs="Arial"/>
                <w:color w:val="000000"/>
              </w:rPr>
              <w:t>6 (23</w:t>
            </w:r>
            <w:r w:rsidR="00765796">
              <w:rPr>
                <w:rFonts w:ascii="Arial" w:eastAsia="Times New Roman" w:hAnsi="Arial" w:cs="Arial"/>
                <w:color w:val="000000"/>
              </w:rPr>
              <w:t>.</w:t>
            </w:r>
            <w:r w:rsidR="002F24D8">
              <w:rPr>
                <w:rFonts w:ascii="Arial" w:eastAsia="Times New Roman" w:hAnsi="Arial" w:cs="Arial"/>
                <w:color w:val="000000"/>
              </w:rPr>
              <w:t>5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62801F9A" w14:textId="30A04BE0" w:rsidR="00765796" w:rsidRPr="006A186F" w:rsidRDefault="004F4F2B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86</w:t>
            </w:r>
            <w:r w:rsidR="00765796">
              <w:rPr>
                <w:rFonts w:ascii="Arial" w:hAnsi="Arial" w:cs="Arial"/>
              </w:rPr>
              <w:t xml:space="preserve"> (</w:t>
            </w:r>
            <w:r w:rsidR="00F700B5">
              <w:rPr>
                <w:rFonts w:ascii="Arial" w:hAnsi="Arial" w:cs="Arial"/>
              </w:rPr>
              <w:t>26.6</w:t>
            </w:r>
            <w:r w:rsidR="00765796">
              <w:rPr>
                <w:rFonts w:ascii="Arial" w:hAnsi="Arial" w:cs="Arial"/>
              </w:rPr>
              <w:t>)</w:t>
            </w:r>
          </w:p>
        </w:tc>
        <w:tc>
          <w:tcPr>
            <w:tcW w:w="1705" w:type="dxa"/>
          </w:tcPr>
          <w:p w14:paraId="68494FCD" w14:textId="6AC106AC" w:rsidR="00765796" w:rsidRPr="006A186F" w:rsidRDefault="00D25D3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0.352</w:t>
            </w:r>
          </w:p>
        </w:tc>
      </w:tr>
      <w:tr w:rsidR="00765796" w:rsidRPr="006A186F" w14:paraId="66DA99EF" w14:textId="77777777" w:rsidTr="00373CEA">
        <w:tc>
          <w:tcPr>
            <w:tcW w:w="4537" w:type="dxa"/>
            <w:vAlign w:val="bottom"/>
          </w:tcPr>
          <w:p w14:paraId="63D39E35" w14:textId="77777777" w:rsidR="00765796" w:rsidRPr="006A186F" w:rsidRDefault="00765796" w:rsidP="00373CEA">
            <w:pPr>
              <w:pStyle w:val="ListParagraph"/>
              <w:spacing w:line="480" w:lineRule="auto"/>
              <w:ind w:hanging="578"/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Primary Gram-negative bacteremia</w:t>
            </w:r>
          </w:p>
        </w:tc>
        <w:tc>
          <w:tcPr>
            <w:tcW w:w="2025" w:type="dxa"/>
            <w:vAlign w:val="center"/>
          </w:tcPr>
          <w:p w14:paraId="486930F2" w14:textId="5BEB6F10" w:rsidR="00765796" w:rsidRPr="006A186F" w:rsidRDefault="002F24D8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35 (10</w:t>
            </w:r>
            <w:r w:rsidR="00765796">
              <w:rPr>
                <w:rFonts w:ascii="Arial" w:eastAsia="Times New Roman" w:hAnsi="Arial" w:cs="Arial"/>
                <w:color w:val="000000"/>
              </w:rPr>
              <w:t>.8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0687831E" w14:textId="6A094582" w:rsidR="00765796" w:rsidRPr="006A186F" w:rsidRDefault="002F24D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36 (11.1</w:t>
            </w:r>
            <w:r w:rsidR="00765796">
              <w:rPr>
                <w:rFonts w:ascii="Arial" w:hAnsi="Arial" w:cs="Arial"/>
              </w:rPr>
              <w:t>)</w:t>
            </w:r>
          </w:p>
        </w:tc>
        <w:tc>
          <w:tcPr>
            <w:tcW w:w="1705" w:type="dxa"/>
          </w:tcPr>
          <w:p w14:paraId="17BDC927" w14:textId="5375C70D" w:rsidR="00765796" w:rsidRPr="006A186F" w:rsidRDefault="00290F62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0.889</w:t>
            </w:r>
          </w:p>
        </w:tc>
      </w:tr>
      <w:tr w:rsidR="00765796" w:rsidRPr="006A186F" w14:paraId="4CE1F30D" w14:textId="77777777" w:rsidTr="00373CEA">
        <w:tc>
          <w:tcPr>
            <w:tcW w:w="4537" w:type="dxa"/>
            <w:vAlign w:val="bottom"/>
          </w:tcPr>
          <w:p w14:paraId="6B504B93" w14:textId="5889BCD2" w:rsidR="00765796" w:rsidRPr="006A186F" w:rsidRDefault="00765796" w:rsidP="001068AD">
            <w:pPr>
              <w:pStyle w:val="ListParagraph"/>
              <w:spacing w:line="480" w:lineRule="auto"/>
              <w:ind w:left="142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Secondary Gram-negative b</w:t>
            </w:r>
            <w:r w:rsidRPr="006A186F">
              <w:rPr>
                <w:rFonts w:ascii="Arial" w:eastAsia="Times New Roman" w:hAnsi="Arial" w:cs="Arial"/>
                <w:color w:val="000000"/>
              </w:rPr>
              <w:t>acteremia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6A186F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025" w:type="dxa"/>
          </w:tcPr>
          <w:p w14:paraId="027039DF" w14:textId="6F2E029E" w:rsidR="00765796" w:rsidRPr="006A186F" w:rsidRDefault="0013388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(1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.</w:t>
            </w:r>
            <w:r w:rsidR="00582965">
              <w:rPr>
                <w:rFonts w:ascii="Arial" w:eastAsia="Times New Roman" w:hAnsi="Arial" w:cs="Arial"/>
                <w:color w:val="000000"/>
              </w:rPr>
              <w:t>2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</w:tcPr>
          <w:p w14:paraId="2668D00B" w14:textId="55C85E76" w:rsidR="00765796" w:rsidRPr="006A186F" w:rsidRDefault="0013388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  <w:r w:rsidR="00E712D9">
              <w:rPr>
                <w:rFonts w:ascii="Arial" w:hAnsi="Arial" w:cs="Arial"/>
              </w:rPr>
              <w:t xml:space="preserve"> (0.7</w:t>
            </w:r>
            <w:r w:rsidR="00765796">
              <w:rPr>
                <w:rFonts w:ascii="Arial" w:hAnsi="Arial" w:cs="Arial"/>
              </w:rPr>
              <w:t>)</w:t>
            </w:r>
          </w:p>
        </w:tc>
        <w:tc>
          <w:tcPr>
            <w:tcW w:w="1705" w:type="dxa"/>
          </w:tcPr>
          <w:p w14:paraId="1E01FA09" w14:textId="441CA209" w:rsidR="00765796" w:rsidRPr="006A186F" w:rsidRDefault="00357C9F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0.686</w:t>
            </w:r>
          </w:p>
        </w:tc>
      </w:tr>
      <w:tr w:rsidR="00765796" w:rsidRPr="006A186F" w14:paraId="731E4379" w14:textId="77777777" w:rsidTr="00373CEA">
        <w:tc>
          <w:tcPr>
            <w:tcW w:w="4537" w:type="dxa"/>
            <w:vAlign w:val="bottom"/>
          </w:tcPr>
          <w:p w14:paraId="13361404" w14:textId="060BCC61" w:rsidR="00765796" w:rsidRDefault="00765796" w:rsidP="001068A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Ventilator-associated pneumonia</w:t>
            </w:r>
            <w:r w:rsidR="00E475E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025" w:type="dxa"/>
            <w:vAlign w:val="center"/>
          </w:tcPr>
          <w:p w14:paraId="1CAA8C36" w14:textId="6DBB4D27" w:rsidR="00765796" w:rsidRPr="006A186F" w:rsidRDefault="00D76B1F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114 (35.2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55D1B448" w14:textId="2B582F3D" w:rsidR="00765796" w:rsidRPr="006A186F" w:rsidRDefault="00D76B1F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87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26.9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68FDFEA1" w14:textId="0A46BDDA" w:rsidR="00765796" w:rsidRPr="001068AD" w:rsidRDefault="00C94B12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1068AD">
              <w:rPr>
                <w:rFonts w:ascii="Arial" w:eastAsia="Times New Roman" w:hAnsi="Arial" w:cs="Arial"/>
                <w:color w:val="000000"/>
              </w:rPr>
              <w:t>0.023</w:t>
            </w:r>
          </w:p>
        </w:tc>
      </w:tr>
      <w:tr w:rsidR="00765796" w:rsidRPr="006A186F" w14:paraId="03C096BC" w14:textId="77777777" w:rsidTr="00C625DC">
        <w:tc>
          <w:tcPr>
            <w:tcW w:w="4537" w:type="dxa"/>
            <w:vAlign w:val="bottom"/>
          </w:tcPr>
          <w:p w14:paraId="6B0F62C1" w14:textId="77777777" w:rsidR="00765796" w:rsidRPr="00BF0672" w:rsidRDefault="00765796" w:rsidP="00BF0672">
            <w:pPr>
              <w:pStyle w:val="ListParagraph"/>
              <w:spacing w:line="480" w:lineRule="auto"/>
              <w:ind w:left="862"/>
              <w:rPr>
                <w:rFonts w:ascii="Arial" w:eastAsia="Times New Roman" w:hAnsi="Arial" w:cs="Arial"/>
                <w:color w:val="000000"/>
              </w:rPr>
            </w:pPr>
            <w:r w:rsidRPr="00BF0672">
              <w:rPr>
                <w:rFonts w:ascii="Arial" w:eastAsia="Times New Roman" w:hAnsi="Arial" w:cs="Arial"/>
                <w:color w:val="000000"/>
              </w:rPr>
              <w:t>Early (&lt;7 days of MV)</w:t>
            </w:r>
          </w:p>
        </w:tc>
        <w:tc>
          <w:tcPr>
            <w:tcW w:w="2025" w:type="dxa"/>
            <w:vAlign w:val="center"/>
          </w:tcPr>
          <w:p w14:paraId="484C723C" w14:textId="0B28E29E" w:rsidR="00765796" w:rsidRDefault="00B6227E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44</w:t>
            </w:r>
            <w:r w:rsidR="00C748F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316339">
              <w:rPr>
                <w:rFonts w:ascii="Arial" w:eastAsia="Times New Roman" w:hAnsi="Arial" w:cs="Arial"/>
                <w:color w:val="000000"/>
              </w:rPr>
              <w:t>3</w:t>
            </w:r>
            <w:r w:rsidR="00C748F7">
              <w:rPr>
                <w:rFonts w:ascii="Arial" w:eastAsia="Times New Roman" w:hAnsi="Arial" w:cs="Arial"/>
                <w:color w:val="000000"/>
              </w:rPr>
              <w:t>8</w:t>
            </w:r>
            <w:r w:rsidR="00EA6041">
              <w:rPr>
                <w:rFonts w:ascii="Arial" w:eastAsia="Times New Roman" w:hAnsi="Arial" w:cs="Arial"/>
                <w:color w:val="000000"/>
              </w:rPr>
              <w:t>.6</w:t>
            </w:r>
            <w:r w:rsidR="0031633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37C745D5" w14:textId="5B688978" w:rsidR="00765796" w:rsidRDefault="00EC0CA0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41 (47.1</w:t>
            </w:r>
            <w:r w:rsidR="0031633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72CED4A4" w14:textId="6F4DA2AC" w:rsidR="00765796" w:rsidRDefault="00721AC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0.225</w:t>
            </w:r>
          </w:p>
        </w:tc>
      </w:tr>
      <w:tr w:rsidR="00765796" w:rsidRPr="006A186F" w14:paraId="491887D7" w14:textId="77777777" w:rsidTr="00C625DC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0E636738" w14:textId="77777777" w:rsidR="00765796" w:rsidRPr="000E2CC8" w:rsidRDefault="00765796" w:rsidP="00BF0672">
            <w:pPr>
              <w:pStyle w:val="ListParagraph"/>
              <w:spacing w:line="480" w:lineRule="auto"/>
              <w:ind w:left="862"/>
              <w:rPr>
                <w:rFonts w:ascii="Arial" w:eastAsia="Times New Roman" w:hAnsi="Arial" w:cs="Arial"/>
                <w:color w:val="000000"/>
              </w:rPr>
            </w:pPr>
            <w:r w:rsidRPr="000E2CC8">
              <w:rPr>
                <w:rFonts w:ascii="Arial" w:eastAsia="Times New Roman" w:hAnsi="Arial" w:cs="Arial"/>
                <w:color w:val="000000"/>
              </w:rPr>
              <w:t>Late (&gt;7 days of MV)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167B764F" w14:textId="00FB320E" w:rsidR="00765796" w:rsidRDefault="00B6227E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="004012B5">
              <w:rPr>
                <w:rFonts w:ascii="Arial" w:eastAsia="Times New Roman" w:hAnsi="Arial" w:cs="Arial"/>
                <w:color w:val="000000"/>
              </w:rPr>
              <w:t>0</w:t>
            </w:r>
            <w:r w:rsidR="008F5ADE">
              <w:rPr>
                <w:rFonts w:ascii="Arial" w:eastAsia="Times New Roman" w:hAnsi="Arial" w:cs="Arial"/>
                <w:color w:val="000000"/>
              </w:rPr>
              <w:t xml:space="preserve"> (61.4</w:t>
            </w:r>
            <w:r w:rsidR="00EC2602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19767990" w14:textId="1A314835" w:rsidR="00765796" w:rsidRDefault="00344D2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46</w:t>
            </w:r>
            <w:r w:rsidR="00D72C0E">
              <w:rPr>
                <w:rFonts w:ascii="Arial" w:eastAsia="Times New Roman" w:hAnsi="Arial" w:cs="Arial"/>
                <w:color w:val="000000"/>
              </w:rPr>
              <w:t xml:space="preserve"> (52.9</w:t>
            </w:r>
            <w:r w:rsidR="000E58D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71223A03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65796" w:rsidRPr="006A186F" w14:paraId="532229A0" w14:textId="77777777" w:rsidTr="00C625DC">
        <w:tc>
          <w:tcPr>
            <w:tcW w:w="4537" w:type="dxa"/>
            <w:tcBorders>
              <w:top w:val="single" w:sz="4" w:space="0" w:color="auto"/>
            </w:tcBorders>
            <w:vAlign w:val="bottom"/>
          </w:tcPr>
          <w:p w14:paraId="4D201B98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Septic s</w:t>
            </w:r>
            <w:r w:rsidRPr="006A186F">
              <w:rPr>
                <w:rFonts w:ascii="Arial" w:eastAsia="Times New Roman" w:hAnsi="Arial" w:cs="Arial"/>
                <w:color w:val="000000"/>
              </w:rPr>
              <w:t>hock, n (%)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63CF83E9" w14:textId="2B8D1A6A" w:rsidR="00765796" w:rsidRPr="006A186F" w:rsidRDefault="0045670D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90 (27.8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vAlign w:val="center"/>
          </w:tcPr>
          <w:p w14:paraId="2B047EDA" w14:textId="3E5EC3A2" w:rsidR="00765796" w:rsidRPr="006A186F" w:rsidRDefault="0045670D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74 (22.9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668338AD" w14:textId="42990064" w:rsidR="00765796" w:rsidRPr="006A186F" w:rsidRDefault="005B2605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0.175</w:t>
            </w:r>
          </w:p>
        </w:tc>
      </w:tr>
      <w:tr w:rsidR="00765796" w:rsidRPr="006A186F" w14:paraId="386DC649" w14:textId="77777777" w:rsidTr="00373CEA">
        <w:tc>
          <w:tcPr>
            <w:tcW w:w="4537" w:type="dxa"/>
            <w:vAlign w:val="bottom"/>
          </w:tcPr>
          <w:p w14:paraId="60A3C4BA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ARDS, n (%)</w:t>
            </w:r>
          </w:p>
        </w:tc>
        <w:tc>
          <w:tcPr>
            <w:tcW w:w="2025" w:type="dxa"/>
            <w:vAlign w:val="center"/>
          </w:tcPr>
          <w:p w14:paraId="05BEF91A" w14:textId="2D2C1591" w:rsidR="00765796" w:rsidRPr="006A186F" w:rsidRDefault="0042657D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144 (4</w:t>
            </w:r>
            <w:r w:rsidR="00765796">
              <w:rPr>
                <w:rFonts w:ascii="Arial" w:eastAsia="Times New Roman" w:hAnsi="Arial" w:cs="Arial"/>
                <w:color w:val="000000"/>
              </w:rPr>
              <w:t>4</w:t>
            </w:r>
            <w:r>
              <w:rPr>
                <w:rFonts w:ascii="Arial" w:eastAsia="Times New Roman" w:hAnsi="Arial" w:cs="Arial"/>
                <w:color w:val="000000"/>
              </w:rPr>
              <w:t>.4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0A6712A5" w14:textId="35922622" w:rsidR="00765796" w:rsidRPr="006A186F" w:rsidRDefault="0042657D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142 (4</w:t>
            </w:r>
            <w:r w:rsidR="00765796">
              <w:rPr>
                <w:rFonts w:ascii="Arial" w:eastAsia="Times New Roman" w:hAnsi="Arial" w:cs="Arial"/>
                <w:color w:val="000000"/>
              </w:rPr>
              <w:t>4</w:t>
            </w:r>
            <w:r>
              <w:rPr>
                <w:rFonts w:ascii="Arial" w:eastAsia="Times New Roman" w:hAnsi="Arial" w:cs="Arial"/>
                <w:color w:val="000000"/>
              </w:rPr>
              <w:t>.0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2F430043" w14:textId="7ABBA7E9" w:rsidR="00765796" w:rsidRDefault="001E191F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0.937</w:t>
            </w:r>
          </w:p>
        </w:tc>
      </w:tr>
      <w:tr w:rsidR="00765796" w:rsidRPr="006A186F" w14:paraId="3C8BB3EC" w14:textId="77777777" w:rsidTr="00373CEA">
        <w:tc>
          <w:tcPr>
            <w:tcW w:w="4537" w:type="dxa"/>
            <w:vAlign w:val="bottom"/>
          </w:tcPr>
          <w:p w14:paraId="665C9DFB" w14:textId="77777777" w:rsidR="00765796" w:rsidRPr="00610EB5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610EB5">
              <w:rPr>
                <w:rFonts w:ascii="Arial" w:eastAsia="Times New Roman" w:hAnsi="Arial" w:cs="Arial"/>
                <w:color w:val="000000"/>
              </w:rPr>
              <w:t>ICU admission, (n%)</w:t>
            </w:r>
          </w:p>
        </w:tc>
        <w:tc>
          <w:tcPr>
            <w:tcW w:w="2025" w:type="dxa"/>
            <w:vAlign w:val="center"/>
          </w:tcPr>
          <w:p w14:paraId="0A25A09F" w14:textId="4CD8DBD2" w:rsidR="00765796" w:rsidRPr="00C94B12" w:rsidRDefault="00C30EA1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4E2775">
              <w:rPr>
                <w:rFonts w:ascii="Arial" w:eastAsia="Times New Roman" w:hAnsi="Arial" w:cs="Arial"/>
                <w:color w:val="000000"/>
              </w:rPr>
              <w:t>152 (46</w:t>
            </w:r>
            <w:r w:rsidRPr="00E2664C">
              <w:rPr>
                <w:rFonts w:ascii="Arial" w:eastAsia="Times New Roman" w:hAnsi="Arial" w:cs="Arial"/>
                <w:color w:val="000000"/>
              </w:rPr>
              <w:t>.9</w:t>
            </w:r>
            <w:r w:rsidR="00765796" w:rsidRPr="00C94B12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608F9F98" w14:textId="4181D3B8" w:rsidR="00765796" w:rsidRPr="00976CE9" w:rsidRDefault="00CD7E3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976CE9">
              <w:rPr>
                <w:rFonts w:ascii="Arial" w:eastAsia="Times New Roman" w:hAnsi="Arial" w:cs="Arial"/>
                <w:color w:val="000000"/>
              </w:rPr>
              <w:t>13</w:t>
            </w:r>
            <w:r w:rsidR="003A7168" w:rsidRPr="00976CE9">
              <w:rPr>
                <w:rFonts w:ascii="Arial" w:eastAsia="Times New Roman" w:hAnsi="Arial" w:cs="Arial"/>
                <w:color w:val="000000"/>
              </w:rPr>
              <w:t>6 (42.1</w:t>
            </w:r>
            <w:r w:rsidR="00765796" w:rsidRPr="00976CE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00EA6E07" w14:textId="179E9A2E" w:rsidR="00765796" w:rsidRPr="00610EB5" w:rsidRDefault="00C262B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610EB5">
              <w:rPr>
                <w:rFonts w:ascii="Arial" w:eastAsia="Times New Roman" w:hAnsi="Arial" w:cs="Arial"/>
                <w:color w:val="000000"/>
              </w:rPr>
              <w:t>0.23</w:t>
            </w:r>
            <w:r w:rsidR="00610EB5" w:rsidRPr="00610EB5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765796" w:rsidRPr="006A186F" w14:paraId="0E31C148" w14:textId="77777777" w:rsidTr="00373CEA">
        <w:tc>
          <w:tcPr>
            <w:tcW w:w="4537" w:type="dxa"/>
            <w:vAlign w:val="bottom"/>
          </w:tcPr>
          <w:p w14:paraId="5682331C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ICU LOS (days, 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5BEF9E53" w14:textId="2B11AC96" w:rsidR="00765796" w:rsidRDefault="00E1620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34.1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33.4</w:t>
            </w:r>
          </w:p>
        </w:tc>
        <w:tc>
          <w:tcPr>
            <w:tcW w:w="2072" w:type="dxa"/>
            <w:vAlign w:val="center"/>
          </w:tcPr>
          <w:p w14:paraId="1299B83D" w14:textId="7D1169FC" w:rsidR="00765796" w:rsidRDefault="002225C5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45.6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 w:rsidR="001C6C82">
              <w:rPr>
                <w:rFonts w:ascii="Arial" w:hAnsi="Arial" w:cs="Arial"/>
                <w:color w:val="000000"/>
              </w:rPr>
              <w:t>79.2</w:t>
            </w:r>
          </w:p>
        </w:tc>
        <w:tc>
          <w:tcPr>
            <w:tcW w:w="1705" w:type="dxa"/>
          </w:tcPr>
          <w:p w14:paraId="2E3DA6B9" w14:textId="04B92BF2" w:rsidR="00765796" w:rsidRDefault="00EC09D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0.195</w:t>
            </w:r>
          </w:p>
        </w:tc>
      </w:tr>
      <w:tr w:rsidR="00765796" w:rsidRPr="006A186F" w14:paraId="3B974CC9" w14:textId="77777777" w:rsidTr="00373CEA">
        <w:tc>
          <w:tcPr>
            <w:tcW w:w="4537" w:type="dxa"/>
            <w:vAlign w:val="bottom"/>
          </w:tcPr>
          <w:p w14:paraId="25D091DE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Hospital LOS (days, mean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A186F">
              <w:rPr>
                <w:rFonts w:ascii="Arial" w:hAnsi="Arial" w:cs="Arial"/>
                <w:color w:val="000000"/>
              </w:rPr>
              <w:t>SD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025" w:type="dxa"/>
            <w:vAlign w:val="center"/>
          </w:tcPr>
          <w:p w14:paraId="4D78B9A7" w14:textId="19A7CD0B" w:rsidR="00765796" w:rsidRDefault="002E795F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26.3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32.9</w:t>
            </w:r>
          </w:p>
        </w:tc>
        <w:tc>
          <w:tcPr>
            <w:tcW w:w="2072" w:type="dxa"/>
            <w:vAlign w:val="center"/>
          </w:tcPr>
          <w:p w14:paraId="2B772ADD" w14:textId="75533599" w:rsidR="00765796" w:rsidRDefault="00E23AC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33.2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62.0</w:t>
            </w:r>
          </w:p>
        </w:tc>
        <w:tc>
          <w:tcPr>
            <w:tcW w:w="1705" w:type="dxa"/>
          </w:tcPr>
          <w:p w14:paraId="15B4290B" w14:textId="7E11C741" w:rsidR="00765796" w:rsidRDefault="00D367F2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0.360</w:t>
            </w:r>
          </w:p>
        </w:tc>
      </w:tr>
      <w:tr w:rsidR="00765796" w:rsidRPr="006A186F" w14:paraId="4DCB9227" w14:textId="77777777" w:rsidTr="00373CEA">
        <w:tc>
          <w:tcPr>
            <w:tcW w:w="4537" w:type="dxa"/>
            <w:vAlign w:val="bottom"/>
          </w:tcPr>
          <w:p w14:paraId="366980EE" w14:textId="77777777" w:rsidR="00765796" w:rsidRDefault="00765796" w:rsidP="00373CE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for ICU admitted population</w:t>
            </w:r>
          </w:p>
        </w:tc>
        <w:tc>
          <w:tcPr>
            <w:tcW w:w="2025" w:type="dxa"/>
            <w:vAlign w:val="center"/>
          </w:tcPr>
          <w:p w14:paraId="0883F000" w14:textId="6E2AF5CC" w:rsidR="00765796" w:rsidRDefault="00FD4EE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42.1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41.4</w:t>
            </w:r>
          </w:p>
        </w:tc>
        <w:tc>
          <w:tcPr>
            <w:tcW w:w="2072" w:type="dxa"/>
            <w:vAlign w:val="center"/>
          </w:tcPr>
          <w:p w14:paraId="489AD2B1" w14:textId="705FD666" w:rsidR="00765796" w:rsidRDefault="00FD4EE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61.2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87.4</w:t>
            </w:r>
          </w:p>
        </w:tc>
        <w:tc>
          <w:tcPr>
            <w:tcW w:w="1705" w:type="dxa"/>
          </w:tcPr>
          <w:p w14:paraId="7691ADF5" w14:textId="1C43B76C" w:rsidR="00765796" w:rsidRPr="001068AD" w:rsidRDefault="00340BFD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1068AD">
              <w:rPr>
                <w:rFonts w:ascii="Arial" w:eastAsia="Times New Roman" w:hAnsi="Arial" w:cs="Arial"/>
                <w:color w:val="000000"/>
              </w:rPr>
              <w:t>0.026</w:t>
            </w:r>
          </w:p>
        </w:tc>
      </w:tr>
      <w:tr w:rsidR="00765796" w:rsidRPr="006A186F" w14:paraId="3AC10528" w14:textId="77777777" w:rsidTr="00F30C4F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15B2CFA4" w14:textId="77777777" w:rsidR="00765796" w:rsidRDefault="00765796" w:rsidP="00373CE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for non-ICU admitted population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07D48885" w14:textId="47CE0953" w:rsidR="00765796" w:rsidRDefault="00285119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12.3</w:t>
            </w:r>
            <w:r w:rsidR="0085078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65796" w:rsidRPr="006A186F">
              <w:rPr>
                <w:rFonts w:ascii="Arial" w:hAnsi="Arial" w:cs="Arial"/>
                <w:color w:val="000000"/>
              </w:rPr>
              <w:t>±</w:t>
            </w:r>
            <w:r w:rsidR="0076579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10.7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7F8603CB" w14:textId="2C85ACBC" w:rsidR="00765796" w:rsidRDefault="00285119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12.8 </w:t>
            </w:r>
            <w:r w:rsidRPr="006A186F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11.2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34C8CC3" w14:textId="1BAAB2C2" w:rsidR="00765796" w:rsidRDefault="00B420E1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0.392</w:t>
            </w:r>
          </w:p>
        </w:tc>
      </w:tr>
      <w:tr w:rsidR="00765796" w:rsidRPr="006A186F" w14:paraId="315B1C19" w14:textId="77777777" w:rsidTr="00F30C4F">
        <w:tc>
          <w:tcPr>
            <w:tcW w:w="4537" w:type="dxa"/>
            <w:tcBorders>
              <w:top w:val="single" w:sz="4" w:space="0" w:color="auto"/>
            </w:tcBorders>
            <w:vAlign w:val="bottom"/>
          </w:tcPr>
          <w:p w14:paraId="19EFB416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ICU mortality, n (%)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1BDC80B1" w14:textId="2D78220D" w:rsidR="00765796" w:rsidRPr="006A186F" w:rsidRDefault="00660F0E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="00D40DBB">
              <w:rPr>
                <w:rFonts w:ascii="Arial" w:eastAsia="Times New Roman" w:hAnsi="Arial" w:cs="Arial"/>
                <w:color w:val="000000"/>
              </w:rPr>
              <w:t>8</w:t>
            </w:r>
            <w:r w:rsidR="00DE125A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6E23BE">
              <w:rPr>
                <w:rFonts w:ascii="Arial" w:eastAsia="Times New Roman" w:hAnsi="Arial" w:cs="Arial"/>
                <w:color w:val="000000"/>
              </w:rPr>
              <w:t>51</w:t>
            </w:r>
            <w:r>
              <w:rPr>
                <w:rFonts w:ascii="Arial" w:eastAsia="Times New Roman" w:hAnsi="Arial" w:cs="Arial"/>
                <w:color w:val="000000"/>
              </w:rPr>
              <w:t>.3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vAlign w:val="center"/>
          </w:tcPr>
          <w:p w14:paraId="7541D1D3" w14:textId="2D1FD82C" w:rsidR="00765796" w:rsidRPr="006A186F" w:rsidRDefault="00D40DBB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60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DE125A">
              <w:rPr>
                <w:rFonts w:ascii="Arial" w:eastAsia="Times New Roman" w:hAnsi="Arial" w:cs="Arial"/>
                <w:color w:val="000000"/>
              </w:rPr>
              <w:t>(</w:t>
            </w:r>
            <w:r w:rsidR="006E23BE">
              <w:rPr>
                <w:rFonts w:ascii="Arial" w:eastAsia="Times New Roman" w:hAnsi="Arial" w:cs="Arial"/>
                <w:color w:val="000000"/>
              </w:rPr>
              <w:t>44.1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91B8F73" w14:textId="64FDDBF8" w:rsidR="00765796" w:rsidRPr="00F30C4F" w:rsidRDefault="00997EC9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F30C4F">
              <w:rPr>
                <w:rFonts w:ascii="Arial" w:eastAsia="Times New Roman" w:hAnsi="Arial" w:cs="Arial"/>
                <w:color w:val="000000"/>
              </w:rPr>
              <w:t>0.</w:t>
            </w:r>
            <w:r w:rsidR="006E23BE" w:rsidRPr="00F30C4F">
              <w:rPr>
                <w:rFonts w:ascii="Arial" w:eastAsia="Times New Roman" w:hAnsi="Arial" w:cs="Arial"/>
                <w:color w:val="000000"/>
              </w:rPr>
              <w:t>239</w:t>
            </w:r>
          </w:p>
        </w:tc>
      </w:tr>
      <w:tr w:rsidR="00765796" w:rsidRPr="006A186F" w14:paraId="70D7C252" w14:textId="77777777" w:rsidTr="00373CEA">
        <w:tc>
          <w:tcPr>
            <w:tcW w:w="4537" w:type="dxa"/>
            <w:vAlign w:val="bottom"/>
          </w:tcPr>
          <w:p w14:paraId="0F51C586" w14:textId="77777777" w:rsidR="00765796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Hospital mortality, n (%)</w:t>
            </w:r>
          </w:p>
        </w:tc>
        <w:tc>
          <w:tcPr>
            <w:tcW w:w="2025" w:type="dxa"/>
            <w:vAlign w:val="center"/>
          </w:tcPr>
          <w:p w14:paraId="4F13625F" w14:textId="5819C9FD" w:rsidR="00765796" w:rsidRPr="006A186F" w:rsidRDefault="009C3843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="00976CE9">
              <w:rPr>
                <w:rFonts w:ascii="Arial" w:eastAsia="Times New Roman" w:hAnsi="Arial" w:cs="Arial"/>
                <w:color w:val="000000"/>
              </w:rPr>
              <w:t>1</w:t>
            </w:r>
            <w:r w:rsidR="00687185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976CE9">
              <w:rPr>
                <w:rFonts w:ascii="Arial" w:eastAsia="Times New Roman" w:hAnsi="Arial" w:cs="Arial"/>
                <w:color w:val="000000"/>
              </w:rPr>
              <w:t>37.3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35B1B54C" w14:textId="20118343" w:rsidR="00765796" w:rsidRPr="006A186F" w:rsidRDefault="00976CE9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112</w:t>
            </w:r>
            <w:r w:rsidR="0076579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687185">
              <w:rPr>
                <w:rFonts w:ascii="Arial" w:eastAsia="Times New Roman" w:hAnsi="Arial" w:cs="Arial"/>
                <w:color w:val="000000"/>
              </w:rPr>
              <w:t>(</w:t>
            </w:r>
            <w:r>
              <w:rPr>
                <w:rFonts w:ascii="Arial" w:eastAsia="Times New Roman" w:hAnsi="Arial" w:cs="Arial"/>
                <w:color w:val="000000"/>
              </w:rPr>
              <w:t>34.7</w:t>
            </w:r>
            <w:r w:rsidR="00765796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7D84F5D4" w14:textId="7DEE28AF" w:rsidR="00765796" w:rsidRPr="00630C2C" w:rsidRDefault="0058330A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630C2C">
              <w:rPr>
                <w:rFonts w:ascii="Arial" w:eastAsia="Times New Roman" w:hAnsi="Arial" w:cs="Arial"/>
                <w:color w:val="000000"/>
              </w:rPr>
              <w:t>0.</w:t>
            </w:r>
            <w:r w:rsidR="00BE26AE">
              <w:rPr>
                <w:rFonts w:ascii="Arial" w:eastAsia="Times New Roman" w:hAnsi="Arial" w:cs="Arial"/>
                <w:color w:val="000000"/>
              </w:rPr>
              <w:t>51</w:t>
            </w:r>
            <w:r w:rsidRPr="00630C2C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</w:tbl>
    <w:tbl>
      <w:tblPr>
        <w:tblW w:w="10339" w:type="dxa"/>
        <w:tblInd w:w="-601" w:type="dxa"/>
        <w:tblLook w:val="04A0" w:firstRow="1" w:lastRow="0" w:firstColumn="1" w:lastColumn="0" w:noHBand="0" w:noVBand="1"/>
      </w:tblPr>
      <w:tblGrid>
        <w:gridCol w:w="4537"/>
        <w:gridCol w:w="2025"/>
        <w:gridCol w:w="2072"/>
        <w:gridCol w:w="1705"/>
      </w:tblGrid>
      <w:tr w:rsidR="00765796" w:rsidRPr="006A186F" w14:paraId="11E7274A" w14:textId="77777777" w:rsidTr="00373CEA">
        <w:tc>
          <w:tcPr>
            <w:tcW w:w="4537" w:type="dxa"/>
            <w:vAlign w:val="bottom"/>
          </w:tcPr>
          <w:p w14:paraId="2046AAD1" w14:textId="77777777" w:rsidR="00765796" w:rsidRPr="006A186F" w:rsidRDefault="00765796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28-day m</w:t>
            </w:r>
            <w:r w:rsidRPr="006A186F">
              <w:rPr>
                <w:rFonts w:ascii="Arial" w:eastAsia="Times New Roman" w:hAnsi="Arial" w:cs="Arial"/>
                <w:color w:val="000000"/>
              </w:rPr>
              <w:t>ortality, n (%)</w:t>
            </w:r>
          </w:p>
        </w:tc>
        <w:tc>
          <w:tcPr>
            <w:tcW w:w="2025" w:type="dxa"/>
            <w:vAlign w:val="center"/>
          </w:tcPr>
          <w:p w14:paraId="5213E479" w14:textId="0083EAE3" w:rsidR="00765796" w:rsidRPr="006A186F" w:rsidRDefault="00687185" w:rsidP="00373CE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86 (26.5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vAlign w:val="center"/>
          </w:tcPr>
          <w:p w14:paraId="6030D9E9" w14:textId="3CA39C7D" w:rsidR="00765796" w:rsidRPr="006A186F" w:rsidRDefault="00687185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75 (23.2</w:t>
            </w:r>
            <w:r w:rsidR="00765796" w:rsidRPr="006A186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</w:tcPr>
          <w:p w14:paraId="4D24A552" w14:textId="4E7852A4" w:rsidR="00765796" w:rsidRPr="006A186F" w:rsidRDefault="00AE4A58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0.363</w:t>
            </w:r>
          </w:p>
        </w:tc>
      </w:tr>
    </w:tbl>
    <w:tbl>
      <w:tblPr>
        <w:tblStyle w:val="TableGrid"/>
        <w:tblW w:w="1033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025"/>
        <w:gridCol w:w="2072"/>
        <w:gridCol w:w="1705"/>
      </w:tblGrid>
      <w:tr w:rsidR="00765796" w:rsidRPr="00630C2C" w14:paraId="51E231B1" w14:textId="77777777" w:rsidTr="00373CEA">
        <w:tc>
          <w:tcPr>
            <w:tcW w:w="4537" w:type="dxa"/>
            <w:tcBorders>
              <w:bottom w:val="single" w:sz="4" w:space="0" w:color="auto"/>
            </w:tcBorders>
            <w:vAlign w:val="bottom"/>
          </w:tcPr>
          <w:p w14:paraId="6BDAF5F5" w14:textId="71563009" w:rsidR="00765796" w:rsidRPr="00630C2C" w:rsidRDefault="00765796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630C2C">
              <w:rPr>
                <w:rFonts w:ascii="Arial" w:eastAsia="Times New Roman" w:hAnsi="Arial" w:cs="Arial"/>
                <w:color w:val="000000"/>
              </w:rPr>
              <w:t>90-day mortality, n (%)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A1A9B0F" w14:textId="7DBDBEBA" w:rsidR="00765796" w:rsidRPr="00EC0CA0" w:rsidRDefault="00CE0E2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4E2775">
              <w:rPr>
                <w:rFonts w:ascii="Arial" w:eastAsia="Times New Roman" w:hAnsi="Arial" w:cs="Arial"/>
                <w:color w:val="000000"/>
              </w:rPr>
              <w:t>144</w:t>
            </w:r>
            <w:r w:rsidR="00AE6697" w:rsidRPr="004E2775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C13B33">
              <w:rPr>
                <w:rFonts w:ascii="Arial" w:eastAsia="Times New Roman" w:hAnsi="Arial" w:cs="Arial"/>
                <w:color w:val="000000"/>
              </w:rPr>
              <w:t>44.4</w:t>
            </w:r>
            <w:r w:rsidR="00765796" w:rsidRPr="00C94B12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79BB6D61" w14:textId="182A739D" w:rsidR="00765796" w:rsidRPr="00976CE9" w:rsidRDefault="00CE0E2C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976CE9">
              <w:rPr>
                <w:rFonts w:ascii="Arial" w:eastAsia="Times New Roman" w:hAnsi="Arial" w:cs="Arial"/>
                <w:color w:val="000000"/>
              </w:rPr>
              <w:t>127</w:t>
            </w:r>
            <w:r w:rsidR="00765796" w:rsidRPr="00976C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AE6697" w:rsidRPr="00976CE9">
              <w:rPr>
                <w:rFonts w:ascii="Arial" w:eastAsia="Times New Roman" w:hAnsi="Arial" w:cs="Arial"/>
                <w:color w:val="000000"/>
              </w:rPr>
              <w:t>(</w:t>
            </w:r>
            <w:r w:rsidR="00C13B33">
              <w:rPr>
                <w:rFonts w:ascii="Arial" w:eastAsia="Times New Roman" w:hAnsi="Arial" w:cs="Arial"/>
                <w:color w:val="000000"/>
              </w:rPr>
              <w:t>39.3</w:t>
            </w:r>
            <w:r w:rsidR="00765796" w:rsidRPr="00976CE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66027C3" w14:textId="03B997FE" w:rsidR="00765796" w:rsidRPr="00630C2C" w:rsidRDefault="00FE2F01" w:rsidP="00373CEA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630C2C">
              <w:rPr>
                <w:rFonts w:ascii="Arial" w:eastAsia="Times New Roman" w:hAnsi="Arial" w:cs="Arial"/>
                <w:color w:val="000000"/>
              </w:rPr>
              <w:t>0.</w:t>
            </w:r>
            <w:r w:rsidR="00C13B33">
              <w:rPr>
                <w:rFonts w:ascii="Arial" w:eastAsia="Times New Roman" w:hAnsi="Arial" w:cs="Arial"/>
                <w:color w:val="000000"/>
              </w:rPr>
              <w:t>203</w:t>
            </w:r>
          </w:p>
        </w:tc>
      </w:tr>
    </w:tbl>
    <w:p w14:paraId="6D992293" w14:textId="0C068E74" w:rsidR="00765796" w:rsidRDefault="00765796" w:rsidP="00765796">
      <w:pPr>
        <w:spacing w:line="480" w:lineRule="auto"/>
        <w:rPr>
          <w:rFonts w:ascii="Arial" w:hAnsi="Arial" w:cs="Arial"/>
        </w:rPr>
      </w:pPr>
      <w:r w:rsidRPr="00234108">
        <w:rPr>
          <w:rFonts w:ascii="Arial" w:hAnsi="Arial" w:cs="Arial"/>
          <w:u w:val="single"/>
        </w:rPr>
        <w:t>Abbreviations</w:t>
      </w:r>
      <w:r>
        <w:rPr>
          <w:rFonts w:ascii="Arial" w:hAnsi="Arial" w:cs="Arial"/>
        </w:rPr>
        <w:t xml:space="preserve"> </w:t>
      </w:r>
      <w:r w:rsidR="001068AD" w:rsidRPr="006A186F">
        <w:rPr>
          <w:rFonts w:ascii="Arial" w:hAnsi="Arial" w:cs="Arial"/>
        </w:rPr>
        <w:t>APACHE: acute physiolog</w:t>
      </w:r>
      <w:r w:rsidR="001068AD">
        <w:rPr>
          <w:rFonts w:ascii="Arial" w:hAnsi="Arial" w:cs="Arial"/>
        </w:rPr>
        <w:t xml:space="preserve">y and chronic health valuation; </w:t>
      </w:r>
      <w:r w:rsidR="00C36574">
        <w:rPr>
          <w:rFonts w:ascii="Arial" w:hAnsi="Arial" w:cs="Arial"/>
        </w:rPr>
        <w:t xml:space="preserve">ARDS: acute respiratory distress syndrome; </w:t>
      </w:r>
      <w:r w:rsidR="001068AD">
        <w:rPr>
          <w:rFonts w:ascii="Arial" w:hAnsi="Arial" w:cs="Arial"/>
        </w:rPr>
        <w:t xml:space="preserve">CCI: </w:t>
      </w:r>
      <w:proofErr w:type="spellStart"/>
      <w:r w:rsidR="001068AD">
        <w:rPr>
          <w:rFonts w:ascii="Arial" w:hAnsi="Arial" w:cs="Arial"/>
        </w:rPr>
        <w:t>Charlson</w:t>
      </w:r>
      <w:r w:rsidR="00C36574">
        <w:rPr>
          <w:rFonts w:ascii="Arial" w:hAnsi="Arial" w:cs="Arial"/>
        </w:rPr>
        <w:t>’s</w:t>
      </w:r>
      <w:proofErr w:type="spellEnd"/>
      <w:r w:rsidR="001068AD">
        <w:rPr>
          <w:rFonts w:ascii="Arial" w:hAnsi="Arial" w:cs="Arial"/>
        </w:rPr>
        <w:t xml:space="preserve"> comorbidity index; </w:t>
      </w:r>
      <w:r w:rsidR="00CB10F0">
        <w:rPr>
          <w:rFonts w:ascii="Arial" w:hAnsi="Arial" w:cs="Arial"/>
        </w:rPr>
        <w:t>ICU: i</w:t>
      </w:r>
      <w:bookmarkStart w:id="0" w:name="_GoBack"/>
      <w:bookmarkEnd w:id="0"/>
      <w:r w:rsidR="00CB10F0">
        <w:rPr>
          <w:rFonts w:ascii="Arial" w:hAnsi="Arial" w:cs="Arial"/>
        </w:rPr>
        <w:t xml:space="preserve">ntensive care unit; LOS: length of stay; </w:t>
      </w:r>
      <w:r w:rsidR="00C36574">
        <w:rPr>
          <w:rFonts w:ascii="Arial" w:hAnsi="Arial" w:cs="Arial"/>
        </w:rPr>
        <w:t xml:space="preserve">MV: mechanical ventilation; </w:t>
      </w:r>
      <w:r>
        <w:rPr>
          <w:rFonts w:ascii="Arial" w:hAnsi="Arial" w:cs="Arial"/>
        </w:rPr>
        <w:t>SD: standard deviation; S</w:t>
      </w:r>
      <w:r w:rsidRPr="006A186F">
        <w:rPr>
          <w:rFonts w:ascii="Arial" w:hAnsi="Arial" w:cs="Arial"/>
        </w:rPr>
        <w:t xml:space="preserve">OFA: sequential organ </w:t>
      </w:r>
      <w:r>
        <w:rPr>
          <w:rFonts w:ascii="Arial" w:hAnsi="Arial" w:cs="Arial"/>
        </w:rPr>
        <w:t xml:space="preserve">failure </w:t>
      </w:r>
      <w:r w:rsidRPr="006A186F">
        <w:rPr>
          <w:rFonts w:ascii="Arial" w:hAnsi="Arial" w:cs="Arial"/>
        </w:rPr>
        <w:t>assessment</w:t>
      </w:r>
      <w:r>
        <w:rPr>
          <w:rFonts w:ascii="Arial" w:hAnsi="Arial" w:cs="Arial"/>
        </w:rPr>
        <w:t xml:space="preserve">; </w:t>
      </w:r>
    </w:p>
    <w:p w14:paraId="2CDF9DDB" w14:textId="1BE668FB" w:rsidR="00E40451" w:rsidRDefault="00E40451" w:rsidP="000F073A">
      <w:pPr>
        <w:spacing w:line="480" w:lineRule="auto"/>
        <w:rPr>
          <w:rFonts w:ascii="Arial" w:hAnsi="Arial" w:cs="Arial"/>
        </w:rPr>
      </w:pPr>
    </w:p>
    <w:p w14:paraId="7EDF73FF" w14:textId="77777777" w:rsidR="00962EFC" w:rsidRDefault="00962EFC" w:rsidP="000F073A">
      <w:pPr>
        <w:spacing w:line="480" w:lineRule="auto"/>
        <w:rPr>
          <w:rFonts w:ascii="Arial" w:hAnsi="Arial" w:cs="Arial"/>
        </w:rPr>
      </w:pPr>
    </w:p>
    <w:p w14:paraId="5A7F2E12" w14:textId="6243ECA8" w:rsidR="0028208C" w:rsidRPr="00F15F41" w:rsidRDefault="0028208C" w:rsidP="000F073A">
      <w:pPr>
        <w:spacing w:line="480" w:lineRule="auto"/>
        <w:rPr>
          <w:rFonts w:ascii="Arial" w:hAnsi="Arial" w:cs="Arial"/>
          <w:b/>
        </w:rPr>
      </w:pPr>
    </w:p>
    <w:sectPr w:rsidR="0028208C" w:rsidRPr="00F15F41" w:rsidSect="008451E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47E03"/>
    <w:multiLevelType w:val="hybridMultilevel"/>
    <w:tmpl w:val="64AEDC0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96"/>
    <w:rsid w:val="00005B69"/>
    <w:rsid w:val="00007925"/>
    <w:rsid w:val="000B7937"/>
    <w:rsid w:val="000E09BF"/>
    <w:rsid w:val="000E1DA4"/>
    <w:rsid w:val="000E2CC8"/>
    <w:rsid w:val="000E58D4"/>
    <w:rsid w:val="000F073A"/>
    <w:rsid w:val="001068AD"/>
    <w:rsid w:val="00130600"/>
    <w:rsid w:val="0013388A"/>
    <w:rsid w:val="00142193"/>
    <w:rsid w:val="00147201"/>
    <w:rsid w:val="0015413D"/>
    <w:rsid w:val="001C6C82"/>
    <w:rsid w:val="001E191F"/>
    <w:rsid w:val="00205C6A"/>
    <w:rsid w:val="002160ED"/>
    <w:rsid w:val="002225C5"/>
    <w:rsid w:val="00267B8B"/>
    <w:rsid w:val="0028208C"/>
    <w:rsid w:val="00285119"/>
    <w:rsid w:val="00290F62"/>
    <w:rsid w:val="00293727"/>
    <w:rsid w:val="002B6159"/>
    <w:rsid w:val="002C0F97"/>
    <w:rsid w:val="002E57F3"/>
    <w:rsid w:val="002E795F"/>
    <w:rsid w:val="002F24D8"/>
    <w:rsid w:val="00316339"/>
    <w:rsid w:val="003253E7"/>
    <w:rsid w:val="00327A6E"/>
    <w:rsid w:val="00340BFD"/>
    <w:rsid w:val="00344D2A"/>
    <w:rsid w:val="00357C9F"/>
    <w:rsid w:val="00360C8C"/>
    <w:rsid w:val="00373CEA"/>
    <w:rsid w:val="003A7168"/>
    <w:rsid w:val="003C6DEA"/>
    <w:rsid w:val="003D0F69"/>
    <w:rsid w:val="003D3BBB"/>
    <w:rsid w:val="004012B5"/>
    <w:rsid w:val="00405A03"/>
    <w:rsid w:val="00414E5A"/>
    <w:rsid w:val="00426453"/>
    <w:rsid w:val="0042657D"/>
    <w:rsid w:val="0045670D"/>
    <w:rsid w:val="004642EC"/>
    <w:rsid w:val="004851F5"/>
    <w:rsid w:val="00487FDB"/>
    <w:rsid w:val="004D359C"/>
    <w:rsid w:val="004D6F3E"/>
    <w:rsid w:val="004E2775"/>
    <w:rsid w:val="004E4B1E"/>
    <w:rsid w:val="004F23D2"/>
    <w:rsid w:val="004F4F2B"/>
    <w:rsid w:val="004F621A"/>
    <w:rsid w:val="00525898"/>
    <w:rsid w:val="00581788"/>
    <w:rsid w:val="00582965"/>
    <w:rsid w:val="0058330A"/>
    <w:rsid w:val="005B21C4"/>
    <w:rsid w:val="005B2605"/>
    <w:rsid w:val="005F3BA6"/>
    <w:rsid w:val="005F5A46"/>
    <w:rsid w:val="00610EB5"/>
    <w:rsid w:val="00630C2C"/>
    <w:rsid w:val="00645BD8"/>
    <w:rsid w:val="00660F0E"/>
    <w:rsid w:val="00687185"/>
    <w:rsid w:val="006C6877"/>
    <w:rsid w:val="006D40B1"/>
    <w:rsid w:val="006E0166"/>
    <w:rsid w:val="006E23BE"/>
    <w:rsid w:val="00721AC8"/>
    <w:rsid w:val="00723078"/>
    <w:rsid w:val="00724657"/>
    <w:rsid w:val="007321BA"/>
    <w:rsid w:val="0074105E"/>
    <w:rsid w:val="00751B0C"/>
    <w:rsid w:val="00765796"/>
    <w:rsid w:val="0076618E"/>
    <w:rsid w:val="007935EA"/>
    <w:rsid w:val="007B4410"/>
    <w:rsid w:val="007C74B3"/>
    <w:rsid w:val="007E469C"/>
    <w:rsid w:val="007F386E"/>
    <w:rsid w:val="007F57D8"/>
    <w:rsid w:val="00815845"/>
    <w:rsid w:val="008353F4"/>
    <w:rsid w:val="00843639"/>
    <w:rsid w:val="008451E3"/>
    <w:rsid w:val="0085078F"/>
    <w:rsid w:val="00860704"/>
    <w:rsid w:val="008D1831"/>
    <w:rsid w:val="008D555D"/>
    <w:rsid w:val="008F0602"/>
    <w:rsid w:val="008F5ADE"/>
    <w:rsid w:val="009358C2"/>
    <w:rsid w:val="00962EFC"/>
    <w:rsid w:val="00976CE9"/>
    <w:rsid w:val="00993631"/>
    <w:rsid w:val="00997EC9"/>
    <w:rsid w:val="009C3843"/>
    <w:rsid w:val="00A13032"/>
    <w:rsid w:val="00A3088B"/>
    <w:rsid w:val="00A44084"/>
    <w:rsid w:val="00A63E28"/>
    <w:rsid w:val="00A87591"/>
    <w:rsid w:val="00AB57C6"/>
    <w:rsid w:val="00AE1E3D"/>
    <w:rsid w:val="00AE4A58"/>
    <w:rsid w:val="00AE5F3D"/>
    <w:rsid w:val="00AE6697"/>
    <w:rsid w:val="00B420E1"/>
    <w:rsid w:val="00B6227E"/>
    <w:rsid w:val="00BB568C"/>
    <w:rsid w:val="00BC4A4D"/>
    <w:rsid w:val="00BE26AE"/>
    <w:rsid w:val="00BF0672"/>
    <w:rsid w:val="00BF4FAE"/>
    <w:rsid w:val="00C03AF4"/>
    <w:rsid w:val="00C13B33"/>
    <w:rsid w:val="00C262B6"/>
    <w:rsid w:val="00C27431"/>
    <w:rsid w:val="00C30EA1"/>
    <w:rsid w:val="00C31FDF"/>
    <w:rsid w:val="00C36574"/>
    <w:rsid w:val="00C625DC"/>
    <w:rsid w:val="00C646EC"/>
    <w:rsid w:val="00C733EE"/>
    <w:rsid w:val="00C748F7"/>
    <w:rsid w:val="00C77FB5"/>
    <w:rsid w:val="00C94B12"/>
    <w:rsid w:val="00CB10F0"/>
    <w:rsid w:val="00CD7E38"/>
    <w:rsid w:val="00CE0E2C"/>
    <w:rsid w:val="00CF7895"/>
    <w:rsid w:val="00D15FE5"/>
    <w:rsid w:val="00D173BF"/>
    <w:rsid w:val="00D25D38"/>
    <w:rsid w:val="00D367F2"/>
    <w:rsid w:val="00D40DBB"/>
    <w:rsid w:val="00D72C0E"/>
    <w:rsid w:val="00D76B1F"/>
    <w:rsid w:val="00D77BE2"/>
    <w:rsid w:val="00D875E6"/>
    <w:rsid w:val="00DB478C"/>
    <w:rsid w:val="00DC1D43"/>
    <w:rsid w:val="00DC7597"/>
    <w:rsid w:val="00DE125A"/>
    <w:rsid w:val="00E05CDC"/>
    <w:rsid w:val="00E1620C"/>
    <w:rsid w:val="00E23ACC"/>
    <w:rsid w:val="00E2664C"/>
    <w:rsid w:val="00E40451"/>
    <w:rsid w:val="00E472CE"/>
    <w:rsid w:val="00E475E7"/>
    <w:rsid w:val="00E6682B"/>
    <w:rsid w:val="00E712D9"/>
    <w:rsid w:val="00E96980"/>
    <w:rsid w:val="00EA6041"/>
    <w:rsid w:val="00EC09D6"/>
    <w:rsid w:val="00EC0CA0"/>
    <w:rsid w:val="00EC2602"/>
    <w:rsid w:val="00EC5300"/>
    <w:rsid w:val="00F15F41"/>
    <w:rsid w:val="00F21E73"/>
    <w:rsid w:val="00F229D4"/>
    <w:rsid w:val="00F30C4F"/>
    <w:rsid w:val="00F700B5"/>
    <w:rsid w:val="00FA5D6E"/>
    <w:rsid w:val="00FC4FB1"/>
    <w:rsid w:val="00FC609B"/>
    <w:rsid w:val="00FD4EEA"/>
    <w:rsid w:val="00FE2F01"/>
    <w:rsid w:val="00F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2CD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7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57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7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796"/>
  </w:style>
  <w:style w:type="paragraph" w:styleId="BalloonText">
    <w:name w:val="Balloon Text"/>
    <w:basedOn w:val="Normal"/>
    <w:link w:val="BalloonTextChar"/>
    <w:uiPriority w:val="99"/>
    <w:semiHidden/>
    <w:unhideWhenUsed/>
    <w:rsid w:val="007657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79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7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57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7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796"/>
  </w:style>
  <w:style w:type="paragraph" w:styleId="BalloonText">
    <w:name w:val="Balloon Text"/>
    <w:basedOn w:val="Normal"/>
    <w:link w:val="BalloonTextChar"/>
    <w:uiPriority w:val="99"/>
    <w:semiHidden/>
    <w:unhideWhenUsed/>
    <w:rsid w:val="007657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7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C2D0A3-6DE8-4F0E-A8FC-61E4F908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 Karakike</dc:creator>
  <cp:lastModifiedBy>Evangelos</cp:lastModifiedBy>
  <cp:revision>4</cp:revision>
  <dcterms:created xsi:type="dcterms:W3CDTF">2019-09-13T03:09:00Z</dcterms:created>
  <dcterms:modified xsi:type="dcterms:W3CDTF">2019-11-16T08:33:00Z</dcterms:modified>
</cp:coreProperties>
</file>