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1E4D" w:rsidRPr="00F5734B" w:rsidRDefault="00F5734B">
      <w:pPr>
        <w:spacing w:line="360" w:lineRule="auto"/>
        <w:ind w:left="-2"/>
        <w:jc w:val="both"/>
        <w:rPr>
          <w:b/>
          <w:color w:val="FF0000"/>
          <w:sz w:val="32"/>
          <w:szCs w:val="32"/>
        </w:rPr>
      </w:pPr>
      <w:r w:rsidRPr="00F5734B">
        <w:rPr>
          <w:b/>
          <w:color w:val="FF0000"/>
          <w:sz w:val="32"/>
          <w:szCs w:val="32"/>
        </w:rPr>
        <w:t xml:space="preserve">Supplemental Document </w:t>
      </w:r>
    </w:p>
    <w:p w:rsidR="00F21E4D" w:rsidRPr="00F5734B" w:rsidRDefault="00E12F6F">
      <w:pPr>
        <w:spacing w:line="360" w:lineRule="auto"/>
        <w:jc w:val="both"/>
        <w:rPr>
          <w:b/>
          <w:i/>
          <w:color w:val="FF0000"/>
          <w:sz w:val="26"/>
          <w:szCs w:val="26"/>
        </w:rPr>
      </w:pPr>
      <w:r w:rsidRPr="00F5734B">
        <w:rPr>
          <w:b/>
          <w:i/>
          <w:color w:val="FF0000"/>
          <w:sz w:val="26"/>
          <w:szCs w:val="26"/>
        </w:rPr>
        <w:t xml:space="preserve">Grey </w:t>
      </w:r>
      <w:r w:rsidR="00F21E4D" w:rsidRPr="00F5734B">
        <w:rPr>
          <w:b/>
          <w:i/>
          <w:color w:val="FF0000"/>
          <w:sz w:val="26"/>
          <w:szCs w:val="26"/>
        </w:rPr>
        <w:t>Literature Search</w:t>
      </w:r>
    </w:p>
    <w:p w:rsidR="00F5734B" w:rsidRPr="00F5734B" w:rsidRDefault="00E12F6F" w:rsidP="00F5734B">
      <w:pPr>
        <w:spacing w:line="360" w:lineRule="auto"/>
        <w:ind w:firstLine="425"/>
        <w:jc w:val="both"/>
        <w:rPr>
          <w:rFonts w:hint="eastAsia"/>
          <w:color w:val="FF0000"/>
        </w:rPr>
      </w:pPr>
      <w:r w:rsidRPr="00F5734B">
        <w:rPr>
          <w:color w:val="FF0000"/>
        </w:rPr>
        <w:t xml:space="preserve">For searching grey literature, we did not set article type or language filter in </w:t>
      </w:r>
      <w:proofErr w:type="spellStart"/>
      <w:r w:rsidRPr="00F5734B">
        <w:rPr>
          <w:color w:val="FF0000"/>
        </w:rPr>
        <w:t>Embase</w:t>
      </w:r>
      <w:proofErr w:type="spellEnd"/>
      <w:r w:rsidRPr="00F5734B">
        <w:rPr>
          <w:color w:val="FF0000"/>
        </w:rPr>
        <w:t>. We also used keyword "Furosemide" combined with "Acute Kidney Injury" or "furosemide s</w:t>
      </w:r>
      <w:r w:rsidR="00F5734B">
        <w:rPr>
          <w:color w:val="FF0000"/>
        </w:rPr>
        <w:t>tress test" in google scholar, ResearchG</w:t>
      </w:r>
      <w:r w:rsidRPr="00F5734B">
        <w:rPr>
          <w:color w:val="FF0000"/>
        </w:rPr>
        <w:t>ate and other relative online resources mentioned in Cochrane Handbook and in “Grey Matters: a practical tool for searching health-related grey literature”</w:t>
      </w:r>
      <w:r w:rsidR="00F5734B" w:rsidRPr="00F5734B">
        <w:rPr>
          <w:color w:val="FF0000"/>
        </w:rPr>
        <w:t xml:space="preserve">. </w:t>
      </w:r>
      <w:r w:rsidR="00F5734B" w:rsidRPr="00F5734B">
        <w:rPr>
          <w:color w:val="FF0000"/>
        </w:rPr>
        <w:t>In accordance with Cochrane handbook</w:t>
      </w:r>
      <w:r w:rsidR="00F5734B">
        <w:rPr>
          <w:color w:val="FF0000"/>
        </w:rPr>
        <w:t>’s</w:t>
      </w:r>
      <w:r w:rsidR="00F5734B" w:rsidRPr="00F5734B">
        <w:rPr>
          <w:color w:val="FF0000"/>
        </w:rPr>
        <w:t xml:space="preserve"> suggest</w:t>
      </w:r>
      <w:r w:rsidR="00F5734B" w:rsidRPr="00F5734B">
        <w:rPr>
          <w:color w:val="FF0000"/>
        </w:rPr>
        <w:t>ion</w:t>
      </w:r>
      <w:r w:rsidR="00F5734B" w:rsidRPr="00F5734B">
        <w:rPr>
          <w:color w:val="FF0000"/>
        </w:rPr>
        <w:t xml:space="preserve">, we checked grey literature from the </w:t>
      </w:r>
      <w:proofErr w:type="spellStart"/>
      <w:r w:rsidR="00F5734B" w:rsidRPr="00F5734B">
        <w:rPr>
          <w:color w:val="FF0000"/>
        </w:rPr>
        <w:t>OpenGrey</w:t>
      </w:r>
      <w:proofErr w:type="spellEnd"/>
      <w:r w:rsidR="00F5734B" w:rsidRPr="00F5734B">
        <w:rPr>
          <w:color w:val="FF0000"/>
        </w:rPr>
        <w:t xml:space="preserve"> and the National Technical Information Service (NTIS) with keyword “Acute kidney injury” and “Furosemide”. </w:t>
      </w:r>
      <w:r w:rsidR="00F5734B" w:rsidRPr="00F5734B">
        <w:rPr>
          <w:color w:val="FF0000"/>
        </w:rPr>
        <w:t xml:space="preserve">Some </w:t>
      </w:r>
      <w:r w:rsidR="00F5734B">
        <w:rPr>
          <w:color w:val="FF0000"/>
        </w:rPr>
        <w:t xml:space="preserve">newly </w:t>
      </w:r>
      <w:r w:rsidR="00F5734B" w:rsidRPr="00F5734B">
        <w:rPr>
          <w:color w:val="FF0000"/>
        </w:rPr>
        <w:t xml:space="preserve">found relative articles </w:t>
      </w:r>
      <w:r w:rsidR="00F5734B">
        <w:rPr>
          <w:color w:val="FF0000"/>
        </w:rPr>
        <w:t xml:space="preserve">from </w:t>
      </w:r>
      <w:r w:rsidR="00F5734B">
        <w:rPr>
          <w:color w:val="FF0000"/>
        </w:rPr>
        <w:t>above mentioned resources</w:t>
      </w:r>
      <w:r w:rsidR="00F5734B" w:rsidRPr="00F5734B">
        <w:rPr>
          <w:color w:val="FF0000"/>
        </w:rPr>
        <w:t xml:space="preserve"> but not fulfilled enrolled criteria are summarized into </w:t>
      </w:r>
      <w:r w:rsidR="00F5734B" w:rsidRPr="00F5734B">
        <w:rPr>
          <w:b/>
          <w:color w:val="FF0000"/>
        </w:rPr>
        <w:t>Additional profile 2: Supplemental Table 2</w:t>
      </w:r>
      <w:r w:rsidR="00F5734B" w:rsidRPr="00F5734B">
        <w:rPr>
          <w:color w:val="FF0000"/>
        </w:rPr>
        <w:t>. We also checked unpublished</w:t>
      </w:r>
      <w:r w:rsidR="00326CC2">
        <w:rPr>
          <w:color w:val="FF0000"/>
        </w:rPr>
        <w:t xml:space="preserve"> or ongoing </w:t>
      </w:r>
      <w:r w:rsidR="00F5734B" w:rsidRPr="00F5734B">
        <w:rPr>
          <w:color w:val="FF0000"/>
        </w:rPr>
        <w:t>clinical tri</w:t>
      </w:r>
      <w:r w:rsidR="00F5734B">
        <w:rPr>
          <w:color w:val="FF0000"/>
        </w:rPr>
        <w:t xml:space="preserve">al and </w:t>
      </w:r>
      <w:r w:rsidR="00326CC2">
        <w:rPr>
          <w:color w:val="FF0000"/>
        </w:rPr>
        <w:t xml:space="preserve">three </w:t>
      </w:r>
      <w:r w:rsidR="00F5734B">
        <w:rPr>
          <w:color w:val="FF0000"/>
        </w:rPr>
        <w:t>related studies</w:t>
      </w:r>
      <w:r w:rsidR="00F5734B" w:rsidRPr="00F5734B">
        <w:rPr>
          <w:color w:val="FF0000"/>
        </w:rPr>
        <w:t xml:space="preserve"> were identified (NCT02730117, NCT04215419</w:t>
      </w:r>
      <w:r w:rsidR="00326CC2">
        <w:rPr>
          <w:color w:val="FF0000"/>
        </w:rPr>
        <w:t>,</w:t>
      </w:r>
      <w:r w:rsidR="00326CC2" w:rsidRPr="00326CC2">
        <w:t xml:space="preserve"> </w:t>
      </w:r>
      <w:r w:rsidR="00326CC2" w:rsidRPr="00326CC2">
        <w:rPr>
          <w:color w:val="FF0000"/>
        </w:rPr>
        <w:t>NCT 01275729</w:t>
      </w:r>
      <w:r w:rsidR="00F5734B" w:rsidRPr="00F5734B">
        <w:rPr>
          <w:color w:val="FF0000"/>
        </w:rPr>
        <w:t>). Afte</w:t>
      </w:r>
      <w:bookmarkStart w:id="0" w:name="_GoBack"/>
      <w:bookmarkEnd w:id="0"/>
      <w:r w:rsidR="00F5734B" w:rsidRPr="00F5734B">
        <w:rPr>
          <w:color w:val="FF0000"/>
        </w:rPr>
        <w:t xml:space="preserve">r our search of grey literatures, </w:t>
      </w:r>
      <w:r w:rsidR="00F5734B">
        <w:rPr>
          <w:color w:val="FF0000"/>
        </w:rPr>
        <w:t xml:space="preserve">further two </w:t>
      </w:r>
      <w:r w:rsidR="00F5734B" w:rsidRPr="00F5734B">
        <w:rPr>
          <w:color w:val="FF0000"/>
        </w:rPr>
        <w:t>studies were included in our final analysis (</w:t>
      </w:r>
      <w:proofErr w:type="spellStart"/>
      <w:r w:rsidR="00F5734B" w:rsidRPr="00F5734B">
        <w:rPr>
          <w:color w:val="FF0000"/>
        </w:rPr>
        <w:t>Martínez</w:t>
      </w:r>
      <w:proofErr w:type="spellEnd"/>
      <w:r w:rsidR="00F5734B" w:rsidRPr="00F5734B">
        <w:rPr>
          <w:color w:val="FF0000"/>
        </w:rPr>
        <w:t xml:space="preserve">, 2016; </w:t>
      </w:r>
      <w:proofErr w:type="spellStart"/>
      <w:r w:rsidR="00F5734B" w:rsidRPr="00F5734B">
        <w:rPr>
          <w:color w:val="FF0000"/>
        </w:rPr>
        <w:t>Pérez-Cruz</w:t>
      </w:r>
      <w:proofErr w:type="spellEnd"/>
      <w:r w:rsidR="00F5734B" w:rsidRPr="00F5734B">
        <w:rPr>
          <w:color w:val="FF0000"/>
        </w:rPr>
        <w:t>, 2017), whereas others were not eligible because the information was insufficient for analysis</w:t>
      </w:r>
      <w:r w:rsidR="00F5734B">
        <w:rPr>
          <w:color w:val="FF0000"/>
        </w:rPr>
        <w:t xml:space="preserve"> or different outcome of interest</w:t>
      </w:r>
      <w:r w:rsidR="00F5734B" w:rsidRPr="00F5734B">
        <w:rPr>
          <w:color w:val="FF0000"/>
        </w:rPr>
        <w:t>.</w:t>
      </w:r>
    </w:p>
    <w:sectPr w:rsidR="00F5734B" w:rsidRPr="00F5734B">
      <w:pgSz w:w="11900" w:h="16840"/>
      <w:pgMar w:top="1418" w:right="1418" w:bottom="1418" w:left="1418" w:header="851" w:footer="992" w:gutter="0"/>
      <w:pgNumType w:start="1"/>
      <w:cols w:space="720" w:equalWidth="0">
        <w:col w:w="86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F21E4D"/>
    <w:rsid w:val="000115AA"/>
    <w:rsid w:val="000713FD"/>
    <w:rsid w:val="00086052"/>
    <w:rsid w:val="000A1AA8"/>
    <w:rsid w:val="001E6049"/>
    <w:rsid w:val="002355FB"/>
    <w:rsid w:val="002831EF"/>
    <w:rsid w:val="002859FF"/>
    <w:rsid w:val="00326CC2"/>
    <w:rsid w:val="00434420"/>
    <w:rsid w:val="00706808"/>
    <w:rsid w:val="00761EFC"/>
    <w:rsid w:val="0078263F"/>
    <w:rsid w:val="009E1F96"/>
    <w:rsid w:val="00A271D0"/>
    <w:rsid w:val="00AA49E1"/>
    <w:rsid w:val="00B06B6F"/>
    <w:rsid w:val="00BF1765"/>
    <w:rsid w:val="00C91CC9"/>
    <w:rsid w:val="00CA3D69"/>
    <w:rsid w:val="00DC2823"/>
    <w:rsid w:val="00DF5461"/>
    <w:rsid w:val="00E12F6F"/>
    <w:rsid w:val="00E67BDB"/>
    <w:rsid w:val="00F21E4D"/>
    <w:rsid w:val="00F5734B"/>
    <w:rsid w:val="00FC0082"/>
    <w:rsid w:val="00FF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B0382"/>
  <w15:chartTrackingRefBased/>
  <w15:docId w15:val="{693C037F-E85A-432F-BD27-B4FD30E3A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1E4D"/>
    <w:rPr>
      <w:rFonts w:ascii="Times New Roman" w:hAnsi="Times New Roman" w:cs="Times New Roman"/>
      <w:kern w:val="0"/>
      <w:szCs w:val="24"/>
    </w:rPr>
  </w:style>
  <w:style w:type="paragraph" w:styleId="1">
    <w:name w:val="heading 1"/>
    <w:basedOn w:val="a"/>
    <w:next w:val="a"/>
    <w:link w:val="10"/>
    <w:uiPriority w:val="9"/>
    <w:qFormat/>
    <w:rsid w:val="00F21E4D"/>
    <w:pPr>
      <w:keepNext/>
      <w:keepLines/>
      <w:widowControl w:val="0"/>
      <w:spacing w:before="480" w:after="120"/>
      <w:outlineLvl w:val="0"/>
    </w:pPr>
    <w:rPr>
      <w:rFonts w:ascii="Calibri" w:hAnsi="Calibri" w:cs="Calibri"/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1E4D"/>
    <w:pPr>
      <w:keepNext/>
      <w:keepLines/>
      <w:widowControl w:val="0"/>
      <w:spacing w:before="360" w:after="80"/>
      <w:outlineLvl w:val="1"/>
    </w:pPr>
    <w:rPr>
      <w:rFonts w:ascii="Calibri" w:hAnsi="Calibri" w:cs="Calibri"/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1E4D"/>
    <w:pPr>
      <w:keepNext/>
      <w:keepLines/>
      <w:widowControl w:val="0"/>
      <w:spacing w:before="280" w:after="80"/>
      <w:outlineLvl w:val="2"/>
    </w:pPr>
    <w:rPr>
      <w:rFonts w:ascii="Calibri" w:hAnsi="Calibri" w:cs="Calibri"/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1E4D"/>
    <w:pPr>
      <w:keepNext/>
      <w:keepLines/>
      <w:widowControl w:val="0"/>
      <w:spacing w:before="240" w:after="40"/>
      <w:outlineLvl w:val="3"/>
    </w:pPr>
    <w:rPr>
      <w:rFonts w:ascii="Calibri" w:hAnsi="Calibri" w:cs="Calibri"/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1E4D"/>
    <w:pPr>
      <w:keepNext/>
      <w:keepLines/>
      <w:widowControl w:val="0"/>
      <w:spacing w:before="220" w:after="40"/>
      <w:outlineLvl w:val="4"/>
    </w:pPr>
    <w:rPr>
      <w:rFonts w:ascii="Calibri" w:hAnsi="Calibri" w:cs="Calibri"/>
      <w:b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1E4D"/>
    <w:pPr>
      <w:keepNext/>
      <w:keepLines/>
      <w:widowControl w:val="0"/>
      <w:spacing w:before="200" w:after="40"/>
      <w:outlineLvl w:val="5"/>
    </w:pPr>
    <w:rPr>
      <w:rFonts w:ascii="Calibri" w:hAnsi="Calibri" w:cs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21E4D"/>
    <w:rPr>
      <w:rFonts w:ascii="Calibri" w:hAnsi="Calibri" w:cs="Calibri"/>
      <w:b/>
      <w:kern w:val="0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21E4D"/>
    <w:rPr>
      <w:rFonts w:ascii="Calibri" w:hAnsi="Calibri" w:cs="Calibri"/>
      <w:b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F21E4D"/>
    <w:rPr>
      <w:rFonts w:ascii="Calibri" w:hAnsi="Calibri" w:cs="Calibri"/>
      <w:b/>
      <w:kern w:val="0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F21E4D"/>
    <w:rPr>
      <w:rFonts w:ascii="Calibri" w:hAnsi="Calibri" w:cs="Calibri"/>
      <w:b/>
      <w:kern w:val="0"/>
      <w:szCs w:val="24"/>
    </w:rPr>
  </w:style>
  <w:style w:type="character" w:customStyle="1" w:styleId="50">
    <w:name w:val="標題 5 字元"/>
    <w:basedOn w:val="a0"/>
    <w:link w:val="5"/>
    <w:uiPriority w:val="9"/>
    <w:semiHidden/>
    <w:rsid w:val="00F21E4D"/>
    <w:rPr>
      <w:rFonts w:ascii="Calibri" w:hAnsi="Calibri" w:cs="Calibri"/>
      <w:b/>
      <w:kern w:val="0"/>
      <w:sz w:val="22"/>
    </w:rPr>
  </w:style>
  <w:style w:type="character" w:customStyle="1" w:styleId="60">
    <w:name w:val="標題 6 字元"/>
    <w:basedOn w:val="a0"/>
    <w:link w:val="6"/>
    <w:uiPriority w:val="9"/>
    <w:semiHidden/>
    <w:rsid w:val="00F21E4D"/>
    <w:rPr>
      <w:rFonts w:ascii="Calibri" w:hAnsi="Calibri" w:cs="Calibri"/>
      <w:b/>
      <w:kern w:val="0"/>
      <w:sz w:val="20"/>
      <w:szCs w:val="20"/>
    </w:rPr>
  </w:style>
  <w:style w:type="table" w:customStyle="1" w:styleId="TableNormal1">
    <w:name w:val="Table Normal1"/>
    <w:rsid w:val="00F21E4D"/>
    <w:rPr>
      <w:rFonts w:ascii="Times New Roman" w:hAnsi="Times New Roman" w:cs="Times New Roman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F21E4D"/>
    <w:pPr>
      <w:keepNext/>
      <w:keepLines/>
      <w:widowControl w:val="0"/>
      <w:spacing w:before="480" w:after="120"/>
    </w:pPr>
    <w:rPr>
      <w:rFonts w:ascii="Calibri" w:hAnsi="Calibri" w:cs="Calibri"/>
      <w:b/>
      <w:sz w:val="72"/>
      <w:szCs w:val="72"/>
    </w:rPr>
  </w:style>
  <w:style w:type="character" w:customStyle="1" w:styleId="a4">
    <w:name w:val="標題 字元"/>
    <w:basedOn w:val="a0"/>
    <w:link w:val="a3"/>
    <w:uiPriority w:val="10"/>
    <w:rsid w:val="00F21E4D"/>
    <w:rPr>
      <w:rFonts w:ascii="Calibri" w:hAnsi="Calibri" w:cs="Calibri"/>
      <w:b/>
      <w:kern w:val="0"/>
      <w:sz w:val="72"/>
      <w:szCs w:val="72"/>
    </w:rPr>
  </w:style>
  <w:style w:type="table" w:customStyle="1" w:styleId="TableNormal2">
    <w:name w:val="Table Normal2"/>
    <w:rsid w:val="00F21E4D"/>
    <w:rPr>
      <w:rFonts w:ascii="Times New Roman" w:hAnsi="Times New Roman" w:cs="Times New Roman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F21E4D"/>
    <w:rPr>
      <w:rFonts w:ascii="Times New Roman" w:hAnsi="Times New Roman" w:cs="Times New Roman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Subtitle"/>
    <w:basedOn w:val="a"/>
    <w:next w:val="a"/>
    <w:link w:val="a6"/>
    <w:uiPriority w:val="11"/>
    <w:qFormat/>
    <w:rsid w:val="00F21E4D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6">
    <w:name w:val="副標題 字元"/>
    <w:basedOn w:val="a0"/>
    <w:link w:val="a5"/>
    <w:uiPriority w:val="11"/>
    <w:rsid w:val="00F21E4D"/>
    <w:rPr>
      <w:rFonts w:ascii="Georgia" w:eastAsia="Georgia" w:hAnsi="Georgia" w:cs="Georgia"/>
      <w:i/>
      <w:color w:val="666666"/>
      <w:kern w:val="0"/>
      <w:sz w:val="48"/>
      <w:szCs w:val="48"/>
    </w:rPr>
  </w:style>
  <w:style w:type="table" w:customStyle="1" w:styleId="9">
    <w:name w:val="9"/>
    <w:basedOn w:val="TableNormal3"/>
    <w:rsid w:val="00F21E4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">
    <w:name w:val="8"/>
    <w:basedOn w:val="TableNormal3"/>
    <w:rsid w:val="00F21E4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3"/>
    <w:rsid w:val="00F21E4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1">
    <w:name w:val="6"/>
    <w:basedOn w:val="TableNormal3"/>
    <w:rsid w:val="00F21E4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1">
    <w:name w:val="5"/>
    <w:basedOn w:val="TableNormal3"/>
    <w:rsid w:val="00F21E4D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annotation text"/>
    <w:basedOn w:val="a"/>
    <w:link w:val="a8"/>
    <w:uiPriority w:val="99"/>
    <w:semiHidden/>
    <w:unhideWhenUsed/>
    <w:rsid w:val="00F21E4D"/>
    <w:pPr>
      <w:widowControl w:val="0"/>
    </w:pPr>
    <w:rPr>
      <w:rFonts w:ascii="Calibri" w:hAnsi="Calibri" w:cs="Calibri"/>
    </w:rPr>
  </w:style>
  <w:style w:type="character" w:customStyle="1" w:styleId="a8">
    <w:name w:val="註解文字 字元"/>
    <w:basedOn w:val="a0"/>
    <w:link w:val="a7"/>
    <w:uiPriority w:val="99"/>
    <w:semiHidden/>
    <w:rsid w:val="00F21E4D"/>
    <w:rPr>
      <w:rFonts w:ascii="Calibri" w:hAnsi="Calibri" w:cs="Calibri"/>
      <w:kern w:val="0"/>
      <w:szCs w:val="24"/>
    </w:rPr>
  </w:style>
  <w:style w:type="character" w:styleId="a9">
    <w:name w:val="annotation reference"/>
    <w:basedOn w:val="a0"/>
    <w:uiPriority w:val="99"/>
    <w:semiHidden/>
    <w:unhideWhenUsed/>
    <w:rsid w:val="00F21E4D"/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F21E4D"/>
    <w:pPr>
      <w:widowControl w:val="0"/>
    </w:pPr>
    <w:rPr>
      <w:rFonts w:ascii="新細明體" w:eastAsia="新細明體" w:hAnsi="Calibri" w:cs="Calibr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21E4D"/>
    <w:rPr>
      <w:rFonts w:ascii="新細明體" w:eastAsia="新細明體" w:hAnsi="Calibri" w:cs="Calibri"/>
      <w:kern w:val="0"/>
      <w:sz w:val="18"/>
      <w:szCs w:val="18"/>
    </w:rPr>
  </w:style>
  <w:style w:type="paragraph" w:styleId="ac">
    <w:name w:val="annotation subject"/>
    <w:basedOn w:val="a7"/>
    <w:next w:val="a7"/>
    <w:link w:val="ad"/>
    <w:uiPriority w:val="99"/>
    <w:semiHidden/>
    <w:unhideWhenUsed/>
    <w:rsid w:val="00F21E4D"/>
    <w:rPr>
      <w:b/>
      <w:bCs/>
    </w:rPr>
  </w:style>
  <w:style w:type="character" w:customStyle="1" w:styleId="ad">
    <w:name w:val="註解主旨 字元"/>
    <w:basedOn w:val="a8"/>
    <w:link w:val="ac"/>
    <w:uiPriority w:val="99"/>
    <w:semiHidden/>
    <w:rsid w:val="00F21E4D"/>
    <w:rPr>
      <w:rFonts w:ascii="Calibri" w:hAnsi="Calibri" w:cs="Calibri"/>
      <w:b/>
      <w:bCs/>
      <w:kern w:val="0"/>
      <w:szCs w:val="24"/>
    </w:rPr>
  </w:style>
  <w:style w:type="table" w:styleId="ae">
    <w:name w:val="Table Grid"/>
    <w:basedOn w:val="a1"/>
    <w:uiPriority w:val="39"/>
    <w:rsid w:val="00F21E4D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F21E4D"/>
    <w:rPr>
      <w:rFonts w:ascii="Times New Roman" w:hAnsi="Times New Roman" w:cs="Times New Roman"/>
      <w:kern w:val="0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F21E4D"/>
    <w:pPr>
      <w:jc w:val="center"/>
    </w:pPr>
    <w:rPr>
      <w:noProof/>
    </w:rPr>
  </w:style>
  <w:style w:type="character" w:customStyle="1" w:styleId="EndNoteBibliographyTitle0">
    <w:name w:val="EndNote Bibliography Title 字元"/>
    <w:basedOn w:val="a0"/>
    <w:link w:val="EndNoteBibliographyTitle"/>
    <w:rsid w:val="00F21E4D"/>
    <w:rPr>
      <w:rFonts w:ascii="Times New Roman" w:hAnsi="Times New Roman" w:cs="Times New Roman"/>
      <w:noProof/>
      <w:kern w:val="0"/>
      <w:szCs w:val="24"/>
    </w:rPr>
  </w:style>
  <w:style w:type="paragraph" w:customStyle="1" w:styleId="EndNoteBibliography">
    <w:name w:val="EndNote Bibliography"/>
    <w:basedOn w:val="a"/>
    <w:link w:val="EndNoteBibliography0"/>
    <w:rsid w:val="00F21E4D"/>
    <w:rPr>
      <w:noProof/>
    </w:rPr>
  </w:style>
  <w:style w:type="character" w:customStyle="1" w:styleId="EndNoteBibliography0">
    <w:name w:val="EndNote Bibliography 字元"/>
    <w:basedOn w:val="a0"/>
    <w:link w:val="EndNoteBibliography"/>
    <w:rsid w:val="00F21E4D"/>
    <w:rPr>
      <w:rFonts w:ascii="Times New Roman" w:hAnsi="Times New Roman" w:cs="Times New Roman"/>
      <w:noProof/>
      <w:kern w:val="0"/>
      <w:szCs w:val="24"/>
    </w:rPr>
  </w:style>
  <w:style w:type="paragraph" w:styleId="af0">
    <w:name w:val="header"/>
    <w:basedOn w:val="a"/>
    <w:link w:val="af1"/>
    <w:uiPriority w:val="99"/>
    <w:unhideWhenUsed/>
    <w:rsid w:val="00F21E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F21E4D"/>
    <w:rPr>
      <w:rFonts w:ascii="Times New Roman" w:hAnsi="Times New Roman" w:cs="Times New Roman"/>
      <w:kern w:val="0"/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F21E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F21E4D"/>
    <w:rPr>
      <w:rFonts w:ascii="Times New Roman" w:hAnsi="Times New Roman" w:cs="Times New Roman"/>
      <w:kern w:val="0"/>
      <w:sz w:val="20"/>
      <w:szCs w:val="20"/>
    </w:rPr>
  </w:style>
  <w:style w:type="paragraph" w:styleId="af4">
    <w:name w:val="Document Map"/>
    <w:basedOn w:val="a"/>
    <w:link w:val="af5"/>
    <w:uiPriority w:val="99"/>
    <w:semiHidden/>
    <w:unhideWhenUsed/>
    <w:rsid w:val="00F21E4D"/>
    <w:rPr>
      <w:rFonts w:ascii="新細明體" w:eastAsia="新細明體"/>
    </w:rPr>
  </w:style>
  <w:style w:type="character" w:customStyle="1" w:styleId="af5">
    <w:name w:val="文件引導模式 字元"/>
    <w:basedOn w:val="a0"/>
    <w:link w:val="af4"/>
    <w:uiPriority w:val="99"/>
    <w:semiHidden/>
    <w:rsid w:val="00F21E4D"/>
    <w:rPr>
      <w:rFonts w:ascii="新細明體" w:eastAsia="新細明體" w:hAnsi="Times New Roman" w:cs="Times New Roman"/>
      <w:kern w:val="0"/>
      <w:szCs w:val="24"/>
    </w:rPr>
  </w:style>
  <w:style w:type="character" w:styleId="af6">
    <w:name w:val="Hyperlink"/>
    <w:basedOn w:val="a0"/>
    <w:uiPriority w:val="99"/>
    <w:unhideWhenUsed/>
    <w:rsid w:val="00F21E4D"/>
    <w:rPr>
      <w:color w:val="0000FF"/>
      <w:u w:val="single"/>
    </w:rPr>
  </w:style>
  <w:style w:type="table" w:customStyle="1" w:styleId="41">
    <w:name w:val="4"/>
    <w:basedOn w:val="TableNormal3"/>
    <w:rsid w:val="00F21E4D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1">
    <w:name w:val="3"/>
    <w:basedOn w:val="TableNormal3"/>
    <w:rsid w:val="00F21E4D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">
    <w:name w:val="2"/>
    <w:basedOn w:val="TableNormal3"/>
    <w:rsid w:val="00F21E4D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"/>
    <w:basedOn w:val="TableNormal3"/>
    <w:rsid w:val="00F21E4D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F21E4D"/>
    <w:pPr>
      <w:ind w:leftChars="200" w:left="480"/>
    </w:pPr>
  </w:style>
  <w:style w:type="character" w:styleId="af8">
    <w:name w:val="Unresolved Mention"/>
    <w:basedOn w:val="a0"/>
    <w:uiPriority w:val="99"/>
    <w:semiHidden/>
    <w:unhideWhenUsed/>
    <w:rsid w:val="000860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9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佳晉 陳</dc:creator>
  <cp:keywords/>
  <dc:description/>
  <cp:lastModifiedBy>佳晉 陳</cp:lastModifiedBy>
  <cp:revision>8</cp:revision>
  <dcterms:created xsi:type="dcterms:W3CDTF">2020-03-18T02:59:00Z</dcterms:created>
  <dcterms:modified xsi:type="dcterms:W3CDTF">2020-04-02T15:55:00Z</dcterms:modified>
</cp:coreProperties>
</file>