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0DA39" w14:textId="75A1A8A7" w:rsidR="00BF7347" w:rsidRPr="00A17A5B" w:rsidRDefault="008529D0" w:rsidP="00BF7347">
      <w:pPr>
        <w:rPr>
          <w:rFonts w:ascii="Times New Roman" w:hAnsi="Times New Roman" w:cs="Times New Roman"/>
          <w:b/>
          <w:lang w:val="en-US"/>
        </w:rPr>
      </w:pPr>
      <w:r w:rsidRPr="00A17A5B">
        <w:rPr>
          <w:rFonts w:ascii="Times New Roman" w:hAnsi="Times New Roman" w:cs="Times New Roman"/>
          <w:b/>
          <w:lang w:val="en-US"/>
        </w:rPr>
        <w:t xml:space="preserve">Supplementary </w:t>
      </w:r>
      <w:r w:rsidR="00BF7347" w:rsidRPr="00A17A5B">
        <w:rPr>
          <w:rFonts w:ascii="Times New Roman" w:hAnsi="Times New Roman" w:cs="Times New Roman"/>
          <w:b/>
          <w:lang w:val="en-US"/>
        </w:rPr>
        <w:t>Table S4:  Multivariable analysis (excluding patients who did not meet a FB nadir)</w:t>
      </w:r>
    </w:p>
    <w:p w14:paraId="44007577" w14:textId="77777777" w:rsidR="00BF7347" w:rsidRPr="00A17A5B" w:rsidRDefault="00BF7347" w:rsidP="00BF7347">
      <w:pPr>
        <w:rPr>
          <w:rFonts w:ascii="Times New Roman" w:hAnsi="Times New Roman" w:cs="Times New Roman"/>
          <w:b/>
          <w:lang w:val="en-US"/>
        </w:rPr>
      </w:pPr>
    </w:p>
    <w:tbl>
      <w:tblPr>
        <w:tblW w:w="10609" w:type="dxa"/>
        <w:tblInd w:w="-861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850"/>
        <w:gridCol w:w="1394"/>
        <w:gridCol w:w="992"/>
        <w:gridCol w:w="851"/>
        <w:gridCol w:w="1417"/>
        <w:gridCol w:w="993"/>
      </w:tblGrid>
      <w:tr w:rsidR="00BF7347" w:rsidRPr="00A17A5B" w14:paraId="7ED6BA63" w14:textId="77777777" w:rsidTr="00402A67">
        <w:trPr>
          <w:trHeight w:val="389"/>
        </w:trPr>
        <w:tc>
          <w:tcPr>
            <w:tcW w:w="4112" w:type="dxa"/>
            <w:vMerge w:val="restart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0A71CA0" w14:textId="77777777" w:rsidR="00BF7347" w:rsidRPr="00A17A5B" w:rsidRDefault="00BF7347" w:rsidP="00E65A1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36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0205BD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ICU mortality</w:t>
            </w:r>
          </w:p>
        </w:tc>
        <w:tc>
          <w:tcPr>
            <w:tcW w:w="3261" w:type="dxa"/>
            <w:gridSpan w:val="3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A2CE72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Hospital mortality</w:t>
            </w:r>
          </w:p>
        </w:tc>
      </w:tr>
      <w:tr w:rsidR="00BF7347" w:rsidRPr="00A17A5B" w14:paraId="0A9B41C7" w14:textId="77777777" w:rsidTr="00402A67">
        <w:tblPrEx>
          <w:tblBorders>
            <w:top w:val="none" w:sz="0" w:space="0" w:color="auto"/>
          </w:tblBorders>
        </w:tblPrEx>
        <w:trPr>
          <w:trHeight w:val="354"/>
        </w:trPr>
        <w:tc>
          <w:tcPr>
            <w:tcW w:w="4112" w:type="dxa"/>
            <w:vMerge/>
            <w:tcBorders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B9530A" w14:textId="77777777" w:rsidR="00BF7347" w:rsidRPr="00A17A5B" w:rsidRDefault="00BF734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B36FD6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D65056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D4ED27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9AB8F4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OR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B61C91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95% CI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72BBCB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p-value</w:t>
            </w:r>
          </w:p>
        </w:tc>
      </w:tr>
      <w:tr w:rsidR="00BF7347" w:rsidRPr="00A17A5B" w14:paraId="362A1AA3" w14:textId="77777777" w:rsidTr="00402A67">
        <w:tblPrEx>
          <w:tblBorders>
            <w:top w:val="none" w:sz="0" w:space="0" w:color="auto"/>
          </w:tblBorders>
        </w:tblPrEx>
        <w:trPr>
          <w:trHeight w:val="341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1371968" w14:textId="77777777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9D66168" w14:textId="691B6186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DF2702" w:rsidRPr="00402A67">
              <w:rPr>
                <w:rFonts w:ascii="Times New Roman" w:hAnsi="Times New Roman" w:cs="Times New Roman"/>
                <w:color w:val="FF0000"/>
                <w:lang w:val="en-US"/>
              </w:rPr>
              <w:t>3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0639637" w14:textId="77777777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1.01 – 1.04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786B391" w14:textId="673ACD5D" w:rsidR="00BF7347" w:rsidRPr="00402A67" w:rsidRDefault="00DF2702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F7347" w:rsidRPr="00402A67">
              <w:rPr>
                <w:rFonts w:ascii="Times New Roman" w:hAnsi="Times New Roman" w:cs="Times New Roman"/>
                <w:color w:val="FF0000"/>
                <w:lang w:val="en-US"/>
              </w:rPr>
              <w:t>0.00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5A3979E" w14:textId="77777777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1.02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FFC6F5A" w14:textId="6C9AFBA5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</w:t>
            </w:r>
            <w:r w:rsidR="00567037"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 – 1.03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2489934" w14:textId="36C20BF6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008</w:t>
            </w:r>
          </w:p>
        </w:tc>
      </w:tr>
      <w:tr w:rsidR="00BF7347" w:rsidRPr="00A17A5B" w14:paraId="4E289821" w14:textId="77777777" w:rsidTr="00402A67">
        <w:tblPrEx>
          <w:tblBorders>
            <w:top w:val="none" w:sz="0" w:space="0" w:color="auto"/>
          </w:tblBorders>
        </w:tblPrEx>
        <w:trPr>
          <w:trHeight w:val="341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4CA248" w14:textId="77777777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Male sex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EFA5E13" w14:textId="4D51A978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36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5F7E866" w14:textId="12AA5E3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88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– 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2.10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29B87AA" w14:textId="469A492A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17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B07334" w14:textId="15E77A21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34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34061D7" w14:textId="1BF0C45B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90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– 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99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7F647AD" w14:textId="7EA995C5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14</w:t>
            </w:r>
          </w:p>
        </w:tc>
      </w:tr>
      <w:tr w:rsidR="00BF7347" w:rsidRPr="00A17A5B" w14:paraId="34959038" w14:textId="77777777" w:rsidTr="00402A67">
        <w:tblPrEx>
          <w:tblBorders>
            <w:top w:val="none" w:sz="0" w:space="0" w:color="auto"/>
          </w:tblBorders>
        </w:tblPrEx>
        <w:trPr>
          <w:trHeight w:val="1798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661137E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BMI </w:t>
            </w:r>
          </w:p>
          <w:p w14:paraId="553572A8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&lt;20</w:t>
            </w:r>
          </w:p>
          <w:p w14:paraId="7E7C8579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20 to &lt;25</w:t>
            </w:r>
          </w:p>
          <w:p w14:paraId="0A19691F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25 to &lt;30</w:t>
            </w:r>
          </w:p>
          <w:p w14:paraId="0BE28EF9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30 to &lt;40</w:t>
            </w:r>
          </w:p>
          <w:p w14:paraId="0D93AF97" w14:textId="77777777" w:rsidR="00BF7347" w:rsidRPr="00A17A5B" w:rsidRDefault="00BF734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40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2435E9" w14:textId="7034E3EA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81871A8" w14:textId="07D2D1E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3.08</w:t>
            </w:r>
          </w:p>
          <w:p w14:paraId="3DCB4523" w14:textId="32955556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25F78DD3" w14:textId="444803C0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0.79</w:t>
            </w:r>
          </w:p>
          <w:p w14:paraId="5C9E9BD1" w14:textId="03262DFC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0.80</w:t>
            </w:r>
          </w:p>
          <w:p w14:paraId="40C63785" w14:textId="0EB6186A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1.10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E7C6B4" w14:textId="13BED996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BADFC14" w14:textId="5A0EB340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0.99 – 9</w:t>
            </w:r>
            <w:r w:rsidR="00FF215F" w:rsidRPr="00402A67">
              <w:rPr>
                <w:rFonts w:ascii="Times New Roman" w:hAnsi="Times New Roman" w:cs="Times New Roman"/>
                <w:color w:val="FF0000"/>
                <w:lang w:val="en-US"/>
              </w:rPr>
              <w:t>.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55</w:t>
            </w:r>
          </w:p>
          <w:p w14:paraId="17A5C69A" w14:textId="4DC0D198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9359147" w14:textId="35592CB2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0.46 – 1.35</w:t>
            </w:r>
          </w:p>
          <w:p w14:paraId="39146B5A" w14:textId="0CCD7B5F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0.47 – 1.36</w:t>
            </w:r>
          </w:p>
          <w:p w14:paraId="24545DF2" w14:textId="5AA62011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0.49 – 2.52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809130" w14:textId="474E851A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A5505CC" w14:textId="1ACC244D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4995280" w14:textId="3DF0D9C0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0.18</w:t>
            </w:r>
          </w:p>
          <w:p w14:paraId="0922F1B5" w14:textId="25F89715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6F92CC4" w14:textId="503746B9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73A11A38" w14:textId="75272E15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4.17</w:t>
            </w:r>
          </w:p>
          <w:p w14:paraId="7B1FC50D" w14:textId="4074894C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51C3FAE1" w14:textId="4E7047EB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1.08</w:t>
            </w:r>
          </w:p>
          <w:p w14:paraId="4483E5F3" w14:textId="47C874D5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0.93</w:t>
            </w:r>
          </w:p>
          <w:p w14:paraId="450513B5" w14:textId="4F02F288" w:rsidR="00BF7347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1.76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5DDD7E5" w14:textId="0AB059F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A78102E" w14:textId="7E3DFE34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1.44 – 12.12</w:t>
            </w:r>
          </w:p>
          <w:p w14:paraId="2B4DFDEA" w14:textId="6A12B892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B3FAC94" w14:textId="70D6B90E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0.67 – 1.76</w:t>
            </w:r>
          </w:p>
          <w:p w14:paraId="78865182" w14:textId="3A52115E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0.57 – 1.52</w:t>
            </w:r>
          </w:p>
          <w:p w14:paraId="660138E9" w14:textId="2CB02DE2" w:rsidR="00BF7347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0.83 – 1.09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82F882A" w14:textId="0287B018" w:rsidR="00FF215F" w:rsidRPr="00402A67" w:rsidRDefault="00FF215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A7B38D3" w14:textId="543FC1A8" w:rsidR="00FF215F" w:rsidRPr="00402A67" w:rsidRDefault="00FF215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CF5340E" w14:textId="46F6C7A1" w:rsidR="00FF215F" w:rsidRPr="00402A67" w:rsidRDefault="00FF215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0.049</w:t>
            </w:r>
          </w:p>
          <w:p w14:paraId="2B4FEF21" w14:textId="21D4C246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BF7347" w:rsidRPr="00A17A5B" w14:paraId="13177D2E" w14:textId="77777777" w:rsidTr="00402A67">
        <w:tblPrEx>
          <w:tblBorders>
            <w:top w:val="none" w:sz="0" w:space="0" w:color="auto"/>
          </w:tblBorders>
        </w:tblPrEx>
        <w:trPr>
          <w:trHeight w:val="383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8CA75E7" w14:textId="77777777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SOFA score on 1</w:t>
            </w:r>
            <w:r w:rsidRPr="00A17A5B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day of CRRT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A1A1CA6" w14:textId="4597D13A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12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C9DE34" w14:textId="50398511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04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–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20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95E38D2" w14:textId="52CEB078" w:rsidR="00BF7347" w:rsidRPr="00402A67" w:rsidRDefault="00A85ADA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&lt;</w:t>
            </w:r>
            <w:r w:rsidR="00BF7347" w:rsidRPr="00402A67">
              <w:rPr>
                <w:rFonts w:ascii="Times New Roman" w:hAnsi="Times New Roman" w:cs="Times New Roman"/>
                <w:color w:val="FF0000"/>
                <w:lang w:val="en-US"/>
              </w:rPr>
              <w:t>0.00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B6B885" w14:textId="49B2C374" w:rsidR="00BF7347" w:rsidRPr="00402A67" w:rsidRDefault="003B3B70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06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D16CD5" w14:textId="41A9FC38" w:rsidR="00BF7347" w:rsidRPr="00402A67" w:rsidRDefault="003B3B70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00 </w:t>
            </w:r>
            <w:r w:rsidR="00BF7347" w:rsidRPr="00402A67">
              <w:rPr>
                <w:rFonts w:ascii="Times New Roman" w:hAnsi="Times New Roman" w:cs="Times New Roman"/>
                <w:color w:val="FF0000"/>
                <w:lang w:val="en-US"/>
              </w:rPr>
              <w:t>– 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12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48E8CC" w14:textId="2782C147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067</w:t>
            </w:r>
          </w:p>
        </w:tc>
      </w:tr>
      <w:tr w:rsidR="00BF7347" w:rsidRPr="00A17A5B" w14:paraId="619FA167" w14:textId="77777777" w:rsidTr="00402A67">
        <w:tblPrEx>
          <w:tblBorders>
            <w:top w:val="none" w:sz="0" w:space="0" w:color="auto"/>
          </w:tblBorders>
        </w:tblPrEx>
        <w:trPr>
          <w:trHeight w:val="686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2A017D" w14:textId="77777777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Highest arterial lactate concentration on 1</w:t>
            </w:r>
            <w:r w:rsidRPr="00A17A5B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day of CRRT  </w:t>
            </w:r>
            <w:r w:rsidRPr="00A17A5B">
              <w:rPr>
                <w:rFonts w:ascii="Times New Roman" w:hAnsi="Times New Roman" w:cs="Times New Roman"/>
                <w:lang w:val="en-US"/>
              </w:rPr>
              <w:t>(µmol/L)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187DF97" w14:textId="5E3D8DF8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0.98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4999321" w14:textId="4A8CE9CB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92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04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AE026D" w14:textId="1AF1E7F7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50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89FD43C" w14:textId="4D5CB2B1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  <w:r w:rsidR="003B3B70" w:rsidRPr="00402A67">
              <w:rPr>
                <w:rFonts w:ascii="Times New Roman" w:hAnsi="Times New Roman" w:cs="Times New Roman"/>
                <w:color w:val="FF0000"/>
                <w:lang w:val="en-US"/>
              </w:rPr>
              <w:t>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01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69DC3F5" w14:textId="5E6AF561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95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06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7376C1" w14:textId="4854619B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84</w:t>
            </w:r>
          </w:p>
        </w:tc>
      </w:tr>
      <w:tr w:rsidR="00BF7347" w:rsidRPr="00A17A5B" w14:paraId="55443BC0" w14:textId="77777777" w:rsidTr="00402A67">
        <w:tblPrEx>
          <w:tblBorders>
            <w:top w:val="none" w:sz="0" w:space="0" w:color="auto"/>
          </w:tblBorders>
        </w:tblPrEx>
        <w:trPr>
          <w:trHeight w:val="413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DEEC581" w14:textId="77777777" w:rsidR="005F04CF" w:rsidRPr="00402A67" w:rsidRDefault="005F04C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Daily noradrenaline dose </w:t>
            </w:r>
            <w:r w:rsidRPr="00402A67">
              <w:rPr>
                <w:rFonts w:ascii="Times New Roman" w:hAnsi="Times New Roman" w:cs="Times New Roman"/>
                <w:color w:val="FF0000"/>
              </w:rPr>
              <w:t>[µg], mean</w:t>
            </w: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 *</w:t>
            </w:r>
          </w:p>
          <w:p w14:paraId="6C1BA1BB" w14:textId="77777777" w:rsidR="005F04CF" w:rsidRPr="00402A67" w:rsidRDefault="005F04C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    0</w:t>
            </w:r>
          </w:p>
          <w:p w14:paraId="7B1861CA" w14:textId="77777777" w:rsidR="005F04CF" w:rsidRPr="00402A67" w:rsidRDefault="005F04C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    1 – 4,999</w:t>
            </w:r>
          </w:p>
          <w:p w14:paraId="716C8115" w14:textId="77777777" w:rsidR="005F04CF" w:rsidRPr="00402A67" w:rsidRDefault="005F04C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    5,000 – 9,999</w:t>
            </w:r>
          </w:p>
          <w:p w14:paraId="6AA108D3" w14:textId="77777777" w:rsidR="005F04CF" w:rsidRPr="00402A67" w:rsidRDefault="005F04C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02A67">
              <w:rPr>
                <w:rFonts w:ascii="Times New Roman" w:hAnsi="Times New Roman" w:cs="Times New Roman"/>
                <w:b/>
                <w:color w:val="FF0000"/>
              </w:rPr>
              <w:t xml:space="preserve">    10,000 – 49,999</w:t>
            </w:r>
          </w:p>
          <w:p w14:paraId="43FFDDB6" w14:textId="2DA8794D" w:rsidR="00BF7347" w:rsidRPr="00A17A5B" w:rsidRDefault="005F04CF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</w:rPr>
                <m:t xml:space="preserve">     ≥</m:t>
              </m:r>
            </m:oMath>
            <w:r w:rsidRPr="00402A67">
              <w:rPr>
                <w:rFonts w:ascii="Times New Roman" w:hAnsi="Times New Roman" w:cs="Times New Roman"/>
                <w:b/>
                <w:color w:val="FF0000"/>
              </w:rPr>
              <w:t>50,000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C7A26C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494394D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165316E7" w14:textId="5327CF3F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1.39</w:t>
            </w:r>
          </w:p>
          <w:p w14:paraId="37FC2CD1" w14:textId="15F6FE39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1.49</w:t>
            </w:r>
          </w:p>
          <w:p w14:paraId="3F838A2D" w14:textId="11C27E6F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3.85</w:t>
            </w:r>
          </w:p>
          <w:p w14:paraId="49E95B2B" w14:textId="33424BDA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3.22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725E741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069C4E7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04FB7E2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0.69 – 2.81</w:t>
            </w:r>
          </w:p>
          <w:p w14:paraId="4D2382C0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0.65 – 3.42</w:t>
            </w:r>
          </w:p>
          <w:p w14:paraId="4A574AEB" w14:textId="77777777" w:rsidR="005F04CF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1.99 – 7.44</w:t>
            </w:r>
          </w:p>
          <w:p w14:paraId="185B6879" w14:textId="5E18491A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1.11 – 9..30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23F96EB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5C3BA5C" w14:textId="3288F5AD" w:rsidR="00BF7347" w:rsidRPr="00402A67" w:rsidRDefault="00E65A13" w:rsidP="00402A67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F8BF691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21CC5ECF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2F073DCB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1.83</w:t>
            </w:r>
          </w:p>
          <w:p w14:paraId="27712FCF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1.77</w:t>
            </w:r>
          </w:p>
          <w:p w14:paraId="5CFCD29A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3.28</w:t>
            </w:r>
          </w:p>
          <w:p w14:paraId="40D10B14" w14:textId="4C80D9D6" w:rsidR="00BF7347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3.75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225C383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4DA825F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79912D6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1.00 – 3.36</w:t>
            </w:r>
          </w:p>
          <w:p w14:paraId="21908A10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0.87 – 3.65</w:t>
            </w:r>
          </w:p>
          <w:p w14:paraId="1578D084" w14:textId="77777777" w:rsidR="00E65A13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1.82 – 5.93</w:t>
            </w:r>
          </w:p>
          <w:p w14:paraId="2EA2C5D3" w14:textId="4AF40216" w:rsidR="00BF7347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1.36 – 10.31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4EFE918" w14:textId="77777777" w:rsidR="00FF215F" w:rsidRPr="00402A67" w:rsidRDefault="00FF215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358BF509" w14:textId="0E00E587" w:rsidR="00BF7347" w:rsidRPr="00402A67" w:rsidRDefault="00FF215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0.001</w:t>
            </w:r>
          </w:p>
        </w:tc>
      </w:tr>
      <w:tr w:rsidR="00BF7347" w:rsidRPr="00A17A5B" w14:paraId="5DE86826" w14:textId="77777777" w:rsidTr="00402A67">
        <w:tblPrEx>
          <w:tblBorders>
            <w:top w:val="none" w:sz="0" w:space="0" w:color="auto"/>
          </w:tblBorders>
        </w:tblPrEx>
        <w:trPr>
          <w:trHeight w:val="390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5B51AA7" w14:textId="367AED45" w:rsidR="00BF7347" w:rsidRPr="00A17A5B" w:rsidRDefault="00BF7347" w:rsidP="00402A67">
            <w:pPr>
              <w:rPr>
                <w:rFonts w:ascii="Times New Roman" w:hAnsi="Times New Roman" w:cs="Times New Roman"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Hb on 1</w:t>
            </w:r>
            <w:r w:rsidRPr="00A17A5B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st</w:t>
            </w: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day of CRRT</w:t>
            </w:r>
            <w:r w:rsidRPr="00A17A5B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="00936359" w:rsidRPr="00A17A5B">
              <w:rPr>
                <w:rFonts w:ascii="Times New Roman" w:hAnsi="Times New Roman" w:cs="Times New Roman"/>
                <w:lang w:val="en-US"/>
              </w:rPr>
              <w:t xml:space="preserve">      </w:t>
            </w:r>
            <w:r w:rsidRPr="00A17A5B">
              <w:rPr>
                <w:rFonts w:ascii="Times New Roman" w:hAnsi="Times New Roman" w:cs="Times New Roman"/>
                <w:lang w:val="en-US"/>
              </w:rPr>
              <w:t>(per 10g/dL)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FCC53B4" w14:textId="5F96FBCD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00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CB414D4" w14:textId="153C9B0A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88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13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8FED59" w14:textId="51147A04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98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3912B20" w14:textId="3C2CB4AB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97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3304284" w14:textId="7CC8BF07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87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3B3B70" w:rsidRPr="00402A67">
              <w:rPr>
                <w:rFonts w:ascii="Times New Roman" w:hAnsi="Times New Roman" w:cs="Times New Roman"/>
                <w:color w:val="FF0000"/>
                <w:lang w:val="en-US"/>
              </w:rPr>
              <w:t>09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D749E43" w14:textId="3C556C4D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63</w:t>
            </w:r>
          </w:p>
        </w:tc>
      </w:tr>
      <w:tr w:rsidR="00BF7347" w:rsidRPr="00A17A5B" w14:paraId="68DD4A7C" w14:textId="77777777" w:rsidTr="00402A67">
        <w:tblPrEx>
          <w:tblBorders>
            <w:top w:val="none" w:sz="0" w:space="0" w:color="auto"/>
          </w:tblBorders>
        </w:tblPrEx>
        <w:trPr>
          <w:trHeight w:val="418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7F064A7" w14:textId="529FA225" w:rsidR="00BF7347" w:rsidRPr="00A17A5B" w:rsidRDefault="00BF7347" w:rsidP="00402A67">
            <w:pPr>
              <w:rPr>
                <w:rFonts w:ascii="Times New Roman" w:hAnsi="Times New Roman" w:cs="Times New Roman"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Cumulative FB at CRRT initiation </w:t>
            </w:r>
            <w:r w:rsidR="00936359" w:rsidRPr="00A17A5B">
              <w:rPr>
                <w:rFonts w:ascii="Times New Roman" w:hAnsi="Times New Roman" w:cs="Times New Roman"/>
                <w:b/>
                <w:lang w:val="en-US"/>
              </w:rPr>
              <w:t xml:space="preserve">  </w:t>
            </w:r>
            <w:r w:rsidRPr="00A17A5B">
              <w:rPr>
                <w:rFonts w:ascii="Times New Roman" w:hAnsi="Times New Roman" w:cs="Times New Roman"/>
                <w:lang w:val="en-US"/>
              </w:rPr>
              <w:t>(per 1000ml)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C523542" w14:textId="124625B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01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8D1EF9C" w14:textId="67DCDDB2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96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07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8E1E3DA" w14:textId="1F31F6C5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64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CEEF42B" w14:textId="1B58182C" w:rsidR="00BF7347" w:rsidRPr="00402A67" w:rsidRDefault="003B3B70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1.03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19E486" w14:textId="2FCA3B5F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98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07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A60A66B" w14:textId="7C54735D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30</w:t>
            </w:r>
          </w:p>
        </w:tc>
      </w:tr>
      <w:tr w:rsidR="00BF7347" w:rsidRPr="00A17A5B" w14:paraId="036A6E44" w14:textId="77777777" w:rsidTr="00402A67">
        <w:tblPrEx>
          <w:tblBorders>
            <w:top w:val="none" w:sz="0" w:space="0" w:color="auto"/>
          </w:tblBorders>
        </w:tblPrEx>
        <w:trPr>
          <w:trHeight w:val="257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C7F5B61" w14:textId="77777777" w:rsidR="00BF7347" w:rsidRPr="00A17A5B" w:rsidRDefault="00BF7347" w:rsidP="00402A67">
            <w:pPr>
              <w:rPr>
                <w:rFonts w:ascii="Times New Roman" w:hAnsi="Times New Roman" w:cs="Times New Roman"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>Delta cumulative FB</w:t>
            </w:r>
            <w:r w:rsidRPr="00A17A5B">
              <w:rPr>
                <w:rFonts w:ascii="Times New Roman" w:hAnsi="Times New Roman" w:cs="Times New Roman"/>
                <w:lang w:val="en-US"/>
              </w:rPr>
              <w:t xml:space="preserve"> (per 1000ml)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CE15409" w14:textId="38C76CE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96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B618ECC" w14:textId="55AAB56F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</w:t>
            </w:r>
            <w:r w:rsidR="00E95FDA" w:rsidRPr="00402A67">
              <w:rPr>
                <w:rFonts w:ascii="Times New Roman" w:hAnsi="Times New Roman" w:cs="Times New Roman"/>
                <w:color w:val="FF0000"/>
                <w:lang w:val="en-US"/>
              </w:rPr>
              <w:t>.90 –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01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8B0046C" w14:textId="2D6F6830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A674AF" w14:textId="4B33565C" w:rsidR="00BF7347" w:rsidRPr="00402A67" w:rsidRDefault="003B3B70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0.95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3D72210" w14:textId="6B204C0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91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- 0.9</w:t>
            </w:r>
            <w:r w:rsidR="001C630D" w:rsidRPr="00402A67">
              <w:rPr>
                <w:rFonts w:ascii="Times New Roman" w:hAnsi="Times New Roman" w:cs="Times New Roman"/>
                <w:color w:val="FF0000"/>
                <w:lang w:val="en-US"/>
              </w:rPr>
              <w:t>9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F42740A" w14:textId="09EBA4BF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024</w:t>
            </w:r>
          </w:p>
        </w:tc>
      </w:tr>
      <w:tr w:rsidR="00BF7347" w:rsidRPr="00A17A5B" w14:paraId="1FF20F1C" w14:textId="77777777" w:rsidTr="00402A67">
        <w:trPr>
          <w:trHeight w:val="799"/>
        </w:trPr>
        <w:tc>
          <w:tcPr>
            <w:tcW w:w="41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514D6E2" w14:textId="6A00B48F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Time to </w:t>
            </w:r>
            <w:r w:rsidR="00A17A5B">
              <w:rPr>
                <w:rFonts w:ascii="Times New Roman" w:hAnsi="Times New Roman" w:cs="Times New Roman"/>
                <w:b/>
                <w:lang w:val="en-US"/>
              </w:rPr>
              <w:t xml:space="preserve">cumulative FB </w:t>
            </w:r>
            <w:r w:rsidRPr="00A17A5B">
              <w:rPr>
                <w:rFonts w:ascii="Times New Roman" w:hAnsi="Times New Roman" w:cs="Times New Roman"/>
                <w:b/>
                <w:lang w:val="en-US"/>
              </w:rPr>
              <w:t>nadir</w:t>
            </w:r>
          </w:p>
          <w:p w14:paraId="2B846E13" w14:textId="77777777" w:rsidR="00BF7347" w:rsidRPr="00A17A5B" w:rsidRDefault="00BF7347" w:rsidP="00402A6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1 to 3 days</w:t>
            </w:r>
          </w:p>
          <w:p w14:paraId="127F9DCE" w14:textId="77777777" w:rsidR="00BF7347" w:rsidRPr="00A17A5B" w:rsidRDefault="00BF7347" w:rsidP="00402A67">
            <w:pPr>
              <w:rPr>
                <w:rFonts w:ascii="Times New Roman" w:hAnsi="Times New Roman" w:cs="Times New Roman"/>
                <w:lang w:val="en-US"/>
              </w:rPr>
            </w:pPr>
            <w:r w:rsidRPr="00A17A5B">
              <w:rPr>
                <w:rFonts w:ascii="Times New Roman" w:hAnsi="Times New Roman" w:cs="Times New Roman"/>
                <w:b/>
                <w:lang w:val="en-US"/>
              </w:rPr>
              <w:t xml:space="preserve">   &gt;3 days</w:t>
            </w:r>
          </w:p>
        </w:tc>
        <w:tc>
          <w:tcPr>
            <w:tcW w:w="85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4CAEB4C" w14:textId="77777777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4D5A594" w14:textId="7E2B78EC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533DEC04" w14:textId="3A88718B" w:rsidR="00BF7347" w:rsidRPr="00402A67" w:rsidRDefault="005F04CF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0.94</w:t>
            </w:r>
          </w:p>
        </w:tc>
        <w:tc>
          <w:tcPr>
            <w:tcW w:w="13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99439B6" w14:textId="57B19C4C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3C5F9B5" w14:textId="77777777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676AFF2" w14:textId="1F6F778D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58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54</w:t>
            </w:r>
          </w:p>
        </w:tc>
        <w:tc>
          <w:tcPr>
            <w:tcW w:w="9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0F8171" w14:textId="418F1FD0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2488C90" w14:textId="2AC4458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14454C41" w14:textId="124A12B3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5F04CF" w:rsidRPr="00402A67">
              <w:rPr>
                <w:rFonts w:ascii="Times New Roman" w:hAnsi="Times New Roman" w:cs="Times New Roman"/>
                <w:color w:val="FF0000"/>
                <w:lang w:val="en-US"/>
              </w:rPr>
              <w:t>81</w:t>
            </w:r>
          </w:p>
        </w:tc>
        <w:tc>
          <w:tcPr>
            <w:tcW w:w="8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4117965" w14:textId="77777777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18B0838" w14:textId="30E59EFF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1</w:t>
            </w:r>
          </w:p>
          <w:p w14:paraId="0DC72570" w14:textId="3EBC1287" w:rsidR="00BF7347" w:rsidRPr="00402A67" w:rsidRDefault="00E65A13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0.96</w:t>
            </w:r>
          </w:p>
        </w:tc>
        <w:tc>
          <w:tcPr>
            <w:tcW w:w="14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BF3EC0A" w14:textId="46AD2E01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6FC2C679" w14:textId="77777777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035EFA62" w14:textId="1E1865FB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 xml:space="preserve">61 </w:t>
            </w: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- 1.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50</w:t>
            </w:r>
          </w:p>
        </w:tc>
        <w:tc>
          <w:tcPr>
            <w:tcW w:w="9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DB83573" w14:textId="1E44F3C4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6485794" w14:textId="77777777" w:rsidR="00A17A5B" w:rsidRPr="00402A67" w:rsidRDefault="00A17A5B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4EE7714A" w14:textId="290D070E" w:rsidR="00BF7347" w:rsidRPr="00402A67" w:rsidRDefault="00BF7347" w:rsidP="00402A67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402A67">
              <w:rPr>
                <w:rFonts w:ascii="Times New Roman" w:hAnsi="Times New Roman" w:cs="Times New Roman"/>
                <w:color w:val="FF0000"/>
                <w:lang w:val="en-US"/>
              </w:rPr>
              <w:t>0.</w:t>
            </w:r>
            <w:r w:rsidR="00E65A13" w:rsidRPr="00402A67">
              <w:rPr>
                <w:rFonts w:ascii="Times New Roman" w:hAnsi="Times New Roman" w:cs="Times New Roman"/>
                <w:color w:val="FF0000"/>
                <w:lang w:val="en-US"/>
              </w:rPr>
              <w:t>85</w:t>
            </w:r>
          </w:p>
        </w:tc>
      </w:tr>
    </w:tbl>
    <w:p w14:paraId="243A55E1" w14:textId="77777777" w:rsidR="00BF7347" w:rsidRPr="00A17A5B" w:rsidRDefault="00BF7347" w:rsidP="00A17A5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CFD4EC2" w14:textId="6634FB29" w:rsidR="00BF7347" w:rsidRPr="00A17A5B" w:rsidRDefault="00BF7347" w:rsidP="00A17A5B">
      <w:pPr>
        <w:spacing w:line="360" w:lineRule="auto"/>
        <w:rPr>
          <w:rFonts w:ascii="Times New Roman" w:hAnsi="Times New Roman" w:cs="Times New Roman"/>
          <w:lang w:val="en-US"/>
        </w:rPr>
      </w:pPr>
      <w:r w:rsidRPr="00A17A5B">
        <w:rPr>
          <w:rFonts w:ascii="Times New Roman" w:hAnsi="Times New Roman" w:cs="Times New Roman"/>
          <w:lang w:val="en-US"/>
        </w:rPr>
        <w:t>Abbreviations:  BW = body weight; BMI = body mass index; CI = confidence interval; FB = fluid balance; Hb = haemoglobin in [g/dL]; ICU = intensive care unit; IQR = interquartile range; OR = odds ratio; CRRT = continuous renal replacement therapy; SOFA = Sequential Organ Failure Assessment</w:t>
      </w:r>
      <w:r w:rsidR="00E65A13">
        <w:rPr>
          <w:rFonts w:ascii="Times New Roman" w:hAnsi="Times New Roman" w:cs="Times New Roman"/>
          <w:lang w:val="en-US"/>
        </w:rPr>
        <w:t xml:space="preserve">. </w:t>
      </w:r>
      <w:bookmarkStart w:id="0" w:name="_GoBack"/>
      <w:r w:rsidR="00E65A13" w:rsidRPr="006063C2">
        <w:rPr>
          <w:rFonts w:ascii="Times New Roman" w:hAnsi="Times New Roman" w:cs="Times New Roman"/>
          <w:color w:val="FF0000"/>
        </w:rPr>
        <w:t xml:space="preserve">* mean daily dose across all days on RRT </w:t>
      </w:r>
      <w:bookmarkEnd w:id="0"/>
    </w:p>
    <w:p w14:paraId="03658D20" w14:textId="1E7D1B1C" w:rsidR="00567037" w:rsidRPr="00402A67" w:rsidRDefault="00567037" w:rsidP="00567037">
      <w:pPr>
        <w:rPr>
          <w:rFonts w:ascii="Times New Roman" w:hAnsi="Times New Roman" w:cs="Times New Roman"/>
          <w:color w:val="FF0000"/>
          <w:lang w:val="en-US"/>
        </w:rPr>
      </w:pPr>
      <w:r w:rsidRPr="00402A67">
        <w:rPr>
          <w:rFonts w:ascii="Times New Roman" w:hAnsi="Times New Roman" w:cs="Times New Roman"/>
          <w:color w:val="FF0000"/>
          <w:lang w:val="en-US"/>
        </w:rPr>
        <w:t>There were no significant interactions between cumulative and delta fluid balance (ICU model: p=0.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99</w:t>
      </w:r>
      <w:r w:rsidRPr="00402A67">
        <w:rPr>
          <w:rFonts w:ascii="Times New Roman" w:hAnsi="Times New Roman" w:cs="Times New Roman"/>
          <w:color w:val="FF0000"/>
          <w:lang w:val="en-US"/>
        </w:rPr>
        <w:t>, hospital model: p=0.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96</w:t>
      </w:r>
      <w:r w:rsidRPr="00402A67">
        <w:rPr>
          <w:rFonts w:ascii="Times New Roman" w:hAnsi="Times New Roman" w:cs="Times New Roman"/>
          <w:color w:val="FF0000"/>
          <w:lang w:val="en-US"/>
        </w:rPr>
        <w:t xml:space="preserve">). </w:t>
      </w:r>
    </w:p>
    <w:p w14:paraId="69E3AA3D" w14:textId="77777777" w:rsidR="00567037" w:rsidRPr="00402A67" w:rsidRDefault="00567037" w:rsidP="00567037">
      <w:pPr>
        <w:spacing w:line="120" w:lineRule="exact"/>
        <w:rPr>
          <w:rFonts w:ascii="Times New Roman" w:hAnsi="Times New Roman" w:cs="Times New Roman"/>
          <w:color w:val="FF0000"/>
          <w:lang w:val="en-US"/>
        </w:rPr>
      </w:pPr>
    </w:p>
    <w:p w14:paraId="5E06C70A" w14:textId="65E74C0F" w:rsidR="00567037" w:rsidRPr="00402A67" w:rsidRDefault="00567037" w:rsidP="00567037">
      <w:pPr>
        <w:rPr>
          <w:rFonts w:ascii="Times New Roman" w:hAnsi="Times New Roman" w:cs="Times New Roman"/>
          <w:color w:val="FF0000"/>
          <w:lang w:val="en-US"/>
        </w:rPr>
      </w:pPr>
      <w:r w:rsidRPr="00402A67">
        <w:rPr>
          <w:rFonts w:ascii="Times New Roman" w:hAnsi="Times New Roman" w:cs="Times New Roman"/>
          <w:color w:val="FF0000"/>
          <w:lang w:val="en-US"/>
        </w:rPr>
        <w:t>C-statistic: ICU model c=0.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74</w:t>
      </w:r>
      <w:r w:rsidRPr="00402A67">
        <w:rPr>
          <w:rFonts w:ascii="Times New Roman" w:hAnsi="Times New Roman" w:cs="Times New Roman"/>
          <w:color w:val="FF0000"/>
          <w:lang w:val="en-US"/>
        </w:rPr>
        <w:t>, hospital model c=0.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71</w:t>
      </w:r>
      <w:r w:rsidRPr="00402A67">
        <w:rPr>
          <w:rFonts w:ascii="Times New Roman" w:hAnsi="Times New Roman" w:cs="Times New Roman"/>
          <w:color w:val="FF0000"/>
          <w:lang w:val="en-US"/>
        </w:rPr>
        <w:t>, Hosmer Lemeshow goodness of fit: ICU model: p=0.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55</w:t>
      </w:r>
      <w:r w:rsidRPr="00402A67">
        <w:rPr>
          <w:rFonts w:ascii="Times New Roman" w:hAnsi="Times New Roman" w:cs="Times New Roman"/>
          <w:color w:val="FF0000"/>
          <w:lang w:val="en-US"/>
        </w:rPr>
        <w:t>, hospital model: p=0.</w:t>
      </w:r>
      <w:r w:rsidR="00E65A13" w:rsidRPr="00402A67">
        <w:rPr>
          <w:rFonts w:ascii="Times New Roman" w:hAnsi="Times New Roman" w:cs="Times New Roman"/>
          <w:color w:val="FF0000"/>
          <w:lang w:val="en-US"/>
        </w:rPr>
        <w:t>36</w:t>
      </w:r>
    </w:p>
    <w:p w14:paraId="4CC36741" w14:textId="77777777" w:rsidR="00BF7347" w:rsidRPr="00E65A13" w:rsidRDefault="00BF7347" w:rsidP="00BF7347">
      <w:pPr>
        <w:rPr>
          <w:rFonts w:ascii="Times New Roman" w:hAnsi="Times New Roman" w:cs="Times New Roman"/>
          <w:lang w:val="en-US"/>
        </w:rPr>
      </w:pPr>
    </w:p>
    <w:p w14:paraId="3F7CA764" w14:textId="77777777" w:rsidR="00EE6F0E" w:rsidRPr="00A17A5B" w:rsidRDefault="006063C2">
      <w:pPr>
        <w:rPr>
          <w:rFonts w:ascii="Times New Roman" w:hAnsi="Times New Roman" w:cs="Times New Roman"/>
        </w:rPr>
      </w:pPr>
    </w:p>
    <w:sectPr w:rsidR="00EE6F0E" w:rsidRPr="00A17A5B" w:rsidSect="00B4407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347"/>
    <w:rsid w:val="000141C4"/>
    <w:rsid w:val="000202BC"/>
    <w:rsid w:val="00066E9E"/>
    <w:rsid w:val="000934E0"/>
    <w:rsid w:val="000E124B"/>
    <w:rsid w:val="000E6659"/>
    <w:rsid w:val="00103E3A"/>
    <w:rsid w:val="00115DEF"/>
    <w:rsid w:val="001240A9"/>
    <w:rsid w:val="00136FC1"/>
    <w:rsid w:val="001476FF"/>
    <w:rsid w:val="001702A4"/>
    <w:rsid w:val="00172D67"/>
    <w:rsid w:val="00182948"/>
    <w:rsid w:val="00193CA7"/>
    <w:rsid w:val="00194EE8"/>
    <w:rsid w:val="001C630D"/>
    <w:rsid w:val="001E5238"/>
    <w:rsid w:val="001F0B14"/>
    <w:rsid w:val="001F2305"/>
    <w:rsid w:val="002146C7"/>
    <w:rsid w:val="00232A79"/>
    <w:rsid w:val="00235873"/>
    <w:rsid w:val="00235CBF"/>
    <w:rsid w:val="0026615D"/>
    <w:rsid w:val="00273FFE"/>
    <w:rsid w:val="00287ED4"/>
    <w:rsid w:val="00293236"/>
    <w:rsid w:val="002B2885"/>
    <w:rsid w:val="002B756F"/>
    <w:rsid w:val="002C66EB"/>
    <w:rsid w:val="002E4CCE"/>
    <w:rsid w:val="00334CA0"/>
    <w:rsid w:val="00355EA6"/>
    <w:rsid w:val="003B3343"/>
    <w:rsid w:val="003B3B70"/>
    <w:rsid w:val="003D6AB0"/>
    <w:rsid w:val="00402A67"/>
    <w:rsid w:val="00424C1E"/>
    <w:rsid w:val="0042723A"/>
    <w:rsid w:val="00444B8F"/>
    <w:rsid w:val="00457992"/>
    <w:rsid w:val="004A78B8"/>
    <w:rsid w:val="004B1929"/>
    <w:rsid w:val="004B336E"/>
    <w:rsid w:val="004D7487"/>
    <w:rsid w:val="004E3BFB"/>
    <w:rsid w:val="004F3F57"/>
    <w:rsid w:val="00501175"/>
    <w:rsid w:val="00505C31"/>
    <w:rsid w:val="00532F8B"/>
    <w:rsid w:val="005540C0"/>
    <w:rsid w:val="00555B39"/>
    <w:rsid w:val="005638D2"/>
    <w:rsid w:val="00567037"/>
    <w:rsid w:val="005755B9"/>
    <w:rsid w:val="00596772"/>
    <w:rsid w:val="005D7ABC"/>
    <w:rsid w:val="005E0695"/>
    <w:rsid w:val="005F04CF"/>
    <w:rsid w:val="006063C2"/>
    <w:rsid w:val="006112B8"/>
    <w:rsid w:val="0066041F"/>
    <w:rsid w:val="00690053"/>
    <w:rsid w:val="006C720D"/>
    <w:rsid w:val="006D3E33"/>
    <w:rsid w:val="006E1303"/>
    <w:rsid w:val="00727E6A"/>
    <w:rsid w:val="007309E1"/>
    <w:rsid w:val="007968CC"/>
    <w:rsid w:val="007A60C5"/>
    <w:rsid w:val="007D0467"/>
    <w:rsid w:val="00810032"/>
    <w:rsid w:val="008162A5"/>
    <w:rsid w:val="00816F76"/>
    <w:rsid w:val="008223AE"/>
    <w:rsid w:val="00832E52"/>
    <w:rsid w:val="008529D0"/>
    <w:rsid w:val="00862242"/>
    <w:rsid w:val="0089038A"/>
    <w:rsid w:val="00892D38"/>
    <w:rsid w:val="008A177F"/>
    <w:rsid w:val="008B5370"/>
    <w:rsid w:val="008B5E0E"/>
    <w:rsid w:val="008C5590"/>
    <w:rsid w:val="008C7469"/>
    <w:rsid w:val="009007B7"/>
    <w:rsid w:val="00902083"/>
    <w:rsid w:val="00922495"/>
    <w:rsid w:val="00936359"/>
    <w:rsid w:val="00936CF0"/>
    <w:rsid w:val="00953C1B"/>
    <w:rsid w:val="00973D74"/>
    <w:rsid w:val="00991E23"/>
    <w:rsid w:val="009D0897"/>
    <w:rsid w:val="009F3104"/>
    <w:rsid w:val="00A05F60"/>
    <w:rsid w:val="00A060C9"/>
    <w:rsid w:val="00A06C96"/>
    <w:rsid w:val="00A17A5B"/>
    <w:rsid w:val="00A26EA8"/>
    <w:rsid w:val="00A348B9"/>
    <w:rsid w:val="00A44D32"/>
    <w:rsid w:val="00A535AC"/>
    <w:rsid w:val="00A55307"/>
    <w:rsid w:val="00A664FE"/>
    <w:rsid w:val="00A71A95"/>
    <w:rsid w:val="00A73623"/>
    <w:rsid w:val="00A826BA"/>
    <w:rsid w:val="00A85ADA"/>
    <w:rsid w:val="00A86530"/>
    <w:rsid w:val="00A92A29"/>
    <w:rsid w:val="00A9500E"/>
    <w:rsid w:val="00AF5483"/>
    <w:rsid w:val="00B0219E"/>
    <w:rsid w:val="00B365E3"/>
    <w:rsid w:val="00B44078"/>
    <w:rsid w:val="00B50974"/>
    <w:rsid w:val="00B60E2E"/>
    <w:rsid w:val="00B66DDE"/>
    <w:rsid w:val="00B77C87"/>
    <w:rsid w:val="00B97BAE"/>
    <w:rsid w:val="00BF7347"/>
    <w:rsid w:val="00C000B2"/>
    <w:rsid w:val="00C054FD"/>
    <w:rsid w:val="00C11384"/>
    <w:rsid w:val="00C47A65"/>
    <w:rsid w:val="00C5615A"/>
    <w:rsid w:val="00C575BB"/>
    <w:rsid w:val="00C60D83"/>
    <w:rsid w:val="00C84C4B"/>
    <w:rsid w:val="00CB52B3"/>
    <w:rsid w:val="00CB7FF7"/>
    <w:rsid w:val="00CC3C5A"/>
    <w:rsid w:val="00D15236"/>
    <w:rsid w:val="00D25B36"/>
    <w:rsid w:val="00D355FC"/>
    <w:rsid w:val="00D46A60"/>
    <w:rsid w:val="00D5440C"/>
    <w:rsid w:val="00D55D8F"/>
    <w:rsid w:val="00D93267"/>
    <w:rsid w:val="00DD0790"/>
    <w:rsid w:val="00DD4576"/>
    <w:rsid w:val="00DF2702"/>
    <w:rsid w:val="00DF7DBA"/>
    <w:rsid w:val="00E233EE"/>
    <w:rsid w:val="00E277CE"/>
    <w:rsid w:val="00E34E47"/>
    <w:rsid w:val="00E628B7"/>
    <w:rsid w:val="00E65A13"/>
    <w:rsid w:val="00E90786"/>
    <w:rsid w:val="00E95FDA"/>
    <w:rsid w:val="00EB7CE2"/>
    <w:rsid w:val="00EE1CFB"/>
    <w:rsid w:val="00F00BAD"/>
    <w:rsid w:val="00F1494C"/>
    <w:rsid w:val="00F15887"/>
    <w:rsid w:val="00F4387F"/>
    <w:rsid w:val="00F75774"/>
    <w:rsid w:val="00F974FA"/>
    <w:rsid w:val="00F97B60"/>
    <w:rsid w:val="00FB4FC7"/>
    <w:rsid w:val="00FF215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7963"/>
  <w15:chartTrackingRefBased/>
  <w15:docId w15:val="{6730BA02-6F83-814B-B8A8-50D8F07A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 (Body CS)"/>
        <w:bCs/>
        <w:color w:val="000000" w:themeColor="text1"/>
        <w:w w:val="150"/>
        <w:sz w:val="22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347"/>
    <w:rPr>
      <w:rFonts w:cstheme="minorBidi"/>
      <w:bCs w:val="0"/>
      <w:color w:val="auto"/>
      <w:w w:val="1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1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15F"/>
    <w:rPr>
      <w:rFonts w:ascii="Segoe UI" w:hAnsi="Segoe UI" w:cs="Segoe UI"/>
      <w:bCs w:val="0"/>
      <w:color w:val="auto"/>
      <w:w w:val="1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Hall</dc:creator>
  <cp:keywords/>
  <dc:description/>
  <cp:lastModifiedBy>Marlies Ostermann</cp:lastModifiedBy>
  <cp:revision>12</cp:revision>
  <dcterms:created xsi:type="dcterms:W3CDTF">2019-09-08T18:34:00Z</dcterms:created>
  <dcterms:modified xsi:type="dcterms:W3CDTF">2020-05-01T14:23:00Z</dcterms:modified>
</cp:coreProperties>
</file>