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4A1" w:rsidRPr="00756B9E" w:rsidRDefault="00AC295B" w:rsidP="002174A1">
      <w:pPr>
        <w:ind w:firstLineChars="650" w:firstLine="1370"/>
        <w:rPr>
          <w:rFonts w:ascii="Times New Roman" w:eastAsia="宋体" w:hAnsi="Times New Roman" w:cs="Times New Roman"/>
          <w:b/>
        </w:rPr>
      </w:pPr>
      <w:bookmarkStart w:id="0" w:name="_GoBack"/>
      <w:proofErr w:type="spellStart"/>
      <w:r>
        <w:rPr>
          <w:rFonts w:ascii="Times New Roman" w:eastAsia="宋体" w:hAnsi="Times New Roman" w:cs="Times New Roman"/>
          <w:b/>
        </w:rPr>
        <w:t>eTable</w:t>
      </w:r>
      <w:proofErr w:type="spellEnd"/>
      <w:r>
        <w:rPr>
          <w:rFonts w:ascii="Times New Roman" w:eastAsia="宋体" w:hAnsi="Times New Roman" w:cs="Times New Roman"/>
          <w:b/>
        </w:rPr>
        <w:t xml:space="preserve"> 6</w:t>
      </w:r>
      <w:r w:rsidRPr="00AC295B">
        <w:rPr>
          <w:rFonts w:ascii="Times New Roman" w:eastAsia="宋体" w:hAnsi="Times New Roman" w:cs="Times New Roman"/>
          <w:b/>
          <w:color w:val="FF0000"/>
        </w:rPr>
        <w:t xml:space="preserve"> </w:t>
      </w:r>
      <w:r w:rsidR="002174A1" w:rsidRPr="00756B9E">
        <w:rPr>
          <w:rFonts w:ascii="Times New Roman" w:eastAsia="宋体" w:hAnsi="Times New Roman" w:cs="Times New Roman"/>
          <w:b/>
        </w:rPr>
        <w:t xml:space="preserve">The number and proportion of patients </w:t>
      </w:r>
      <w:r w:rsidR="002174A1" w:rsidRPr="00756B9E">
        <w:rPr>
          <w:rFonts w:ascii="Times New Roman" w:eastAsia="宋体" w:hAnsi="Times New Roman" w:cs="Times New Roman" w:hint="eastAsia"/>
          <w:b/>
        </w:rPr>
        <w:t>treated</w:t>
      </w:r>
      <w:r w:rsidR="002174A1" w:rsidRPr="00756B9E">
        <w:rPr>
          <w:rFonts w:ascii="Times New Roman" w:eastAsia="宋体" w:hAnsi="Times New Roman" w:cs="Times New Roman"/>
          <w:b/>
        </w:rPr>
        <w:t xml:space="preserve"> with prone position in the provinces with more than 25 cases of VV ECMO</w:t>
      </w:r>
    </w:p>
    <w:tbl>
      <w:tblPr>
        <w:tblW w:w="113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5"/>
        <w:gridCol w:w="3166"/>
        <w:gridCol w:w="3078"/>
        <w:gridCol w:w="2294"/>
      </w:tblGrid>
      <w:tr w:rsidR="002174A1" w:rsidRPr="00241EBF" w:rsidTr="00EE5235">
        <w:trPr>
          <w:trHeight w:val="453"/>
          <w:jc w:val="center"/>
        </w:trPr>
        <w:tc>
          <w:tcPr>
            <w:tcW w:w="284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bookmarkEnd w:id="0"/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2"/>
              </w:rPr>
              <w:t>P</w:t>
            </w:r>
            <w:r w:rsidRPr="00A568DA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rovinces</w:t>
            </w:r>
          </w:p>
        </w:tc>
        <w:tc>
          <w:tcPr>
            <w:tcW w:w="3166" w:type="dxa"/>
            <w:tcBorders>
              <w:left w:val="nil"/>
              <w:bottom w:val="single" w:sz="4" w:space="0" w:color="auto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2"/>
              </w:rPr>
              <w:t>VV</w:t>
            </w:r>
            <w:r w:rsidRPr="00A568DA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-</w:t>
            </w:r>
            <w:r w:rsidRPr="00A568D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2"/>
              </w:rPr>
              <w:t>ECMO</w:t>
            </w:r>
          </w:p>
        </w:tc>
        <w:tc>
          <w:tcPr>
            <w:tcW w:w="3078" w:type="dxa"/>
            <w:tcBorders>
              <w:left w:val="nil"/>
              <w:bottom w:val="single" w:sz="4" w:space="0" w:color="auto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N. of P</w:t>
            </w:r>
            <w:r w:rsidRPr="00A568D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2"/>
              </w:rPr>
              <w:t>rone</w:t>
            </w:r>
            <w:r w:rsidRPr="00A568DA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 xml:space="preserve"> </w:t>
            </w:r>
            <w:r w:rsidRPr="00A568D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2"/>
              </w:rPr>
              <w:t>position</w:t>
            </w:r>
          </w:p>
        </w:tc>
        <w:tc>
          <w:tcPr>
            <w:tcW w:w="2294" w:type="dxa"/>
            <w:tcBorders>
              <w:left w:val="nil"/>
              <w:bottom w:val="single" w:sz="4" w:space="0" w:color="auto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2"/>
              </w:rPr>
              <w:t>%</w:t>
            </w:r>
          </w:p>
        </w:tc>
      </w:tr>
      <w:tr w:rsidR="002174A1" w:rsidRPr="00241EBF" w:rsidTr="00EE5235">
        <w:trPr>
          <w:trHeight w:val="453"/>
          <w:jc w:val="center"/>
        </w:trPr>
        <w:tc>
          <w:tcPr>
            <w:tcW w:w="284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Z</w:t>
            </w: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hejiang</w:t>
            </w:r>
          </w:p>
        </w:tc>
        <w:tc>
          <w:tcPr>
            <w:tcW w:w="3166" w:type="dxa"/>
            <w:tcBorders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3078" w:type="dxa"/>
            <w:tcBorders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2294" w:type="dxa"/>
            <w:tcBorders>
              <w:left w:val="nil"/>
              <w:bottom w:val="nil"/>
              <w:right w:val="nil"/>
            </w:tcBorders>
            <w:vAlign w:val="center"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20.</w:t>
            </w:r>
            <w:r w:rsidRPr="00A568DA">
              <w:rPr>
                <w:rFonts w:ascii="DengXian" w:eastAsia="DengXian" w:hAnsi="DengXian"/>
                <w:color w:val="000000"/>
                <w:sz w:val="22"/>
              </w:rPr>
              <w:t>5</w:t>
            </w: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%</w:t>
            </w:r>
          </w:p>
        </w:tc>
      </w:tr>
      <w:tr w:rsidR="002174A1" w:rsidRPr="00241EBF" w:rsidTr="00EE5235">
        <w:trPr>
          <w:trHeight w:val="453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G</w:t>
            </w: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uangdong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114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9.</w:t>
            </w:r>
            <w:r w:rsidR="00EC7A5F">
              <w:rPr>
                <w:rFonts w:ascii="DengXian" w:eastAsia="DengXian" w:hAnsi="DengXian"/>
                <w:color w:val="000000"/>
                <w:sz w:val="22"/>
              </w:rPr>
              <w:t>7</w:t>
            </w: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%</w:t>
            </w:r>
          </w:p>
        </w:tc>
      </w:tr>
      <w:tr w:rsidR="002174A1" w:rsidRPr="00241EBF" w:rsidTr="00EE5235">
        <w:trPr>
          <w:trHeight w:val="453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P</w:t>
            </w: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eking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105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1</w:t>
            </w:r>
            <w:r w:rsidRPr="00A568DA">
              <w:rPr>
                <w:rFonts w:ascii="DengXian" w:eastAsia="DengXian" w:hAnsi="DengXian"/>
                <w:color w:val="000000"/>
                <w:sz w:val="22"/>
              </w:rPr>
              <w:t>9.1</w:t>
            </w: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%</w:t>
            </w:r>
          </w:p>
        </w:tc>
      </w:tr>
      <w:tr w:rsidR="002174A1" w:rsidRPr="00241EBF" w:rsidTr="00EE5235">
        <w:trPr>
          <w:trHeight w:val="453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H</w:t>
            </w: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enan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44.</w:t>
            </w:r>
            <w:r w:rsidRPr="00A568DA">
              <w:rPr>
                <w:rFonts w:ascii="DengXian" w:eastAsia="DengXian" w:hAnsi="DengXian"/>
                <w:color w:val="000000"/>
                <w:sz w:val="22"/>
              </w:rPr>
              <w:t>6</w:t>
            </w: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%</w:t>
            </w:r>
          </w:p>
        </w:tc>
      </w:tr>
      <w:tr w:rsidR="002174A1" w:rsidRPr="00241EBF" w:rsidTr="00EE5235">
        <w:trPr>
          <w:trHeight w:val="453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S</w:t>
            </w: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ichuan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8</w:t>
            </w:r>
            <w:r w:rsidRPr="00A568DA">
              <w:rPr>
                <w:rFonts w:ascii="DengXian" w:eastAsia="DengXian" w:hAnsi="DengXian"/>
                <w:color w:val="000000"/>
                <w:sz w:val="22"/>
              </w:rPr>
              <w:t>3</w:t>
            </w: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.</w:t>
            </w:r>
            <w:r w:rsidRPr="00A568DA">
              <w:rPr>
                <w:rFonts w:ascii="DengXian" w:eastAsia="DengXian" w:hAnsi="DengXian"/>
                <w:color w:val="000000"/>
                <w:sz w:val="22"/>
              </w:rPr>
              <w:t>3</w:t>
            </w: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%</w:t>
            </w:r>
          </w:p>
        </w:tc>
      </w:tr>
      <w:tr w:rsidR="002174A1" w:rsidRPr="00241EBF" w:rsidTr="00EE5235">
        <w:trPr>
          <w:trHeight w:val="453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J</w:t>
            </w: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iangsu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3</w:t>
            </w:r>
            <w:r w:rsidRPr="00A568DA">
              <w:rPr>
                <w:rFonts w:ascii="DengXian" w:eastAsia="DengXian" w:hAnsi="DengXian"/>
                <w:color w:val="000000"/>
                <w:sz w:val="22"/>
              </w:rPr>
              <w:t>5.7</w:t>
            </w: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%</w:t>
            </w:r>
          </w:p>
        </w:tc>
      </w:tr>
      <w:tr w:rsidR="002174A1" w:rsidRPr="00241EBF" w:rsidTr="00EE5235">
        <w:trPr>
          <w:trHeight w:val="453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S</w:t>
            </w: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hanghai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1</w:t>
            </w:r>
            <w:r w:rsidRPr="00A568DA">
              <w:rPr>
                <w:rFonts w:ascii="DengXian" w:eastAsia="DengXian" w:hAnsi="DengXian"/>
                <w:color w:val="000000"/>
                <w:sz w:val="22"/>
              </w:rPr>
              <w:t>3.8</w:t>
            </w: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%</w:t>
            </w:r>
          </w:p>
        </w:tc>
      </w:tr>
      <w:tr w:rsidR="002174A1" w:rsidRPr="00241EBF" w:rsidTr="00EE5235">
        <w:trPr>
          <w:trHeight w:val="453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H</w:t>
            </w: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ubei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6</w:t>
            </w:r>
            <w:r w:rsidRPr="00A568DA">
              <w:rPr>
                <w:rFonts w:ascii="DengXian" w:eastAsia="DengXian" w:hAnsi="DengXian"/>
                <w:color w:val="000000"/>
                <w:sz w:val="22"/>
              </w:rPr>
              <w:t>9</w:t>
            </w: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.0%</w:t>
            </w:r>
          </w:p>
        </w:tc>
      </w:tr>
      <w:tr w:rsidR="002174A1" w:rsidRPr="00241EBF" w:rsidTr="00EE5235">
        <w:trPr>
          <w:trHeight w:val="453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J</w:t>
            </w: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iangxi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37.</w:t>
            </w:r>
            <w:r w:rsidRPr="00A568DA">
              <w:rPr>
                <w:rFonts w:ascii="DengXian" w:eastAsia="DengXian" w:hAnsi="DengXian"/>
                <w:color w:val="000000"/>
                <w:sz w:val="22"/>
              </w:rPr>
              <w:t>9</w:t>
            </w: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%</w:t>
            </w:r>
          </w:p>
        </w:tc>
      </w:tr>
      <w:tr w:rsidR="002174A1" w:rsidRPr="00241EBF" w:rsidTr="00EE5235">
        <w:trPr>
          <w:trHeight w:val="453"/>
          <w:jc w:val="center"/>
        </w:trPr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G</w:t>
            </w: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uangxi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6</w:t>
            </w:r>
            <w:r w:rsidRPr="00A568DA">
              <w:rPr>
                <w:rFonts w:ascii="DengXian" w:eastAsia="DengXian" w:hAnsi="DengXian"/>
                <w:color w:val="000000"/>
                <w:sz w:val="22"/>
              </w:rPr>
              <w:t>1.5</w:t>
            </w: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%</w:t>
            </w:r>
          </w:p>
        </w:tc>
      </w:tr>
      <w:tr w:rsidR="002174A1" w:rsidRPr="00241EBF" w:rsidTr="00EE5235">
        <w:trPr>
          <w:trHeight w:val="453"/>
          <w:jc w:val="center"/>
        </w:trPr>
        <w:tc>
          <w:tcPr>
            <w:tcW w:w="284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568DA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A</w:t>
            </w:r>
            <w:r w:rsidRPr="00A568D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verage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nil"/>
              <w:right w:val="nil"/>
            </w:tcBorders>
          </w:tcPr>
          <w:p w:rsidR="002174A1" w:rsidRPr="00A568DA" w:rsidRDefault="002174A1" w:rsidP="00EE523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2174A1" w:rsidRPr="00A568DA" w:rsidRDefault="002174A1" w:rsidP="00EE5235">
            <w:pPr>
              <w:widowControl/>
              <w:jc w:val="center"/>
              <w:rPr>
                <w:rFonts w:ascii="DengXian" w:eastAsia="DengXian" w:hAnsi="DengXian"/>
                <w:color w:val="000000"/>
                <w:sz w:val="22"/>
              </w:rPr>
            </w:pPr>
            <w:r w:rsidRPr="00A568DA">
              <w:rPr>
                <w:rFonts w:ascii="DengXian" w:eastAsia="DengXian" w:hAnsi="DengXian" w:hint="eastAsia"/>
                <w:color w:val="000000"/>
                <w:sz w:val="22"/>
              </w:rPr>
              <w:t>3</w:t>
            </w:r>
            <w:r w:rsidRPr="00A568DA">
              <w:rPr>
                <w:rFonts w:ascii="DengXian" w:eastAsia="DengXian" w:hAnsi="DengXian"/>
                <w:color w:val="000000"/>
                <w:sz w:val="22"/>
              </w:rPr>
              <w:t>9.5%</w:t>
            </w:r>
          </w:p>
        </w:tc>
      </w:tr>
    </w:tbl>
    <w:p w:rsidR="002174A1" w:rsidRDefault="002174A1" w:rsidP="002174A1">
      <w:pPr>
        <w:ind w:firstLineChars="800" w:firstLine="1440"/>
      </w:pPr>
      <w:r>
        <w:rPr>
          <w:rFonts w:ascii="Times New Roman" w:hAnsi="Times New Roman" w:cs="Times New Roman"/>
          <w:sz w:val="18"/>
        </w:rPr>
        <w:t xml:space="preserve">VV </w:t>
      </w:r>
      <w:r w:rsidRPr="009B4DF3">
        <w:rPr>
          <w:rFonts w:ascii="Times New Roman" w:hAnsi="Times New Roman" w:cs="Times New Roman"/>
          <w:sz w:val="18"/>
        </w:rPr>
        <w:t xml:space="preserve">ECMO </w:t>
      </w:r>
      <w:proofErr w:type="spellStart"/>
      <w:r w:rsidRPr="009B4DF3">
        <w:rPr>
          <w:rFonts w:ascii="Times New Roman" w:hAnsi="Times New Roman" w:cs="Times New Roman"/>
          <w:sz w:val="18"/>
        </w:rPr>
        <w:t>veno</w:t>
      </w:r>
      <w:proofErr w:type="spellEnd"/>
      <w:r w:rsidRPr="009B4DF3">
        <w:rPr>
          <w:rFonts w:ascii="Times New Roman" w:hAnsi="Times New Roman" w:cs="Times New Roman"/>
          <w:sz w:val="18"/>
        </w:rPr>
        <w:t>-venous extracorporeal membrane oxygenation</w:t>
      </w:r>
    </w:p>
    <w:p w:rsidR="009D633A" w:rsidRDefault="009D633A"/>
    <w:p w:rsidR="00EE5235" w:rsidRDefault="00EE5235"/>
    <w:p w:rsidR="00EE5235" w:rsidRDefault="00EE5235" w:rsidP="00F54539">
      <w:pPr>
        <w:widowControl/>
        <w:jc w:val="left"/>
      </w:pPr>
    </w:p>
    <w:sectPr w:rsidR="00EE5235" w:rsidSect="002174A1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33A"/>
    <w:rsid w:val="000017B2"/>
    <w:rsid w:val="0000459F"/>
    <w:rsid w:val="00007F4A"/>
    <w:rsid w:val="000109EE"/>
    <w:rsid w:val="000815B6"/>
    <w:rsid w:val="00095C16"/>
    <w:rsid w:val="000C78D2"/>
    <w:rsid w:val="000D0DE1"/>
    <w:rsid w:val="000E5094"/>
    <w:rsid w:val="000E52C0"/>
    <w:rsid w:val="000E74E7"/>
    <w:rsid w:val="000F444D"/>
    <w:rsid w:val="00127D67"/>
    <w:rsid w:val="00141DD6"/>
    <w:rsid w:val="001553C5"/>
    <w:rsid w:val="001644F9"/>
    <w:rsid w:val="00171705"/>
    <w:rsid w:val="00177CD3"/>
    <w:rsid w:val="00185220"/>
    <w:rsid w:val="001925B1"/>
    <w:rsid w:val="001C2FA9"/>
    <w:rsid w:val="001E73B6"/>
    <w:rsid w:val="0020009C"/>
    <w:rsid w:val="00202B9E"/>
    <w:rsid w:val="0021018C"/>
    <w:rsid w:val="002171E3"/>
    <w:rsid w:val="002174A1"/>
    <w:rsid w:val="00277B72"/>
    <w:rsid w:val="00291CCD"/>
    <w:rsid w:val="002A609D"/>
    <w:rsid w:val="002A70C6"/>
    <w:rsid w:val="002B68C7"/>
    <w:rsid w:val="002D41BC"/>
    <w:rsid w:val="002F6D0C"/>
    <w:rsid w:val="00321F7D"/>
    <w:rsid w:val="00341852"/>
    <w:rsid w:val="00390575"/>
    <w:rsid w:val="003B10C3"/>
    <w:rsid w:val="003D6ACD"/>
    <w:rsid w:val="003E3964"/>
    <w:rsid w:val="003F08F3"/>
    <w:rsid w:val="003F54DC"/>
    <w:rsid w:val="00401A31"/>
    <w:rsid w:val="0045194F"/>
    <w:rsid w:val="00452533"/>
    <w:rsid w:val="00523AA7"/>
    <w:rsid w:val="00546F95"/>
    <w:rsid w:val="005618C9"/>
    <w:rsid w:val="005709E8"/>
    <w:rsid w:val="00592869"/>
    <w:rsid w:val="005A3DBD"/>
    <w:rsid w:val="005C3BED"/>
    <w:rsid w:val="005F3653"/>
    <w:rsid w:val="00605E33"/>
    <w:rsid w:val="00611AFA"/>
    <w:rsid w:val="0062085C"/>
    <w:rsid w:val="00626309"/>
    <w:rsid w:val="00631C6F"/>
    <w:rsid w:val="0065056C"/>
    <w:rsid w:val="0068150F"/>
    <w:rsid w:val="00685B7C"/>
    <w:rsid w:val="0069141D"/>
    <w:rsid w:val="006A48B4"/>
    <w:rsid w:val="006B66A3"/>
    <w:rsid w:val="006C4192"/>
    <w:rsid w:val="006F67BB"/>
    <w:rsid w:val="00703C88"/>
    <w:rsid w:val="00713860"/>
    <w:rsid w:val="00766916"/>
    <w:rsid w:val="00782E0C"/>
    <w:rsid w:val="0078614A"/>
    <w:rsid w:val="007867B4"/>
    <w:rsid w:val="007F2FCD"/>
    <w:rsid w:val="008038D2"/>
    <w:rsid w:val="00845F83"/>
    <w:rsid w:val="00861E8D"/>
    <w:rsid w:val="00871FA5"/>
    <w:rsid w:val="008B3461"/>
    <w:rsid w:val="008B45A7"/>
    <w:rsid w:val="008E074E"/>
    <w:rsid w:val="008E16C6"/>
    <w:rsid w:val="008F149E"/>
    <w:rsid w:val="00962E2F"/>
    <w:rsid w:val="00972351"/>
    <w:rsid w:val="00982FA4"/>
    <w:rsid w:val="0099287C"/>
    <w:rsid w:val="009A6960"/>
    <w:rsid w:val="009B55ED"/>
    <w:rsid w:val="009D633A"/>
    <w:rsid w:val="00A06FA9"/>
    <w:rsid w:val="00A27570"/>
    <w:rsid w:val="00A33AF1"/>
    <w:rsid w:val="00A4247A"/>
    <w:rsid w:val="00A5124B"/>
    <w:rsid w:val="00A839EA"/>
    <w:rsid w:val="00AA2808"/>
    <w:rsid w:val="00AC295B"/>
    <w:rsid w:val="00AC2C56"/>
    <w:rsid w:val="00AD61BC"/>
    <w:rsid w:val="00AE0003"/>
    <w:rsid w:val="00AE265F"/>
    <w:rsid w:val="00AE6118"/>
    <w:rsid w:val="00B23605"/>
    <w:rsid w:val="00B260C7"/>
    <w:rsid w:val="00B3160E"/>
    <w:rsid w:val="00B321F4"/>
    <w:rsid w:val="00B60ED4"/>
    <w:rsid w:val="00B7598A"/>
    <w:rsid w:val="00BA6162"/>
    <w:rsid w:val="00C03EC5"/>
    <w:rsid w:val="00C20179"/>
    <w:rsid w:val="00C33C85"/>
    <w:rsid w:val="00C449B3"/>
    <w:rsid w:val="00C474F0"/>
    <w:rsid w:val="00C57FFE"/>
    <w:rsid w:val="00C77C35"/>
    <w:rsid w:val="00C83030"/>
    <w:rsid w:val="00C8348A"/>
    <w:rsid w:val="00CE5200"/>
    <w:rsid w:val="00CE6FA7"/>
    <w:rsid w:val="00D0235F"/>
    <w:rsid w:val="00D37540"/>
    <w:rsid w:val="00D46665"/>
    <w:rsid w:val="00D67EE9"/>
    <w:rsid w:val="00D75DE0"/>
    <w:rsid w:val="00DB5616"/>
    <w:rsid w:val="00DC4ED3"/>
    <w:rsid w:val="00DF2165"/>
    <w:rsid w:val="00E05581"/>
    <w:rsid w:val="00E14FA0"/>
    <w:rsid w:val="00E33E3E"/>
    <w:rsid w:val="00E6181B"/>
    <w:rsid w:val="00E81057"/>
    <w:rsid w:val="00EC7A5F"/>
    <w:rsid w:val="00EE5235"/>
    <w:rsid w:val="00F06FF4"/>
    <w:rsid w:val="00F236AC"/>
    <w:rsid w:val="00F54539"/>
    <w:rsid w:val="00F6590E"/>
    <w:rsid w:val="00F835E4"/>
    <w:rsid w:val="00FA6DD3"/>
    <w:rsid w:val="00FD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2684C"/>
  <w15:chartTrackingRefBased/>
  <w15:docId w15:val="{D9A0B6AC-5A9F-F348-B982-5303F3ABF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45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6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3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2020-08-04T10:42:00Z</dcterms:created>
  <dcterms:modified xsi:type="dcterms:W3CDTF">2020-08-04T10:42:00Z</dcterms:modified>
</cp:coreProperties>
</file>