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39202" w14:textId="77777777" w:rsidR="006F476C" w:rsidRPr="00EA36A8" w:rsidRDefault="006F476C" w:rsidP="006F476C">
      <w:pPr>
        <w:jc w:val="center"/>
        <w:rPr>
          <w:rFonts w:ascii="Times New Roman" w:hAnsi="Times New Roman" w:cs="Times New Roman"/>
          <w:b/>
          <w:lang w:val="en-US"/>
        </w:rPr>
      </w:pPr>
      <w:r w:rsidRPr="00EA36A8">
        <w:rPr>
          <w:rFonts w:ascii="Times New Roman" w:hAnsi="Times New Roman" w:cs="Times New Roman"/>
          <w:b/>
          <w:lang w:val="en-US"/>
        </w:rPr>
        <w:t>Electronic Supplement</w:t>
      </w:r>
    </w:p>
    <w:p w14:paraId="382534FD" w14:textId="77777777" w:rsidR="006F476C" w:rsidRPr="00EA36A8" w:rsidRDefault="006F476C" w:rsidP="006F476C">
      <w:pPr>
        <w:jc w:val="center"/>
        <w:rPr>
          <w:rFonts w:ascii="Times New Roman" w:hAnsi="Times New Roman" w:cs="Times New Roman"/>
          <w:b/>
          <w:lang w:val="en-US"/>
        </w:rPr>
      </w:pPr>
    </w:p>
    <w:p w14:paraId="066EABB9" w14:textId="77777777" w:rsidR="006F476C" w:rsidRPr="00EA36A8" w:rsidRDefault="006F476C" w:rsidP="006F476C">
      <w:pPr>
        <w:jc w:val="center"/>
        <w:rPr>
          <w:rFonts w:ascii="Times New Roman" w:hAnsi="Times New Roman" w:cs="Times New Roman"/>
          <w:b/>
          <w:lang w:val="en-US"/>
        </w:rPr>
      </w:pPr>
    </w:p>
    <w:p w14:paraId="13557E2C" w14:textId="0FDE2CA7" w:rsidR="00F74ADC" w:rsidRPr="00E86723" w:rsidRDefault="00F74ADC" w:rsidP="00F74AD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67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Awake prone positioning does not reduce the risk of intubation in COVID-19 treated with High-Flow Nasal Oxygen therapy. </w:t>
      </w:r>
    </w:p>
    <w:p w14:paraId="51D627B7" w14:textId="77777777" w:rsidR="00F74ADC" w:rsidRPr="00E86723" w:rsidRDefault="00F74ADC" w:rsidP="00F74AD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6723">
        <w:rPr>
          <w:rFonts w:ascii="Times New Roman" w:hAnsi="Times New Roman" w:cs="Times New Roman"/>
          <w:b/>
          <w:sz w:val="28"/>
          <w:szCs w:val="28"/>
          <w:lang w:val="en-US"/>
        </w:rPr>
        <w:t>A multicenter, adjusted cohort study</w:t>
      </w:r>
    </w:p>
    <w:p w14:paraId="5162EED4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5B711D18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D761902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56AA1BCC" w14:textId="77777777" w:rsidR="006F476C" w:rsidRPr="00EA36A8" w:rsidRDefault="00DE1C5F" w:rsidP="00DE1C5F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Authors: </w:t>
      </w:r>
      <w:r w:rsidRPr="00DE1C5F">
        <w:rPr>
          <w:rFonts w:ascii="Times New Roman" w:hAnsi="Times New Roman" w:cs="Times New Roman"/>
          <w:lang w:val="en-US"/>
        </w:rPr>
        <w:t>Ferrando C, Mellado-Artigas R, Gea A, et al.</w:t>
      </w:r>
    </w:p>
    <w:p w14:paraId="56F9322E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106FD15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7427D775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78192A0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00E2C5FE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6D247CA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C18D1CD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7F355409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BE5EC6C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7EABB2F0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BFC9AE0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4CE3640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6041BE7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56AF40E9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C5A1C3D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7FA11B9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5F86BD92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F23824C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204A8BE8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66E60524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21602952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011DF035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7494C451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0A3C57EF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8061842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2CDD6ACD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557179C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9318D0B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CFCC2E0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7CCEA16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B3D1840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11D802F4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26F60ADB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480B4096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72B989D7" w14:textId="77777777" w:rsidR="006F476C" w:rsidRDefault="006F476C">
      <w:pPr>
        <w:rPr>
          <w:rFonts w:ascii="Times New Roman" w:hAnsi="Times New Roman" w:cs="Times New Roman"/>
          <w:b/>
          <w:lang w:val="en-US"/>
        </w:rPr>
      </w:pPr>
    </w:p>
    <w:p w14:paraId="52E9E4A8" w14:textId="77777777" w:rsidR="00EA36A8" w:rsidRDefault="00EA36A8">
      <w:pPr>
        <w:rPr>
          <w:rFonts w:ascii="Times New Roman" w:hAnsi="Times New Roman" w:cs="Times New Roman"/>
          <w:b/>
          <w:lang w:val="en-US"/>
        </w:rPr>
      </w:pPr>
    </w:p>
    <w:p w14:paraId="71F5DC11" w14:textId="77777777" w:rsidR="00EA36A8" w:rsidRDefault="00EA36A8">
      <w:pPr>
        <w:rPr>
          <w:rFonts w:ascii="Times New Roman" w:hAnsi="Times New Roman" w:cs="Times New Roman"/>
          <w:b/>
          <w:lang w:val="en-US"/>
        </w:rPr>
      </w:pPr>
    </w:p>
    <w:p w14:paraId="23E5E8FD" w14:textId="77777777" w:rsidR="00F74ADC" w:rsidRDefault="00F74ADC">
      <w:pPr>
        <w:rPr>
          <w:rFonts w:ascii="Times New Roman" w:hAnsi="Times New Roman" w:cs="Times New Roman"/>
          <w:b/>
          <w:lang w:val="en-US"/>
        </w:rPr>
      </w:pPr>
    </w:p>
    <w:p w14:paraId="00086C9E" w14:textId="77777777" w:rsidR="00EA36A8" w:rsidRPr="00EA36A8" w:rsidRDefault="00EA36A8">
      <w:pPr>
        <w:rPr>
          <w:rFonts w:ascii="Times New Roman" w:hAnsi="Times New Roman" w:cs="Times New Roman"/>
          <w:b/>
          <w:lang w:val="en-US"/>
        </w:rPr>
      </w:pPr>
    </w:p>
    <w:p w14:paraId="5E3BA75D" w14:textId="77777777" w:rsidR="006F476C" w:rsidRPr="00EA36A8" w:rsidRDefault="006F476C">
      <w:pPr>
        <w:rPr>
          <w:rFonts w:ascii="Times New Roman" w:hAnsi="Times New Roman" w:cs="Times New Roman"/>
          <w:b/>
          <w:lang w:val="en-US"/>
        </w:rPr>
      </w:pPr>
    </w:p>
    <w:p w14:paraId="31907CF2" w14:textId="4A1BBFF0" w:rsidR="008648CB" w:rsidRPr="00EA36A8" w:rsidRDefault="008648CB" w:rsidP="008648CB">
      <w:pPr>
        <w:rPr>
          <w:rFonts w:ascii="Times New Roman" w:hAnsi="Times New Roman" w:cs="Times New Roman"/>
          <w:b/>
          <w:lang w:val="en-US"/>
        </w:rPr>
      </w:pPr>
      <w:r w:rsidRPr="00EA36A8">
        <w:rPr>
          <w:rFonts w:ascii="Times New Roman" w:hAnsi="Times New Roman" w:cs="Times New Roman"/>
          <w:b/>
          <w:lang w:val="en-US"/>
        </w:rPr>
        <w:lastRenderedPageBreak/>
        <w:t>Table</w:t>
      </w:r>
      <w:r w:rsidR="00EA36A8" w:rsidRPr="00EA36A8">
        <w:rPr>
          <w:rFonts w:ascii="Times New Roman" w:hAnsi="Times New Roman" w:cs="Times New Roman"/>
          <w:b/>
          <w:lang w:val="en-US"/>
        </w:rPr>
        <w:t xml:space="preserve"> </w:t>
      </w:r>
      <w:r w:rsidRPr="00EA36A8">
        <w:rPr>
          <w:rFonts w:ascii="Times New Roman" w:hAnsi="Times New Roman" w:cs="Times New Roman"/>
          <w:b/>
          <w:lang w:val="en-US"/>
        </w:rPr>
        <w:t>1. Baseline characteristics</w:t>
      </w:r>
      <w:r w:rsidR="00ED39F7" w:rsidRPr="00EA36A8">
        <w:rPr>
          <w:rFonts w:ascii="Times New Roman" w:hAnsi="Times New Roman" w:cs="Times New Roman"/>
          <w:b/>
          <w:lang w:val="en-US"/>
        </w:rPr>
        <w:t xml:space="preserve"> of patients with </w:t>
      </w:r>
      <w:r w:rsidR="00A31EF1" w:rsidRPr="00EA36A8">
        <w:rPr>
          <w:rFonts w:ascii="Times New Roman" w:hAnsi="Times New Roman" w:cs="Times New Roman"/>
          <w:b/>
          <w:lang w:val="en-US"/>
        </w:rPr>
        <w:t>HFN</w:t>
      </w:r>
      <w:r w:rsidR="00A31EF1">
        <w:rPr>
          <w:rFonts w:ascii="Times New Roman" w:hAnsi="Times New Roman" w:cs="Times New Roman"/>
          <w:b/>
          <w:lang w:val="en-US"/>
        </w:rPr>
        <w:t xml:space="preserve">O </w:t>
      </w:r>
      <w:r w:rsidR="00EA36A8">
        <w:rPr>
          <w:rFonts w:ascii="Times New Roman" w:hAnsi="Times New Roman" w:cs="Times New Roman"/>
          <w:b/>
          <w:lang w:val="en-US"/>
        </w:rPr>
        <w:t xml:space="preserve">before and after </w:t>
      </w:r>
      <w:r w:rsidR="00F928BB">
        <w:rPr>
          <w:rFonts w:ascii="Times New Roman" w:hAnsi="Times New Roman" w:cs="Times New Roman"/>
          <w:b/>
          <w:lang w:val="en-US"/>
        </w:rPr>
        <w:t>adjustment</w:t>
      </w:r>
      <w:r w:rsidR="00EA36A8">
        <w:rPr>
          <w:rFonts w:ascii="Times New Roman" w:hAnsi="Times New Roman" w:cs="Times New Roman"/>
          <w:b/>
          <w:lang w:val="en-US"/>
        </w:rPr>
        <w:t>.</w:t>
      </w:r>
    </w:p>
    <w:p w14:paraId="0F160F15" w14:textId="77777777" w:rsidR="00ED39F7" w:rsidRPr="00EA36A8" w:rsidRDefault="00ED39F7" w:rsidP="008648CB">
      <w:pPr>
        <w:rPr>
          <w:rFonts w:ascii="Times New Roman" w:hAnsi="Times New Roman" w:cs="Times New Roman"/>
          <w:b/>
          <w:lang w:val="en-US"/>
        </w:rPr>
      </w:pPr>
    </w:p>
    <w:tbl>
      <w:tblPr>
        <w:tblW w:w="90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1559"/>
        <w:gridCol w:w="1428"/>
      </w:tblGrid>
      <w:tr w:rsidR="00ED39F7" w:rsidRPr="00A31EF1" w14:paraId="552D8CE7" w14:textId="77777777" w:rsidTr="00F74ADC">
        <w:trPr>
          <w:trHeight w:val="32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50D3" w14:textId="77777777" w:rsidR="00ED39F7" w:rsidRPr="00F74ADC" w:rsidRDefault="00ED39F7" w:rsidP="00ED39F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9156" w14:textId="77777777" w:rsidR="00ED39F7" w:rsidRPr="00F74ADC" w:rsidRDefault="00F928BB" w:rsidP="00ED39F7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Original sample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4C2F" w14:textId="77777777" w:rsidR="00ED39F7" w:rsidRPr="00F74ADC" w:rsidRDefault="00F928BB" w:rsidP="00ED39F7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Weighted sample</w:t>
            </w:r>
          </w:p>
        </w:tc>
      </w:tr>
      <w:tr w:rsidR="00A31EF1" w:rsidRPr="00A31EF1" w14:paraId="51FF39FF" w14:textId="77777777" w:rsidTr="00F74ADC">
        <w:trPr>
          <w:trHeight w:val="63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4DFD" w14:textId="77777777" w:rsidR="00EA36A8" w:rsidRPr="00F74ADC" w:rsidRDefault="00EA36A8" w:rsidP="00ED39F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B51A" w14:textId="77777777" w:rsidR="00EA36A8" w:rsidRPr="00F74ADC" w:rsidRDefault="00EA36A8" w:rsidP="00ED39F7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5557B09D" w14:textId="77777777" w:rsidR="00EA36A8" w:rsidRPr="00F74ADC" w:rsidRDefault="00EA36A8" w:rsidP="00E339D1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(n=117)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1F4EC7" w14:textId="77777777" w:rsidR="00EA36A8" w:rsidRPr="00F74ADC" w:rsidRDefault="00EA36A8" w:rsidP="00ED39F7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6C1DF6AA" w14:textId="77777777" w:rsidR="00EA36A8" w:rsidRPr="00F74ADC" w:rsidRDefault="00EA36A8" w:rsidP="00E339D1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(n=82)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8CD7CF" w14:textId="77777777" w:rsidR="00EA36A8" w:rsidRPr="00F74ADC" w:rsidRDefault="00EA36A8" w:rsidP="00ED39F7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3A400A60" w14:textId="77777777" w:rsidR="00EA36A8" w:rsidRPr="00F74ADC" w:rsidRDefault="00EA36A8" w:rsidP="00E339D1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64.27%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C71D" w14:textId="77777777" w:rsidR="00EA36A8" w:rsidRPr="00F74ADC" w:rsidRDefault="00EA36A8" w:rsidP="00ED39F7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75156CE3" w14:textId="77777777" w:rsidR="00EA36A8" w:rsidRPr="00F74ADC" w:rsidRDefault="00EA36A8" w:rsidP="00E339D1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35.73%</w:t>
            </w:r>
          </w:p>
        </w:tc>
      </w:tr>
      <w:tr w:rsidR="00ED39F7" w:rsidRPr="00A31EF1" w14:paraId="6A1C819B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60DD74" w14:textId="77777777" w:rsidR="00ED39F7" w:rsidRPr="00F74ADC" w:rsidRDefault="00ED39F7" w:rsidP="00ED39F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Patients demographics and comorbidities</w:t>
            </w:r>
          </w:p>
        </w:tc>
      </w:tr>
      <w:tr w:rsidR="00A31EF1" w:rsidRPr="00A31EF1" w14:paraId="1AB27792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08AC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A7DE" w14:textId="6201634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62.0 [55.0-68.0] /117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D360" w14:textId="79F8FC1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63.0 [55.0-71.0] /82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0116" w14:textId="5D018DD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59.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8287" w14:textId="647E80A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62.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31EF1" w:rsidRPr="00A31EF1" w14:paraId="5C8E75FF" w14:textId="77777777" w:rsidTr="00F74ADC">
        <w:trPr>
          <w:trHeight w:val="3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DFB3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Gender, female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B0B1" w14:textId="0BAEF7D6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29/117 (24.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47E6" w14:textId="52668E61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23/80 (28.7%)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14FA" w14:textId="4370FD93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31.7%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8D2B" w14:textId="6B588528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8.0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.%</w:t>
            </w:r>
          </w:p>
        </w:tc>
      </w:tr>
      <w:tr w:rsidR="00A31EF1" w:rsidRPr="00A31EF1" w14:paraId="1006F9F6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AD7F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vertAlign w:val="superscript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Body mass index, kg/m</w:t>
            </w:r>
            <w:r w:rsidRPr="00F74ADC">
              <w:rPr>
                <w:rFonts w:ascii="Arial Narrow" w:hAnsi="Arial Narrow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D6A0" w14:textId="1A66FC2C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26.7 [24.</w:t>
            </w:r>
            <w:r w:rsidR="00A31EF1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-30.</w:t>
            </w:r>
            <w:r w:rsidR="00A31EF1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8AC6" w14:textId="47C5AEEF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</w:t>
            </w:r>
            <w:r w:rsidR="00A31EF1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="00A31EF1"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[</w:t>
            </w:r>
            <w:r w:rsidR="00A31EF1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25.0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-29.4] /71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8ED1" w14:textId="3DF92E2B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CD4E" w14:textId="3C7F8456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28.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31EF1" w:rsidRPr="00A31EF1" w14:paraId="5518350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16EC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Arterial Hypertension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63A7" w14:textId="0304B954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41/117 (35.0%)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EAB0" w14:textId="152C975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39/82 (47.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46CB" w14:textId="6AB6A651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34.8%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9FF5" w14:textId="7C1756BA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49.6%</w:t>
            </w:r>
          </w:p>
        </w:tc>
      </w:tr>
      <w:tr w:rsidR="00A31EF1" w:rsidRPr="00A31EF1" w14:paraId="471F5F02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EC4C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EF68" w14:textId="26670D9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17/117 (14.5%)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53C7" w14:textId="2719A2D3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15/82 (18.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E1D2" w14:textId="0ED4DFD9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F7C1" w14:textId="62D7F220" w:rsidR="00E339D1" w:rsidRPr="00885E90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22.</w:t>
            </w:r>
            <w:r w:rsidR="00F74ADC"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59B8DA1A" w14:textId="77777777" w:rsidTr="00F74ADC">
        <w:trPr>
          <w:trHeight w:val="3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BCE6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Chronic cardiac failure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8FFB" w14:textId="1170916A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4/117 (3.4%)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7483" w14:textId="2687568B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0/82 (0.0%)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A7C0" w14:textId="310FCD7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2247" w14:textId="384B06D4" w:rsidR="00E339D1" w:rsidRPr="00885E90" w:rsidRDefault="00C07C90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0</w:t>
            </w:r>
            <w:r w:rsidR="00E339D1"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.</w:t>
            </w: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0</w:t>
            </w:r>
            <w:r w:rsidR="00E339D1"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1E5CF476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0F42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Chronic renal failure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1B77" w14:textId="464A2632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10/117 (8.5%)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5875" w14:textId="4030F5B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8/82 (9.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4B23" w14:textId="31503EE2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44E6" w14:textId="77777777" w:rsidR="00E339D1" w:rsidRPr="00885E90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3.99%</w:t>
            </w:r>
          </w:p>
        </w:tc>
      </w:tr>
      <w:tr w:rsidR="00A31EF1" w:rsidRPr="00A31EF1" w14:paraId="4A04B64B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2297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Asthma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DEE2" w14:textId="21AFBD03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5/117 (4.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70D2" w14:textId="6DF2CE3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1/82 (1.2%)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17B5" w14:textId="16DE01A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586B" w14:textId="7777777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1.91%</w:t>
            </w:r>
          </w:p>
        </w:tc>
      </w:tr>
      <w:tr w:rsidR="00A31EF1" w:rsidRPr="00A31EF1" w14:paraId="33B64CB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48A5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COPD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9CE8" w14:textId="5339EDC8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5/117 (4.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6E9D" w14:textId="7063F66F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5/82 (6.1%)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3A1A" w14:textId="45F1E5ED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D2B5" w14:textId="7777777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7.09%</w:t>
            </w:r>
          </w:p>
        </w:tc>
      </w:tr>
      <w:tr w:rsidR="00A31EF1" w:rsidRPr="00A31EF1" w14:paraId="26F96F07" w14:textId="77777777" w:rsidTr="00F74ADC">
        <w:trPr>
          <w:trHeight w:val="3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A01C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Obesity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4DE0" w14:textId="6C0E9AA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26/98 (26.5%)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8662" w14:textId="074ECAB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16/71 (22.5%)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28C1" w14:textId="7049A221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5513" w14:textId="7A859872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563DE9F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3111" w14:textId="77777777" w:rsidR="00E339D1" w:rsidRPr="00F74ADC" w:rsidRDefault="00E339D1" w:rsidP="00E339D1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Dyslipidemia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24A2" w14:textId="72363D0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7/117 (5.9%)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0AF4" w14:textId="25D134C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12/82 (14.6%)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2402" w14:textId="65E379E8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4.8%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33D2" w14:textId="46A95C7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1FA9EF39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5B90" w14:textId="77777777" w:rsidR="00E339D1" w:rsidRPr="00F74ADC" w:rsidRDefault="00E339D1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Malignancy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762F" w14:textId="6A4C14E5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10/117 (8.5%)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BEDE" w14:textId="03CA77BA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2/82 (2.4%)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23AB" w14:textId="095FC894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5.8%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0281" w14:textId="720BFE46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D39F7" w:rsidRPr="00A31EF1" w14:paraId="3F4322B1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B27CF" w14:textId="77777777" w:rsidR="00ED39F7" w:rsidRPr="00F74ADC" w:rsidRDefault="00ED39F7" w:rsidP="00ED39F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Medical treatment</w:t>
            </w:r>
          </w:p>
        </w:tc>
      </w:tr>
      <w:tr w:rsidR="00A31EF1" w:rsidRPr="00A31EF1" w14:paraId="2E64161D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A8C3" w14:textId="77777777" w:rsidR="00E339D1" w:rsidRPr="00F74ADC" w:rsidRDefault="00E339D1" w:rsidP="00E339D1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Antihypertensives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E6C0" w14:textId="5126C308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44/117 (37.6%)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5081" w14:textId="5714F0A2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37/82 (45.1%)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4F42" w14:textId="596051D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39.7%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947C" w14:textId="3D35C935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51C33540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31CC" w14:textId="77777777" w:rsidR="00E339D1" w:rsidRPr="00F74ADC" w:rsidRDefault="00E339D1" w:rsidP="00E339D1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Hypoglycemic agents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4217" w14:textId="427A04BD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12/117 (10.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442C" w14:textId="5E149077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13/82 (15.8%)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2153" w14:textId="55F6FBD9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10.5%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6916" w14:textId="51AD52B5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30.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7A061A6E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C44C" w14:textId="77777777" w:rsidR="00E339D1" w:rsidRPr="00F74ADC" w:rsidRDefault="00E339D1" w:rsidP="00E339D1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Antiplatelet agents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6E9A" w14:textId="014ACE63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15/117 (12.8%)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DF5C" w14:textId="2DDC5D45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7/82 (8.5%)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CF52" w14:textId="79F2E779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6337" w14:textId="7E42871C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2A8CCFE1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EC10" w14:textId="77777777" w:rsidR="00E339D1" w:rsidRPr="00F74ADC" w:rsidRDefault="00E339D1" w:rsidP="00E339D1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Anticoagulants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16A1" w14:textId="5946397A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8/117 (6.8%)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D8C8" w14:textId="0D9FFACF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3/82 (3.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56A3" w14:textId="4C045AD4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66DC" w14:textId="5E1D5AE5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6.0%</w:t>
            </w:r>
          </w:p>
        </w:tc>
      </w:tr>
      <w:tr w:rsidR="00A31EF1" w:rsidRPr="00A31EF1" w14:paraId="03CF81C0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A8ED" w14:textId="77777777" w:rsidR="00E339D1" w:rsidRPr="00F74ADC" w:rsidRDefault="00E339D1" w:rsidP="00E339D1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Bronchodilators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8329" w14:textId="32CB252C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25/117 (21.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8780" w14:textId="4ADC29F0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20/82 (24.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F78B" w14:textId="7B41A936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22.3%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5242" w14:textId="68FFE824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53754F25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5913" w14:textId="77777777" w:rsidR="00E339D1" w:rsidRPr="00F74ADC" w:rsidRDefault="00E339D1" w:rsidP="00E339D1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Lipid lowering agents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FBD5" w14:textId="1E6D4935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5/117 (4.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CA42" w14:textId="619E3CAF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6/82 (7.3%)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2271" w14:textId="0E8AFBE4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0212" w14:textId="3A6A678E" w:rsidR="00E339D1" w:rsidRPr="00F74ADC" w:rsidRDefault="00E339D1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385689CA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19C7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Thyroid hormone replacement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D13E" w14:textId="1F1375B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11/117 (9.4%)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0B38" w14:textId="0BD5F29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8/82 (9.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3911" w14:textId="29C8344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16.4%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ECDC" w14:textId="6BA1D143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0E78882E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EA5D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Immunossupressors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E5C6" w14:textId="42D2B530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5/117 (4.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BDA9" w14:textId="287DBC5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5/82 (6.1%)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E956" w14:textId="7AAE4D0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3.4%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8C7D" w14:textId="5C3FF5C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2F13C969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0E6C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Corticosteroids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2A8A" w14:textId="5E028BA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5/117 (4.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B9C9" w14:textId="22B4CA4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6/82 (7.3%)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4311" w14:textId="0CC0F79D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3.4%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9E26" w14:textId="1A411A15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A36A8" w:rsidRPr="00A31EF1" w14:paraId="374B0787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27E11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Chronology</w:t>
            </w:r>
          </w:p>
        </w:tc>
      </w:tr>
      <w:tr w:rsidR="00A31EF1" w:rsidRPr="00A31EF1" w14:paraId="0F88096B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861B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Time from symptoms onset to hospital admission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9F42" w14:textId="30EAC16A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7.0 [5.0-10.0] /115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A4EE" w14:textId="4781B0EF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7.0 [3.0-9.0] /81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2543" w14:textId="6212460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5D45" w14:textId="7215980A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7.1</w:t>
            </w:r>
          </w:p>
        </w:tc>
      </w:tr>
      <w:tr w:rsidR="00A31EF1" w:rsidRPr="00A31EF1" w14:paraId="7DDB7617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1054" w14:textId="05D4D66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 xml:space="preserve">Time from symptoms onset to </w:t>
            </w:r>
            <w:r w:rsidR="00A31EF1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HFN</w:t>
            </w:r>
            <w:r w:rsidR="00A31EF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6B24" w14:textId="0AAA4424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11.0 [9.0-13.5] /116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0B09" w14:textId="7EE2F63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10.0 [6.0-12.0] /81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32A2" w14:textId="4176B07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4CF0" w14:textId="015DAB2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9.5</w:t>
            </w:r>
          </w:p>
        </w:tc>
      </w:tr>
      <w:tr w:rsidR="00EA36A8" w:rsidRPr="00A31EF1" w14:paraId="411C5F37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E4790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Symptoms at ICU admission</w:t>
            </w:r>
          </w:p>
        </w:tc>
      </w:tr>
      <w:tr w:rsidR="00A31EF1" w:rsidRPr="00A31EF1" w14:paraId="7BC0EBB8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9D24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Fever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57F5" w14:textId="640CD6ED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105/117 (89.7%)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F872" w14:textId="5B9E236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67/82 (81.7%)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E7DC" w14:textId="017C387D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90.2%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B079" w14:textId="158FB8C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83.9%</w:t>
            </w:r>
          </w:p>
        </w:tc>
      </w:tr>
      <w:tr w:rsidR="00A31EF1" w:rsidRPr="00A31EF1" w14:paraId="1DC7E662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E2E9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Cough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E23A" w14:textId="5CC20AED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83/117 (70.9%)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C640" w14:textId="1B2A0961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47/82 (57.3%)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76C5" w14:textId="45B167F3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73.3%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1E29" w14:textId="41EDADC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55.7%</w:t>
            </w:r>
          </w:p>
        </w:tc>
      </w:tr>
      <w:tr w:rsidR="00A31EF1" w:rsidRPr="00A31EF1" w14:paraId="37A5A201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0F20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Dyspnoea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0A15" w14:textId="36B69B91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71/117 (60.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77BC" w14:textId="167ACE8A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60/82 (73.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324E" w14:textId="563195C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60.6%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86FF" w14:textId="5D8066B1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75.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405A8777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D122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Malaise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FE36" w14:textId="005234D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50/117 (42.7%)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6EF" w14:textId="62A7146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34/82 (41.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3614" w14:textId="21171D3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42.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9381" w14:textId="0EC93E06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53.2%</w:t>
            </w:r>
          </w:p>
        </w:tc>
      </w:tr>
      <w:tr w:rsidR="00A31EF1" w:rsidRPr="00A31EF1" w14:paraId="6EB799AD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C4A2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Myalgia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63FB" w14:textId="3EC6A88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20/117 (17.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41AA" w14:textId="663C3F9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12/82 (14.6%)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FA6A" w14:textId="595D1AA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17.7%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7E51" w14:textId="63D3AA5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19.1%</w:t>
            </w:r>
          </w:p>
        </w:tc>
      </w:tr>
      <w:tr w:rsidR="00A31EF1" w:rsidRPr="00A31EF1" w14:paraId="1D649B89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8127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Headache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8005" w14:textId="305FBFE6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11/117 (9.4%)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2B44" w14:textId="645197B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7/82 (8.5%)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954F" w14:textId="4A3BB91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EE16" w14:textId="70391C4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5.5%</w:t>
            </w:r>
          </w:p>
        </w:tc>
      </w:tr>
      <w:tr w:rsidR="00A31EF1" w:rsidRPr="00A31EF1" w14:paraId="0E994F6F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8C92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Rhinorrhea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808C" w14:textId="293569E6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1/117 (0.8%)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6DF3" w14:textId="012C550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1/82 (1.2%)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DD1D" w14:textId="353E20CE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F74ADC"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992" w14:textId="2B7D554E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2.9%</w:t>
            </w:r>
          </w:p>
        </w:tc>
      </w:tr>
      <w:tr w:rsidR="00A31EF1" w:rsidRPr="00A31EF1" w14:paraId="131B244B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FD30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Vomiting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E630" w14:textId="1CC7ABEA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7/117 (5.9%)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B1C7" w14:textId="331B01D5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7/82 (8.5%)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002E" w14:textId="023E5C58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92DE" w14:textId="3B1405DC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</w:t>
            </w:r>
            <w:r w:rsidR="00F74ADC"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52C963A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1C54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Arthralgia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7624" w14:textId="2E2214D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7/117 (5.9%)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22AF" w14:textId="6C86771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3/82 (3.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8B16" w14:textId="0A318A56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5.2%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9A0A" w14:textId="2994CEAC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1.9%</w:t>
            </w:r>
          </w:p>
        </w:tc>
      </w:tr>
      <w:tr w:rsidR="00A31EF1" w:rsidRPr="00A31EF1" w14:paraId="4CA5AEC4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A902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Chest pain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7E4E" w14:textId="7D93ED5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10/117 (8.5%)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423E" w14:textId="2F05BA9D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3/82 (3.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F814" w14:textId="4CC9769F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7.4%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C98B" w14:textId="67D89F4E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4.1%</w:t>
            </w:r>
          </w:p>
        </w:tc>
      </w:tr>
      <w:tr w:rsidR="00A31EF1" w:rsidRPr="00A31EF1" w14:paraId="2973A24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63CE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Increased sputum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9E12" w14:textId="09D4EAEF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12/117 (10.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CFE9" w14:textId="48459AC1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8/82 (9.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0066" w14:textId="7C64629A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10.8%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3253" w14:textId="3227A409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4.8%</w:t>
            </w:r>
          </w:p>
        </w:tc>
      </w:tr>
      <w:tr w:rsidR="00A31EF1" w:rsidRPr="00A31EF1" w14:paraId="19CBDE6A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1919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Anosmia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A59A" w14:textId="314EC65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10/117 (8.5%)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F6C3" w14:textId="361BC47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0/82 (0.0%)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6D4F" w14:textId="35CCAAF0" w:rsidR="00EA36A8" w:rsidRPr="00885E90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3AB4" w14:textId="5FA32E62" w:rsidR="00EA36A8" w:rsidRPr="00885E90" w:rsidRDefault="00582690" w:rsidP="00582690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0.0</w:t>
            </w:r>
            <w:r w:rsidR="00EA36A8" w:rsidRPr="00885E90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A31EF1" w:rsidRPr="00A31EF1" w14:paraId="36430CF4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45E0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lastRenderedPageBreak/>
              <w:t>Pharyngodynia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7326" w14:textId="624D8A75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5/117 (4.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4B4D" w14:textId="53C59A4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1/82 (1.2%)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A24A" w14:textId="651506F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B825" w14:textId="72B932E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1.0%</w:t>
            </w:r>
          </w:p>
        </w:tc>
      </w:tr>
      <w:tr w:rsidR="00A31EF1" w:rsidRPr="00A31EF1" w14:paraId="354E6C1E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B83E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Diarrhea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06ED" w14:textId="5EBD2FBF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16/117 (13.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9B3A" w14:textId="1ADD9FEF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13/82 (15.8%)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AD7A" w14:textId="28FE952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FE01" w14:textId="49ADDFC6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16.2%</w:t>
            </w:r>
          </w:p>
        </w:tc>
      </w:tr>
      <w:tr w:rsidR="00A31EF1" w:rsidRPr="00A31EF1" w14:paraId="71F03462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8933" w14:textId="77777777" w:rsidR="00EA36A8" w:rsidRPr="00F74ADC" w:rsidRDefault="00EA36A8" w:rsidP="00EA36A8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Fatigue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3C3F" w14:textId="434D5CB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2/117 (1.7%)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2B1B" w14:textId="09EB41A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3/82 (3.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8C12" w14:textId="2E6E958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392C" w14:textId="636A6940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4.3%</w:t>
            </w:r>
          </w:p>
        </w:tc>
      </w:tr>
      <w:tr w:rsidR="00EA36A8" w:rsidRPr="00A31EF1" w14:paraId="27FA79F7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169262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Scores</w:t>
            </w:r>
          </w:p>
        </w:tc>
      </w:tr>
      <w:tr w:rsidR="00A31EF1" w:rsidRPr="00A31EF1" w14:paraId="593D09C4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D3B1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APACHE 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1AC5" w14:textId="161C621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10.0 [6.0-13.0] /94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DFDE" w14:textId="51D8428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12.0 [9.0-15.0] /59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1B7F" w14:textId="7777777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946E" w14:textId="77777777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31EF1" w:rsidRPr="00A31EF1" w14:paraId="67EC5C14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AD3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Non-respiratory SOFA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A33B" w14:textId="0F4AF9B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[4.0-4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.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0] /99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D936" w14:textId="2BD30CF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[4.0-6.0] /63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D118" w14:textId="403C11E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75E2" w14:textId="5B883F4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EA36A8" w:rsidRPr="00A31EF1" w14:paraId="0C262DD2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956A91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Vital Signs</w:t>
            </w:r>
          </w:p>
        </w:tc>
      </w:tr>
      <w:tr w:rsidR="00A31EF1" w:rsidRPr="00A31EF1" w14:paraId="476C70F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8F8E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Temperature, 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1240" w14:textId="23218325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36.8 [36.1-37.4] /113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0F04" w14:textId="292701A0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37.0 [36.1-37.8] /82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10A0" w14:textId="14EFAD7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B3D9" w14:textId="49DF0DB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36.9</w:t>
            </w:r>
          </w:p>
        </w:tc>
      </w:tr>
      <w:tr w:rsidR="00A31EF1" w:rsidRPr="00A31EF1" w14:paraId="339E0D5E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55A1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Mean arterial pressure, mmHg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D269" w14:textId="08177FE0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86.7 [80.0-93.3] /114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0E694" w14:textId="4797D88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</w:t>
            </w:r>
            <w:r w:rsidR="007D692E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[78.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-96.7] /82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8CD7" w14:textId="0D1F057F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DC1D" w14:textId="7A2299F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86.4</w:t>
            </w:r>
          </w:p>
        </w:tc>
      </w:tr>
      <w:tr w:rsidR="00A31EF1" w:rsidRPr="00A31EF1" w14:paraId="536B9CA2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97E7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Heart rate, bpm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6111" w14:textId="77B9D5CB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76.5 [70.0-90.0] /114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B572" w14:textId="6E33CA6A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85.0 [78.0-93.0] /81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C24F" w14:textId="1C78DDB1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401F" w14:textId="63DD7DAE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84.1</w:t>
            </w:r>
          </w:p>
        </w:tc>
      </w:tr>
      <w:tr w:rsidR="00A31EF1" w:rsidRPr="00A31EF1" w14:paraId="33D96A9B" w14:textId="77777777" w:rsidTr="00F74ADC">
        <w:trPr>
          <w:trHeight w:val="32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D59B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SpO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8495" w14:textId="4AB7315C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90.5 [89.0-94.0] /114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29D5" w14:textId="327FFF98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89.0 [86.0-92.0] /81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CB31" w14:textId="7312058D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F31" w14:textId="156BF3B4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A31EF1" w:rsidRPr="00A31EF1" w14:paraId="3592B59D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91CD" w14:textId="77777777" w:rsidR="00EA36A8" w:rsidRPr="00F74ADC" w:rsidRDefault="00EA36A8" w:rsidP="00EA36A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Respiratory rate, bpm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48FB" w14:textId="41C500F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24.0 [20.0-28.0] /113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810D" w14:textId="2874DBF1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26.0 [23.0-32.0] /77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AE95" w14:textId="6970EF12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6252" w14:textId="2C906599" w:rsidR="00EA36A8" w:rsidRPr="00F74ADC" w:rsidRDefault="00EA36A8" w:rsidP="00EA36A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27.7</w:t>
            </w:r>
          </w:p>
        </w:tc>
      </w:tr>
      <w:tr w:rsidR="003D3858" w:rsidRPr="00A31EF1" w14:paraId="44BC0AFC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E08FF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Arterial blood gas</w:t>
            </w:r>
          </w:p>
        </w:tc>
      </w:tr>
      <w:tr w:rsidR="00A31EF1" w:rsidRPr="00A31EF1" w14:paraId="2C78D250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320C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/FiO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E1A8" w14:textId="063D0D0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125.0 [93.0-164.0] /101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C811" w14:textId="3388000C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99.5</w:t>
            </w:r>
            <w:r w:rsidR="007D692E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[82.0-144.0] /74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0C72" w14:textId="3A96732D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134.0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23D7" w14:textId="38CD61F6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127.5</w:t>
            </w:r>
          </w:p>
        </w:tc>
      </w:tr>
      <w:tr w:rsidR="00A31EF1" w:rsidRPr="00A31EF1" w14:paraId="38B7B31D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1BCF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PaCO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mmHg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9862" w14:textId="5A9E4BB2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34.2 [31.0-37.3] /105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CCAE" w14:textId="7851958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34.0 [29.0-38.0] /75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0A67" w14:textId="3A33E15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C712" w14:textId="7358078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33.8</w:t>
            </w:r>
          </w:p>
        </w:tc>
      </w:tr>
      <w:tr w:rsidR="003D3858" w:rsidRPr="00A31EF1" w14:paraId="316E11F4" w14:textId="77777777" w:rsidTr="00F74ADC">
        <w:trPr>
          <w:trHeight w:val="300"/>
          <w:jc w:val="center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F3480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Laboratory findings</w:t>
            </w:r>
          </w:p>
        </w:tc>
      </w:tr>
      <w:tr w:rsidR="00A31EF1" w:rsidRPr="00A31EF1" w14:paraId="0FE59CEE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966E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Ferritin, ng/mL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DD2B" w14:textId="0AC4BBB8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990 [573-1857] /79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80FA" w14:textId="2D2F0142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1394 [798-2302] /49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E62B" w14:textId="3EEAF80E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1478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B01A" w14:textId="0F4CF5B4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2074</w:t>
            </w:r>
          </w:p>
        </w:tc>
      </w:tr>
      <w:tr w:rsidR="00A31EF1" w:rsidRPr="00A31EF1" w14:paraId="49BD9088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14E0" w14:textId="77777777" w:rsidR="003D3858" w:rsidRPr="00F74ADC" w:rsidRDefault="00DE1C5F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D-</w:t>
            </w:r>
            <w:r w:rsidR="003D3858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Dimer, ng/mL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BAFB" w14:textId="1B854CFF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900 [565-1672] /99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EE59" w14:textId="1BDC03D6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1070 [572-2139] /63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AAE5" w14:textId="2F68CA0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CF83" w14:textId="3D2FF07E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1916</w:t>
            </w:r>
          </w:p>
        </w:tc>
      </w:tr>
      <w:tr w:rsidR="00A31EF1" w:rsidRPr="00A31EF1" w14:paraId="6EE0F35B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973D" w14:textId="52BB52A7" w:rsidR="003D3858" w:rsidRPr="00F74ADC" w:rsidRDefault="00A31EF1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CRP</w:t>
            </w:r>
            <w:r w:rsidR="003D3858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mg/dL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ACDE" w14:textId="6B55E83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15.9 [8.32-40.53] /108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92D8" w14:textId="4A15323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19.</w:t>
            </w:r>
            <w:r w:rsidR="007D692E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[9.12-53.48] /76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4C46" w14:textId="63422F80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F12C" w14:textId="15F3BF0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55.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31EF1" w:rsidRPr="00A31EF1" w14:paraId="4DB05A96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EA1C" w14:textId="27477DE9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Lymphocytes, 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A370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1E58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0.62 [0.40-0.90] /109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FE92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0.60 [0.40-0.82] /76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F065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25DD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A31EF1" w:rsidRPr="00A31EF1" w14:paraId="0E979C90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1B64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IL-6, pg/mL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7837" w14:textId="030BEB6F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132.0 [47.0-202.0] /15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81E4" w14:textId="442E30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93.0 [42.0-334.0] /13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D7BD" w14:textId="211A39C8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186.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4FF8" w14:textId="0627649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123.4</w:t>
            </w:r>
          </w:p>
        </w:tc>
      </w:tr>
      <w:tr w:rsidR="00A31EF1" w:rsidRPr="00A31EF1" w14:paraId="1EE8DF38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EE04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LDH, U/L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0803" w14:textId="48DF033C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372 [311-450] /107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3EE6" w14:textId="7329E730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450.0 [352.0-597.0] /69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AEEF" w14:textId="304A611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366.8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D533" w14:textId="307AF18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530.4</w:t>
            </w:r>
          </w:p>
        </w:tc>
      </w:tr>
      <w:tr w:rsidR="00A31EF1" w:rsidRPr="00A31EF1" w14:paraId="63B9B81D" w14:textId="77777777" w:rsidTr="00F74ADC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2B14" w14:textId="7C708852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Leukocytes, 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992E6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7FE6" w14:textId="0C7BF402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</w:t>
            </w:r>
            <w:r w:rsidR="007D692E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[5.2-10.9] /108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6807" w14:textId="38EB149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</w:t>
            </w:r>
            <w:r w:rsidR="007D692E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[4.3-9.2] /75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CDB3" w14:textId="77911A9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4138" w14:textId="14B5FC6F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A31EF1" w:rsidRPr="00A31EF1" w14:paraId="3C8B578D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2845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Procalcitonin, ng/mL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C2F2" w14:textId="4A935A54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0.17 [0.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-0.3] /80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9C9F" w14:textId="39DC0F0C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0.23 [0.1-0.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7062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134D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A31EF1" w:rsidRPr="00A31EF1" w14:paraId="1C10D0B0" w14:textId="77777777" w:rsidTr="00F74ADC">
        <w:trPr>
          <w:trHeight w:val="3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8940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Platelets, 1000/mm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val="es-ES" w:eastAsia="es-ES_tradn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2B99" w14:textId="755A099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255</w:t>
            </w:r>
            <w:r w:rsidR="007D692E">
              <w:rPr>
                <w:rFonts w:ascii="Arial Narrow" w:hAnsi="Arial Narrow" w:cs="Times New Roman"/>
                <w:color w:val="000000"/>
                <w:sz w:val="20"/>
                <w:szCs w:val="20"/>
              </w:rPr>
              <w:t>.0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[181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.0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-359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.0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7421" w14:textId="2FFFC10E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190.0 [135.0-264.0] /77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173D" w14:textId="70FE8B8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272.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65BC" w14:textId="4D9325C9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206.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31EF1" w:rsidRPr="00A31EF1" w14:paraId="685D9918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BF49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Bilirrubin, mg/dL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3B11" w14:textId="28A79F5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0.70 [0.5-1.0] /102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FC6D" w14:textId="07CE9D89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0.59 [0.4-0.8] /70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C82C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3372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A31EF1" w:rsidRPr="00A31EF1" w14:paraId="197E6C7E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1125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GPT, U/L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BA12" w14:textId="518F4A51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42.0 [24.0-86.0] /106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0127" w14:textId="34DBC1BD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37.9 [22.9-69.9] /76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3358" w14:textId="211D6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B2AE" w14:textId="0B6ADA1C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72.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31EF1" w:rsidRPr="00A31EF1" w14:paraId="3D1223E3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E8DB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Creatinine, mg/dL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D8B0" w14:textId="50E1397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0.81 [0.6-0.9] /108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9FD6" w14:textId="62845B22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0.86 [0.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-1.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7FF0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FC4D" w14:textId="7777777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1.11</w:t>
            </w:r>
          </w:p>
        </w:tc>
      </w:tr>
      <w:tr w:rsidR="00A31EF1" w:rsidRPr="00A31EF1" w14:paraId="49374520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9680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Urea, mg/dL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A0F0" w14:textId="16034866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34.4 [25.0-54.0] /64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FB84" w14:textId="0AE1EAE3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36.0 [25.0-48.0] /54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D91D" w14:textId="1D3E266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DF10" w14:textId="7454612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36.3</w:t>
            </w:r>
          </w:p>
        </w:tc>
      </w:tr>
      <w:tr w:rsidR="00A31EF1" w:rsidRPr="00A31EF1" w14:paraId="4ACFFFA7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AE12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Troponin, ng/mL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D363" w14:textId="58BD7E7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9.5 [2.8-20.1] /60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578E" w14:textId="100FA08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13.5 [4.9-23.8] /42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AD37" w14:textId="64200915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ED86" w14:textId="4A948144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31EF1" w:rsidRPr="00A31EF1" w14:paraId="68D60404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7892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NTproBNP, pg/mL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6C8" w14:textId="415FE364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464.0 [91.0-1451.0] /17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63E8" w14:textId="525365CC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261.0 [152.5-372.0] 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9F89" w14:textId="4EC151F1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777.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25F6" w14:textId="69717CA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686.7</w:t>
            </w:r>
          </w:p>
        </w:tc>
      </w:tr>
      <w:tr w:rsidR="00A31EF1" w:rsidRPr="00A31EF1" w14:paraId="57631B4C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E963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Hematocrite,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764C" w14:textId="53AB027A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39.0 [35.</w:t>
            </w:r>
            <w:r w:rsidR="00A31EF1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-42.9] /108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1ADA" w14:textId="7E6E0AB8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38.2 [35.0-42.5] /68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DD7B" w14:textId="42B437F7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B20B" w14:textId="575C13E4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</w:t>
            </w:r>
            <w:r w:rsid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1EF1" w:rsidRPr="00A31EF1" w14:paraId="218133F6" w14:textId="77777777" w:rsidTr="00F74AD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2182" w14:textId="77777777" w:rsidR="003D3858" w:rsidRPr="00F74ADC" w:rsidRDefault="003D3858" w:rsidP="003D3858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Lactate, mmol/L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251B" w14:textId="74BC723E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1.6 [1.2-2.0] /69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7572" w14:textId="17C1B0DE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1.3 [1.1-1.9] /46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5AFA" w14:textId="02740346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E403" w14:textId="37AE480E" w:rsidR="003D3858" w:rsidRPr="00F74ADC" w:rsidRDefault="003D3858" w:rsidP="003D3858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1.8</w:t>
            </w:r>
          </w:p>
        </w:tc>
      </w:tr>
    </w:tbl>
    <w:p w14:paraId="74B33B5B" w14:textId="77777777" w:rsidR="00033C85" w:rsidRPr="00EA36A8" w:rsidRDefault="00033C85">
      <w:pPr>
        <w:rPr>
          <w:rFonts w:ascii="Times New Roman" w:hAnsi="Times New Roman" w:cs="Times New Roman"/>
          <w:lang w:val="en-US"/>
        </w:rPr>
      </w:pPr>
    </w:p>
    <w:p w14:paraId="5F94CDA4" w14:textId="7CAAFEE6" w:rsidR="00B24D7A" w:rsidRPr="00F74ADC" w:rsidRDefault="00B24D7A" w:rsidP="00F74A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Values were obtained from each patient on day 1 of HFN</w:t>
      </w:r>
      <w:r w:rsidR="00160F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Categorical variables are expressed as proportion, and continuous variables as median (IQR) for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original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-eligible population and percentage and mean for </w:t>
      </w:r>
      <w:r w:rsidR="00F928BB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weighted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population.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Abbreviations. </w:t>
      </w:r>
      <w:r w:rsidR="00A31EF1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HFNO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: high flow nasal oxygen therapy; COPD: chronic obstructive pulmonary disease; SOFA: sequential organ failure assessment; RCP: C-reactive protein; IL: </w:t>
      </w:r>
      <w:r w:rsidR="00E33AFB" w:rsidRPr="00E33AF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interleukin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; LDH: lactate dehydrogenase; GPT: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Glutamate pyruvate transaminase.</w:t>
      </w:r>
    </w:p>
    <w:p w14:paraId="6AA1F2EE" w14:textId="77777777" w:rsidR="00BF57D0" w:rsidRDefault="00BF57D0" w:rsidP="00A31EF1">
      <w:pPr>
        <w:rPr>
          <w:rFonts w:ascii="Times New Roman" w:hAnsi="Times New Roman" w:cs="Times New Roman"/>
          <w:lang w:val="en-US"/>
        </w:rPr>
      </w:pPr>
    </w:p>
    <w:p w14:paraId="1972F8A9" w14:textId="77777777" w:rsidR="00EF3DA1" w:rsidRPr="00EA36A8" w:rsidRDefault="00EF3DA1" w:rsidP="00A31EF1">
      <w:pPr>
        <w:rPr>
          <w:rFonts w:ascii="Times New Roman" w:hAnsi="Times New Roman" w:cs="Times New Roman"/>
          <w:lang w:val="en-US"/>
        </w:rPr>
      </w:pPr>
    </w:p>
    <w:p w14:paraId="61F172F2" w14:textId="77777777" w:rsidR="00BF57D0" w:rsidRDefault="00BF57D0">
      <w:pPr>
        <w:rPr>
          <w:rFonts w:ascii="Times New Roman" w:hAnsi="Times New Roman" w:cs="Times New Roman"/>
          <w:lang w:val="en-US"/>
        </w:rPr>
      </w:pPr>
    </w:p>
    <w:p w14:paraId="1A2E8926" w14:textId="77777777" w:rsidR="005A478F" w:rsidRDefault="005A478F">
      <w:pPr>
        <w:rPr>
          <w:rFonts w:ascii="Times New Roman" w:hAnsi="Times New Roman" w:cs="Times New Roman"/>
          <w:lang w:val="en-US"/>
        </w:rPr>
      </w:pPr>
    </w:p>
    <w:p w14:paraId="0FECFBC8" w14:textId="77777777" w:rsidR="00680DB8" w:rsidRDefault="00680DB8">
      <w:pPr>
        <w:rPr>
          <w:rFonts w:ascii="Times New Roman" w:hAnsi="Times New Roman" w:cs="Times New Roman"/>
          <w:lang w:val="en-US"/>
        </w:rPr>
      </w:pPr>
    </w:p>
    <w:p w14:paraId="1183E95F" w14:textId="77777777" w:rsidR="00680DB8" w:rsidRPr="00EA36A8" w:rsidRDefault="00680DB8">
      <w:pPr>
        <w:rPr>
          <w:rFonts w:ascii="Times New Roman" w:hAnsi="Times New Roman" w:cs="Times New Roman"/>
          <w:lang w:val="en-US"/>
        </w:rPr>
      </w:pPr>
    </w:p>
    <w:p w14:paraId="35157B65" w14:textId="259F2C76" w:rsidR="00BF57D0" w:rsidRPr="00EA36A8" w:rsidRDefault="00BF57D0" w:rsidP="00BF57D0">
      <w:pPr>
        <w:rPr>
          <w:rFonts w:ascii="Times New Roman" w:hAnsi="Times New Roman" w:cs="Times New Roman"/>
          <w:b/>
          <w:lang w:val="en-US"/>
        </w:rPr>
      </w:pPr>
      <w:r w:rsidRPr="00EA36A8">
        <w:rPr>
          <w:rFonts w:ascii="Times New Roman" w:hAnsi="Times New Roman" w:cs="Times New Roman"/>
          <w:b/>
          <w:lang w:val="en-US"/>
        </w:rPr>
        <w:lastRenderedPageBreak/>
        <w:t xml:space="preserve">Table 2. Clinical evolution </w:t>
      </w:r>
      <w:r w:rsidR="00A35456" w:rsidRPr="00EA36A8">
        <w:rPr>
          <w:rFonts w:ascii="Times New Roman" w:hAnsi="Times New Roman" w:cs="Times New Roman"/>
          <w:b/>
          <w:lang w:val="en-US"/>
        </w:rPr>
        <w:t xml:space="preserve">of patients with </w:t>
      </w:r>
      <w:r w:rsidR="00A35456" w:rsidRPr="00885E90">
        <w:rPr>
          <w:rFonts w:ascii="Times New Roman" w:hAnsi="Times New Roman" w:cs="Times New Roman"/>
          <w:b/>
          <w:lang w:val="en-US"/>
        </w:rPr>
        <w:t>HFN</w:t>
      </w:r>
      <w:r w:rsidR="00C07C90" w:rsidRPr="00885E90">
        <w:rPr>
          <w:rFonts w:ascii="Times New Roman" w:hAnsi="Times New Roman" w:cs="Times New Roman"/>
          <w:b/>
          <w:lang w:val="en-US"/>
        </w:rPr>
        <w:t>O</w:t>
      </w:r>
      <w:r w:rsidR="00A35456" w:rsidRPr="00885E90">
        <w:rPr>
          <w:rFonts w:ascii="Times New Roman" w:hAnsi="Times New Roman" w:cs="Times New Roman"/>
          <w:b/>
          <w:lang w:val="en-US"/>
        </w:rPr>
        <w:t xml:space="preserve"> </w:t>
      </w:r>
      <w:r w:rsidRPr="00885E90">
        <w:rPr>
          <w:rFonts w:ascii="Times New Roman" w:hAnsi="Times New Roman" w:cs="Times New Roman"/>
          <w:b/>
          <w:lang w:val="en-US"/>
        </w:rPr>
        <w:t>(</w:t>
      </w:r>
      <w:r w:rsidRPr="00EA36A8">
        <w:rPr>
          <w:rFonts w:ascii="Times New Roman" w:hAnsi="Times New Roman" w:cs="Times New Roman"/>
          <w:b/>
          <w:lang w:val="en-US"/>
        </w:rPr>
        <w:t>maximum or minimum values)</w:t>
      </w:r>
      <w:r w:rsidR="00B24D7A">
        <w:rPr>
          <w:rFonts w:ascii="Times New Roman" w:hAnsi="Times New Roman" w:cs="Times New Roman"/>
          <w:b/>
          <w:lang w:val="en-US"/>
        </w:rPr>
        <w:t xml:space="preserve"> before and after </w:t>
      </w:r>
      <w:r w:rsidR="00F928BB">
        <w:rPr>
          <w:rFonts w:ascii="Times New Roman" w:hAnsi="Times New Roman" w:cs="Times New Roman"/>
          <w:b/>
          <w:lang w:val="en-US"/>
        </w:rPr>
        <w:t>adjustment</w:t>
      </w:r>
      <w:r w:rsidR="00B24D7A">
        <w:rPr>
          <w:rFonts w:ascii="Times New Roman" w:hAnsi="Times New Roman" w:cs="Times New Roman"/>
          <w:b/>
          <w:lang w:val="en-US"/>
        </w:rPr>
        <w:t>.</w:t>
      </w:r>
    </w:p>
    <w:p w14:paraId="142B9F9F" w14:textId="77777777" w:rsidR="00BF57D0" w:rsidRPr="00EA36A8" w:rsidRDefault="00BF57D0">
      <w:pPr>
        <w:rPr>
          <w:rFonts w:ascii="Times New Roman" w:hAnsi="Times New Roman" w:cs="Times New Roman"/>
          <w:lang w:val="en-US"/>
        </w:rPr>
      </w:pP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1417"/>
        <w:gridCol w:w="1286"/>
      </w:tblGrid>
      <w:tr w:rsidR="00F928BB" w:rsidRPr="00E65CDC" w14:paraId="01194D10" w14:textId="77777777" w:rsidTr="00F74ADC">
        <w:trPr>
          <w:trHeight w:val="320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46A4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DE0B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Original sample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0505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Weighted sample</w:t>
            </w:r>
          </w:p>
        </w:tc>
      </w:tr>
      <w:tr w:rsidR="00E65CDC" w:rsidRPr="00E65CDC" w14:paraId="3C31858D" w14:textId="77777777" w:rsidTr="00F74ADC">
        <w:trPr>
          <w:trHeight w:val="320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13C9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EFF9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68B7DC40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(n=117)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7750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64B31FC3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(n=82)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64AA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29E0AC05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64.27%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02A0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0555808E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35.73%</w:t>
            </w:r>
          </w:p>
        </w:tc>
      </w:tr>
      <w:tr w:rsidR="00ED39F7" w:rsidRPr="00E65CDC" w14:paraId="0FFAE522" w14:textId="77777777" w:rsidTr="00F74ADC">
        <w:trPr>
          <w:trHeight w:val="300"/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D5461" w14:textId="77777777" w:rsidR="00ED39F7" w:rsidRPr="00F74ADC" w:rsidRDefault="00ED39F7" w:rsidP="00ED39F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Scores</w:t>
            </w:r>
          </w:p>
        </w:tc>
      </w:tr>
      <w:tr w:rsidR="00E65CDC" w:rsidRPr="00E65CDC" w14:paraId="145C5530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FF4D" w14:textId="77777777" w:rsidR="00E339D1" w:rsidRPr="00F74ADC" w:rsidRDefault="007F3059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Non-respiratory SOFA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FE6C" w14:textId="28E22CE9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[4.0-4.5] /104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39B8" w14:textId="7ACD44C7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5.0 [4.0-7.0] /67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226F" w14:textId="59DA57EB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C6F4" w14:textId="286BC1A4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ED39F7" w:rsidRPr="00E65CDC" w14:paraId="7653A142" w14:textId="77777777" w:rsidTr="00F74ADC">
        <w:trPr>
          <w:trHeight w:val="300"/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3CBE0C" w14:textId="77777777" w:rsidR="00ED39F7" w:rsidRPr="00F74ADC" w:rsidRDefault="00ED39F7" w:rsidP="00ED39F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Vital Signs</w:t>
            </w:r>
          </w:p>
        </w:tc>
      </w:tr>
      <w:tr w:rsidR="00E65CDC" w:rsidRPr="00E65CDC" w14:paraId="3DCE80B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4516" w14:textId="77777777" w:rsidR="00E339D1" w:rsidRPr="00F74ADC" w:rsidRDefault="00E339D1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Temperature, ºC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03E2" w14:textId="03A39111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37.0 [36.5-37.7] /113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B2FE" w14:textId="00FC2367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37.4 [36.5-38.0] /82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A0F7" w14:textId="669562A5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E825" w14:textId="0BF63C52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37.3</w:t>
            </w:r>
          </w:p>
        </w:tc>
      </w:tr>
      <w:tr w:rsidR="00E65CDC" w:rsidRPr="00E65CDC" w14:paraId="76F9D85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21C7" w14:textId="77777777" w:rsidR="00E339D1" w:rsidRPr="00F74ADC" w:rsidRDefault="00E339D1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Mean arterial pressure, mmHg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A576" w14:textId="29C65D6D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78.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[73.3-84.7] /113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755D" w14:textId="6B8FB891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74.3 [66.7-82.0] /81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2DED" w14:textId="016D27D9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78.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BF55" w14:textId="539E6811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73.1</w:t>
            </w:r>
          </w:p>
        </w:tc>
      </w:tr>
      <w:tr w:rsidR="00E65CDC" w:rsidRPr="00E65CDC" w14:paraId="5548BDD9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B310" w14:textId="77777777" w:rsidR="00E339D1" w:rsidRPr="00F74ADC" w:rsidRDefault="00E339D1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Heart rate, bpm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6514" w14:textId="702C8C21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84.0 [75.0-95.0] /113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51D6" w14:textId="00601314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89.5 [80.0-99.0] /82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409B" w14:textId="571F0551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4730" w14:textId="5C1BD515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92.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E65CDC" w:rsidRPr="00E65CDC" w14:paraId="587FF2D3" w14:textId="77777777" w:rsidTr="00F74ADC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1DA0" w14:textId="77777777" w:rsidR="00E339D1" w:rsidRPr="00F74ADC" w:rsidRDefault="00E339D1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SpO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D43" w14:textId="29E46987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90.0 [87.0-92.0] /114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C0E3" w14:textId="394E4598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87.0 [83.0-90.0] /81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8D5F" w14:textId="3A09E561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453C" w14:textId="28B19ECB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87.2</w:t>
            </w:r>
          </w:p>
        </w:tc>
      </w:tr>
      <w:tr w:rsidR="00E65CDC" w:rsidRPr="00E65CDC" w14:paraId="610A452B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754C" w14:textId="77777777" w:rsidR="00E339D1" w:rsidRPr="00F74ADC" w:rsidRDefault="007F3059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Respiratory rate minimum, bpm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CCFD" w14:textId="7FB3E480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20.0 [17.0-23.0] /113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BA5D" w14:textId="6E552D15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22.0 [19.0-25.0] /82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3AF6" w14:textId="31718CFD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932F" w14:textId="6C3A8CCA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21.5</w:t>
            </w:r>
          </w:p>
        </w:tc>
      </w:tr>
      <w:tr w:rsidR="00E65CDC" w:rsidRPr="00E65CDC" w14:paraId="26C9043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6D51" w14:textId="77777777" w:rsidR="00E339D1" w:rsidRPr="00F74ADC" w:rsidRDefault="00E339D1" w:rsidP="00E339D1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Respiratory rate, </w:t>
            </w:r>
            <w:r w:rsidR="007F3059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maximum 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bpm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AF72" w14:textId="66F898B8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25.0 [23.0-30.0] /113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54EC" w14:textId="458A199D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28.5 [25.0-35.0] /82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B788" w14:textId="28F7F6EC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8F0F" w14:textId="4BC88BFB" w:rsidR="00E339D1" w:rsidRPr="00F74ADC" w:rsidRDefault="00E339D1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29.8</w:t>
            </w:r>
          </w:p>
        </w:tc>
      </w:tr>
      <w:tr w:rsidR="00B24D7A" w:rsidRPr="00E65CDC" w14:paraId="4F4328C8" w14:textId="77777777" w:rsidTr="00F74ADC">
        <w:trPr>
          <w:trHeight w:val="300"/>
          <w:jc w:val="center"/>
        </w:trPr>
        <w:tc>
          <w:tcPr>
            <w:tcW w:w="92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B2D287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Arterial blood gas</w:t>
            </w:r>
          </w:p>
        </w:tc>
      </w:tr>
      <w:tr w:rsidR="00E65CDC" w:rsidRPr="00E65CDC" w14:paraId="6B1C0AF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7325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/FiO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4144" w14:textId="0B5EC115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104.0 [81.0-133.0] /102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739F" w14:textId="10F8560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88.0 [76.0-110.0] /79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4ACB" w14:textId="4137924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117.9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1D47" w14:textId="0BF3E585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98.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65CDC" w:rsidRPr="00E65CDC" w14:paraId="53D0D70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FF06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PaCO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mmHg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59BA" w14:textId="4D8FFCC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39.0 [34.1-42.0] /105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1887" w14:textId="19B4416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46.0 [37.0-55.0] /79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B25C" w14:textId="5AEFFFD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398F" w14:textId="4436594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50.7</w:t>
            </w:r>
          </w:p>
        </w:tc>
      </w:tr>
      <w:tr w:rsidR="00B24D7A" w:rsidRPr="00E65CDC" w14:paraId="61A1B094" w14:textId="77777777" w:rsidTr="00F74ADC">
        <w:trPr>
          <w:trHeight w:val="300"/>
          <w:jc w:val="center"/>
        </w:trPr>
        <w:tc>
          <w:tcPr>
            <w:tcW w:w="9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D5E43D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Laboratory findings</w:t>
            </w:r>
          </w:p>
        </w:tc>
      </w:tr>
      <w:tr w:rsidR="00E65CDC" w:rsidRPr="00E65CDC" w14:paraId="5B19D0D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155B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Ferritin,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F3A4" w14:textId="3B14371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1222 [731-1979] /95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9B2C" w14:textId="3BF1E04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1650 [766-2955] /57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8A21" w14:textId="259A0CA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CEBC" w14:textId="64AE9BF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2131</w:t>
            </w:r>
          </w:p>
        </w:tc>
      </w:tr>
      <w:tr w:rsidR="00E65CDC" w:rsidRPr="00E65CDC" w14:paraId="776194BB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5FDB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D- Dimer,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FAC7" w14:textId="27C428D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1768 [1050-4135] /104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49D5" w14:textId="04D7455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1112 [700-3835] /68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4A4B" w14:textId="0475344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2926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F7E2" w14:textId="133A57A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2375</w:t>
            </w:r>
          </w:p>
        </w:tc>
      </w:tr>
      <w:tr w:rsidR="00E65CDC" w:rsidRPr="00E65CDC" w14:paraId="246BBF04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BEE5" w14:textId="518C7A91" w:rsidR="00B24D7A" w:rsidRPr="00F74ADC" w:rsidRDefault="00E65CDC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CRP</w:t>
            </w:r>
            <w:r w:rsidR="00B24D7A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45DC" w14:textId="4E40147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20.4 [8.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-42.0] /108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EDB4" w14:textId="350DDCF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24.1 [12.1-74.0] /77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D1A1" w14:textId="4E85DD9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60.</w:t>
            </w:r>
            <w:r w:rsidR="001C18E8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F304" w14:textId="009255E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65.2</w:t>
            </w:r>
          </w:p>
        </w:tc>
      </w:tr>
      <w:tr w:rsidR="00E65CDC" w:rsidRPr="00E65CDC" w14:paraId="18C7734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B8C5" w14:textId="74CD3116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Lymphocytes, 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A370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3FE0" w14:textId="7018959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0.46 [0.3-0.7] /111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33D8" w14:textId="43C2330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0.45 [0.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-0.7] /77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932D" w14:textId="08F732C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F78C" w14:textId="0E64A3D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E65CDC" w:rsidRPr="00E65CDC" w14:paraId="5058064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28B7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IL-6, pg/mL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C2DC" w14:textId="2670DCC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166.5 [42.</w:t>
            </w:r>
            <w:r w:rsidR="00E65C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-358.5] /16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2540" w14:textId="0748F05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61.8 [35.6-578.0] /15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CBFC" w14:textId="376B719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711.2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642E" w14:textId="2FF1750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252.9</w:t>
            </w:r>
          </w:p>
        </w:tc>
      </w:tr>
      <w:tr w:rsidR="00E65CDC" w:rsidRPr="00E65CDC" w14:paraId="39782E8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121A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LDH, U/L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6083" w14:textId="4B6C1BD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394.7 [329.0-482.0] /106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5F19" w14:textId="7A24853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506.0 [383.0-664.0] 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364C" w14:textId="5D23C98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407.7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D0F5" w14:textId="40F782D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570.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65CDC" w:rsidRPr="00E65CDC" w14:paraId="20179F7F" w14:textId="77777777" w:rsidTr="00F74ADC">
        <w:trPr>
          <w:trHeight w:val="3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89F" w14:textId="5CD16B2E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Leukocytes, 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992E6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4034" w14:textId="555C5A9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</w:t>
            </w:r>
            <w:r w:rsidR="001C18E8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[5.9-12.6] /103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C8B5" w14:textId="729747E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7.6 [5.3-11.3] 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9BF9" w14:textId="38FAC1F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7F97" w14:textId="06F0BEC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65CDC" w:rsidRPr="00E65CDC" w14:paraId="4DAE125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843B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Procalcitonin,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B501" w14:textId="0CB01BD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0.18 [0.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-0.4] /96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E4F2" w14:textId="55C7114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0.25 [0.1-0.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DBE0" w14:textId="5CD4D20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F08D" w14:textId="6B89632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EF3DA1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E65CDC" w:rsidRPr="00E65CDC" w14:paraId="3B6289D6" w14:textId="77777777" w:rsidTr="00F74ADC">
        <w:trPr>
          <w:trHeight w:val="3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412A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Platelets, 1000/mm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val="es-ES" w:eastAsia="es-ES_tradn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C85" w14:textId="582419B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351.0 [260.0-436.0] /111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2FFF" w14:textId="6EF12BE2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241.5 [171.0-353.0] /78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46FD" w14:textId="10ADB38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368.4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53B1" w14:textId="72CBF15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261.8</w:t>
            </w:r>
          </w:p>
        </w:tc>
      </w:tr>
      <w:tr w:rsidR="00E65CDC" w:rsidRPr="00E65CDC" w14:paraId="3ADE9751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BD18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Bilirrubin,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2034" w14:textId="4331F4C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 [0.6-1.3] /107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469B" w14:textId="57413DA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0.7 [0.5-1.0] /73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6860" w14:textId="76435F1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E9F7" w14:textId="11A2EEF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E65CDC" w:rsidRPr="00E65CDC" w14:paraId="4669622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CCE1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GPT, U/L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8E08" w14:textId="393252F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70.5 [32.0-121.0] /110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AEE2" w14:textId="248717F2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51.0 [26.0-86.0] /78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F61B" w14:textId="13CC7C7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96.</w:t>
            </w:r>
            <w:r w:rsidR="001C18E8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5A21" w14:textId="26D03D8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83.0</w:t>
            </w:r>
          </w:p>
        </w:tc>
      </w:tr>
      <w:tr w:rsidR="00E65CDC" w:rsidRPr="00E65CDC" w14:paraId="289798F5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4F68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Creatinine,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3AAD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0.85 [0.68-1.04] /111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B5ED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0.97 [0.74-1.26] /77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E59F" w14:textId="4E71B50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1.0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B1CC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1.22</w:t>
            </w:r>
          </w:p>
        </w:tc>
      </w:tr>
      <w:tr w:rsidR="00E65CDC" w:rsidRPr="00E65CDC" w14:paraId="578C060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AB2C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Urea,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8B5C" w14:textId="5938D75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40.0 [28.0-61.9] /81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E9C3" w14:textId="34715CA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43.2 [30.5-63.0] /60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D787" w14:textId="1348F3D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08EC" w14:textId="70BE60C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45.6</w:t>
            </w:r>
          </w:p>
        </w:tc>
      </w:tr>
      <w:tr w:rsidR="00E65CDC" w:rsidRPr="00E65CDC" w14:paraId="1DC6DF37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E82E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Troponin,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E895" w14:textId="3E90B8F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9.4 [3.8-19.9] /81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54A1" w14:textId="0CB26F2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15.8 [8.0-40.3] /47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5650" w14:textId="03952882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3340" w14:textId="0C3FC7F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26.8</w:t>
            </w:r>
          </w:p>
        </w:tc>
      </w:tr>
      <w:tr w:rsidR="00E65CDC" w:rsidRPr="00E65CDC" w14:paraId="5A2A0F6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06F6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NTproBNP, pg/mL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FE3C" w14:textId="45F67EF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258.1 [91.0-1080.0] /22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08CF" w14:textId="313DEF3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343.5 [205.5-892.8] /12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ABD8" w14:textId="654D070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680.</w:t>
            </w:r>
            <w:r w:rsidR="001C18E8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2B41" w14:textId="57147BC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733.7</w:t>
            </w:r>
          </w:p>
        </w:tc>
      </w:tr>
      <w:tr w:rsidR="00E65CDC" w:rsidRPr="00E65CDC" w14:paraId="0339891B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3532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Hematocrite,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70EB" w14:textId="0D43CD4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39.0 [35.3-42.0] /93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B23A" w14:textId="558F330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38.0 [34.0-41.0] /63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2028" w14:textId="12A6C35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6423" w14:textId="22A1129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37.7</w:t>
            </w:r>
          </w:p>
        </w:tc>
      </w:tr>
      <w:tr w:rsidR="00E65CDC" w:rsidRPr="00E65CDC" w14:paraId="54CE2B3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83FC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Lactate, mmol/L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36B7" w14:textId="0E21F23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1.6 [1.2-2.1] /60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BEA1" w14:textId="45FB6CE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1.3 [1.1-2.0] /48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1083" w14:textId="598DA5F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4C40" w14:textId="2A2502F2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1.9</w:t>
            </w:r>
          </w:p>
        </w:tc>
      </w:tr>
    </w:tbl>
    <w:p w14:paraId="045C890B" w14:textId="77777777" w:rsidR="00BF57D0" w:rsidRPr="00EA36A8" w:rsidRDefault="00BF57D0">
      <w:pPr>
        <w:rPr>
          <w:rFonts w:ascii="Times New Roman" w:hAnsi="Times New Roman" w:cs="Times New Roman"/>
          <w:lang w:val="en-US"/>
        </w:rPr>
      </w:pPr>
    </w:p>
    <w:p w14:paraId="6D0216FA" w14:textId="68EECE4F" w:rsidR="00B24D7A" w:rsidRPr="00F74ADC" w:rsidRDefault="00B24D7A" w:rsidP="00F74A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Maximum or minimum values during the period of HFN</w:t>
      </w:r>
      <w:r w:rsidR="00160F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Categorical variables are expressed as proportion, and continuous variables as median (IQR) for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original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-eligible population and percentage and mean for </w:t>
      </w:r>
      <w:r w:rsidR="00F928BB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weighted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population.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Abbreviations. </w:t>
      </w:r>
      <w:r w:rsidR="00E65CDC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HFN</w:t>
      </w:r>
      <w:r w:rsidR="00E65C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: high flow nasal oxygen therapy; SpO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  <w:lang w:val="en-US"/>
        </w:rPr>
        <w:t>2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: peripheral oxyhemoglobin saturation; SOFA: sequential organ failure assessment; RCP: C-reactive protein; IL: </w:t>
      </w:r>
      <w:r w:rsidR="00E33AFB" w:rsidRPr="00E33AF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interleukin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; LDH: lactate dehydrogenase; GPT: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Glutamate pyruvate transaminase.</w:t>
      </w:r>
    </w:p>
    <w:p w14:paraId="04386691" w14:textId="77777777" w:rsidR="00576995" w:rsidRPr="00B24D7A" w:rsidRDefault="00576995">
      <w:pPr>
        <w:rPr>
          <w:rFonts w:ascii="Times New Roman" w:hAnsi="Times New Roman" w:cs="Times New Roman"/>
          <w:lang w:val="en-GB"/>
        </w:rPr>
      </w:pPr>
    </w:p>
    <w:p w14:paraId="02C371F7" w14:textId="77777777" w:rsidR="00576995" w:rsidRPr="00EA36A8" w:rsidRDefault="00576995">
      <w:pPr>
        <w:rPr>
          <w:rFonts w:ascii="Times New Roman" w:hAnsi="Times New Roman" w:cs="Times New Roman"/>
          <w:lang w:val="en-US"/>
        </w:rPr>
      </w:pPr>
    </w:p>
    <w:p w14:paraId="1EF7C76E" w14:textId="77777777" w:rsidR="00576995" w:rsidRPr="00EA36A8" w:rsidRDefault="00576995">
      <w:pPr>
        <w:rPr>
          <w:rFonts w:ascii="Times New Roman" w:hAnsi="Times New Roman" w:cs="Times New Roman"/>
          <w:lang w:val="en-US"/>
        </w:rPr>
      </w:pPr>
    </w:p>
    <w:p w14:paraId="22AA915F" w14:textId="77777777" w:rsidR="00576995" w:rsidRPr="00EA36A8" w:rsidRDefault="00576995">
      <w:pPr>
        <w:rPr>
          <w:rFonts w:ascii="Times New Roman" w:hAnsi="Times New Roman" w:cs="Times New Roman"/>
          <w:lang w:val="en-US"/>
        </w:rPr>
      </w:pPr>
    </w:p>
    <w:p w14:paraId="04979BCB" w14:textId="77777777" w:rsidR="00A35456" w:rsidRPr="00EA36A8" w:rsidRDefault="00A35456">
      <w:pPr>
        <w:rPr>
          <w:rFonts w:ascii="Times New Roman" w:hAnsi="Times New Roman" w:cs="Times New Roman"/>
          <w:lang w:val="en-US"/>
        </w:rPr>
      </w:pPr>
    </w:p>
    <w:p w14:paraId="7ABBBD29" w14:textId="66796F46" w:rsidR="00B24D7A" w:rsidRPr="00EA36A8" w:rsidRDefault="00B24D7A" w:rsidP="00B24D7A">
      <w:pPr>
        <w:rPr>
          <w:rFonts w:ascii="Times New Roman" w:hAnsi="Times New Roman" w:cs="Times New Roman"/>
          <w:b/>
          <w:lang w:val="en-US"/>
        </w:rPr>
      </w:pPr>
      <w:r w:rsidRPr="00EA36A8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US"/>
        </w:rPr>
        <w:t>3</w:t>
      </w:r>
      <w:r w:rsidRPr="00EA36A8">
        <w:rPr>
          <w:rFonts w:ascii="Times New Roman" w:hAnsi="Times New Roman" w:cs="Times New Roman"/>
          <w:b/>
          <w:lang w:val="en-US"/>
        </w:rPr>
        <w:t xml:space="preserve">. Baseline characteristics of patients with </w:t>
      </w:r>
      <w:r w:rsidRPr="00885E90">
        <w:rPr>
          <w:rFonts w:ascii="Times New Roman" w:hAnsi="Times New Roman" w:cs="Times New Roman"/>
          <w:b/>
          <w:lang w:val="en-US"/>
        </w:rPr>
        <w:t>HFN</w:t>
      </w:r>
      <w:r w:rsidR="00C07C90" w:rsidRPr="00885E90">
        <w:rPr>
          <w:rFonts w:ascii="Times New Roman" w:hAnsi="Times New Roman" w:cs="Times New Roman"/>
          <w:b/>
          <w:lang w:val="en-US"/>
        </w:rPr>
        <w:t>O</w:t>
      </w:r>
      <w:r w:rsidRPr="00885E90">
        <w:rPr>
          <w:rFonts w:ascii="Times New Roman" w:hAnsi="Times New Roman" w:cs="Times New Roman"/>
          <w:b/>
          <w:lang w:val="en-US"/>
        </w:rPr>
        <w:t xml:space="preserve"> plus</w:t>
      </w:r>
      <w:r>
        <w:rPr>
          <w:rFonts w:ascii="Times New Roman" w:hAnsi="Times New Roman" w:cs="Times New Roman"/>
          <w:b/>
          <w:lang w:val="en-US"/>
        </w:rPr>
        <w:t xml:space="preserve"> awake prone positioning before and after </w:t>
      </w:r>
      <w:r w:rsidR="00F928BB">
        <w:rPr>
          <w:rFonts w:ascii="Times New Roman" w:hAnsi="Times New Roman" w:cs="Times New Roman"/>
          <w:b/>
          <w:lang w:val="en-US"/>
        </w:rPr>
        <w:t>adjustment</w:t>
      </w:r>
      <w:r>
        <w:rPr>
          <w:rFonts w:ascii="Times New Roman" w:hAnsi="Times New Roman" w:cs="Times New Roman"/>
          <w:b/>
          <w:lang w:val="en-US"/>
        </w:rPr>
        <w:t>.</w:t>
      </w:r>
    </w:p>
    <w:p w14:paraId="0F54B7FF" w14:textId="77777777" w:rsidR="00A35456" w:rsidRPr="00EA36A8" w:rsidRDefault="00A35456" w:rsidP="00A35456">
      <w:pPr>
        <w:rPr>
          <w:rFonts w:ascii="Times New Roman" w:hAnsi="Times New Roman" w:cs="Times New Roman"/>
          <w:b/>
          <w:lang w:val="en-US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1276"/>
        <w:gridCol w:w="1290"/>
      </w:tblGrid>
      <w:tr w:rsidR="003F4D44" w:rsidRPr="00E65CDC" w14:paraId="47C47241" w14:textId="77777777" w:rsidTr="00F74ADC">
        <w:trPr>
          <w:trHeight w:val="320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6CE8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CDC2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Original sample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5E46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Weighted sample</w:t>
            </w:r>
          </w:p>
        </w:tc>
      </w:tr>
      <w:tr w:rsidR="003F4D44" w:rsidRPr="00E65CDC" w14:paraId="009F0F3D" w14:textId="77777777" w:rsidTr="00F74ADC">
        <w:trPr>
          <w:trHeight w:val="630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04C0" w14:textId="77777777" w:rsidR="00B24D7A" w:rsidRPr="00F74ADC" w:rsidRDefault="00B24D7A" w:rsidP="00037664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0B1F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55EE8824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(n=33)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E9ABCA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31702EA3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(n=22)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B9FD48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7536735E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62.66%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D08A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7EF10D7A" w14:textId="77777777" w:rsidR="00B24D7A" w:rsidRPr="00F74ADC" w:rsidRDefault="00B24D7A" w:rsidP="00B24D7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37.34%</w:t>
            </w:r>
          </w:p>
        </w:tc>
      </w:tr>
      <w:tr w:rsidR="00A35456" w:rsidRPr="00E65CDC" w14:paraId="4C221ED1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84BD5" w14:textId="77777777" w:rsidR="00A35456" w:rsidRPr="00F74ADC" w:rsidRDefault="00A35456" w:rsidP="0003766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Patients demographics and comorbidities</w:t>
            </w:r>
          </w:p>
        </w:tc>
      </w:tr>
      <w:tr w:rsidR="003F4D44" w:rsidRPr="00E65CDC" w14:paraId="4AF5A82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27A5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B81C" w14:textId="05FC5230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60.0 [55.0-67.0] /33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FBD6" w14:textId="119719C6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63.5 [53.0-71.0]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2FA4" w14:textId="72C49BF3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5376" w14:textId="7B9FA8D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62.0</w:t>
            </w:r>
          </w:p>
        </w:tc>
      </w:tr>
      <w:tr w:rsidR="003F4D44" w:rsidRPr="00E65CDC" w14:paraId="126D7153" w14:textId="77777777" w:rsidTr="00F74ADC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317D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Gender, female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5C08" w14:textId="371D5224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8/33 (24.2%)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6DA8" w14:textId="7AE509A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5/21 (23.8%)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9C33" w14:textId="3FB0AFC0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37.9%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2606" w14:textId="78532F4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27.3%</w:t>
            </w:r>
          </w:p>
        </w:tc>
      </w:tr>
      <w:tr w:rsidR="003F4D44" w:rsidRPr="00E65CDC" w14:paraId="4D0BD3A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3906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vertAlign w:val="superscript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Body mass index, kg/m</w:t>
            </w:r>
            <w:r w:rsidRPr="00F74ADC">
              <w:rPr>
                <w:rFonts w:ascii="Arial Narrow" w:hAnsi="Arial Narrow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5F2D" w14:textId="498156A2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26.3 [24.9-32.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2830" w14:textId="55AE1225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27.3 [24.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-31.1] /21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8BB6" w14:textId="54E32CAB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8988" w14:textId="63BE24B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F4D44" w:rsidRPr="00E65CDC" w14:paraId="35B2A280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EF82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Arterial Hypertension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2465" w14:textId="10935A66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10/33 (30.3%)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0C30" w14:textId="7FFFAD54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10/22 (45.4%)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4A95" w14:textId="0EA96B2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27.5%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F1FF" w14:textId="14805F8F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45.5%</w:t>
            </w:r>
          </w:p>
        </w:tc>
      </w:tr>
      <w:tr w:rsidR="003F4D44" w:rsidRPr="00E65CDC" w14:paraId="1BAA0FC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D155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72A3" w14:textId="46C9E19B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6/33 (18.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9901" w14:textId="49E0DAD0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3/22 (13.6%)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8145" w14:textId="52373FCB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14.7%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1FF7" w14:textId="2C972D9B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3.9%</w:t>
            </w:r>
          </w:p>
        </w:tc>
      </w:tr>
      <w:tr w:rsidR="003F4D44" w:rsidRPr="00E65CDC" w14:paraId="2B98B3E8" w14:textId="77777777" w:rsidTr="00F74ADC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6FAE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Chronic cardiac failure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41FF" w14:textId="03D1DF53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2/33 (6.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C109" w14:textId="2571341E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0/22 (0.0%)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313C" w14:textId="02E928E3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8.3%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C920" w14:textId="7777777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7045F15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989C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Chronic renal failure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5D89" w14:textId="11FB0BE9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3/33 (9.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017A" w14:textId="45D2329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5B59" w14:textId="2BEC293F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1763" w14:textId="7777777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662CD074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7FE7B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Asthma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7BF1" w14:textId="1DF72490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1/33 (3.0%)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9C6C" w14:textId="2D427783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0/22 (0.0%)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CD34" w14:textId="69EFB634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0202" w14:textId="7777777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63D8E62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E827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COPD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D3A" w14:textId="73F8C191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2/33 (6.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8AD7" w14:textId="504BFA7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2/22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1BD0" w14:textId="0DD4B7FF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7.7%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063C" w14:textId="34A3626B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8.8%</w:t>
            </w:r>
          </w:p>
        </w:tc>
      </w:tr>
      <w:tr w:rsidR="003F4D44" w:rsidRPr="00E65CDC" w14:paraId="243CC44B" w14:textId="77777777" w:rsidTr="00F74ADC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2C635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Obesity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96C6" w14:textId="4B817594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11/28 (39.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1A9F" w14:textId="52ED1CF6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6/21 (28.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26CB" w14:textId="6A61C2B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1C34" w14:textId="6B8E8596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450DC0D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3D13" w14:textId="77777777" w:rsidR="00BF6F22" w:rsidRPr="00F74ADC" w:rsidRDefault="00BF6F22" w:rsidP="00BF6F22">
            <w:pPr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F74ADC">
              <w:rPr>
                <w:rFonts w:ascii="Arial Narrow" w:hAnsi="Arial Narrow" w:cs="Times New Roman"/>
                <w:sz w:val="20"/>
                <w:szCs w:val="20"/>
                <w:lang w:val="en-US"/>
              </w:rPr>
              <w:t>Dyslipidemia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D4DA" w14:textId="55A7BEA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1/33 (3.0%)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6598" w14:textId="1F4A13E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3/22 (13.6%)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4D1C" w14:textId="05B52CB1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23A7" w14:textId="1280271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7.5%</w:t>
            </w:r>
          </w:p>
        </w:tc>
      </w:tr>
      <w:tr w:rsidR="003F4D44" w:rsidRPr="00E65CDC" w14:paraId="5F3575F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E096" w14:textId="77777777" w:rsidR="00BF6F22" w:rsidRPr="00F74ADC" w:rsidRDefault="00BF6F22" w:rsidP="00BF6F22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Malignancy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AF75" w14:textId="18C29E8D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2/33 (6.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1AF5" w14:textId="7D4958BE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01CC" w14:textId="4B82A8A6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ABF3" w14:textId="7777777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A35456" w:rsidRPr="00E65CDC" w14:paraId="179EC1E1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CA6FB" w14:textId="77777777" w:rsidR="00A35456" w:rsidRPr="00F74ADC" w:rsidRDefault="00A35456" w:rsidP="0003766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Medical treatment</w:t>
            </w:r>
          </w:p>
        </w:tc>
      </w:tr>
      <w:tr w:rsidR="003F4D44" w:rsidRPr="00E65CDC" w14:paraId="6D227F3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8E49" w14:textId="77777777" w:rsidR="00BF6F22" w:rsidRPr="00F74ADC" w:rsidRDefault="00BF6F22" w:rsidP="00BF6F22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Antihypertensives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4D2E" w14:textId="6E8CBA4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8/33 (24.2%)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9C33" w14:textId="27D31BB2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11/22 (50.0%)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3D19" w14:textId="68DA56B3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26.4%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C990" w14:textId="1B3D057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51.8%</w:t>
            </w:r>
          </w:p>
        </w:tc>
      </w:tr>
      <w:tr w:rsidR="003F4D44" w:rsidRPr="00E65CDC" w14:paraId="043D7B1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3C04" w14:textId="77777777" w:rsidR="00BF6F22" w:rsidRPr="00F74ADC" w:rsidRDefault="00BF6F22" w:rsidP="00BF6F22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Hypoglycemic agents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59F7" w14:textId="0F078A6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4/33 (12.1%)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43E1" w14:textId="2F55B25E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3/22 (13.6%)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DEFC" w14:textId="2B5A07EF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57FD" w14:textId="37EF3451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28.2%</w:t>
            </w:r>
          </w:p>
        </w:tc>
      </w:tr>
      <w:tr w:rsidR="003F4D44" w:rsidRPr="00E65CDC" w14:paraId="69310361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4C89" w14:textId="77777777" w:rsidR="00BF6F22" w:rsidRPr="00F74ADC" w:rsidRDefault="00BF6F22" w:rsidP="00BF6F22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Antiplatelet agents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0C4C" w14:textId="7626BF51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3/33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81FF" w14:textId="0C2A3FCB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2/22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BEAEE" w14:textId="21389D2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7763" w14:textId="475BE641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07FD8907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8817" w14:textId="77777777" w:rsidR="00BF6F22" w:rsidRPr="00F74ADC" w:rsidRDefault="00BF6F22" w:rsidP="00BF6F22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Anticoagulants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AAC2" w14:textId="2B9D1B30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1/33 (3.0%)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8423" w14:textId="4528D68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0/22 (0.0%)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D3E9" w14:textId="0046AB1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5707" w14:textId="7777777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46E2DA92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9116" w14:textId="77777777" w:rsidR="00BF6F22" w:rsidRPr="00F74ADC" w:rsidRDefault="00BF6F22" w:rsidP="00BF6F22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Bronchodilators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ADAB" w14:textId="321E4CDA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5/33 (15.1%)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4733" w14:textId="4F77033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5/22 (22.7%)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2D58" w14:textId="112768A1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21.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5D31" w14:textId="17AE381E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24258028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EE9B" w14:textId="77777777" w:rsidR="00BF6F22" w:rsidRPr="00F74ADC" w:rsidRDefault="00BF6F22" w:rsidP="00BF6F22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Lipid lowering agents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626F" w14:textId="11ABA86C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1/33 (3.0%)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2A05" w14:textId="3498F068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2/22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D8A9" w14:textId="6A4B90C9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5.1%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92E1" w14:textId="77777777" w:rsidR="00BF6F22" w:rsidRPr="00F74ADC" w:rsidRDefault="00BF6F22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0E20C12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3DC5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Thyroid hormone replacement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9418" w14:textId="6FFE4D8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4/33 (12.1%)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3B47" w14:textId="09F1997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5/22 (22.7%)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F579" w14:textId="6368A75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0543" w14:textId="40E98E8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33.1%</w:t>
            </w:r>
          </w:p>
        </w:tc>
      </w:tr>
      <w:tr w:rsidR="003F4D44" w:rsidRPr="00E65CDC" w14:paraId="56183274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62B1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Immunossupressors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F280" w14:textId="5B0E830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0/33 (0.0%)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D5F1" w14:textId="56C65CA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564C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49A0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56D77389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66DE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Corticosteroids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424B" w14:textId="12DDE8E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0/33 (0.0%)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039A" w14:textId="2618DAC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2/22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E1F2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C0D5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B24D7A" w:rsidRPr="00E65CDC" w14:paraId="7644DFA5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8258A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Chronology</w:t>
            </w:r>
          </w:p>
        </w:tc>
      </w:tr>
      <w:tr w:rsidR="003F4D44" w:rsidRPr="00E65CDC" w14:paraId="06D0F45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A5D7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Time from symptoms onset to hospital admission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E56" w14:textId="35BF0EF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7.0 [5.0-10.0] /33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BBEF" w14:textId="69FD2DA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7.5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[3.0-10.0]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6644" w14:textId="307E4C9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F925" w14:textId="784CF63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3F4D44" w:rsidRPr="00E65CDC" w14:paraId="1F300F08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20D3" w14:textId="57FDA625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 xml:space="preserve">Time from symptoms onset to </w:t>
            </w:r>
            <w:r w:rsidR="003F4D44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HFN</w:t>
            </w:r>
            <w:r w:rsidR="003F4D4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095C" w14:textId="7BBFDD8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11.0 [9.0-12.0] /33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C591" w14:textId="3D3346F2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10.5 [8.0-13.0]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3FE3" w14:textId="72DF9722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DD1B" w14:textId="08CCB445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24D7A" w:rsidRPr="00E65CDC" w14:paraId="28E12D5A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D5E8E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Symptoms at ICU admission</w:t>
            </w:r>
          </w:p>
        </w:tc>
      </w:tr>
      <w:tr w:rsidR="003F4D44" w:rsidRPr="00E65CDC" w14:paraId="5B475C4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9F46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Fever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2881" w14:textId="302C7EF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32/33 (96.9%)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C22B" w14:textId="7D458D1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19/22 (86.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B546" w14:textId="704198B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97.3%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2D78" w14:textId="74A47C2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77.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7373CC68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5AEC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Cough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F9FB" w14:textId="342DCC3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22/33 (66.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01C1" w14:textId="5C000EE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14/22 (63.6%)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0E6D" w14:textId="0947B0B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69.9%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1FBF" w14:textId="1E535AA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49.2%</w:t>
            </w:r>
          </w:p>
        </w:tc>
      </w:tr>
      <w:tr w:rsidR="003F4D44" w:rsidRPr="00E65CDC" w14:paraId="25BAC58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B2E2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Dyspnoea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60BF" w14:textId="7EC9DAB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21/33 (63.6%)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2E4B" w14:textId="20D95A3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18/22 (81.8%)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C1D9" w14:textId="0F1C6B5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67.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6A11" w14:textId="504F0C5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84.3%</w:t>
            </w:r>
          </w:p>
        </w:tc>
      </w:tr>
      <w:tr w:rsidR="003F4D44" w:rsidRPr="00E65CDC" w14:paraId="4861A99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6E9E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Malaise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664E" w14:textId="0398A19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18/33 (54.5%)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C669" w14:textId="117B3A9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9/22 (40.9%)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583A" w14:textId="1F9A6D9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77BF" w14:textId="6CA6BDA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346C2BF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B91B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Myalgia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23F0" w14:textId="211269D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6/33 (18.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93F2" w14:textId="29AF77F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4/22 (18.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51A6" w14:textId="4B9A751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15.8%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49FD" w14:textId="7F8B6AF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23.6%</w:t>
            </w:r>
          </w:p>
        </w:tc>
      </w:tr>
      <w:tr w:rsidR="003F4D44" w:rsidRPr="00E65CDC" w14:paraId="7224C78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F115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Headache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959D" w14:textId="34DEB0D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5/33 (15.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597C" w14:textId="5E34189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E5C2" w14:textId="0FA0B1A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7.3%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F2C3" w14:textId="62C8776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734BBF19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6C94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Rhinorrhea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2316" w14:textId="3F9A009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0/33 (0.0%)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DB1C" w14:textId="1214731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8C08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ADA1" w14:textId="3590574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8.8%</w:t>
            </w:r>
          </w:p>
        </w:tc>
      </w:tr>
      <w:tr w:rsidR="003F4D44" w:rsidRPr="00E65CDC" w14:paraId="4DF35564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091C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Vomiting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47B8" w14:textId="1E7387B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2/33 (6.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41CD" w14:textId="0B0F92A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2/22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14CA" w14:textId="6F7AD80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10.2%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4F84" w14:textId="56BE74E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3.9%</w:t>
            </w:r>
          </w:p>
        </w:tc>
      </w:tr>
      <w:tr w:rsidR="003F4D44" w:rsidRPr="00E65CDC" w14:paraId="279B212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C063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Arthralgia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4E62" w14:textId="7AE382E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3/33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FD2F" w14:textId="0521F08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F061" w14:textId="021604D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A044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61A04C8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9856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Chest pain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DEAE" w14:textId="21C4D87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0/33 (0.0%)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7EF8" w14:textId="17B0383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CE0E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C062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48743481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206B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Increased sputum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91C" w14:textId="78C650D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3/33 (9.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CB1F" w14:textId="6B1944F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3/22 (13.6%)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3927" w14:textId="43779C5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85A8" w14:textId="5EB64D2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14.6%</w:t>
            </w:r>
          </w:p>
        </w:tc>
      </w:tr>
      <w:tr w:rsidR="003F4D44" w:rsidRPr="00E65CDC" w14:paraId="333063F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14BA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lastRenderedPageBreak/>
              <w:t>Anosmia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F192" w14:textId="12BB12A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4/33 (12.1%)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4B3F" w14:textId="2DC6AA8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0/22 (0.0%)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AE97" w14:textId="39895A3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B6B0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3F4D44" w:rsidRPr="00E65CDC" w14:paraId="7F76A3D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C9E2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Pharyngodynia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CF4C" w14:textId="65576B1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0/33 (0.0%)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7B89" w14:textId="65B338A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1/22 (4.5%)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2A50" w14:textId="7777777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F5FD" w14:textId="0823710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F4D44" w:rsidRPr="00E65CDC" w14:paraId="4C13928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E433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Diarrhea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31B4" w14:textId="05497315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6/33 (18.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6A35" w14:textId="6DD0AA2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3/22 (13.6%)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465A" w14:textId="791C2C2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18.2%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AF07" w14:textId="48D69E6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9.5%</w:t>
            </w:r>
          </w:p>
        </w:tc>
      </w:tr>
      <w:tr w:rsidR="003F4D44" w:rsidRPr="00E65CDC" w14:paraId="7221F2F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61D3" w14:textId="77777777" w:rsidR="00B24D7A" w:rsidRPr="00F74ADC" w:rsidRDefault="00B24D7A" w:rsidP="00B24D7A">
            <w:pPr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  <w:lang w:val="en-GB"/>
              </w:rPr>
              <w:t>Fatigue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A861" w14:textId="6C886F5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1/33 (3.0%)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6B14" w14:textId="49257D0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3/22 (13.6%)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AFF0" w14:textId="3E3B7181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6393" w14:textId="097E3F8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13.1%</w:t>
            </w:r>
          </w:p>
        </w:tc>
      </w:tr>
      <w:tr w:rsidR="00B24D7A" w:rsidRPr="00E65CDC" w14:paraId="4380C698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73C607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Scores</w:t>
            </w:r>
          </w:p>
        </w:tc>
      </w:tr>
      <w:tr w:rsidR="003F4D44" w:rsidRPr="00E65CDC" w14:paraId="67F74965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9D12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APACHE 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8BF1" w14:textId="65EC378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8.0 [5.0-11.0] /30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4C35" w14:textId="7CC8C44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13.0 [8.0-18.7] 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54D0" w14:textId="71D9007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74F3" w14:textId="2CF3607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14.4</w:t>
            </w:r>
          </w:p>
        </w:tc>
      </w:tr>
      <w:tr w:rsidR="003F4D44" w:rsidRPr="00E65CDC" w14:paraId="37EED3D9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8D99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Non-respiratory SOFA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DB42" w14:textId="4F5A495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[4.0-4.0] /30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410E" w14:textId="21F50CF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[4.0-4.0] 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73E7" w14:textId="577C98B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3923" w14:textId="61FBC68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4.6</w:t>
            </w:r>
          </w:p>
        </w:tc>
      </w:tr>
      <w:tr w:rsidR="00B24D7A" w:rsidRPr="00E65CDC" w14:paraId="6022862E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20765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Vital Signs</w:t>
            </w:r>
          </w:p>
        </w:tc>
      </w:tr>
      <w:tr w:rsidR="003F4D44" w:rsidRPr="00E65CDC" w14:paraId="3F8341B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8068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Temperature, ºC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EC9F" w14:textId="583F57C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36.8 [36.3-37.4]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7D9C" w14:textId="60D55533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36.6 [36.0-37.3]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8815" w14:textId="1BBAC6AC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9998" w14:textId="12C410BB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F4D44" w:rsidRPr="00E65CDC" w14:paraId="05FF97D0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1AF3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Mean arterial pressure, mmHg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9898" w14:textId="706CF4B4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86.8 [79.0-91.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E186" w14:textId="2720FB0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83.0 [70.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-93.3]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B783" w14:textId="561DBB1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CA4C" w14:textId="4D9FAD16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80.9</w:t>
            </w:r>
          </w:p>
        </w:tc>
      </w:tr>
      <w:tr w:rsidR="003F4D44" w:rsidRPr="00E65CDC" w14:paraId="0EC8C0F7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A925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Heart rate, bpm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079" w14:textId="7ECCB21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71.0 [65.0-82.0]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BA6B" w14:textId="07FF9E65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80.5 [71.0-96.0]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7801" w14:textId="77DAA7C8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75.9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B61A" w14:textId="79DA3487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83.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F4D44" w:rsidRPr="00E65CDC" w14:paraId="1414EDA5" w14:textId="77777777" w:rsidTr="00F74ADC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7C14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SpO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D584" w14:textId="7A638BBA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90.0 [89.0-92.5]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2960" w14:textId="51BA0825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89.0 [86.0-92.0]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54F7" w14:textId="5828BDA9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62C5" w14:textId="2E00D70F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3F4D44" w:rsidRPr="00E65CDC" w14:paraId="62430795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90C3" w14:textId="77777777" w:rsidR="00B24D7A" w:rsidRPr="00F74ADC" w:rsidRDefault="00B24D7A" w:rsidP="00B24D7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Respiratory rate, bpm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36B3" w14:textId="2965D62E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22.0 [20.0-27.0]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2ACE" w14:textId="36C03E1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27.0 [20.0-32.0] 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C6AE" w14:textId="6B4BBD00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AA45" w14:textId="06A33AAD" w:rsidR="00B24D7A" w:rsidRPr="00F74ADC" w:rsidRDefault="00B24D7A" w:rsidP="00B24D7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C636A" w:rsidRPr="00E65CDC" w14:paraId="10BCB6DB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6DC42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Arterial blood gas</w:t>
            </w:r>
          </w:p>
        </w:tc>
      </w:tr>
      <w:tr w:rsidR="003F4D44" w:rsidRPr="00E65CDC" w14:paraId="6275DC7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B219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/FiO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27F1" w14:textId="7014F4E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125.0 [104.5-178.5]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57F8" w14:textId="7A2CABC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120.0 [84.0-219.0] /19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6BAE" w14:textId="3257864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E0F5" w14:textId="62C6A05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162.9</w:t>
            </w:r>
          </w:p>
        </w:tc>
      </w:tr>
      <w:tr w:rsidR="003F4D44" w:rsidRPr="00E65CDC" w14:paraId="1732E354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8351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PaCO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mmHg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9C34" w14:textId="5F0B517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35.3 [30.8-38.0]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78AC" w14:textId="0DF5D31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34.5 [30.0-39.7] /19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02AD" w14:textId="79833CF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766C" w14:textId="3AC6E8B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33.9</w:t>
            </w:r>
          </w:p>
        </w:tc>
      </w:tr>
      <w:tr w:rsidR="00CC636A" w:rsidRPr="00E65CDC" w14:paraId="5DD15342" w14:textId="77777777" w:rsidTr="00F74ADC">
        <w:trPr>
          <w:trHeight w:val="300"/>
          <w:jc w:val="center"/>
        </w:trPr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7DC0B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Laboratory findings</w:t>
            </w:r>
          </w:p>
        </w:tc>
      </w:tr>
      <w:tr w:rsidR="003F4D44" w:rsidRPr="00E65CDC" w14:paraId="587F1D6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ECD5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Ferritin,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89C2" w14:textId="23A29F6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787 [573-985] /24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C445" w14:textId="10A4D369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1832 [987-3422] /17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160" w14:textId="7A4404FD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38E2" w14:textId="39ECFB3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2743</w:t>
            </w:r>
          </w:p>
        </w:tc>
      </w:tr>
      <w:tr w:rsidR="003F4D44" w:rsidRPr="00E65CDC" w14:paraId="6BFB8295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CAF2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D- Dimer,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726A" w14:textId="4DC3567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895 [557-1700] /30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37CF" w14:textId="0561BBF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1090</w:t>
            </w:r>
            <w:r w:rsidR="003F4D44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[540-2250]/18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B7DF" w14:textId="3D8A30F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1629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BE48" w14:textId="686DCE4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1574</w:t>
            </w:r>
          </w:p>
        </w:tc>
      </w:tr>
      <w:tr w:rsidR="003F4D44" w:rsidRPr="00E65CDC" w14:paraId="525E00E7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7156" w14:textId="5EDE1BEA" w:rsidR="00CC636A" w:rsidRPr="00F74ADC" w:rsidRDefault="003F4D44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CRP</w:t>
            </w:r>
            <w:r w:rsidR="00CC636A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B69A" w14:textId="37B61D8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[8.4-124.1]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FAED" w14:textId="11B05EF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36.0 [9.</w:t>
            </w:r>
            <w:r w:rsidR="005A478F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-167.0] /21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CCB" w14:textId="0A4171A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48.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214B" w14:textId="0BB178B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73.7</w:t>
            </w:r>
          </w:p>
        </w:tc>
      </w:tr>
      <w:tr w:rsidR="003F4D44" w:rsidRPr="00E65CDC" w14:paraId="0D4F070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82C5" w14:textId="318C14C8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Lymphocytes, 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A370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AC24" w14:textId="0764AD4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0.7 [0.4-1.0]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9C32" w14:textId="161C968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0.58 [0.4-0.7] /21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1011" w14:textId="1010266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3736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3F4D44" w:rsidRPr="00E65CDC" w14:paraId="6C032C50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886B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IL-6, pg/mL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2CAA" w14:textId="175BF1F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119.0 [43.0-132.0] /5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4DA7" w14:textId="48BDD5B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67.5 [35.5-578.0] 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B59E" w14:textId="651ADB3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131.0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3FD9" w14:textId="5258A92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137.6</w:t>
            </w:r>
          </w:p>
        </w:tc>
      </w:tr>
      <w:tr w:rsidR="003F4D44" w:rsidRPr="00E65CDC" w14:paraId="0C63346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FA03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LDH, U/L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3629" w14:textId="5EAFC47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361.0 [309.0-412.0] /31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7A0C" w14:textId="0A24C6D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511.0 [348.0-617.5] 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C5D8" w14:textId="5BCD645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382.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E51B" w14:textId="719043F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518.9</w:t>
            </w:r>
          </w:p>
        </w:tc>
      </w:tr>
      <w:tr w:rsidR="003F4D44" w:rsidRPr="00E65CDC" w14:paraId="4F531BC6" w14:textId="77777777" w:rsidTr="00F74ADC">
        <w:trPr>
          <w:trHeight w:val="3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DCA2" w14:textId="5C3FEF1B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Leukocytes, 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5A0B8E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5A0B8E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992E6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19CD" w14:textId="202CB4D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[4.3-8.6]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BD58" w14:textId="1813C9B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6.6 [4.5-9.7] 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93B7" w14:textId="75236F0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968A" w14:textId="6B6752A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6.1</w:t>
            </w:r>
          </w:p>
        </w:tc>
      </w:tr>
      <w:tr w:rsidR="003F4D44" w:rsidRPr="00E65CDC" w14:paraId="5F88E065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6DA5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Procalcitonin,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304E" w14:textId="3C8C8AD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0.12 [0.</w:t>
            </w:r>
            <w:r w:rsidR="00160F4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-0.</w:t>
            </w:r>
            <w:r w:rsidR="00160F40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E03F" w14:textId="6C57E9F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0.18 [0.</w:t>
            </w:r>
            <w:r w:rsidR="00160F4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-1.7] /15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CEC4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1509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3F4D44" w:rsidRPr="00E65CDC" w14:paraId="085D9851" w14:textId="77777777" w:rsidTr="00F74ADC">
        <w:trPr>
          <w:trHeight w:val="3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72A3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Platelets, 1000/mm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val="es-ES" w:eastAsia="es-ES_tradn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98ED" w14:textId="0A1E0940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239.5 [168.5-300.5]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A166" w14:textId="0316EFC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231.0 [131.0-264.0] /21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B613" w14:textId="75D9EAB0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234.8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BF94" w14:textId="440D5A0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198.7</w:t>
            </w:r>
          </w:p>
        </w:tc>
      </w:tr>
      <w:tr w:rsidR="003F4D44" w:rsidRPr="00E65CDC" w14:paraId="59EF8282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FF2C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Bilirrubin,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E0C0" w14:textId="2E3AE79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0.7 [0.5-1.1] /30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EE34" w14:textId="403E992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0.6 [0.4-0.8] /18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3389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BECD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3F4D44" w:rsidRPr="00E65CDC" w14:paraId="6B95B76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A35F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GPT, U/L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4DCD" w14:textId="30AB223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38.0 [26.0-94.0] /31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8698" w14:textId="12DC5A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35.0 [22.0-62.0] /21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35E3" w14:textId="7FAF5E70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64.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EF94" w14:textId="05C6DDC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59.6</w:t>
            </w:r>
          </w:p>
        </w:tc>
      </w:tr>
      <w:tr w:rsidR="003F4D44" w:rsidRPr="00E65CDC" w14:paraId="0D8188C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3AC3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Creatinine,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36F7" w14:textId="49031D4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 [0.6-0.9]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5953" w14:textId="5DBC038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 [0.7-1.0] 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BCD0" w14:textId="10E006C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547A" w14:textId="03B41B7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160F40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F4D44" w:rsidRPr="00E65CDC" w14:paraId="5C0455B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7743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Urea, mg/dL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22EE" w14:textId="6545604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30.0 [19.5-45.0] /24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B2EB" w14:textId="6342054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43.5 [21.0-62.0] /18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AC86" w14:textId="71ED01B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71A4" w14:textId="2C6792E9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32.2</w:t>
            </w:r>
          </w:p>
        </w:tc>
      </w:tr>
      <w:tr w:rsidR="003F4D44" w:rsidRPr="00E65CDC" w14:paraId="13992104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ABEA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Troponin, ng/mL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FB76" w14:textId="44CB3D7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7.04 [2.8-13.0] /21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B456" w14:textId="7848D01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11.0 [2.7-34.7] /12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123E" w14:textId="47FD92E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CDE9" w14:textId="54B8BC3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19.9</w:t>
            </w:r>
          </w:p>
        </w:tc>
      </w:tr>
      <w:tr w:rsidR="003F4D44" w:rsidRPr="00E65CDC" w14:paraId="17F048C2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40DC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NTproBNP, pg/mL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30C7" w14:textId="2E732F2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91.0 [50.0-360.0] /5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420D" w14:textId="77339E9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1263.0 [1263.0-1263.0]/1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94A8" w14:textId="797F236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320.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EA1D" w14:textId="1D7E396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1263.0</w:t>
            </w:r>
          </w:p>
        </w:tc>
      </w:tr>
      <w:tr w:rsidR="003F4D44" w:rsidRPr="00E65CDC" w14:paraId="2C0E9FD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F55E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Hematocrite,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0E83" w14:textId="5079C96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42.0 [35.8-44.0] /32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78B4" w14:textId="647A225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39.5 [38.0-42.0] /18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550" w14:textId="07879989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</w:t>
            </w:r>
            <w:r w:rsidR="00941EF0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7253" w14:textId="7819C27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38.4</w:t>
            </w:r>
          </w:p>
        </w:tc>
      </w:tr>
      <w:tr w:rsidR="003F4D44" w:rsidRPr="00E65CDC" w14:paraId="01AED23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BBC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Lactate, mmol/L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20B8" w14:textId="786662E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1.7 [1.3-2.0] /21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E904" w14:textId="744CD67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1.4 [1.2-1.8] /12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24CE" w14:textId="42CDAAE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D179" w14:textId="6722B8A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1.7</w:t>
            </w:r>
          </w:p>
        </w:tc>
      </w:tr>
    </w:tbl>
    <w:p w14:paraId="2AC472B6" w14:textId="77777777" w:rsidR="00A35456" w:rsidRPr="00EA36A8" w:rsidRDefault="00A35456" w:rsidP="00A35456">
      <w:pPr>
        <w:rPr>
          <w:rFonts w:ascii="Times New Roman" w:hAnsi="Times New Roman" w:cs="Times New Roman"/>
          <w:lang w:val="en-US"/>
        </w:rPr>
      </w:pPr>
    </w:p>
    <w:p w14:paraId="4D716FF5" w14:textId="77777777" w:rsidR="00A35456" w:rsidRPr="00F74ADC" w:rsidRDefault="00A35456" w:rsidP="00E65CDC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3E0F18F" w14:textId="3A13FE12" w:rsidR="00CC636A" w:rsidRPr="00F74ADC" w:rsidRDefault="00CC636A" w:rsidP="00F74A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Values were obtained from each patient on day 1 of HFN</w:t>
      </w:r>
      <w:r w:rsidR="00160F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+awake-PP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Categorical variables are expressed as proportion, and continuous variables as median (IQR) for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original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-eligible population and percentage and mean for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weighted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population.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Abbreviations. </w:t>
      </w:r>
      <w:r w:rsidR="003F4D44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: high flow nasal oxygen therapy; COPD: chronic obstructive pulmonary disease; SOFA: sequential organ failure assessment; RCP: C-reactive protein; IL: </w:t>
      </w:r>
      <w:r w:rsidR="00E33AFB" w:rsidRPr="00E33AF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interleukin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; LDH: lactate dehydrogenase; GPT: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Glutamate pyruvate transaminase.</w:t>
      </w:r>
    </w:p>
    <w:p w14:paraId="379FAF7A" w14:textId="6CD89B73" w:rsidR="003F4D44" w:rsidRDefault="003F4D4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53A4CFB" w14:textId="5BAECA69" w:rsidR="00A35456" w:rsidRPr="00EA36A8" w:rsidRDefault="00A35456" w:rsidP="00A35456">
      <w:pPr>
        <w:rPr>
          <w:rFonts w:ascii="Times New Roman" w:hAnsi="Times New Roman" w:cs="Times New Roman"/>
          <w:b/>
          <w:lang w:val="en-US"/>
        </w:rPr>
      </w:pPr>
      <w:r w:rsidRPr="00EA36A8">
        <w:rPr>
          <w:rFonts w:ascii="Times New Roman" w:hAnsi="Times New Roman" w:cs="Times New Roman"/>
          <w:b/>
          <w:lang w:val="en-US"/>
        </w:rPr>
        <w:lastRenderedPageBreak/>
        <w:t>Table 4. Clinical evolution (maximum or minimum values)</w:t>
      </w:r>
      <w:r w:rsidR="00CC636A">
        <w:rPr>
          <w:rFonts w:ascii="Times New Roman" w:hAnsi="Times New Roman" w:cs="Times New Roman"/>
          <w:b/>
          <w:lang w:val="en-US"/>
        </w:rPr>
        <w:t xml:space="preserve"> </w:t>
      </w:r>
      <w:r w:rsidRPr="00EA36A8">
        <w:rPr>
          <w:rFonts w:ascii="Times New Roman" w:hAnsi="Times New Roman" w:cs="Times New Roman"/>
          <w:b/>
          <w:lang w:val="en-US"/>
        </w:rPr>
        <w:t xml:space="preserve">of patients with </w:t>
      </w:r>
      <w:r w:rsidR="003F4D44" w:rsidRPr="00EA36A8">
        <w:rPr>
          <w:rFonts w:ascii="Times New Roman" w:hAnsi="Times New Roman" w:cs="Times New Roman"/>
          <w:b/>
          <w:lang w:val="en-US"/>
        </w:rPr>
        <w:t>HFN</w:t>
      </w:r>
      <w:r w:rsidR="003F4D44">
        <w:rPr>
          <w:rFonts w:ascii="Times New Roman" w:hAnsi="Times New Roman" w:cs="Times New Roman"/>
          <w:b/>
          <w:lang w:val="en-US"/>
        </w:rPr>
        <w:t>O</w:t>
      </w:r>
      <w:r w:rsidR="003F4D44" w:rsidRPr="00EA36A8">
        <w:rPr>
          <w:rFonts w:ascii="Times New Roman" w:hAnsi="Times New Roman" w:cs="Times New Roman"/>
          <w:b/>
          <w:lang w:val="en-US"/>
        </w:rPr>
        <w:t xml:space="preserve"> </w:t>
      </w:r>
      <w:r w:rsidRPr="00EA36A8">
        <w:rPr>
          <w:rFonts w:ascii="Times New Roman" w:hAnsi="Times New Roman" w:cs="Times New Roman"/>
          <w:b/>
          <w:lang w:val="en-US"/>
        </w:rPr>
        <w:t>plus awake prone position</w:t>
      </w:r>
      <w:r w:rsidR="00CC636A">
        <w:rPr>
          <w:rFonts w:ascii="Times New Roman" w:hAnsi="Times New Roman" w:cs="Times New Roman"/>
          <w:b/>
          <w:lang w:val="en-US"/>
        </w:rPr>
        <w:t xml:space="preserve"> before and after </w:t>
      </w:r>
      <w:r w:rsidR="00F928BB">
        <w:rPr>
          <w:rFonts w:ascii="Times New Roman" w:hAnsi="Times New Roman" w:cs="Times New Roman"/>
          <w:b/>
          <w:lang w:val="en-US"/>
        </w:rPr>
        <w:t>adjustment</w:t>
      </w:r>
      <w:r w:rsidR="00CC636A">
        <w:rPr>
          <w:rFonts w:ascii="Times New Roman" w:hAnsi="Times New Roman" w:cs="Times New Roman"/>
          <w:b/>
          <w:lang w:val="en-US"/>
        </w:rPr>
        <w:t>.</w:t>
      </w:r>
    </w:p>
    <w:p w14:paraId="78A7EF0E" w14:textId="77777777" w:rsidR="00A35456" w:rsidRPr="00EA36A8" w:rsidRDefault="00A35456" w:rsidP="00A35456">
      <w:pPr>
        <w:rPr>
          <w:rFonts w:ascii="Times New Roman" w:hAnsi="Times New Roman" w:cs="Times New Roman"/>
          <w:lang w:val="en-US"/>
        </w:rPr>
      </w:pPr>
    </w:p>
    <w:tbl>
      <w:tblPr>
        <w:tblW w:w="95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1418"/>
        <w:gridCol w:w="1286"/>
      </w:tblGrid>
      <w:tr w:rsidR="00F928BB" w:rsidRPr="003F4D44" w14:paraId="23EC4343" w14:textId="77777777" w:rsidTr="00F74ADC">
        <w:trPr>
          <w:trHeight w:val="320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DCED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  <w:t> 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5F38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Original sample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A921" w14:textId="77777777" w:rsidR="00F928BB" w:rsidRPr="00F74ADC" w:rsidRDefault="00F928BB" w:rsidP="00F928BB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Weighted sample</w:t>
            </w:r>
          </w:p>
        </w:tc>
      </w:tr>
      <w:tr w:rsidR="00CC636A" w:rsidRPr="003F4D44" w14:paraId="763D95C2" w14:textId="77777777" w:rsidTr="00F74ADC">
        <w:trPr>
          <w:trHeight w:val="320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6E0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286D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6A00E19E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(n=33)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6CB3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2942E3FF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(n=22)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86BB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Non-intubated</w:t>
            </w:r>
          </w:p>
          <w:p w14:paraId="350A6649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62.66%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DAC1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  <w:t>Intubated</w:t>
            </w:r>
          </w:p>
          <w:p w14:paraId="678F0EF4" w14:textId="77777777" w:rsidR="00CC636A" w:rsidRPr="00F74ADC" w:rsidRDefault="00CC636A" w:rsidP="00CC636A">
            <w:pPr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  <w:t>37.34%</w:t>
            </w:r>
          </w:p>
        </w:tc>
      </w:tr>
      <w:tr w:rsidR="00A35456" w:rsidRPr="003F4D44" w14:paraId="2CDBB58C" w14:textId="77777777" w:rsidTr="00F74ADC">
        <w:trPr>
          <w:trHeight w:val="300"/>
          <w:jc w:val="center"/>
        </w:trPr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71BA1" w14:textId="77777777" w:rsidR="00A35456" w:rsidRPr="00F74ADC" w:rsidRDefault="00A35456" w:rsidP="0003766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Scores</w:t>
            </w:r>
          </w:p>
        </w:tc>
      </w:tr>
      <w:tr w:rsidR="00445D3B" w:rsidRPr="003F4D44" w14:paraId="3C1BC8A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8F55" w14:textId="77777777" w:rsidR="00445D3B" w:rsidRPr="00F74ADC" w:rsidRDefault="00CC636A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Non-respiratory </w:t>
            </w:r>
            <w:r w:rsidR="00445D3B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SOFA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70B0" w14:textId="282AF657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[4.0-4.0] /30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14B5" w14:textId="156B5148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4.0 [4.0-7.0] /16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5EDD" w14:textId="777B2AF0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0878" w14:textId="4B2B3A10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5.5</w:t>
            </w:r>
          </w:p>
        </w:tc>
      </w:tr>
      <w:tr w:rsidR="00A35456" w:rsidRPr="003F4D44" w14:paraId="208A47A1" w14:textId="77777777" w:rsidTr="00F74ADC">
        <w:trPr>
          <w:trHeight w:val="300"/>
          <w:jc w:val="center"/>
        </w:trPr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E499A" w14:textId="77777777" w:rsidR="00A35456" w:rsidRPr="00F74ADC" w:rsidRDefault="00A35456" w:rsidP="0003766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Vital Signs</w:t>
            </w:r>
          </w:p>
        </w:tc>
      </w:tr>
      <w:tr w:rsidR="00445D3B" w:rsidRPr="003F4D44" w14:paraId="39A4851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A52E" w14:textId="77777777" w:rsidR="00445D3B" w:rsidRPr="00F74ADC" w:rsidRDefault="00445D3B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Temperature, ºC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D0AC" w14:textId="69FA9E24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36.9 [36.7-38.1]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0CCF" w14:textId="4A2A9B16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37.2 [36.5-37.8] 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2F21" w14:textId="5CDCF7A8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</w:t>
            </w:r>
            <w:r w:rsidR="00574C5A">
              <w:rPr>
                <w:rFonts w:ascii="Arial Narrow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B4DE" w14:textId="2415E0BE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37.0</w:t>
            </w:r>
          </w:p>
        </w:tc>
      </w:tr>
      <w:tr w:rsidR="00445D3B" w:rsidRPr="003F4D44" w14:paraId="1FF705C0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628D" w14:textId="77777777" w:rsidR="00445D3B" w:rsidRPr="00F74ADC" w:rsidRDefault="00445D3B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Mean arterial pressure, mmHg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C430" w14:textId="2B95D39A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76.</w:t>
            </w:r>
            <w:r w:rsidR="00574C5A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[72.3-82.0]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6723" w14:textId="5F81B877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73.5 [66.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-86.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93BE" w14:textId="174C4BCD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75.</w:t>
            </w:r>
            <w:r w:rsidR="00574C5A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9452" w14:textId="6504B6DC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70.3</w:t>
            </w:r>
          </w:p>
        </w:tc>
      </w:tr>
      <w:tr w:rsidR="00445D3B" w:rsidRPr="003F4D44" w14:paraId="506014E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692B" w14:textId="77777777" w:rsidR="00445D3B" w:rsidRPr="00F74ADC" w:rsidRDefault="00445D3B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Heart rate, bpm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8F54" w14:textId="0E61BDE2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83.0 [73.5-99.0]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7B41" w14:textId="5E43EA1F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86.5 [80.0-103.0] 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6279" w14:textId="4B813A96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B185" w14:textId="37B17338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445D3B" w:rsidRPr="003F4D44" w14:paraId="02EF58B1" w14:textId="77777777" w:rsidTr="00F74ADC">
        <w:trPr>
          <w:trHeight w:val="3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D198" w14:textId="77777777" w:rsidR="00445D3B" w:rsidRPr="00F74ADC" w:rsidRDefault="00445D3B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SpO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739C" w14:textId="48433E22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89.0 [86.5-91.5]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F4C6" w14:textId="3C845394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86.5 [82.0-88.0] 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263F" w14:textId="0FEB8624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2252" w14:textId="7B39119A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87.</w:t>
            </w:r>
            <w:r w:rsidR="00574C5A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45D3B" w:rsidRPr="003F4D44" w14:paraId="660912D9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3AEB" w14:textId="77777777" w:rsidR="00445D3B" w:rsidRPr="00F74ADC" w:rsidRDefault="007F3059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Respiratory rate minimum, bpm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2130" w14:textId="4C3C002B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18.0 [15.5-21.0]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1AC9" w14:textId="78279F77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20.0 [17.0-24.0] 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5DAC" w14:textId="5FEE1CFA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625C" w14:textId="4CDA8FD7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20.5</w:t>
            </w:r>
          </w:p>
        </w:tc>
      </w:tr>
      <w:tr w:rsidR="00445D3B" w:rsidRPr="003F4D44" w14:paraId="18FB7026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0E37" w14:textId="77777777" w:rsidR="00445D3B" w:rsidRPr="00F74ADC" w:rsidRDefault="00445D3B" w:rsidP="00445D3B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Respiratory rate, </w:t>
            </w:r>
            <w:r w:rsidR="007F3059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maximum 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bpm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FF5C" w14:textId="3DAD9744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25.0 [22.5-28.5]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7324" w14:textId="1D0AB3F0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29.0 [26.0-33.0] /22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1CB3" w14:textId="29565201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25.</w:t>
            </w:r>
            <w:r w:rsidR="00574C5A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B2BB" w14:textId="6F94CB66" w:rsidR="00445D3B" w:rsidRPr="00F74ADC" w:rsidRDefault="00445D3B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29.5</w:t>
            </w:r>
          </w:p>
        </w:tc>
      </w:tr>
      <w:tr w:rsidR="00CC636A" w:rsidRPr="003F4D44" w14:paraId="7EB370B9" w14:textId="77777777" w:rsidTr="00F74ADC">
        <w:trPr>
          <w:trHeight w:val="300"/>
          <w:jc w:val="center"/>
        </w:trPr>
        <w:tc>
          <w:tcPr>
            <w:tcW w:w="95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A2ED6" w14:textId="3A4BFC7E" w:rsidR="00CC636A" w:rsidRPr="00F74ADC" w:rsidRDefault="00CC636A" w:rsidP="00CC636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Arterial blood ga</w:t>
            </w:r>
            <w:r w:rsidR="007241B3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</w:t>
            </w:r>
          </w:p>
        </w:tc>
      </w:tr>
      <w:tr w:rsidR="00CC636A" w:rsidRPr="003F4D44" w14:paraId="30FAE9CA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771F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/FiO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C6B1" w14:textId="586F506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109.5 [87.0-130.5]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3363" w14:textId="7E8FAA6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86.0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[68.0-111.0] 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5AEB" w14:textId="0FB4919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123.8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D03F" w14:textId="1D4298D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CC636A" w:rsidRPr="003F4D44" w14:paraId="43F66375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A940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PaCO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bscript"/>
                <w:lang w:val="es-ES" w:eastAsia="es-ES_tradnl"/>
              </w:rPr>
              <w:t>2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mmHg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BEEF" w14:textId="6DB826C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40.3 [35.2-42.3]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9FD" w14:textId="238443D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47.0 [38.0-53.6] 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CFB7" w14:textId="1B52244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9365" w14:textId="40EC118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48.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C636A" w:rsidRPr="003F4D44" w14:paraId="15F5B0C4" w14:textId="77777777" w:rsidTr="00F74ADC">
        <w:trPr>
          <w:trHeight w:val="300"/>
          <w:jc w:val="center"/>
        </w:trPr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24A35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Laboratory findings</w:t>
            </w:r>
          </w:p>
        </w:tc>
      </w:tr>
      <w:tr w:rsidR="00CC636A" w:rsidRPr="003F4D44" w14:paraId="09E53729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1D0F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Ferritin, ng/mL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715D" w14:textId="6CFB081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1027 [751-2125] /27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B702" w14:textId="022FD82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1962 [987-3422] /18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8060" w14:textId="4CC728E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1477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A2A4" w14:textId="1B80197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2704</w:t>
            </w:r>
          </w:p>
        </w:tc>
      </w:tr>
      <w:tr w:rsidR="00CC636A" w:rsidRPr="003F4D44" w14:paraId="773E102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E19B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D- Dimer, ng/mL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DC9D" w14:textId="20FDE909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1880 [1200-4000]/31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3CB1" w14:textId="7277571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1080 [800-2400] /19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1AFC" w14:textId="2BE4A97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3209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F05E" w14:textId="50B3698D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1457</w:t>
            </w:r>
          </w:p>
        </w:tc>
      </w:tr>
      <w:tr w:rsidR="00CC636A" w:rsidRPr="003F4D44" w14:paraId="5856540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8556" w14:textId="129177BD" w:rsidR="00CC636A" w:rsidRPr="00F74ADC" w:rsidRDefault="003F4D44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CRP</w:t>
            </w:r>
            <w:r w:rsidR="00CC636A"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, mg/dL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F8CD" w14:textId="6764B5A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20.6 [8.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-124.1]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B208" w14:textId="58B9ADD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36.0 [14.7-178.0] 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A36A" w14:textId="567A725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F06D" w14:textId="3281E91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80.0</w:t>
            </w:r>
          </w:p>
        </w:tc>
      </w:tr>
      <w:tr w:rsidR="00CC636A" w:rsidRPr="003F4D44" w14:paraId="7921FEE1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3105" w14:textId="657C4382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Lymphocytes, </w:t>
            </w:r>
            <w:r w:rsidR="00A370F6" w:rsidRPr="00BA6F0F">
              <w:rPr>
                <w:rFonts w:ascii="Arial Narrow" w:hAnsi="Arial Narrow" w:cs="Arial Hebrew Light"/>
                <w:color w:val="000000" w:themeColor="text1"/>
                <w:sz w:val="20"/>
                <w:szCs w:val="20"/>
                <w:lang w:val="en-US"/>
              </w:rPr>
              <w:t>10e</w:t>
            </w:r>
            <w:r w:rsidR="00A370F6" w:rsidRPr="00BA6F0F">
              <w:rPr>
                <w:rFonts w:ascii="Arial Narrow" w:hAnsi="Arial Narrow" w:cs="Arial Hebrew Light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A370F6" w:rsidRPr="00BA6F0F">
              <w:rPr>
                <w:rFonts w:ascii="Arial Narrow" w:hAnsi="Arial Narrow" w:cs="Arial Hebrew Light"/>
                <w:color w:val="000000" w:themeColor="text1"/>
                <w:sz w:val="20"/>
                <w:szCs w:val="20"/>
                <w:lang w:val="en-US"/>
              </w:rPr>
              <w:t>/</w:t>
            </w:r>
            <w:r w:rsidR="00A370F6" w:rsidRPr="00BA6F0F">
              <w:rPr>
                <w:rFonts w:ascii="Arial Narrow" w:eastAsia="Times New Roman" w:hAnsi="Arial Narrow" w:cs="Arial Hebrew Light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A370F6" w:rsidRPr="00BA6F0F">
              <w:rPr>
                <w:rFonts w:ascii="Arial Narrow" w:eastAsia="Times New Roman" w:hAnsi="Arial Narrow" w:cs="Arial Hebrew Light"/>
                <w:color w:val="000000" w:themeColor="text1"/>
                <w:sz w:val="20"/>
                <w:szCs w:val="20"/>
                <w:lang w:val="en-US" w:eastAsia="es-ES"/>
              </w:rPr>
              <w:t>L</w:t>
            </w:r>
            <w:r w:rsidR="00A370F6" w:rsidRPr="00F74ADC" w:rsidDel="00A370F6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4C6E" w14:textId="5BB5ACC1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0.51 [0.3-0.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F9F7" w14:textId="215CC3D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0.40 [0.2-0.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800D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4E5C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CC636A" w:rsidRPr="003F4D44" w14:paraId="142EF2BF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750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IL-6, pg/mL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BF5B" w14:textId="5635B9D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43.0 [9.5-156.0] /7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D0FD" w14:textId="0561CE1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142.9 [24.0-932.0] /7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45F7" w14:textId="465183F9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D638" w14:textId="4040C02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402.2</w:t>
            </w:r>
          </w:p>
        </w:tc>
      </w:tr>
      <w:tr w:rsidR="00CC636A" w:rsidRPr="003F4D44" w14:paraId="35844560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390A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LDH, U/L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228E" w14:textId="4872860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413.0 [352.0-493.0] 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66F8" w14:textId="6A20398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560.5 [369.0-722.5] /20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993" w14:textId="5E9FAF0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455.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024E" w14:textId="2F0B133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547.6</w:t>
            </w:r>
          </w:p>
        </w:tc>
      </w:tr>
      <w:tr w:rsidR="00CC636A" w:rsidRPr="003F4D44" w14:paraId="55CF431C" w14:textId="77777777" w:rsidTr="00F74ADC">
        <w:trPr>
          <w:trHeight w:val="3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41F4" w14:textId="3563E8D2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 xml:space="preserve">Leukocytes, </w:t>
            </w:r>
            <w:r w:rsidR="00992E64" w:rsidRPr="00BA6F0F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992E64" w:rsidRPr="00BA6F0F"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="00992E64" w:rsidRPr="00BA6F0F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="00992E64" w:rsidRPr="00BA6F0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sym w:font="Symbol" w:char="F06D"/>
            </w:r>
            <w:r w:rsidR="00992E64" w:rsidRPr="00BA6F0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val="en-US" w:eastAsia="es-ES"/>
              </w:rPr>
              <w:t>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EB75" w14:textId="54573D0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7.8 [5.6-12.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BBB9" w14:textId="54445AD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7.7 [4.2-11.3] /19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8857" w14:textId="06FB5AC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4D2B" w14:textId="19E4DBA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C636A" w:rsidRPr="003F4D44" w14:paraId="668914F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76DF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Procalcitonin, ng/mL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F97D" w14:textId="0280854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0.17 [0.0-0.3] /29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1E42" w14:textId="1CEBE7C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0.29 [0.1-1.1] /16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8864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49EE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CC636A" w:rsidRPr="003F4D44" w14:paraId="00CFDBC5" w14:textId="77777777" w:rsidTr="00F74ADC">
        <w:trPr>
          <w:trHeight w:val="3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0C8C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Platelets, 1000/mm</w:t>
            </w: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val="es-ES" w:eastAsia="es-ES_tradnl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1A26" w14:textId="6CB21F0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335.0 [292.0-401.0]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DBA1" w14:textId="1C8F4B2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255.0 [184.0-311.0] 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6F55" w14:textId="48FA037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369.9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BA10" w14:textId="0604A57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262.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C636A" w:rsidRPr="003F4D44" w14:paraId="0B95DB1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D408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Bilirrubin, mg/dL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0AFA" w14:textId="4A8EBC5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0.9 [0.6-1.3] 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F67A" w14:textId="38AA126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 [0.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6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-1.0] /19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A879" w14:textId="6F914E2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F110" w14:textId="346F888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CC636A" w:rsidRPr="003F4D44" w14:paraId="3523925E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BB62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GPT, U/L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5BE5" w14:textId="015A782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79.0 [32.0-159.5]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2A00" w14:textId="30254014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40.0 [26.0-62.0] 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F240" w14:textId="6E4E91F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127.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808E" w14:textId="57429103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69.6</w:t>
            </w:r>
          </w:p>
        </w:tc>
      </w:tr>
      <w:tr w:rsidR="00CC636A" w:rsidRPr="003F4D44" w14:paraId="65CC7CD8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DE44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Creatinine, mg/dL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A06E" w14:textId="6512089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0.83 [0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.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-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0.9] /32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91F9" w14:textId="2C7F190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0.97 [0.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-1.</w:t>
            </w:r>
            <w:r w:rsidR="00992E64">
              <w:rPr>
                <w:rFonts w:ascii="Arial Narrow" w:hAnsi="Arial Narrow" w:cs="Times New Roman"/>
                <w:color w:val="000000"/>
                <w:sz w:val="20"/>
                <w:szCs w:val="20"/>
              </w:rPr>
              <w:t>2</w:t>
            </w: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] /20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DA85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EAB8" w14:textId="77777777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1.14</w:t>
            </w:r>
          </w:p>
        </w:tc>
      </w:tr>
      <w:tr w:rsidR="00CC636A" w:rsidRPr="003F4D44" w14:paraId="108D8503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48CD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Urea, mg/dL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D49D" w14:textId="7B60B9E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32.0 [26.0-56.0] /31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37D" w14:textId="7559727D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47.5 [33.8-67.0] /19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D50C" w14:textId="1EFB5BC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2A1E" w14:textId="2BFCD7D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45.9</w:t>
            </w:r>
          </w:p>
        </w:tc>
      </w:tr>
      <w:tr w:rsidR="00CC636A" w:rsidRPr="003F4D44" w14:paraId="6A12E7C7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7BD7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Troponin, ng/mL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9FFB" w14:textId="624292D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9.0 [5.3-18.1] /26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0E7D" w14:textId="78B7232B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10.0 [4.6-40.3] /13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B4FE" w14:textId="48D5F9C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62.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372F" w14:textId="53DC44A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25.2</w:t>
            </w:r>
          </w:p>
        </w:tc>
      </w:tr>
      <w:tr w:rsidR="00CC636A" w:rsidRPr="003F4D44" w14:paraId="2C4676CC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B819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NTproBNP, pg/mL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8C1E" w14:textId="6C36E8B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158.0 [33.0-685.6] /8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509D" w14:textId="3D21161F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761.0 [315.0-1019.0] /6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5838" w14:textId="536ECE5C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380.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5D99" w14:textId="5CEF7B35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864.4</w:t>
            </w:r>
          </w:p>
        </w:tc>
      </w:tr>
      <w:tr w:rsidR="00CC636A" w:rsidRPr="003F4D44" w14:paraId="7E722DF7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3D23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Hematocrite,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3711" w14:textId="5D81570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41.4 [35.8-43.5] /28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485E" w14:textId="33588938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38.5 [38.0-39.9] /17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F2AD" w14:textId="17D622F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39.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96FD" w14:textId="0D09379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38.7</w:t>
            </w:r>
          </w:p>
        </w:tc>
      </w:tr>
      <w:tr w:rsidR="00CC636A" w:rsidRPr="003F4D44" w14:paraId="264F4A3D" w14:textId="77777777" w:rsidTr="00F74ADC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568F" w14:textId="77777777" w:rsidR="00CC636A" w:rsidRPr="00F74ADC" w:rsidRDefault="00CC636A" w:rsidP="00CC636A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F74AD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es-ES" w:eastAsia="es-ES_tradnl"/>
              </w:rPr>
              <w:t>Lactate, mmol/L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B9A4" w14:textId="7CF89BA2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1.5 [1.2-2.1] /18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8EA2" w14:textId="4C20E726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1.4 [1.3-1.9] /13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D6AF" w14:textId="2DB0E64E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DEC1" w14:textId="2AF5AA7A" w:rsidR="00CC636A" w:rsidRPr="00F74ADC" w:rsidRDefault="00CC636A" w:rsidP="00CC636A">
            <w:pPr>
              <w:jc w:val="center"/>
              <w:rPr>
                <w:rFonts w:ascii="Arial Narrow" w:hAnsi="Arial Narrow" w:cs="Times New Roman"/>
                <w:color w:val="000000"/>
                <w:sz w:val="20"/>
                <w:szCs w:val="20"/>
              </w:rPr>
            </w:pPr>
            <w:r w:rsidRPr="00F74ADC">
              <w:rPr>
                <w:rFonts w:ascii="Arial Narrow" w:hAnsi="Arial Narrow" w:cs="Times New Roman"/>
                <w:color w:val="000000"/>
                <w:sz w:val="20"/>
                <w:szCs w:val="20"/>
              </w:rPr>
              <w:t>1.</w:t>
            </w:r>
            <w:r w:rsidR="007241B3">
              <w:rPr>
                <w:rFonts w:ascii="Arial Narrow" w:hAnsi="Arial Narrow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14:paraId="4ADFBB82" w14:textId="77777777" w:rsidR="00A35456" w:rsidRPr="00EA36A8" w:rsidRDefault="00A35456" w:rsidP="00A35456">
      <w:pPr>
        <w:rPr>
          <w:rFonts w:ascii="Times New Roman" w:hAnsi="Times New Roman" w:cs="Times New Roman"/>
          <w:lang w:val="en-US"/>
        </w:rPr>
      </w:pPr>
    </w:p>
    <w:p w14:paraId="042950A8" w14:textId="77777777" w:rsidR="00A35456" w:rsidRPr="00EA36A8" w:rsidRDefault="00A35456" w:rsidP="00A35456">
      <w:pPr>
        <w:rPr>
          <w:rFonts w:ascii="Times New Roman" w:hAnsi="Times New Roman" w:cs="Times New Roman"/>
          <w:lang w:val="en-US"/>
        </w:rPr>
      </w:pPr>
    </w:p>
    <w:p w14:paraId="4007FC1F" w14:textId="25507F90" w:rsidR="00CC636A" w:rsidRPr="00F74ADC" w:rsidRDefault="00CC636A" w:rsidP="00F74A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Maximum or minimum values during the period of HFN</w:t>
      </w:r>
      <w:r w:rsidR="00992E64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Categorical variables are expressed as proportion, and continuous variables as median (IQR) for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original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-eligible population and percentage and mean for </w:t>
      </w:r>
      <w:r w:rsidR="00F928BB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weighted</w:t>
      </w:r>
      <w:r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population.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Abbreviations. </w:t>
      </w:r>
      <w:r w:rsidR="003F4D44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: high flow nasal oxygen therapy; SpO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  <w:lang w:val="en-US"/>
        </w:rPr>
        <w:t>2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: peripheral oxyhemoglobin saturation; SOFA: sequential organ failure assessment; RCP: C-reactive protein; IL: </w:t>
      </w:r>
      <w:r w:rsidR="00E33AFB" w:rsidRPr="00E33AF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interleukin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; LDH: lactate dehydrogenase; GPT: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E1C5F" w:rsidRPr="00F74AD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Glutamate pyruvate transaminase.</w:t>
      </w:r>
    </w:p>
    <w:p w14:paraId="0D6008DB" w14:textId="77777777" w:rsidR="00A35456" w:rsidRDefault="00A35456" w:rsidP="00A35456">
      <w:pPr>
        <w:rPr>
          <w:rFonts w:ascii="Times New Roman" w:hAnsi="Times New Roman" w:cs="Times New Roman"/>
          <w:lang w:val="en-GB"/>
        </w:rPr>
      </w:pPr>
    </w:p>
    <w:p w14:paraId="384079FF" w14:textId="77777777" w:rsidR="00CC636A" w:rsidRDefault="00CC636A" w:rsidP="00A35456">
      <w:pPr>
        <w:rPr>
          <w:rFonts w:ascii="Times New Roman" w:hAnsi="Times New Roman" w:cs="Times New Roman"/>
          <w:lang w:val="en-GB"/>
        </w:rPr>
      </w:pPr>
    </w:p>
    <w:p w14:paraId="1C950D92" w14:textId="77777777" w:rsidR="00CC636A" w:rsidRDefault="00CC636A" w:rsidP="00A35456">
      <w:pPr>
        <w:rPr>
          <w:rFonts w:ascii="Times New Roman" w:hAnsi="Times New Roman" w:cs="Times New Roman"/>
          <w:lang w:val="en-GB"/>
        </w:rPr>
      </w:pPr>
    </w:p>
    <w:p w14:paraId="1D365D07" w14:textId="2C5F33A2" w:rsidR="003F4D44" w:rsidRDefault="003F4D4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32C26ECF" w14:textId="5B981342" w:rsidR="00CA0B8E" w:rsidRPr="00E86723" w:rsidRDefault="00CA0B8E" w:rsidP="00CA0B8E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>Table 5</w:t>
      </w:r>
      <w:r w:rsidRPr="00E86723">
        <w:rPr>
          <w:rFonts w:ascii="Times New Roman" w:hAnsi="Times New Roman" w:cs="Times New Roman"/>
          <w:b/>
          <w:sz w:val="22"/>
          <w:szCs w:val="22"/>
          <w:lang w:val="en-US"/>
        </w:rPr>
        <w:t>. Outcomes of the original-eligible population and weighted population.</w:t>
      </w:r>
    </w:p>
    <w:p w14:paraId="75A8EA49" w14:textId="77777777" w:rsidR="00CA0B8E" w:rsidRPr="00E86723" w:rsidRDefault="00CA0B8E" w:rsidP="00CA0B8E">
      <w:pPr>
        <w:rPr>
          <w:rFonts w:ascii="Times New Roman" w:hAnsi="Times New Roman" w:cs="Times New Roman"/>
          <w:b/>
          <w:lang w:val="en-US"/>
        </w:rPr>
      </w:pPr>
    </w:p>
    <w:p w14:paraId="6C30D8F2" w14:textId="77777777" w:rsidR="00CA0B8E" w:rsidRPr="00E86723" w:rsidRDefault="00CA0B8E" w:rsidP="00CA0B8E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9640" w:type="dxa"/>
        <w:jc w:val="center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855"/>
        <w:gridCol w:w="1118"/>
        <w:gridCol w:w="1571"/>
        <w:gridCol w:w="856"/>
      </w:tblGrid>
      <w:tr w:rsidR="00CA0B8E" w:rsidRPr="00E86723" w14:paraId="3B043A0B" w14:textId="77777777" w:rsidTr="001352EB">
        <w:trPr>
          <w:trHeight w:val="596"/>
          <w:jc w:val="center"/>
        </w:trPr>
        <w:tc>
          <w:tcPr>
            <w:tcW w:w="2122" w:type="dxa"/>
            <w:vMerge w:val="restart"/>
            <w:vAlign w:val="center"/>
          </w:tcPr>
          <w:p w14:paraId="28FFA172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3973" w:type="dxa"/>
            <w:gridSpan w:val="3"/>
            <w:vAlign w:val="center"/>
          </w:tcPr>
          <w:p w14:paraId="71E14AAF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_tradnl"/>
              </w:rPr>
              <w:t>Original sample</w:t>
            </w:r>
          </w:p>
        </w:tc>
        <w:tc>
          <w:tcPr>
            <w:tcW w:w="3545" w:type="dxa"/>
            <w:gridSpan w:val="3"/>
            <w:vAlign w:val="center"/>
          </w:tcPr>
          <w:p w14:paraId="6AFB0539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_tradnl"/>
              </w:rPr>
              <w:t>Weighted sample</w:t>
            </w:r>
          </w:p>
        </w:tc>
      </w:tr>
      <w:tr w:rsidR="00CA0B8E" w:rsidRPr="00E86723" w14:paraId="1DF59685" w14:textId="77777777" w:rsidTr="001352EB">
        <w:trPr>
          <w:trHeight w:val="596"/>
          <w:jc w:val="center"/>
        </w:trPr>
        <w:tc>
          <w:tcPr>
            <w:tcW w:w="2122" w:type="dxa"/>
            <w:vMerge/>
            <w:vAlign w:val="center"/>
          </w:tcPr>
          <w:p w14:paraId="2C3385D9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A2A51B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HFNO</w:t>
            </w:r>
          </w:p>
          <w:p w14:paraId="2DA4DD65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(n=144)</w:t>
            </w:r>
          </w:p>
        </w:tc>
        <w:tc>
          <w:tcPr>
            <w:tcW w:w="1559" w:type="dxa"/>
            <w:vAlign w:val="center"/>
          </w:tcPr>
          <w:p w14:paraId="28CE2457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HFNO+awake-PP</w:t>
            </w:r>
          </w:p>
          <w:p w14:paraId="0754DD60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 w:rsidDel="005B4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(n=55)</w:t>
            </w:r>
          </w:p>
        </w:tc>
        <w:tc>
          <w:tcPr>
            <w:tcW w:w="855" w:type="dxa"/>
            <w:vAlign w:val="center"/>
          </w:tcPr>
          <w:p w14:paraId="5DBD4F17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p-value</w:t>
            </w:r>
          </w:p>
        </w:tc>
        <w:tc>
          <w:tcPr>
            <w:tcW w:w="1118" w:type="dxa"/>
            <w:vAlign w:val="center"/>
          </w:tcPr>
          <w:p w14:paraId="42900D6E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HFNO</w:t>
            </w:r>
          </w:p>
          <w:p w14:paraId="2B601A44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67.4%</w:t>
            </w:r>
          </w:p>
        </w:tc>
        <w:tc>
          <w:tcPr>
            <w:tcW w:w="1571" w:type="dxa"/>
            <w:vAlign w:val="center"/>
          </w:tcPr>
          <w:p w14:paraId="20DC6C5C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HFNO+awake-PP</w:t>
            </w:r>
          </w:p>
          <w:p w14:paraId="4335CE1A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32.5%</w:t>
            </w:r>
          </w:p>
        </w:tc>
        <w:tc>
          <w:tcPr>
            <w:tcW w:w="856" w:type="dxa"/>
            <w:vAlign w:val="center"/>
          </w:tcPr>
          <w:p w14:paraId="02309CA2" w14:textId="77777777" w:rsidR="00CA0B8E" w:rsidRPr="00E86723" w:rsidRDefault="00CA0B8E" w:rsidP="001352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E86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p-value</w:t>
            </w:r>
          </w:p>
        </w:tc>
      </w:tr>
      <w:tr w:rsidR="00CA0B8E" w:rsidRPr="00E86723" w14:paraId="56CA8A3C" w14:textId="77777777" w:rsidTr="001352EB">
        <w:trPr>
          <w:jc w:val="center"/>
        </w:trPr>
        <w:tc>
          <w:tcPr>
            <w:tcW w:w="2122" w:type="dxa"/>
            <w:vAlign w:val="center"/>
          </w:tcPr>
          <w:p w14:paraId="719C317A" w14:textId="77777777" w:rsidR="00CA0B8E" w:rsidRPr="00E86723" w:rsidRDefault="00CA0B8E" w:rsidP="0013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Intubated</w:t>
            </w:r>
          </w:p>
        </w:tc>
        <w:tc>
          <w:tcPr>
            <w:tcW w:w="1559" w:type="dxa"/>
            <w:vAlign w:val="center"/>
          </w:tcPr>
          <w:p w14:paraId="1022F8E7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60 (41.7%)</w:t>
            </w:r>
          </w:p>
        </w:tc>
        <w:tc>
          <w:tcPr>
            <w:tcW w:w="1559" w:type="dxa"/>
            <w:vAlign w:val="center"/>
          </w:tcPr>
          <w:p w14:paraId="28B378D5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22 (40.0%)</w:t>
            </w:r>
          </w:p>
        </w:tc>
        <w:tc>
          <w:tcPr>
            <w:tcW w:w="855" w:type="dxa"/>
            <w:vAlign w:val="center"/>
          </w:tcPr>
          <w:p w14:paraId="082F3EBA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  <w:tc>
          <w:tcPr>
            <w:tcW w:w="1118" w:type="dxa"/>
            <w:vAlign w:val="center"/>
          </w:tcPr>
          <w:p w14:paraId="178613A7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35.0%</w:t>
            </w:r>
          </w:p>
        </w:tc>
        <w:tc>
          <w:tcPr>
            <w:tcW w:w="1571" w:type="dxa"/>
            <w:vAlign w:val="center"/>
          </w:tcPr>
          <w:p w14:paraId="0DACBC59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37.3%</w:t>
            </w:r>
          </w:p>
        </w:tc>
        <w:tc>
          <w:tcPr>
            <w:tcW w:w="856" w:type="dxa"/>
            <w:vAlign w:val="center"/>
          </w:tcPr>
          <w:p w14:paraId="36C24B2B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</w:tr>
      <w:tr w:rsidR="00CA0B8E" w:rsidRPr="00E86723" w14:paraId="7A752121" w14:textId="77777777" w:rsidTr="001352EB">
        <w:trPr>
          <w:jc w:val="center"/>
        </w:trPr>
        <w:tc>
          <w:tcPr>
            <w:tcW w:w="2122" w:type="dxa"/>
            <w:vAlign w:val="center"/>
          </w:tcPr>
          <w:p w14:paraId="332602EE" w14:textId="77777777" w:rsidR="00CA0B8E" w:rsidRPr="00E86723" w:rsidRDefault="00CA0B8E" w:rsidP="001352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HFN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start to intubation*</w:t>
            </w:r>
          </w:p>
        </w:tc>
        <w:tc>
          <w:tcPr>
            <w:tcW w:w="1559" w:type="dxa"/>
            <w:vAlign w:val="center"/>
          </w:tcPr>
          <w:p w14:paraId="544B23D9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[1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2.5]</w:t>
            </w:r>
          </w:p>
        </w:tc>
        <w:tc>
          <w:tcPr>
            <w:tcW w:w="1559" w:type="dxa"/>
            <w:vAlign w:val="center"/>
          </w:tcPr>
          <w:p w14:paraId="61AB2F4B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[1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3]</w:t>
            </w:r>
          </w:p>
        </w:tc>
        <w:tc>
          <w:tcPr>
            <w:tcW w:w="855" w:type="dxa"/>
            <w:vAlign w:val="center"/>
          </w:tcPr>
          <w:p w14:paraId="7F424CEC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1118" w:type="dxa"/>
            <w:vAlign w:val="center"/>
          </w:tcPr>
          <w:p w14:paraId="2D8E0387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</w:t>
            </w:r>
          </w:p>
        </w:tc>
        <w:tc>
          <w:tcPr>
            <w:tcW w:w="1571" w:type="dxa"/>
            <w:vAlign w:val="center"/>
          </w:tcPr>
          <w:p w14:paraId="3C2A2D62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4.18</w:t>
            </w:r>
          </w:p>
        </w:tc>
        <w:tc>
          <w:tcPr>
            <w:tcW w:w="856" w:type="dxa"/>
            <w:vAlign w:val="center"/>
          </w:tcPr>
          <w:p w14:paraId="391BCC30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0.054</w:t>
            </w:r>
          </w:p>
        </w:tc>
      </w:tr>
      <w:tr w:rsidR="00CA0B8E" w:rsidRPr="00E86723" w14:paraId="06300791" w14:textId="77777777" w:rsidTr="001352EB">
        <w:trPr>
          <w:jc w:val="center"/>
        </w:trPr>
        <w:tc>
          <w:tcPr>
            <w:tcW w:w="2122" w:type="dxa"/>
            <w:vAlign w:val="center"/>
          </w:tcPr>
          <w:p w14:paraId="7A84EB11" w14:textId="77777777" w:rsidR="00CA0B8E" w:rsidRPr="00E86723" w:rsidRDefault="00CA0B8E" w:rsidP="0013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ICU length of stay**</w:t>
            </w:r>
          </w:p>
        </w:tc>
        <w:tc>
          <w:tcPr>
            <w:tcW w:w="1559" w:type="dxa"/>
            <w:vAlign w:val="center"/>
          </w:tcPr>
          <w:p w14:paraId="583AE396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7.5 [4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14]</w:t>
            </w:r>
          </w:p>
        </w:tc>
        <w:tc>
          <w:tcPr>
            <w:tcW w:w="1559" w:type="dxa"/>
            <w:vAlign w:val="center"/>
          </w:tcPr>
          <w:p w14:paraId="6639C76F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8 [5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14]</w:t>
            </w:r>
          </w:p>
        </w:tc>
        <w:tc>
          <w:tcPr>
            <w:tcW w:w="855" w:type="dxa"/>
            <w:vAlign w:val="center"/>
          </w:tcPr>
          <w:p w14:paraId="51A4D446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1118" w:type="dxa"/>
            <w:vAlign w:val="center"/>
          </w:tcPr>
          <w:p w14:paraId="3B70714C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1571" w:type="dxa"/>
            <w:vAlign w:val="center"/>
          </w:tcPr>
          <w:p w14:paraId="63B751B7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856" w:type="dxa"/>
            <w:vAlign w:val="center"/>
          </w:tcPr>
          <w:p w14:paraId="0AC6C2E8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0.950</w:t>
            </w:r>
          </w:p>
        </w:tc>
      </w:tr>
      <w:tr w:rsidR="00CA0B8E" w:rsidRPr="00E86723" w14:paraId="0238B69B" w14:textId="77777777" w:rsidTr="001352EB">
        <w:trPr>
          <w:jc w:val="center"/>
        </w:trPr>
        <w:tc>
          <w:tcPr>
            <w:tcW w:w="2122" w:type="dxa"/>
            <w:vAlign w:val="center"/>
          </w:tcPr>
          <w:p w14:paraId="7B9EEB83" w14:textId="77777777" w:rsidR="00CA0B8E" w:rsidRPr="00E86723" w:rsidRDefault="00CA0B8E" w:rsidP="001352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ICU length of stay of discharge patients**</w:t>
            </w:r>
          </w:p>
        </w:tc>
        <w:tc>
          <w:tcPr>
            <w:tcW w:w="1559" w:type="dxa"/>
            <w:vAlign w:val="center"/>
          </w:tcPr>
          <w:p w14:paraId="1ABDF661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[4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12]</w:t>
            </w:r>
          </w:p>
        </w:tc>
        <w:tc>
          <w:tcPr>
            <w:tcW w:w="1559" w:type="dxa"/>
            <w:vAlign w:val="center"/>
          </w:tcPr>
          <w:p w14:paraId="04A1AF66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[5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13]</w:t>
            </w:r>
          </w:p>
        </w:tc>
        <w:tc>
          <w:tcPr>
            <w:tcW w:w="855" w:type="dxa"/>
            <w:vAlign w:val="center"/>
          </w:tcPr>
          <w:p w14:paraId="49D28C75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0.417</w:t>
            </w:r>
          </w:p>
        </w:tc>
        <w:tc>
          <w:tcPr>
            <w:tcW w:w="1118" w:type="dxa"/>
            <w:vAlign w:val="center"/>
          </w:tcPr>
          <w:p w14:paraId="2D634B62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</w:t>
            </w:r>
          </w:p>
        </w:tc>
        <w:tc>
          <w:tcPr>
            <w:tcW w:w="1571" w:type="dxa"/>
            <w:vAlign w:val="center"/>
          </w:tcPr>
          <w:p w14:paraId="554FB123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856" w:type="dxa"/>
            <w:vAlign w:val="center"/>
          </w:tcPr>
          <w:p w14:paraId="6D4B70F1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0.472</w:t>
            </w:r>
          </w:p>
        </w:tc>
      </w:tr>
      <w:tr w:rsidR="00CA0B8E" w:rsidRPr="00E86723" w14:paraId="29183966" w14:textId="77777777" w:rsidTr="001352EB">
        <w:trPr>
          <w:jc w:val="center"/>
        </w:trPr>
        <w:tc>
          <w:tcPr>
            <w:tcW w:w="2122" w:type="dxa"/>
            <w:vAlign w:val="center"/>
          </w:tcPr>
          <w:p w14:paraId="54C1FEE5" w14:textId="77777777" w:rsidR="00CA0B8E" w:rsidRPr="00E86723" w:rsidRDefault="00CA0B8E" w:rsidP="0013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Discharge from ICU**</w:t>
            </w:r>
          </w:p>
        </w:tc>
        <w:tc>
          <w:tcPr>
            <w:tcW w:w="1559" w:type="dxa"/>
            <w:vAlign w:val="center"/>
          </w:tcPr>
          <w:p w14:paraId="315C85F0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105/122 (86.1%)</w:t>
            </w:r>
          </w:p>
        </w:tc>
        <w:tc>
          <w:tcPr>
            <w:tcW w:w="1559" w:type="dxa"/>
            <w:vAlign w:val="center"/>
          </w:tcPr>
          <w:p w14:paraId="458B2480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41/49 (83.7%)</w:t>
            </w:r>
          </w:p>
        </w:tc>
        <w:tc>
          <w:tcPr>
            <w:tcW w:w="855" w:type="dxa"/>
            <w:vMerge w:val="restart"/>
            <w:vAlign w:val="center"/>
          </w:tcPr>
          <w:p w14:paraId="060413F3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1118" w:type="dxa"/>
            <w:vAlign w:val="center"/>
          </w:tcPr>
          <w:p w14:paraId="657E15C3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90.8%</w:t>
            </w:r>
          </w:p>
        </w:tc>
        <w:tc>
          <w:tcPr>
            <w:tcW w:w="1571" w:type="dxa"/>
            <w:vAlign w:val="center"/>
          </w:tcPr>
          <w:p w14:paraId="3115B46E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80.0%</w:t>
            </w:r>
          </w:p>
        </w:tc>
        <w:tc>
          <w:tcPr>
            <w:tcW w:w="856" w:type="dxa"/>
            <w:vMerge w:val="restart"/>
            <w:vAlign w:val="center"/>
          </w:tcPr>
          <w:p w14:paraId="28B7AA97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  <w:tr w:rsidR="00CA0B8E" w:rsidRPr="00E86723" w14:paraId="3169A144" w14:textId="77777777" w:rsidTr="001352EB">
        <w:trPr>
          <w:jc w:val="center"/>
        </w:trPr>
        <w:tc>
          <w:tcPr>
            <w:tcW w:w="2122" w:type="dxa"/>
            <w:vAlign w:val="center"/>
          </w:tcPr>
          <w:p w14:paraId="215ED007" w14:textId="77777777" w:rsidR="00CA0B8E" w:rsidRPr="00E86723" w:rsidRDefault="00CA0B8E" w:rsidP="0013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ICU mortality**</w:t>
            </w:r>
          </w:p>
        </w:tc>
        <w:tc>
          <w:tcPr>
            <w:tcW w:w="1559" w:type="dxa"/>
            <w:vAlign w:val="center"/>
          </w:tcPr>
          <w:p w14:paraId="4D5F6B71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17/122 (13.9%)</w:t>
            </w:r>
          </w:p>
        </w:tc>
        <w:tc>
          <w:tcPr>
            <w:tcW w:w="1559" w:type="dxa"/>
            <w:vAlign w:val="center"/>
          </w:tcPr>
          <w:p w14:paraId="60A9B227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8/49 (16.3%</w:t>
            </w:r>
          </w:p>
        </w:tc>
        <w:tc>
          <w:tcPr>
            <w:tcW w:w="855" w:type="dxa"/>
            <w:vMerge/>
            <w:vAlign w:val="center"/>
          </w:tcPr>
          <w:p w14:paraId="692475C8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6C75DE9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9.2%</w:t>
            </w:r>
          </w:p>
        </w:tc>
        <w:tc>
          <w:tcPr>
            <w:tcW w:w="1571" w:type="dxa"/>
            <w:vAlign w:val="center"/>
          </w:tcPr>
          <w:p w14:paraId="196A8ED6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723">
              <w:rPr>
                <w:rFonts w:ascii="Times New Roman" w:hAnsi="Times New Roman" w:cs="Times New Roman"/>
                <w:sz w:val="20"/>
                <w:szCs w:val="20"/>
              </w:rPr>
              <w:t>20.0%</w:t>
            </w:r>
          </w:p>
        </w:tc>
        <w:tc>
          <w:tcPr>
            <w:tcW w:w="856" w:type="dxa"/>
            <w:vMerge/>
            <w:vAlign w:val="center"/>
          </w:tcPr>
          <w:p w14:paraId="27F65D65" w14:textId="77777777" w:rsidR="00CA0B8E" w:rsidRPr="00E86723" w:rsidRDefault="00CA0B8E" w:rsidP="00135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5C82AC" w14:textId="77777777" w:rsidR="00CA0B8E" w:rsidRPr="00E86723" w:rsidRDefault="00CA0B8E" w:rsidP="00CA0B8E">
      <w:pPr>
        <w:rPr>
          <w:rFonts w:ascii="Times New Roman" w:hAnsi="Times New Roman" w:cs="Times New Roman"/>
        </w:rPr>
      </w:pPr>
    </w:p>
    <w:p w14:paraId="440DD993" w14:textId="77777777" w:rsidR="00CA0B8E" w:rsidRPr="00E86723" w:rsidRDefault="00CA0B8E" w:rsidP="00CA0B8E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E86723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Categorical variables are expressed as proportion, and continuous variables as median (IQR) for original-eligible population and percentage and mean for weighted population. P-value cut-off at 0.05. </w:t>
      </w:r>
      <w:r w:rsidRPr="00E86723">
        <w:rPr>
          <w:rFonts w:ascii="Times New Roman" w:hAnsi="Times New Roman" w:cs="Times New Roman"/>
          <w:sz w:val="22"/>
          <w:szCs w:val="22"/>
          <w:lang w:val="en-US"/>
        </w:rPr>
        <w:t>* Intubated patients</w:t>
      </w:r>
      <w:r w:rsidRPr="00E86723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, </w:t>
      </w:r>
      <w:r w:rsidRPr="00E86723">
        <w:rPr>
          <w:rFonts w:ascii="Times New Roman" w:hAnsi="Times New Roman" w:cs="Times New Roman"/>
          <w:sz w:val="22"/>
          <w:szCs w:val="22"/>
          <w:lang w:val="en-US"/>
        </w:rPr>
        <w:t xml:space="preserve">**Excluding patients who </w:t>
      </w:r>
      <w:r>
        <w:rPr>
          <w:rFonts w:ascii="Times New Roman" w:hAnsi="Times New Roman" w:cs="Times New Roman"/>
          <w:sz w:val="22"/>
          <w:szCs w:val="22"/>
          <w:lang w:val="en-US"/>
        </w:rPr>
        <w:t>are</w:t>
      </w:r>
      <w:r w:rsidRPr="00E86723">
        <w:rPr>
          <w:rFonts w:ascii="Times New Roman" w:hAnsi="Times New Roman" w:cs="Times New Roman"/>
          <w:sz w:val="22"/>
          <w:szCs w:val="22"/>
          <w:lang w:val="en-US"/>
        </w:rPr>
        <w:t xml:space="preserve"> in ICU. Abbreviations. HFNO: high flow nasal oxygen therapy; ICU: intensive care unit.</w:t>
      </w:r>
    </w:p>
    <w:p w14:paraId="53B8608D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635CECD1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7EF607D5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3F976486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2DF8431F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2833B8F5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634B476C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59FFF1D2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4AECDB3B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7BA34D62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42DC9878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23D214C7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4D73E052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7171954F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2D79EAA4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392B61A2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504D4557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3F69EB01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5D695B61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0591AAC6" w14:textId="77777777" w:rsidR="00AE5C02" w:rsidRDefault="00AE5C02">
      <w:pPr>
        <w:rPr>
          <w:rFonts w:ascii="Times New Roman" w:hAnsi="Times New Roman" w:cs="Times New Roman"/>
          <w:b/>
          <w:lang w:val="en-US"/>
        </w:rPr>
      </w:pPr>
    </w:p>
    <w:p w14:paraId="4051157E" w14:textId="77777777" w:rsidR="00AE5C02" w:rsidRDefault="00AE5C02">
      <w:pPr>
        <w:rPr>
          <w:rFonts w:ascii="Times New Roman" w:hAnsi="Times New Roman" w:cs="Times New Roman"/>
          <w:b/>
          <w:lang w:val="en-US"/>
        </w:rPr>
      </w:pPr>
    </w:p>
    <w:p w14:paraId="2DE38629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0C9E9848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3B44BD46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571E0C55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36CBF3EB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49594C72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01D69599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2035BC71" w14:textId="77777777" w:rsidR="00CA0B8E" w:rsidRDefault="00CA0B8E">
      <w:pPr>
        <w:rPr>
          <w:rFonts w:ascii="Times New Roman" w:hAnsi="Times New Roman" w:cs="Times New Roman"/>
          <w:b/>
          <w:lang w:val="en-US"/>
        </w:rPr>
      </w:pPr>
    </w:p>
    <w:p w14:paraId="6EBDC88F" w14:textId="7427A124" w:rsidR="00A35456" w:rsidRDefault="00A35456">
      <w:pPr>
        <w:rPr>
          <w:rFonts w:ascii="Times New Roman" w:hAnsi="Times New Roman" w:cs="Times New Roman"/>
          <w:b/>
          <w:lang w:val="en-US"/>
        </w:rPr>
      </w:pPr>
      <w:r w:rsidRPr="00AE6865">
        <w:rPr>
          <w:rFonts w:ascii="Times New Roman" w:hAnsi="Times New Roman" w:cs="Times New Roman"/>
          <w:b/>
          <w:lang w:val="en-US"/>
        </w:rPr>
        <w:lastRenderedPageBreak/>
        <w:t xml:space="preserve">Figure 1. </w:t>
      </w:r>
      <w:r w:rsidR="00AE6865">
        <w:rPr>
          <w:rFonts w:ascii="Times New Roman" w:hAnsi="Times New Roman" w:cs="Times New Roman"/>
          <w:b/>
          <w:lang w:val="en-US"/>
        </w:rPr>
        <w:t xml:space="preserve">Peripheral oxyhemoglobin saturation </w:t>
      </w:r>
      <w:r w:rsidR="00C25FF1">
        <w:rPr>
          <w:rFonts w:ascii="Times New Roman" w:hAnsi="Times New Roman" w:cs="Times New Roman"/>
          <w:b/>
          <w:lang w:val="en-US"/>
        </w:rPr>
        <w:t xml:space="preserve">(%) </w:t>
      </w:r>
      <w:r w:rsidRPr="00AE6865">
        <w:rPr>
          <w:rFonts w:ascii="Times New Roman" w:hAnsi="Times New Roman" w:cs="Times New Roman"/>
          <w:b/>
          <w:lang w:val="en-US"/>
        </w:rPr>
        <w:t>over time</w:t>
      </w:r>
      <w:r w:rsidR="00AE6865">
        <w:rPr>
          <w:rFonts w:ascii="Times New Roman" w:hAnsi="Times New Roman" w:cs="Times New Roman"/>
          <w:b/>
          <w:lang w:val="en-US"/>
        </w:rPr>
        <w:t xml:space="preserve"> in the </w:t>
      </w:r>
      <w:r w:rsidR="00F928BB">
        <w:rPr>
          <w:rFonts w:ascii="Times New Roman" w:hAnsi="Times New Roman" w:cs="Times New Roman"/>
          <w:b/>
          <w:lang w:val="en-US"/>
        </w:rPr>
        <w:t>adjusted</w:t>
      </w:r>
      <w:r w:rsidR="00AE6865">
        <w:rPr>
          <w:rFonts w:ascii="Times New Roman" w:hAnsi="Times New Roman" w:cs="Times New Roman"/>
          <w:b/>
          <w:lang w:val="en-US"/>
        </w:rPr>
        <w:t xml:space="preserve"> population.</w:t>
      </w:r>
    </w:p>
    <w:p w14:paraId="01C402C0" w14:textId="77777777" w:rsidR="00AE6865" w:rsidRDefault="00AE6865">
      <w:pPr>
        <w:rPr>
          <w:rFonts w:ascii="Times New Roman" w:hAnsi="Times New Roman" w:cs="Times New Roman"/>
          <w:lang w:val="en-US"/>
        </w:rPr>
      </w:pPr>
    </w:p>
    <w:p w14:paraId="57AA2956" w14:textId="5C27AEDC" w:rsidR="00AE6865" w:rsidRDefault="00CF0312" w:rsidP="00AE686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27C22025" wp14:editId="36897345">
            <wp:extent cx="2970451" cy="2160000"/>
            <wp:effectExtent l="0" t="0" r="190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rresp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FF1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DAE0F" wp14:editId="7F0B690F">
                <wp:simplePos x="0" y="0"/>
                <wp:positionH relativeFrom="column">
                  <wp:posOffset>2568998</wp:posOffset>
                </wp:positionH>
                <wp:positionV relativeFrom="paragraph">
                  <wp:posOffset>1986492</wp:posOffset>
                </wp:positionV>
                <wp:extent cx="584200" cy="67733"/>
                <wp:effectExtent l="0" t="0" r="12700" b="889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65F151A" id="Rectángulo 10" o:spid="_x0000_s1026" style="position:absolute;margin-left:202.3pt;margin-top:156.4pt;width:46pt;height: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" fillcolor="white [3212]" strokecolor="white [3212]" strokeweight="1pt"/>
            </w:pict>
          </mc:Fallback>
        </mc:AlternateContent>
      </w:r>
    </w:p>
    <w:p w14:paraId="36009AD1" w14:textId="77777777" w:rsidR="00AE6865" w:rsidRDefault="00AE6865">
      <w:pPr>
        <w:rPr>
          <w:rFonts w:ascii="Times New Roman" w:hAnsi="Times New Roman" w:cs="Times New Roman"/>
          <w:lang w:val="en-US"/>
        </w:rPr>
      </w:pPr>
    </w:p>
    <w:p w14:paraId="504014D9" w14:textId="3B0178EC" w:rsidR="000E4437" w:rsidRPr="00EA36A8" w:rsidRDefault="00CF0312" w:rsidP="00AE686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425CF9FE" wp14:editId="523FC64D">
            <wp:extent cx="2970451" cy="2160000"/>
            <wp:effectExtent l="0" t="0" r="190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at_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562B8061" wp14:editId="0DDA7FE1">
            <wp:extent cx="2970451" cy="2160000"/>
            <wp:effectExtent l="0" t="0" r="190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t_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FF1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71D9C" wp14:editId="2867EAB3">
                <wp:simplePos x="0" y="0"/>
                <wp:positionH relativeFrom="column">
                  <wp:posOffset>2568575</wp:posOffset>
                </wp:positionH>
                <wp:positionV relativeFrom="paragraph">
                  <wp:posOffset>1996652</wp:posOffset>
                </wp:positionV>
                <wp:extent cx="584200" cy="67733"/>
                <wp:effectExtent l="0" t="0" r="12700" b="889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BEAFFDA" id="Rectángulo 11" o:spid="_x0000_s1026" style="position:absolute;margin-left:202.25pt;margin-top:157.2pt;width:46pt;height: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" fillcolor="white [3212]" strokecolor="white [3212]" strokeweight="1pt"/>
            </w:pict>
          </mc:Fallback>
        </mc:AlternateContent>
      </w:r>
    </w:p>
    <w:p w14:paraId="456CA944" w14:textId="0370EE7B" w:rsidR="000E4437" w:rsidRDefault="00C25FF1" w:rsidP="00AE686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33F35" wp14:editId="4B1CC3AF">
                <wp:simplePos x="0" y="0"/>
                <wp:positionH relativeFrom="column">
                  <wp:posOffset>2568575</wp:posOffset>
                </wp:positionH>
                <wp:positionV relativeFrom="paragraph">
                  <wp:posOffset>1995805</wp:posOffset>
                </wp:positionV>
                <wp:extent cx="584200" cy="67733"/>
                <wp:effectExtent l="0" t="0" r="12700" b="889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F51F3A0" id="Rectángulo 12" o:spid="_x0000_s1026" style="position:absolute;margin-left:202.25pt;margin-top:157.15pt;width:46pt;height: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" fillcolor="white [3212]" strokecolor="white [3212]" strokeweight="1pt"/>
            </w:pict>
          </mc:Fallback>
        </mc:AlternateContent>
      </w:r>
    </w:p>
    <w:p w14:paraId="74A666C6" w14:textId="77777777" w:rsidR="00C25FF1" w:rsidRDefault="00C25FF1" w:rsidP="00AE6865">
      <w:pPr>
        <w:jc w:val="center"/>
        <w:rPr>
          <w:rFonts w:ascii="Times New Roman" w:hAnsi="Times New Roman" w:cs="Times New Roman"/>
          <w:lang w:val="en-US"/>
        </w:rPr>
      </w:pPr>
    </w:p>
    <w:p w14:paraId="2EC1A84D" w14:textId="2F5DDDF0" w:rsidR="00C25FF1" w:rsidRPr="00F74ADC" w:rsidRDefault="00C25FF1" w:rsidP="00C25FF1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Figure 1. </w:t>
      </w:r>
      <w:r w:rsidRPr="00885E90">
        <w:rPr>
          <w:rFonts w:ascii="Times New Roman" w:hAnsi="Times New Roman" w:cs="Times New Roman"/>
          <w:sz w:val="22"/>
          <w:szCs w:val="22"/>
          <w:lang w:val="en-US"/>
        </w:rPr>
        <w:t xml:space="preserve">From </w:t>
      </w:r>
      <w:r w:rsidR="00C07C90" w:rsidRPr="00885E90">
        <w:rPr>
          <w:rFonts w:ascii="Times New Roman" w:hAnsi="Times New Roman" w:cs="Times New Roman"/>
          <w:sz w:val="22"/>
          <w:szCs w:val="22"/>
          <w:lang w:val="en-US"/>
        </w:rPr>
        <w:t xml:space="preserve">top </w:t>
      </w:r>
      <w:r w:rsidRPr="00885E90">
        <w:rPr>
          <w:rFonts w:ascii="Times New Roman" w:hAnsi="Times New Roman" w:cs="Times New Roman"/>
          <w:sz w:val="22"/>
          <w:szCs w:val="22"/>
          <w:lang w:val="en-US"/>
        </w:rPr>
        <w:t>to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bottom: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vs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>+awake-PP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, non-intubated vs intubated in patients with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, non-intubated vs 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intubated in patients with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>+awake-PP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>: High flow nasal oxygen therapy.</w:t>
      </w:r>
    </w:p>
    <w:p w14:paraId="56625AE0" w14:textId="77777777" w:rsidR="0073510F" w:rsidRPr="00F74ADC" w:rsidRDefault="0073510F" w:rsidP="000E443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6453977" w14:textId="77777777" w:rsidR="0073510F" w:rsidRPr="00F74ADC" w:rsidRDefault="0073510F" w:rsidP="000E443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8BA47E5" w14:textId="77777777" w:rsidR="00AE6865" w:rsidRDefault="00AE6865" w:rsidP="000E4437">
      <w:pPr>
        <w:rPr>
          <w:rFonts w:ascii="Times New Roman" w:hAnsi="Times New Roman" w:cs="Times New Roman"/>
          <w:lang w:val="en-US"/>
        </w:rPr>
      </w:pPr>
    </w:p>
    <w:p w14:paraId="1D6508D7" w14:textId="77777777" w:rsidR="00AE6865" w:rsidRDefault="00AE6865" w:rsidP="000E4437">
      <w:pPr>
        <w:rPr>
          <w:rFonts w:ascii="Times New Roman" w:hAnsi="Times New Roman" w:cs="Times New Roman"/>
          <w:lang w:val="en-US"/>
        </w:rPr>
      </w:pPr>
    </w:p>
    <w:p w14:paraId="4810E244" w14:textId="77777777" w:rsidR="00AE6865" w:rsidRDefault="00AE6865" w:rsidP="000E4437">
      <w:pPr>
        <w:rPr>
          <w:rFonts w:ascii="Times New Roman" w:hAnsi="Times New Roman" w:cs="Times New Roman"/>
          <w:lang w:val="en-US"/>
        </w:rPr>
      </w:pPr>
    </w:p>
    <w:p w14:paraId="01B25905" w14:textId="1661419F" w:rsidR="00AE5C02" w:rsidRDefault="00C25FF1" w:rsidP="00C25FF1">
      <w:pPr>
        <w:rPr>
          <w:rFonts w:ascii="Times New Roman" w:hAnsi="Times New Roman" w:cs="Times New Roman"/>
          <w:lang w:val="en-US"/>
        </w:rPr>
      </w:pPr>
      <w:r w:rsidRPr="00AE6865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</w:t>
      </w:r>
      <w:r w:rsidRPr="00AE6865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 xml:space="preserve">Respiratory rate (breath per minute) </w:t>
      </w:r>
      <w:r w:rsidRPr="00AE6865">
        <w:rPr>
          <w:rFonts w:ascii="Times New Roman" w:hAnsi="Times New Roman" w:cs="Times New Roman"/>
          <w:b/>
          <w:lang w:val="en-US"/>
        </w:rPr>
        <w:t>over time</w:t>
      </w:r>
      <w:r>
        <w:rPr>
          <w:rFonts w:ascii="Times New Roman" w:hAnsi="Times New Roman" w:cs="Times New Roman"/>
          <w:b/>
          <w:lang w:val="en-US"/>
        </w:rPr>
        <w:t xml:space="preserve"> in the </w:t>
      </w:r>
      <w:r w:rsidR="00F928BB">
        <w:rPr>
          <w:rFonts w:ascii="Times New Roman" w:hAnsi="Times New Roman" w:cs="Times New Roman"/>
          <w:b/>
          <w:lang w:val="en-US"/>
        </w:rPr>
        <w:t>adjusted</w:t>
      </w:r>
      <w:r>
        <w:rPr>
          <w:rFonts w:ascii="Times New Roman" w:hAnsi="Times New Roman" w:cs="Times New Roman"/>
          <w:b/>
          <w:lang w:val="en-US"/>
        </w:rPr>
        <w:t xml:space="preserve"> population.</w:t>
      </w:r>
    </w:p>
    <w:p w14:paraId="320DCAEA" w14:textId="77777777" w:rsidR="00AE5C02" w:rsidRDefault="00AE5C02" w:rsidP="00C25FF1">
      <w:pPr>
        <w:rPr>
          <w:rFonts w:ascii="Times New Roman" w:hAnsi="Times New Roman" w:cs="Times New Roman"/>
          <w:b/>
          <w:lang w:val="en-US"/>
        </w:rPr>
      </w:pPr>
    </w:p>
    <w:p w14:paraId="0A53C070" w14:textId="77777777" w:rsidR="00C25FF1" w:rsidRDefault="00C25FF1" w:rsidP="00C25FF1">
      <w:pPr>
        <w:rPr>
          <w:rFonts w:ascii="Times New Roman" w:hAnsi="Times New Roman" w:cs="Times New Roman"/>
          <w:lang w:val="en-US"/>
        </w:rPr>
      </w:pPr>
    </w:p>
    <w:p w14:paraId="4A0A2D41" w14:textId="789495AA" w:rsidR="00C25FF1" w:rsidRDefault="00C25FF1" w:rsidP="00C25FF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EEAEF" wp14:editId="7F97BA12">
                <wp:simplePos x="0" y="0"/>
                <wp:positionH relativeFrom="column">
                  <wp:posOffset>2568998</wp:posOffset>
                </wp:positionH>
                <wp:positionV relativeFrom="paragraph">
                  <wp:posOffset>1986492</wp:posOffset>
                </wp:positionV>
                <wp:extent cx="584200" cy="67733"/>
                <wp:effectExtent l="0" t="0" r="12700" b="889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C78246E" id="Rectángulo 13" o:spid="_x0000_s1026" style="position:absolute;margin-left:202.3pt;margin-top:156.4pt;width:46pt;height: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" fillcolor="white [3212]" strokecolor="white [3212]" strokeweight="1pt"/>
            </w:pict>
          </mc:Fallback>
        </mc:AlternateContent>
      </w:r>
      <w:r w:rsidR="00D7344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05BDD5B" wp14:editId="4F3DE176">
            <wp:extent cx="2970451" cy="2160000"/>
            <wp:effectExtent l="0" t="0" r="190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rresp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E2AB" w14:textId="77777777" w:rsidR="00C25FF1" w:rsidRDefault="00C25FF1" w:rsidP="00C25FF1">
      <w:pPr>
        <w:rPr>
          <w:rFonts w:ascii="Times New Roman" w:hAnsi="Times New Roman" w:cs="Times New Roman"/>
          <w:lang w:val="en-US"/>
        </w:rPr>
      </w:pPr>
    </w:p>
    <w:p w14:paraId="02E27B9D" w14:textId="6C1152A5" w:rsidR="00C25FF1" w:rsidRPr="00EA36A8" w:rsidRDefault="00C25FF1" w:rsidP="00C25FF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55F29" wp14:editId="3CA08C4D">
                <wp:simplePos x="0" y="0"/>
                <wp:positionH relativeFrom="column">
                  <wp:posOffset>2568575</wp:posOffset>
                </wp:positionH>
                <wp:positionV relativeFrom="paragraph">
                  <wp:posOffset>1996652</wp:posOffset>
                </wp:positionV>
                <wp:extent cx="584200" cy="67733"/>
                <wp:effectExtent l="0" t="0" r="12700" b="889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188CCF4" id="Rectángulo 14" o:spid="_x0000_s1026" style="position:absolute;margin-left:202.25pt;margin-top:157.2pt;width:46pt;height:5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" fillcolor="white [3212]" strokecolor="white [3212]" strokeweight="1pt"/>
            </w:pict>
          </mc:Fallback>
        </mc:AlternateContent>
      </w:r>
      <w:r w:rsidR="00D7344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67670D2" wp14:editId="25AE96EF">
            <wp:extent cx="2970451" cy="2160000"/>
            <wp:effectExtent l="0" t="0" r="190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rresp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E012" w14:textId="3E924C80" w:rsidR="00C25FF1" w:rsidRDefault="00C25FF1" w:rsidP="00C25FF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6D102" wp14:editId="0FAD3BF5">
                <wp:simplePos x="0" y="0"/>
                <wp:positionH relativeFrom="column">
                  <wp:posOffset>2568575</wp:posOffset>
                </wp:positionH>
                <wp:positionV relativeFrom="paragraph">
                  <wp:posOffset>1995805</wp:posOffset>
                </wp:positionV>
                <wp:extent cx="584200" cy="67733"/>
                <wp:effectExtent l="0" t="0" r="12700" b="889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578C098" id="Rectángulo 15" o:spid="_x0000_s1026" style="position:absolute;margin-left:202.25pt;margin-top:157.15pt;width:46pt;height:5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" fillcolor="white [3212]" strokecolor="white [3212]" strokeweight="1pt"/>
            </w:pict>
          </mc:Fallback>
        </mc:AlternateContent>
      </w:r>
      <w:r w:rsidR="00D7344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7882EF5" wp14:editId="56CA91BE">
            <wp:extent cx="2970451" cy="2160000"/>
            <wp:effectExtent l="0" t="0" r="190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rresp_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E5265" w14:textId="77777777" w:rsidR="00AE5C02" w:rsidRDefault="00AE5C02" w:rsidP="00C25FF1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4129483" w14:textId="2C1F2523" w:rsidR="00C25FF1" w:rsidRPr="00F74ADC" w:rsidRDefault="00C25FF1" w:rsidP="00C25FF1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Figure 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2. From to bottom: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vs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>+awake-PP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, non-intubated vs intubated in patients with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, non-intubated vs intubated in patients with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>+awake-PP</w:t>
      </w:r>
      <w:r w:rsidRPr="00F74ADC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F4D44" w:rsidRPr="00F74ADC">
        <w:rPr>
          <w:rFonts w:ascii="Times New Roman" w:hAnsi="Times New Roman" w:cs="Times New Roman"/>
          <w:sz w:val="22"/>
          <w:szCs w:val="22"/>
          <w:lang w:val="en-US"/>
        </w:rPr>
        <w:t>HFN</w:t>
      </w:r>
      <w:r w:rsidR="003F4D44">
        <w:rPr>
          <w:rFonts w:ascii="Times New Roman" w:hAnsi="Times New Roman" w:cs="Times New Roman"/>
          <w:sz w:val="22"/>
          <w:szCs w:val="22"/>
          <w:lang w:val="en-US"/>
        </w:rPr>
        <w:t>O</w:t>
      </w:r>
      <w:r w:rsidR="00DE1C5F" w:rsidRPr="00F74ADC">
        <w:rPr>
          <w:rFonts w:ascii="Times New Roman" w:hAnsi="Times New Roman" w:cs="Times New Roman"/>
          <w:sz w:val="22"/>
          <w:szCs w:val="22"/>
          <w:lang w:val="en-US"/>
        </w:rPr>
        <w:t>: High flow nasal oxygen therapy.</w:t>
      </w:r>
    </w:p>
    <w:p w14:paraId="47D821E8" w14:textId="77777777" w:rsidR="00C25FF1" w:rsidRDefault="00C25FF1" w:rsidP="00AE6865">
      <w:pPr>
        <w:rPr>
          <w:rFonts w:ascii="Times New Roman" w:hAnsi="Times New Roman" w:cs="Times New Roman"/>
          <w:lang w:val="en-US"/>
        </w:rPr>
      </w:pPr>
    </w:p>
    <w:p w14:paraId="4999A396" w14:textId="77777777" w:rsidR="00C25FF1" w:rsidRDefault="00C25FF1" w:rsidP="00AE6865">
      <w:pPr>
        <w:rPr>
          <w:rFonts w:ascii="Times New Roman" w:hAnsi="Times New Roman" w:cs="Times New Roman"/>
          <w:lang w:val="en-US"/>
        </w:rPr>
      </w:pPr>
    </w:p>
    <w:p w14:paraId="26259752" w14:textId="77777777" w:rsidR="00C25FF1" w:rsidRDefault="00C25FF1" w:rsidP="00AE6865">
      <w:pPr>
        <w:rPr>
          <w:rFonts w:ascii="Times New Roman" w:hAnsi="Times New Roman" w:cs="Times New Roman"/>
          <w:lang w:val="en-US"/>
        </w:rPr>
      </w:pPr>
    </w:p>
    <w:p w14:paraId="0B2AF8DD" w14:textId="41E08848" w:rsidR="00C25FF1" w:rsidRDefault="00C25FF1" w:rsidP="00C25FF1">
      <w:pPr>
        <w:rPr>
          <w:rFonts w:ascii="Times New Roman" w:hAnsi="Times New Roman" w:cs="Times New Roman"/>
          <w:b/>
          <w:lang w:val="en-US"/>
        </w:rPr>
      </w:pPr>
      <w:r w:rsidRPr="00AE6865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3</w:t>
      </w:r>
      <w:r w:rsidRPr="00AE6865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>ROX Index [(</w:t>
      </w:r>
      <w:r w:rsidRPr="00C25FF1">
        <w:rPr>
          <w:rFonts w:ascii="Times New Roman" w:hAnsi="Times New Roman" w:cs="Times New Roman"/>
          <w:b/>
          <w:lang w:val="en-US"/>
        </w:rPr>
        <w:t>SpO</w:t>
      </w:r>
      <w:r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/FiO</w:t>
      </w:r>
      <w:r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 xml:space="preserve">) / Respiratory rate] </w:t>
      </w:r>
      <w:r w:rsidRPr="00C25FF1">
        <w:rPr>
          <w:rFonts w:ascii="Times New Roman" w:hAnsi="Times New Roman" w:cs="Times New Roman"/>
          <w:b/>
          <w:lang w:val="en-US"/>
        </w:rPr>
        <w:t>over</w:t>
      </w:r>
      <w:r w:rsidRPr="00AE6865">
        <w:rPr>
          <w:rFonts w:ascii="Times New Roman" w:hAnsi="Times New Roman" w:cs="Times New Roman"/>
          <w:b/>
          <w:lang w:val="en-US"/>
        </w:rPr>
        <w:t xml:space="preserve"> time</w:t>
      </w:r>
      <w:r>
        <w:rPr>
          <w:rFonts w:ascii="Times New Roman" w:hAnsi="Times New Roman" w:cs="Times New Roman"/>
          <w:b/>
          <w:lang w:val="en-US"/>
        </w:rPr>
        <w:t xml:space="preserve"> in the </w:t>
      </w:r>
      <w:r w:rsidR="00F928BB">
        <w:rPr>
          <w:rFonts w:ascii="Times New Roman" w:hAnsi="Times New Roman" w:cs="Times New Roman"/>
          <w:b/>
          <w:lang w:val="en-US"/>
        </w:rPr>
        <w:t>adjusted</w:t>
      </w:r>
      <w:r>
        <w:rPr>
          <w:rFonts w:ascii="Times New Roman" w:hAnsi="Times New Roman" w:cs="Times New Roman"/>
          <w:b/>
          <w:lang w:val="en-US"/>
        </w:rPr>
        <w:t xml:space="preserve"> population.</w:t>
      </w:r>
    </w:p>
    <w:p w14:paraId="0A99E21F" w14:textId="77777777" w:rsidR="00C25FF1" w:rsidRDefault="00C25FF1" w:rsidP="00C25FF1">
      <w:pPr>
        <w:rPr>
          <w:rFonts w:ascii="Times New Roman" w:hAnsi="Times New Roman" w:cs="Times New Roman"/>
          <w:lang w:val="en-US"/>
        </w:rPr>
      </w:pPr>
    </w:p>
    <w:p w14:paraId="4C847CB4" w14:textId="6A6DF84C" w:rsidR="00C25FF1" w:rsidRDefault="00C25FF1" w:rsidP="00C25FF1">
      <w:pPr>
        <w:jc w:val="center"/>
        <w:rPr>
          <w:rFonts w:ascii="Times New Roman" w:hAnsi="Times New Roman" w:cs="Times New Roman"/>
          <w:lang w:val="en-US"/>
        </w:rPr>
      </w:pPr>
    </w:p>
    <w:p w14:paraId="11B0DD23" w14:textId="340B8CC8" w:rsidR="00C25FF1" w:rsidRDefault="00D7344B" w:rsidP="00160F4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148E81E" wp14:editId="2F8338BA">
            <wp:extent cx="2970451" cy="2160000"/>
            <wp:effectExtent l="0" t="0" r="190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ox_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02FBA" w14:textId="4A3000D4" w:rsidR="00C25FF1" w:rsidRPr="00EA36A8" w:rsidRDefault="00D7344B" w:rsidP="00C25FF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129CF74D" wp14:editId="25A3F94C">
            <wp:extent cx="2970451" cy="2160000"/>
            <wp:effectExtent l="0" t="0" r="190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ox_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FF1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D71D2A" wp14:editId="1086997F">
                <wp:simplePos x="0" y="0"/>
                <wp:positionH relativeFrom="column">
                  <wp:posOffset>2568575</wp:posOffset>
                </wp:positionH>
                <wp:positionV relativeFrom="paragraph">
                  <wp:posOffset>1996652</wp:posOffset>
                </wp:positionV>
                <wp:extent cx="584200" cy="67733"/>
                <wp:effectExtent l="0" t="0" r="12700" b="889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2D1FE65" id="Rectángulo 23" o:spid="_x0000_s1026" style="position:absolute;margin-left:202.25pt;margin-top:157.2pt;width:46pt;height:5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" fillcolor="white [3212]" strokecolor="white [3212]" strokeweight="1pt"/>
            </w:pict>
          </mc:Fallback>
        </mc:AlternateContent>
      </w:r>
    </w:p>
    <w:p w14:paraId="72D3CC42" w14:textId="0DF2134C" w:rsidR="00C25FF1" w:rsidRDefault="00D7344B" w:rsidP="00C25FF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3CDD19E1" wp14:editId="519DD024">
            <wp:extent cx="2970451" cy="2160000"/>
            <wp:effectExtent l="0" t="0" r="190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ox_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4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FF1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730255" wp14:editId="572D25A2">
                <wp:simplePos x="0" y="0"/>
                <wp:positionH relativeFrom="column">
                  <wp:posOffset>2568575</wp:posOffset>
                </wp:positionH>
                <wp:positionV relativeFrom="paragraph">
                  <wp:posOffset>1995805</wp:posOffset>
                </wp:positionV>
                <wp:extent cx="584200" cy="67733"/>
                <wp:effectExtent l="0" t="0" r="12700" b="889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FEB7818" id="Rectángulo 24" o:spid="_x0000_s1026" style="position:absolute;margin-left:202.25pt;margin-top:157.15pt;width:46pt;height:5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" fillcolor="white [3212]" strokecolor="white [3212]" strokeweight="1pt"/>
            </w:pict>
          </mc:Fallback>
        </mc:AlternateContent>
      </w:r>
    </w:p>
    <w:p w14:paraId="424FEA13" w14:textId="77777777" w:rsidR="00C25FF1" w:rsidRDefault="00C25FF1" w:rsidP="00C25FF1">
      <w:pPr>
        <w:jc w:val="center"/>
        <w:rPr>
          <w:rFonts w:ascii="Times New Roman" w:hAnsi="Times New Roman" w:cs="Times New Roman"/>
          <w:lang w:val="en-US"/>
        </w:rPr>
      </w:pPr>
    </w:p>
    <w:p w14:paraId="0ED3BC8A" w14:textId="5DD90074" w:rsidR="00C25FF1" w:rsidRDefault="00C25FF1" w:rsidP="00C25FF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Figure 3. From to bottom: </w:t>
      </w:r>
      <w:r w:rsidR="00E33AFB">
        <w:rPr>
          <w:rFonts w:ascii="Times New Roman" w:hAnsi="Times New Roman" w:cs="Times New Roman"/>
          <w:lang w:val="en-US"/>
        </w:rPr>
        <w:t xml:space="preserve">HFNO </w:t>
      </w:r>
      <w:r>
        <w:rPr>
          <w:rFonts w:ascii="Times New Roman" w:hAnsi="Times New Roman" w:cs="Times New Roman"/>
          <w:lang w:val="en-US"/>
        </w:rPr>
        <w:t xml:space="preserve">vs </w:t>
      </w:r>
      <w:r w:rsidR="00E33AFB">
        <w:rPr>
          <w:rFonts w:ascii="Times New Roman" w:hAnsi="Times New Roman" w:cs="Times New Roman"/>
          <w:lang w:val="en-US"/>
        </w:rPr>
        <w:t>HFNO</w:t>
      </w:r>
      <w:r w:rsidR="00DE1C5F">
        <w:rPr>
          <w:rFonts w:ascii="Times New Roman" w:hAnsi="Times New Roman" w:cs="Times New Roman"/>
          <w:lang w:val="en-US"/>
        </w:rPr>
        <w:t>+awake-PP</w:t>
      </w:r>
      <w:r>
        <w:rPr>
          <w:rFonts w:ascii="Times New Roman" w:hAnsi="Times New Roman" w:cs="Times New Roman"/>
          <w:lang w:val="en-US"/>
        </w:rPr>
        <w:t xml:space="preserve">, non-intubated vs intubated in patients with </w:t>
      </w:r>
      <w:r w:rsidR="00E33AFB">
        <w:rPr>
          <w:rFonts w:ascii="Times New Roman" w:hAnsi="Times New Roman" w:cs="Times New Roman"/>
          <w:lang w:val="en-US"/>
        </w:rPr>
        <w:t>HFNO</w:t>
      </w:r>
      <w:r>
        <w:rPr>
          <w:rFonts w:ascii="Times New Roman" w:hAnsi="Times New Roman" w:cs="Times New Roman"/>
          <w:lang w:val="en-US"/>
        </w:rPr>
        <w:t xml:space="preserve">, non-intubated vs intubated in patients with </w:t>
      </w:r>
      <w:r w:rsidR="00E33AFB">
        <w:rPr>
          <w:rFonts w:ascii="Times New Roman" w:hAnsi="Times New Roman" w:cs="Times New Roman"/>
          <w:lang w:val="en-US"/>
        </w:rPr>
        <w:t>HFNO</w:t>
      </w:r>
      <w:r w:rsidR="00DE1C5F">
        <w:rPr>
          <w:rFonts w:ascii="Times New Roman" w:hAnsi="Times New Roman" w:cs="Times New Roman"/>
          <w:lang w:val="en-US"/>
        </w:rPr>
        <w:t>+awake-PP</w:t>
      </w:r>
      <w:r>
        <w:rPr>
          <w:rFonts w:ascii="Times New Roman" w:hAnsi="Times New Roman" w:cs="Times New Roman"/>
          <w:lang w:val="en-US"/>
        </w:rPr>
        <w:t>.</w:t>
      </w:r>
      <w:r w:rsidR="00DE1C5F">
        <w:rPr>
          <w:rFonts w:ascii="Times New Roman" w:hAnsi="Times New Roman" w:cs="Times New Roman"/>
          <w:lang w:val="en-US"/>
        </w:rPr>
        <w:t xml:space="preserve"> </w:t>
      </w:r>
      <w:r w:rsidR="00E33AFB">
        <w:rPr>
          <w:rFonts w:ascii="Times New Roman" w:hAnsi="Times New Roman" w:cs="Times New Roman"/>
          <w:lang w:val="en-US"/>
        </w:rPr>
        <w:t>HFNO</w:t>
      </w:r>
      <w:r w:rsidR="00DE1C5F">
        <w:rPr>
          <w:rFonts w:ascii="Times New Roman" w:hAnsi="Times New Roman" w:cs="Times New Roman"/>
          <w:lang w:val="en-US"/>
        </w:rPr>
        <w:t>: High flow nasal oxygen therapy.</w:t>
      </w:r>
    </w:p>
    <w:p w14:paraId="23D0388B" w14:textId="77777777" w:rsidR="00F74ADC" w:rsidRDefault="00F74ADC" w:rsidP="00C25FF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615F46E" w14:textId="77777777" w:rsidR="00F74ADC" w:rsidRDefault="00F74ADC" w:rsidP="00C25FF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34EE1D3" w14:textId="77777777" w:rsidR="00F74ADC" w:rsidRDefault="00F74ADC" w:rsidP="00C25FF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631AAD1" w14:textId="68F35B39" w:rsidR="00F74ADC" w:rsidRPr="00C9448E" w:rsidRDefault="00F74ADC" w:rsidP="00F74ADC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C9448E">
        <w:rPr>
          <w:rFonts w:ascii="Times New Roman" w:hAnsi="Times New Roman" w:cs="Times New Roman"/>
          <w:b/>
          <w:lang w:val="en-US"/>
        </w:rPr>
        <w:t xml:space="preserve">Figure 4. </w:t>
      </w:r>
      <w:r>
        <w:rPr>
          <w:rFonts w:ascii="Times New Roman" w:hAnsi="Times New Roman" w:cs="Times New Roman"/>
          <w:b/>
          <w:lang w:val="en-US"/>
        </w:rPr>
        <w:t>Probability of being intubated in patients stratified by PaO</w:t>
      </w:r>
      <w:r w:rsidRPr="002C28B3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/FiO</w:t>
      </w:r>
      <w:r w:rsidRPr="002C28B3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.</w:t>
      </w:r>
      <w:r w:rsidRPr="00C9448E">
        <w:rPr>
          <w:rFonts w:ascii="Times New Roman" w:hAnsi="Times New Roman" w:cs="Times New Roman"/>
          <w:b/>
          <w:lang w:val="en-US"/>
        </w:rPr>
        <w:t xml:space="preserve"> </w:t>
      </w:r>
    </w:p>
    <w:p w14:paraId="4A7303B8" w14:textId="77777777" w:rsidR="00F74ADC" w:rsidRDefault="00F74ADC" w:rsidP="00F74AD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96283FC" w14:textId="15602AB6" w:rsidR="00F74ADC" w:rsidRDefault="00DE0A11" w:rsidP="00F74ADC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1C458A">
        <w:rPr>
          <w:noProof/>
          <w:lang w:val="es-ES" w:eastAsia="es-ES"/>
        </w:rPr>
        <w:drawing>
          <wp:inline distT="0" distB="0" distL="0" distR="0" wp14:anchorId="02249C3C" wp14:editId="1119F2D5">
            <wp:extent cx="4455000" cy="3240000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5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E21BB" w14:textId="77777777" w:rsidR="00F74ADC" w:rsidRDefault="00F74ADC" w:rsidP="00F74AD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310CBD8" w14:textId="74E3414A" w:rsidR="00F74ADC" w:rsidRDefault="00DE0A11" w:rsidP="00F74ADC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1C458A">
        <w:rPr>
          <w:noProof/>
          <w:lang w:val="es-ES" w:eastAsia="es-ES"/>
        </w:rPr>
        <w:drawing>
          <wp:inline distT="0" distB="0" distL="0" distR="0" wp14:anchorId="7083E6E5" wp14:editId="58CDA1E1">
            <wp:extent cx="4455000" cy="3240000"/>
            <wp:effectExtent l="0" t="0" r="317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8C6D5" w14:textId="77777777" w:rsidR="00F74ADC" w:rsidRPr="00C9448E" w:rsidRDefault="00F74ADC" w:rsidP="00F74ADC">
      <w:pPr>
        <w:rPr>
          <w:rFonts w:ascii="Times New Roman" w:hAnsi="Times New Roman" w:cs="Times New Roman"/>
          <w:lang w:val="en-US"/>
        </w:rPr>
      </w:pPr>
    </w:p>
    <w:p w14:paraId="6CA0970B" w14:textId="77777777" w:rsidR="00F74ADC" w:rsidRPr="00C9448E" w:rsidRDefault="00F74ADC" w:rsidP="00F74ADC">
      <w:pPr>
        <w:rPr>
          <w:rFonts w:ascii="Times New Roman" w:hAnsi="Times New Roman" w:cs="Times New Roman"/>
          <w:lang w:val="en-US"/>
        </w:rPr>
      </w:pPr>
    </w:p>
    <w:p w14:paraId="67CF84A5" w14:textId="5AFF87ED" w:rsidR="00F74ADC" w:rsidRDefault="00F74ADC" w:rsidP="00F74ADC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4. Time to event curves using Kaplan-Meier with multivariate Cox regression. The probability of being intubated in the original samples. Top: Patients with baseline PaO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/FiO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&lt; 100; [HR 1.30 (95%CI: 0.59-2.88); p=0.51]. Bottom: Patients with baseline PaO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/FiO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&gt; 100; [HR 0.53 (95%CI: 0.25-1.50); p=0.10]. P-value for interaction=0.13.</w:t>
      </w:r>
    </w:p>
    <w:p w14:paraId="1F208D54" w14:textId="77777777" w:rsidR="00F74ADC" w:rsidRDefault="00F74ADC" w:rsidP="00F74ADC">
      <w:pPr>
        <w:jc w:val="both"/>
        <w:rPr>
          <w:rFonts w:ascii="Times New Roman" w:hAnsi="Times New Roman" w:cs="Times New Roman"/>
          <w:lang w:val="en-US"/>
        </w:rPr>
      </w:pPr>
    </w:p>
    <w:p w14:paraId="3EDA8BC2" w14:textId="77777777" w:rsidR="00F74ADC" w:rsidRDefault="00F74ADC" w:rsidP="00F74ADC">
      <w:pPr>
        <w:jc w:val="both"/>
        <w:rPr>
          <w:rFonts w:ascii="Times New Roman" w:hAnsi="Times New Roman" w:cs="Times New Roman"/>
          <w:lang w:val="en-US"/>
        </w:rPr>
      </w:pPr>
    </w:p>
    <w:p w14:paraId="61306CD0" w14:textId="180E705B" w:rsidR="00F74ADC" w:rsidRPr="00C9448E" w:rsidRDefault="00F74ADC" w:rsidP="00F74ADC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C9448E">
        <w:rPr>
          <w:rFonts w:ascii="Times New Roman" w:hAnsi="Times New Roman" w:cs="Times New Roman"/>
          <w:b/>
          <w:lang w:val="en-US"/>
        </w:rPr>
        <w:t xml:space="preserve">Figure </w:t>
      </w:r>
      <w:r w:rsidR="00466C14">
        <w:rPr>
          <w:rFonts w:ascii="Times New Roman" w:hAnsi="Times New Roman" w:cs="Times New Roman"/>
          <w:b/>
          <w:lang w:val="en-US"/>
        </w:rPr>
        <w:t>5</w:t>
      </w:r>
      <w:r w:rsidRPr="00C9448E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>Probability of 28-day mortality in patients stratified by PaO</w:t>
      </w:r>
      <w:r w:rsidRPr="002C28B3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/FiO</w:t>
      </w:r>
      <w:r w:rsidRPr="002C28B3">
        <w:rPr>
          <w:rFonts w:ascii="Times New Roman" w:hAnsi="Times New Roman" w:cs="Times New Roman"/>
          <w:b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lang w:val="en-US"/>
        </w:rPr>
        <w:t>.</w:t>
      </w:r>
      <w:r w:rsidRPr="00C9448E">
        <w:rPr>
          <w:rFonts w:ascii="Times New Roman" w:hAnsi="Times New Roman" w:cs="Times New Roman"/>
          <w:b/>
          <w:lang w:val="en-US"/>
        </w:rPr>
        <w:t xml:space="preserve"> </w:t>
      </w:r>
    </w:p>
    <w:p w14:paraId="19CB5184" w14:textId="7B400DAE" w:rsidR="00F74ADC" w:rsidRDefault="00F74ADC" w:rsidP="00F74ADC">
      <w:pPr>
        <w:jc w:val="center"/>
        <w:rPr>
          <w:rFonts w:ascii="Times New Roman" w:hAnsi="Times New Roman" w:cs="Times New Roman"/>
          <w:lang w:val="en-US"/>
        </w:rPr>
      </w:pPr>
    </w:p>
    <w:p w14:paraId="2802E249" w14:textId="77777777" w:rsidR="00F74ADC" w:rsidRDefault="00F74ADC" w:rsidP="00F74ADC">
      <w:pPr>
        <w:jc w:val="both"/>
        <w:rPr>
          <w:rFonts w:ascii="Times New Roman" w:hAnsi="Times New Roman" w:cs="Times New Roman"/>
          <w:lang w:val="en-US"/>
        </w:rPr>
      </w:pPr>
    </w:p>
    <w:p w14:paraId="11AFE03E" w14:textId="2C653D37" w:rsidR="00F74ADC" w:rsidRDefault="003E1F15" w:rsidP="003E1F15">
      <w:pPr>
        <w:jc w:val="center"/>
        <w:rPr>
          <w:rFonts w:ascii="Times New Roman" w:hAnsi="Times New Roman" w:cs="Times New Roman"/>
          <w:lang w:val="en-US"/>
        </w:rPr>
      </w:pPr>
      <w:r w:rsidRPr="001C458A">
        <w:rPr>
          <w:noProof/>
          <w:lang w:val="es-ES" w:eastAsia="es-ES"/>
        </w:rPr>
        <w:drawing>
          <wp:inline distT="0" distB="0" distL="0" distR="0" wp14:anchorId="42EA2BFD" wp14:editId="68742A17">
            <wp:extent cx="4455000" cy="3240000"/>
            <wp:effectExtent l="0" t="0" r="317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A5635" w14:textId="0A21BB58" w:rsidR="00F74ADC" w:rsidRDefault="00F74ADC" w:rsidP="00F74ADC">
      <w:pPr>
        <w:jc w:val="center"/>
        <w:rPr>
          <w:rFonts w:ascii="Times New Roman" w:hAnsi="Times New Roman" w:cs="Times New Roman"/>
          <w:lang w:val="en-US"/>
        </w:rPr>
      </w:pPr>
    </w:p>
    <w:p w14:paraId="023DD791" w14:textId="77777777" w:rsidR="003E1F15" w:rsidRDefault="003E1F15" w:rsidP="00F74ADC">
      <w:pPr>
        <w:jc w:val="center"/>
        <w:rPr>
          <w:rFonts w:ascii="Times New Roman" w:hAnsi="Times New Roman" w:cs="Times New Roman"/>
          <w:lang w:val="en-US"/>
        </w:rPr>
      </w:pPr>
    </w:p>
    <w:p w14:paraId="100A0520" w14:textId="77777777" w:rsidR="00F74ADC" w:rsidRPr="002C28B3" w:rsidRDefault="00F74ADC" w:rsidP="00F74ADC">
      <w:pPr>
        <w:rPr>
          <w:rFonts w:ascii="Times New Roman" w:hAnsi="Times New Roman" w:cs="Times New Roman"/>
          <w:lang w:val="en-US"/>
        </w:rPr>
      </w:pPr>
    </w:p>
    <w:p w14:paraId="6B73563E" w14:textId="61896BF1" w:rsidR="00F74ADC" w:rsidRPr="002C28B3" w:rsidRDefault="003E1F15" w:rsidP="003E1F15">
      <w:pPr>
        <w:jc w:val="center"/>
        <w:rPr>
          <w:rFonts w:ascii="Times New Roman" w:hAnsi="Times New Roman" w:cs="Times New Roman"/>
          <w:lang w:val="en-US"/>
        </w:rPr>
      </w:pPr>
      <w:r w:rsidRPr="001C458A">
        <w:rPr>
          <w:noProof/>
          <w:lang w:val="es-ES" w:eastAsia="es-ES"/>
        </w:rPr>
        <w:drawing>
          <wp:inline distT="0" distB="0" distL="0" distR="0" wp14:anchorId="6FFEF70E" wp14:editId="066E1316">
            <wp:extent cx="4455000" cy="3240000"/>
            <wp:effectExtent l="0" t="0" r="317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5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07C83" w14:textId="7CF9240D" w:rsidR="00F74ADC" w:rsidRDefault="00F74ADC" w:rsidP="00F74ADC">
      <w:pPr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>Figure 5. Time to event curves using Kaplan-Meier with multivariate Cox regression. The probability of 28-day mortality in the original samples. Top: Patients with baseline PaO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/FiO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&lt; 100; [HR 1.68 (95%CI: 0.33-8.66); p=0.53]. Bottom: Patients with baseline PaO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/FiO</w:t>
      </w:r>
      <w:r w:rsidRPr="002C28B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&gt; 100; [HR 0.64 (95%CI: 0.12-3.32); p=0.59]. P-value for interaction=0.42.</w:t>
      </w:r>
    </w:p>
    <w:p w14:paraId="6D758E52" w14:textId="77777777" w:rsidR="00F74ADC" w:rsidRPr="002C28B3" w:rsidRDefault="00F74ADC" w:rsidP="00F74ADC">
      <w:pPr>
        <w:tabs>
          <w:tab w:val="left" w:pos="2213"/>
        </w:tabs>
        <w:rPr>
          <w:rFonts w:ascii="Times New Roman" w:hAnsi="Times New Roman" w:cs="Times New Roman"/>
          <w:lang w:val="en-US"/>
        </w:rPr>
      </w:pPr>
    </w:p>
    <w:p w14:paraId="3D1EC879" w14:textId="77777777" w:rsidR="0073510F" w:rsidRPr="00EA36A8" w:rsidRDefault="0073510F" w:rsidP="00582690">
      <w:pPr>
        <w:rPr>
          <w:rFonts w:ascii="Times New Roman" w:hAnsi="Times New Roman" w:cs="Times New Roman"/>
          <w:lang w:val="en-US"/>
        </w:rPr>
      </w:pPr>
    </w:p>
    <w:sectPr w:rsidR="0073510F" w:rsidRPr="00EA36A8" w:rsidSect="00F74ADC">
      <w:footerReference w:type="even" r:id="rId19"/>
      <w:footerReference w:type="default" r:id="rId20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6B773" w16cex:dateUtc="2020-07-13T09:35:00Z"/>
  <w16cex:commentExtensible w16cex:durableId="22B6B7DC" w16cex:dateUtc="2020-07-13T09:37:00Z"/>
  <w16cex:commentExtensible w16cex:durableId="22B6BACB" w16cex:dateUtc="2020-07-13T09:49:00Z"/>
  <w16cex:commentExtensible w16cex:durableId="22B6BE87" w16cex:dateUtc="2020-07-13T10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ECC34" w14:textId="77777777" w:rsidR="0082369F" w:rsidRDefault="0082369F" w:rsidP="00C25FF1">
      <w:r>
        <w:separator/>
      </w:r>
    </w:p>
  </w:endnote>
  <w:endnote w:type="continuationSeparator" w:id="0">
    <w:p w14:paraId="4D028B14" w14:textId="77777777" w:rsidR="0082369F" w:rsidRDefault="0082369F" w:rsidP="00C2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Hebrew Light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2129238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1FD3B00" w14:textId="77777777" w:rsidR="005A478F" w:rsidRDefault="005A478F" w:rsidP="00A31EF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ACD24F2" w14:textId="77777777" w:rsidR="005A478F" w:rsidRDefault="005A478F" w:rsidP="00C25FF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39666261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5726E0E" w14:textId="77777777" w:rsidR="005A478F" w:rsidRDefault="005A478F" w:rsidP="00A31EF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582690">
          <w:rPr>
            <w:rStyle w:val="Nmerodepgina"/>
            <w:noProof/>
          </w:rPr>
          <w:t>12</w:t>
        </w:r>
        <w:r>
          <w:rPr>
            <w:rStyle w:val="Nmerodepgina"/>
          </w:rPr>
          <w:fldChar w:fldCharType="end"/>
        </w:r>
      </w:p>
    </w:sdtContent>
  </w:sdt>
  <w:p w14:paraId="41F506F9" w14:textId="77777777" w:rsidR="005A478F" w:rsidRDefault="005A478F" w:rsidP="00C25FF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EF56A" w14:textId="77777777" w:rsidR="0082369F" w:rsidRDefault="0082369F" w:rsidP="00C25FF1">
      <w:r>
        <w:separator/>
      </w:r>
    </w:p>
  </w:footnote>
  <w:footnote w:type="continuationSeparator" w:id="0">
    <w:p w14:paraId="3B321779" w14:textId="77777777" w:rsidR="0082369F" w:rsidRDefault="0082369F" w:rsidP="00C25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9B1"/>
    <w:multiLevelType w:val="hybridMultilevel"/>
    <w:tmpl w:val="ED7EA3E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63"/>
    <w:rsid w:val="00033C85"/>
    <w:rsid w:val="00037664"/>
    <w:rsid w:val="000E4437"/>
    <w:rsid w:val="00117596"/>
    <w:rsid w:val="001349AE"/>
    <w:rsid w:val="00152EE4"/>
    <w:rsid w:val="00160F40"/>
    <w:rsid w:val="001627CA"/>
    <w:rsid w:val="001A2E4F"/>
    <w:rsid w:val="001C18E8"/>
    <w:rsid w:val="001E5613"/>
    <w:rsid w:val="001F7A7F"/>
    <w:rsid w:val="00213212"/>
    <w:rsid w:val="002E5331"/>
    <w:rsid w:val="002F0BCC"/>
    <w:rsid w:val="00363C08"/>
    <w:rsid w:val="003C33AC"/>
    <w:rsid w:val="003D3858"/>
    <w:rsid w:val="003E1F15"/>
    <w:rsid w:val="003F4D44"/>
    <w:rsid w:val="00431ACC"/>
    <w:rsid w:val="00434386"/>
    <w:rsid w:val="00445D3B"/>
    <w:rsid w:val="00466C14"/>
    <w:rsid w:val="00566D63"/>
    <w:rsid w:val="00574C5A"/>
    <w:rsid w:val="00576995"/>
    <w:rsid w:val="00582690"/>
    <w:rsid w:val="005A33CD"/>
    <w:rsid w:val="005A478F"/>
    <w:rsid w:val="00632939"/>
    <w:rsid w:val="00680DB8"/>
    <w:rsid w:val="006C66CD"/>
    <w:rsid w:val="006F476C"/>
    <w:rsid w:val="007241B3"/>
    <w:rsid w:val="0073510F"/>
    <w:rsid w:val="007465EB"/>
    <w:rsid w:val="007B7747"/>
    <w:rsid w:val="007D692E"/>
    <w:rsid w:val="007E2EFF"/>
    <w:rsid w:val="007F3059"/>
    <w:rsid w:val="007F6D3C"/>
    <w:rsid w:val="00807436"/>
    <w:rsid w:val="0082369F"/>
    <w:rsid w:val="00845E29"/>
    <w:rsid w:val="008648CB"/>
    <w:rsid w:val="00885E90"/>
    <w:rsid w:val="008C2BEA"/>
    <w:rsid w:val="008C6A68"/>
    <w:rsid w:val="008F642D"/>
    <w:rsid w:val="00941EF0"/>
    <w:rsid w:val="00992E64"/>
    <w:rsid w:val="009A54F4"/>
    <w:rsid w:val="009B4BA1"/>
    <w:rsid w:val="00A31EF1"/>
    <w:rsid w:val="00A35456"/>
    <w:rsid w:val="00A370F6"/>
    <w:rsid w:val="00A54BF6"/>
    <w:rsid w:val="00A73618"/>
    <w:rsid w:val="00A94FE4"/>
    <w:rsid w:val="00AB1D7C"/>
    <w:rsid w:val="00AE5C02"/>
    <w:rsid w:val="00AE6865"/>
    <w:rsid w:val="00B03296"/>
    <w:rsid w:val="00B24D7A"/>
    <w:rsid w:val="00B43EF0"/>
    <w:rsid w:val="00B614A6"/>
    <w:rsid w:val="00BA6F0F"/>
    <w:rsid w:val="00BF57D0"/>
    <w:rsid w:val="00BF6F22"/>
    <w:rsid w:val="00C07C90"/>
    <w:rsid w:val="00C25FF1"/>
    <w:rsid w:val="00C66969"/>
    <w:rsid w:val="00CA0B8E"/>
    <w:rsid w:val="00CA2B64"/>
    <w:rsid w:val="00CA6079"/>
    <w:rsid w:val="00CC636A"/>
    <w:rsid w:val="00CF0312"/>
    <w:rsid w:val="00D70218"/>
    <w:rsid w:val="00D7344B"/>
    <w:rsid w:val="00D93471"/>
    <w:rsid w:val="00DE0A11"/>
    <w:rsid w:val="00DE1C5F"/>
    <w:rsid w:val="00E339D1"/>
    <w:rsid w:val="00E33AFB"/>
    <w:rsid w:val="00E41816"/>
    <w:rsid w:val="00E65CDC"/>
    <w:rsid w:val="00EA36A8"/>
    <w:rsid w:val="00EB6576"/>
    <w:rsid w:val="00ED39F7"/>
    <w:rsid w:val="00EF3DA1"/>
    <w:rsid w:val="00F55AE5"/>
    <w:rsid w:val="00F72709"/>
    <w:rsid w:val="00F74ADC"/>
    <w:rsid w:val="00F854B3"/>
    <w:rsid w:val="00F928BB"/>
    <w:rsid w:val="00FA42FB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EDE5"/>
  <w14:defaultImageDpi w14:val="32767"/>
  <w15:chartTrackingRefBased/>
  <w15:docId w15:val="{7DD9915F-4697-2149-8C5F-79891C74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3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52EE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A36A8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6A8"/>
    <w:rPr>
      <w:rFonts w:ascii="Times New Roman" w:hAnsi="Times New Roman" w:cs="Times New Roman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C25F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FF1"/>
  </w:style>
  <w:style w:type="character" w:styleId="Nmerodepgina">
    <w:name w:val="page number"/>
    <w:basedOn w:val="Fuentedeprrafopredeter"/>
    <w:uiPriority w:val="99"/>
    <w:semiHidden/>
    <w:unhideWhenUsed/>
    <w:rsid w:val="00C25FF1"/>
  </w:style>
  <w:style w:type="character" w:styleId="Refdecomentario">
    <w:name w:val="annotation reference"/>
    <w:basedOn w:val="Fuentedeprrafopredeter"/>
    <w:uiPriority w:val="99"/>
    <w:semiHidden/>
    <w:unhideWhenUsed/>
    <w:rsid w:val="00A31E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1E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1EF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1E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1E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2704</Words>
  <Characters>14878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2020-07-20T10:47:00Z</dcterms:created>
  <dcterms:modified xsi:type="dcterms:W3CDTF">2020-08-03T18:30:00Z</dcterms:modified>
</cp:coreProperties>
</file>