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94EE3" w14:textId="77777777" w:rsidR="00F21F5F" w:rsidRDefault="00F21F5F" w:rsidP="00F21F5F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Additional file 2</w:t>
      </w:r>
    </w:p>
    <w:p w14:paraId="1E2433EE" w14:textId="77777777" w:rsidR="00F21F5F" w:rsidRPr="00BF5276" w:rsidRDefault="00F21F5F" w:rsidP="00F21F5F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6DE906A7" w14:textId="77777777" w:rsidR="00F21F5F" w:rsidRDefault="00F21F5F" w:rsidP="00F21F5F">
      <w:pPr>
        <w:tabs>
          <w:tab w:val="left" w:pos="6452"/>
        </w:tabs>
        <w:spacing w:line="360" w:lineRule="auto"/>
        <w:ind w:right="134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BF5276">
        <w:rPr>
          <w:rFonts w:ascii="Arial" w:hAnsi="Arial" w:cs="Arial"/>
          <w:b/>
          <w:bCs/>
          <w:sz w:val="28"/>
          <w:szCs w:val="28"/>
          <w:lang w:val="en-US"/>
        </w:rPr>
        <w:t xml:space="preserve">High Flow Nasal Therapy versus Noninvasive Ventilation as initial Ventilatory Strategy in COPD </w:t>
      </w:r>
      <w:r>
        <w:rPr>
          <w:rFonts w:ascii="Arial" w:hAnsi="Arial" w:cs="Arial"/>
          <w:b/>
          <w:bCs/>
          <w:sz w:val="28"/>
          <w:szCs w:val="28"/>
          <w:lang w:val="en-US"/>
        </w:rPr>
        <w:t>Exacerbation</w:t>
      </w:r>
      <w:r w:rsidRPr="00BF5276">
        <w:rPr>
          <w:rFonts w:ascii="Arial" w:hAnsi="Arial" w:cs="Arial"/>
          <w:b/>
          <w:bCs/>
          <w:sz w:val="28"/>
          <w:szCs w:val="28"/>
          <w:lang w:val="en-US"/>
        </w:rPr>
        <w:t xml:space="preserve">: </w:t>
      </w:r>
    </w:p>
    <w:p w14:paraId="1FB122AA" w14:textId="2E6BF7A9" w:rsidR="00F21F5F" w:rsidRPr="009C77BF" w:rsidRDefault="00F21F5F" w:rsidP="00BD0147">
      <w:pPr>
        <w:tabs>
          <w:tab w:val="left" w:pos="6452"/>
        </w:tabs>
        <w:spacing w:line="360" w:lineRule="auto"/>
        <w:ind w:right="134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</w:t>
      </w:r>
      <w:r w:rsidR="00CE7847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CE7847">
        <w:rPr>
          <w:rFonts w:ascii="Arial" w:hAnsi="Arial" w:cs="Arial"/>
          <w:b/>
          <w:bCs/>
          <w:sz w:val="28"/>
          <w:szCs w:val="28"/>
        </w:rPr>
        <w:t>Multicenter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N</w:t>
      </w:r>
      <w:r w:rsidRPr="00BF5276">
        <w:rPr>
          <w:rFonts w:ascii="Arial" w:hAnsi="Arial" w:cs="Arial"/>
          <w:b/>
          <w:bCs/>
          <w:sz w:val="28"/>
          <w:szCs w:val="28"/>
        </w:rPr>
        <w:t>on-</w:t>
      </w:r>
      <w:proofErr w:type="spellStart"/>
      <w:r w:rsidRPr="00BF5276">
        <w:rPr>
          <w:rFonts w:ascii="Arial" w:hAnsi="Arial" w:cs="Arial"/>
          <w:b/>
          <w:bCs/>
          <w:sz w:val="28"/>
          <w:szCs w:val="28"/>
        </w:rPr>
        <w:t>inferiority</w:t>
      </w:r>
      <w:proofErr w:type="spellEnd"/>
      <w:r w:rsidRPr="00BF5276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BF5276">
        <w:rPr>
          <w:rFonts w:ascii="Arial" w:hAnsi="Arial" w:cs="Arial"/>
          <w:b/>
          <w:bCs/>
          <w:sz w:val="28"/>
          <w:szCs w:val="28"/>
        </w:rPr>
        <w:t>Randomized</w:t>
      </w:r>
      <w:proofErr w:type="spellEnd"/>
      <w:r w:rsidRPr="00BF5276">
        <w:rPr>
          <w:rFonts w:ascii="Arial" w:hAnsi="Arial" w:cs="Arial"/>
          <w:b/>
          <w:bCs/>
          <w:sz w:val="28"/>
          <w:szCs w:val="28"/>
        </w:rPr>
        <w:t xml:space="preserve"> Trial</w:t>
      </w:r>
    </w:p>
    <w:p w14:paraId="698BA01C" w14:textId="77777777" w:rsidR="00F21F5F" w:rsidRPr="00EE68A1" w:rsidRDefault="00F21F5F" w:rsidP="00F21F5F">
      <w:pPr>
        <w:spacing w:line="360" w:lineRule="auto"/>
        <w:jc w:val="both"/>
        <w:rPr>
          <w:rFonts w:ascii="Arial" w:hAnsi="Arial" w:cs="Arial"/>
          <w:b/>
          <w:bCs/>
          <w:color w:val="222222"/>
          <w:shd w:val="clear" w:color="auto" w:fill="FFFFFF"/>
          <w:lang w:eastAsia="it-IT"/>
        </w:rPr>
      </w:pPr>
      <w:r w:rsidRPr="00EE68A1">
        <w:rPr>
          <w:rFonts w:ascii="Arial" w:hAnsi="Arial" w:cs="Arial"/>
          <w:color w:val="222222"/>
          <w:shd w:val="clear" w:color="auto" w:fill="FFFFFF"/>
          <w:lang w:eastAsia="it-IT"/>
        </w:rPr>
        <w:t xml:space="preserve">Andrea Cortegiani, Federico </w:t>
      </w:r>
      <w:proofErr w:type="spellStart"/>
      <w:r w:rsidRPr="00EE68A1">
        <w:rPr>
          <w:rFonts w:ascii="Arial" w:hAnsi="Arial" w:cs="Arial"/>
          <w:color w:val="222222"/>
          <w:shd w:val="clear" w:color="auto" w:fill="FFFFFF"/>
          <w:lang w:eastAsia="it-IT"/>
        </w:rPr>
        <w:t>Longhini</w:t>
      </w:r>
      <w:proofErr w:type="spellEnd"/>
      <w:r w:rsidRPr="00EE68A1">
        <w:rPr>
          <w:rFonts w:ascii="Arial" w:hAnsi="Arial" w:cs="Arial"/>
          <w:color w:val="222222"/>
          <w:shd w:val="clear" w:color="auto" w:fill="FFFFFF"/>
          <w:lang w:eastAsia="it-IT"/>
        </w:rPr>
        <w:t xml:space="preserve">, Fabiana </w:t>
      </w:r>
      <w:proofErr w:type="spellStart"/>
      <w:r w:rsidRPr="00EE68A1">
        <w:rPr>
          <w:rFonts w:ascii="Arial" w:hAnsi="Arial" w:cs="Arial"/>
          <w:color w:val="222222"/>
          <w:shd w:val="clear" w:color="auto" w:fill="FFFFFF"/>
          <w:lang w:eastAsia="it-IT"/>
        </w:rPr>
        <w:t>Madotto</w:t>
      </w:r>
      <w:proofErr w:type="spellEnd"/>
      <w:r w:rsidRPr="00EE68A1">
        <w:rPr>
          <w:rFonts w:ascii="Arial" w:hAnsi="Arial" w:cs="Arial"/>
          <w:color w:val="222222"/>
          <w:shd w:val="clear" w:color="auto" w:fill="FFFFFF"/>
          <w:lang w:eastAsia="it-IT"/>
        </w:rPr>
        <w:t xml:space="preserve">, Paolo </w:t>
      </w:r>
      <w:proofErr w:type="spellStart"/>
      <w:r w:rsidRPr="00EE68A1">
        <w:rPr>
          <w:rFonts w:ascii="Arial" w:hAnsi="Arial" w:cs="Arial"/>
          <w:color w:val="222222"/>
          <w:shd w:val="clear" w:color="auto" w:fill="FFFFFF"/>
          <w:lang w:eastAsia="it-IT"/>
        </w:rPr>
        <w:t>Groff</w:t>
      </w:r>
      <w:proofErr w:type="spellEnd"/>
      <w:r w:rsidRPr="00EE68A1">
        <w:rPr>
          <w:rFonts w:ascii="Arial" w:hAnsi="Arial" w:cs="Arial"/>
          <w:color w:val="222222"/>
          <w:shd w:val="clear" w:color="auto" w:fill="FFFFFF"/>
          <w:lang w:eastAsia="it-IT"/>
        </w:rPr>
        <w:t>, Raffaele Scala</w:t>
      </w:r>
      <w:r>
        <w:rPr>
          <w:rFonts w:ascii="Arial" w:hAnsi="Arial" w:cs="Arial"/>
          <w:color w:val="222222"/>
          <w:shd w:val="clear" w:color="auto" w:fill="FFFFFF"/>
          <w:lang w:eastAsia="it-IT"/>
        </w:rPr>
        <w:t>,</w:t>
      </w:r>
      <w:r w:rsidRPr="00EE68A1">
        <w:rPr>
          <w:rFonts w:ascii="Arial" w:hAnsi="Arial" w:cs="Arial"/>
          <w:color w:val="222222"/>
          <w:shd w:val="clear" w:color="auto" w:fill="FFFFFF"/>
          <w:lang w:eastAsia="it-IT"/>
        </w:rPr>
        <w:t xml:space="preserve"> Claudia Crimi, Annalisa Carlucci, Andrea Bruni, Eugenio Garofalo, Santi Maurizio Raineri, Roberto Tonelli, Vittoria </w:t>
      </w:r>
      <w:proofErr w:type="spellStart"/>
      <w:r w:rsidRPr="00EE68A1">
        <w:rPr>
          <w:rFonts w:ascii="Arial" w:hAnsi="Arial" w:cs="Arial"/>
          <w:color w:val="222222"/>
          <w:shd w:val="clear" w:color="auto" w:fill="FFFFFF"/>
          <w:lang w:eastAsia="it-IT"/>
        </w:rPr>
        <w:t>Comellini</w:t>
      </w:r>
      <w:proofErr w:type="spellEnd"/>
      <w:r w:rsidRPr="00EE68A1">
        <w:rPr>
          <w:rFonts w:ascii="Arial" w:hAnsi="Arial" w:cs="Arial"/>
          <w:color w:val="222222"/>
          <w:shd w:val="clear" w:color="auto" w:fill="FFFFFF"/>
          <w:lang w:eastAsia="it-IT"/>
        </w:rPr>
        <w:t xml:space="preserve">, Enrico Lupia, Luigi </w:t>
      </w:r>
      <w:proofErr w:type="spellStart"/>
      <w:r w:rsidRPr="00EE68A1">
        <w:rPr>
          <w:rFonts w:ascii="Arial" w:hAnsi="Arial" w:cs="Arial"/>
          <w:color w:val="222222"/>
          <w:shd w:val="clear" w:color="auto" w:fill="FFFFFF"/>
          <w:lang w:eastAsia="it-IT"/>
        </w:rPr>
        <w:t>Vetrugno</w:t>
      </w:r>
      <w:proofErr w:type="spellEnd"/>
      <w:r w:rsidRPr="00EE68A1">
        <w:rPr>
          <w:rFonts w:ascii="Arial" w:hAnsi="Arial" w:cs="Arial"/>
          <w:color w:val="222222"/>
          <w:shd w:val="clear" w:color="auto" w:fill="FFFFFF"/>
          <w:lang w:eastAsia="it-IT"/>
        </w:rPr>
        <w:t xml:space="preserve">, Enrico Clini, Antonino </w:t>
      </w:r>
      <w:proofErr w:type="spellStart"/>
      <w:r w:rsidRPr="00EE68A1">
        <w:rPr>
          <w:rFonts w:ascii="Arial" w:hAnsi="Arial" w:cs="Arial"/>
          <w:color w:val="222222"/>
          <w:shd w:val="clear" w:color="auto" w:fill="FFFFFF"/>
          <w:lang w:eastAsia="it-IT"/>
        </w:rPr>
        <w:t>Giarratano</w:t>
      </w:r>
      <w:proofErr w:type="spellEnd"/>
      <w:r w:rsidRPr="00EE68A1">
        <w:rPr>
          <w:rFonts w:ascii="Arial" w:hAnsi="Arial" w:cs="Arial"/>
          <w:color w:val="222222"/>
          <w:shd w:val="clear" w:color="auto" w:fill="FFFFFF"/>
          <w:lang w:eastAsia="it-IT"/>
        </w:rPr>
        <w:t xml:space="preserve">, Stefano Nava, Paolo </w:t>
      </w:r>
      <w:proofErr w:type="spellStart"/>
      <w:r w:rsidRPr="00EE68A1">
        <w:rPr>
          <w:rFonts w:ascii="Arial" w:hAnsi="Arial" w:cs="Arial"/>
          <w:color w:val="222222"/>
          <w:shd w:val="clear" w:color="auto" w:fill="FFFFFF"/>
          <w:lang w:eastAsia="it-IT"/>
        </w:rPr>
        <w:t>Navalesi</w:t>
      </w:r>
      <w:proofErr w:type="spellEnd"/>
      <w:r w:rsidRPr="00EE68A1">
        <w:rPr>
          <w:rFonts w:ascii="Arial" w:hAnsi="Arial" w:cs="Arial"/>
          <w:color w:val="222222"/>
          <w:shd w:val="clear" w:color="auto" w:fill="FFFFFF"/>
          <w:lang w:eastAsia="it-IT"/>
        </w:rPr>
        <w:t xml:space="preserve">, Cesare Gregoretti, </w:t>
      </w:r>
      <w:r w:rsidRPr="00EE68A1">
        <w:rPr>
          <w:rFonts w:ascii="Arial" w:hAnsi="Arial" w:cs="Arial"/>
          <w:bCs/>
          <w:color w:val="222222"/>
          <w:shd w:val="clear" w:color="auto" w:fill="FFFFFF"/>
          <w:lang w:eastAsia="it-IT"/>
        </w:rPr>
        <w:t xml:space="preserve">and the HF-AECOPD </w:t>
      </w:r>
      <w:proofErr w:type="spellStart"/>
      <w:r w:rsidRPr="00EE68A1">
        <w:rPr>
          <w:rFonts w:ascii="Arial" w:hAnsi="Arial" w:cs="Arial"/>
          <w:bCs/>
          <w:color w:val="222222"/>
          <w:shd w:val="clear" w:color="auto" w:fill="FFFFFF"/>
          <w:lang w:eastAsia="it-IT"/>
        </w:rPr>
        <w:t>study</w:t>
      </w:r>
      <w:proofErr w:type="spellEnd"/>
      <w:r w:rsidRPr="00EE68A1">
        <w:rPr>
          <w:rFonts w:ascii="Arial" w:hAnsi="Arial" w:cs="Arial"/>
          <w:bCs/>
          <w:color w:val="222222"/>
          <w:shd w:val="clear" w:color="auto" w:fill="FFFFFF"/>
          <w:lang w:eastAsia="it-IT"/>
        </w:rPr>
        <w:t xml:space="preserve"> </w:t>
      </w:r>
      <w:proofErr w:type="spellStart"/>
      <w:r w:rsidRPr="00EE68A1">
        <w:rPr>
          <w:rFonts w:ascii="Arial" w:hAnsi="Arial" w:cs="Arial"/>
          <w:bCs/>
          <w:color w:val="222222"/>
          <w:shd w:val="clear" w:color="auto" w:fill="FFFFFF"/>
          <w:lang w:eastAsia="it-IT"/>
        </w:rPr>
        <w:t>investigators</w:t>
      </w:r>
      <w:proofErr w:type="spellEnd"/>
    </w:p>
    <w:p w14:paraId="4D8E998B" w14:textId="77777777" w:rsidR="006A7542" w:rsidRPr="00FB3E3C" w:rsidRDefault="00F21F5F" w:rsidP="006A7542">
      <w:pPr>
        <w:spacing w:line="360" w:lineRule="auto"/>
        <w:jc w:val="both"/>
        <w:rPr>
          <w:rFonts w:ascii="Arial" w:hAnsi="Arial"/>
        </w:rPr>
      </w:pPr>
      <w:r w:rsidRPr="006A7542">
        <w:rPr>
          <w:rFonts w:ascii="Arial" w:hAnsi="Arial" w:cs="Arial"/>
          <w:b/>
          <w:bCs/>
          <w:sz w:val="20"/>
          <w:szCs w:val="20"/>
          <w:lang w:val="en-US"/>
        </w:rPr>
        <w:t xml:space="preserve">Corresponding author: </w:t>
      </w:r>
      <w:r w:rsidR="006A7542" w:rsidRPr="001316D4">
        <w:rPr>
          <w:rFonts w:ascii="Arial" w:hAnsi="Arial"/>
          <w:b/>
          <w:bCs/>
          <w:lang w:val="en-US"/>
        </w:rPr>
        <w:t xml:space="preserve">Corresponding author: </w:t>
      </w:r>
      <w:r w:rsidR="006A7542" w:rsidRPr="001316D4">
        <w:rPr>
          <w:rFonts w:ascii="Arial" w:hAnsi="Arial"/>
          <w:lang w:val="en-US"/>
        </w:rPr>
        <w:t>Andrea Cortegiani, MD.</w:t>
      </w:r>
      <w:r w:rsidR="006A7542" w:rsidRPr="001316D4">
        <w:rPr>
          <w:rFonts w:ascii="Arial" w:hAnsi="Arial"/>
          <w:b/>
          <w:bCs/>
          <w:lang w:val="en-US"/>
        </w:rPr>
        <w:t xml:space="preserve"> </w:t>
      </w:r>
      <w:r w:rsidR="006A7542" w:rsidRPr="001316D4">
        <w:rPr>
          <w:rFonts w:ascii="Arial" w:hAnsi="Arial"/>
          <w:lang w:val="en-US"/>
        </w:rPr>
        <w:t>Department of Surgical, Oncological and Oral Science (</w:t>
      </w:r>
      <w:proofErr w:type="spellStart"/>
      <w:r w:rsidR="006A7542" w:rsidRPr="001316D4">
        <w:rPr>
          <w:rFonts w:ascii="Arial" w:hAnsi="Arial"/>
          <w:lang w:val="en-US"/>
        </w:rPr>
        <w:t>Di.Chir.On.S</w:t>
      </w:r>
      <w:proofErr w:type="spellEnd"/>
      <w:r w:rsidR="006A7542" w:rsidRPr="001316D4">
        <w:rPr>
          <w:rFonts w:ascii="Arial" w:hAnsi="Arial"/>
          <w:lang w:val="en-US"/>
        </w:rPr>
        <w:t>.), University of Palermo;</w:t>
      </w:r>
      <w:r w:rsidR="006A7542" w:rsidRPr="001316D4">
        <w:rPr>
          <w:lang w:val="en-US"/>
        </w:rPr>
        <w:t xml:space="preserve"> </w:t>
      </w:r>
      <w:r w:rsidR="006A7542" w:rsidRPr="001316D4">
        <w:rPr>
          <w:rFonts w:ascii="Arial" w:hAnsi="Arial"/>
          <w:lang w:val="en-US"/>
        </w:rPr>
        <w:t xml:space="preserve">Department of Anesthesia, Intensive Care and Emergency, </w:t>
      </w:r>
      <w:proofErr w:type="spellStart"/>
      <w:r w:rsidR="006A7542" w:rsidRPr="001316D4">
        <w:rPr>
          <w:rFonts w:ascii="Arial" w:hAnsi="Arial"/>
          <w:lang w:val="en-US"/>
        </w:rPr>
        <w:t>Policlinico</w:t>
      </w:r>
      <w:proofErr w:type="spellEnd"/>
      <w:r w:rsidR="006A7542" w:rsidRPr="001316D4">
        <w:rPr>
          <w:rFonts w:ascii="Arial" w:hAnsi="Arial"/>
          <w:lang w:val="en-US"/>
        </w:rPr>
        <w:t xml:space="preserve"> Paolo </w:t>
      </w:r>
      <w:proofErr w:type="spellStart"/>
      <w:r w:rsidR="006A7542" w:rsidRPr="001316D4">
        <w:rPr>
          <w:rFonts w:ascii="Arial" w:hAnsi="Arial"/>
          <w:lang w:val="en-US"/>
        </w:rPr>
        <w:t>Giaccone</w:t>
      </w:r>
      <w:proofErr w:type="spellEnd"/>
      <w:r w:rsidR="006A7542" w:rsidRPr="001316D4">
        <w:rPr>
          <w:rFonts w:ascii="Arial" w:hAnsi="Arial"/>
          <w:lang w:val="en-US"/>
        </w:rPr>
        <w:t xml:space="preserve">, University of Palermo, Palermo, Italy. </w:t>
      </w:r>
      <w:r w:rsidR="006A7542" w:rsidRPr="00FB3E3C">
        <w:rPr>
          <w:rFonts w:ascii="Arial" w:hAnsi="Arial"/>
        </w:rPr>
        <w:t xml:space="preserve">Via del Vespro 129, 90127, Palermo, </w:t>
      </w:r>
      <w:proofErr w:type="spellStart"/>
      <w:r w:rsidR="006A7542" w:rsidRPr="00FB3E3C">
        <w:rPr>
          <w:rFonts w:ascii="Arial" w:hAnsi="Arial"/>
        </w:rPr>
        <w:t>Italy</w:t>
      </w:r>
      <w:proofErr w:type="spellEnd"/>
      <w:r w:rsidR="006A7542" w:rsidRPr="00FB3E3C">
        <w:rPr>
          <w:rFonts w:ascii="Arial" w:hAnsi="Arial"/>
        </w:rPr>
        <w:t xml:space="preserve">. Email: </w:t>
      </w:r>
      <w:proofErr w:type="gramStart"/>
      <w:r w:rsidR="006A7542" w:rsidRPr="00FB3E3C">
        <w:rPr>
          <w:rFonts w:ascii="Arial" w:hAnsi="Arial"/>
        </w:rPr>
        <w:t>andrea.cortegiani@unipa.it ;</w:t>
      </w:r>
      <w:proofErr w:type="gramEnd"/>
      <w:r w:rsidR="006A7542" w:rsidRPr="00FB3E3C">
        <w:rPr>
          <w:rFonts w:ascii="Arial" w:hAnsi="Arial"/>
        </w:rPr>
        <w:t xml:space="preserve"> Phone: +390916552751; Fax: +390916552716</w:t>
      </w:r>
    </w:p>
    <w:p w14:paraId="4D855FD4" w14:textId="77777777" w:rsidR="00612951" w:rsidRPr="006A7542" w:rsidRDefault="00612951" w:rsidP="00F21F5F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41C1685E" w14:textId="7C619F64" w:rsidR="00B305D7" w:rsidRDefault="00B305D7" w:rsidP="00F21F5F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Table S1: </w:t>
      </w:r>
      <w:r w:rsidRPr="00B305D7">
        <w:rPr>
          <w:rFonts w:ascii="Arial" w:hAnsi="Arial" w:cs="Arial"/>
          <w:sz w:val="24"/>
          <w:szCs w:val="24"/>
          <w:lang w:val="en-US"/>
        </w:rPr>
        <w:t>Characteristics of interventions in the high flow nasal therapy (HFNT) and noni</w:t>
      </w:r>
      <w:r w:rsidR="00DE116C">
        <w:rPr>
          <w:rFonts w:ascii="Arial" w:hAnsi="Arial" w:cs="Arial"/>
          <w:sz w:val="24"/>
          <w:szCs w:val="24"/>
          <w:lang w:val="en-US"/>
        </w:rPr>
        <w:t>nvasive ventilation group (NIV);</w:t>
      </w:r>
    </w:p>
    <w:p w14:paraId="713DA470" w14:textId="1EE7DF93" w:rsidR="00D600A7" w:rsidRDefault="00D600A7" w:rsidP="00F21F5F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600A7">
        <w:rPr>
          <w:rFonts w:ascii="Arial" w:hAnsi="Arial" w:cs="Arial"/>
          <w:b/>
          <w:sz w:val="24"/>
          <w:szCs w:val="24"/>
          <w:lang w:val="en-US"/>
        </w:rPr>
        <w:t>Table S2</w:t>
      </w:r>
      <w:r>
        <w:rPr>
          <w:rFonts w:ascii="Arial" w:hAnsi="Arial" w:cs="Arial"/>
          <w:sz w:val="24"/>
          <w:szCs w:val="24"/>
          <w:lang w:val="en-US"/>
        </w:rPr>
        <w:t xml:space="preserve">: </w:t>
      </w:r>
      <w:r w:rsidRPr="00FD2540">
        <w:rPr>
          <w:rFonts w:ascii="Arial" w:hAnsi="Arial" w:cs="Arial"/>
          <w:sz w:val="24"/>
          <w:szCs w:val="24"/>
          <w:lang w:val="en-US"/>
        </w:rPr>
        <w:t xml:space="preserve">Per-protocol 2 hours. </w:t>
      </w:r>
      <w:r w:rsidRPr="00D600A7">
        <w:rPr>
          <w:rFonts w:ascii="Arial" w:hAnsi="Arial" w:cs="Arial"/>
          <w:sz w:val="24"/>
          <w:szCs w:val="24"/>
          <w:lang w:val="en-US"/>
        </w:rPr>
        <w:t>Patients’ characteristics in the noninvasive ventilation (NIV) and high flow nasal th</w:t>
      </w:r>
      <w:r w:rsidR="00BD0147">
        <w:rPr>
          <w:rFonts w:ascii="Arial" w:hAnsi="Arial" w:cs="Arial"/>
          <w:sz w:val="24"/>
          <w:szCs w:val="24"/>
          <w:lang w:val="en-US"/>
        </w:rPr>
        <w:t>erapy (HFNT) groups at baseline;</w:t>
      </w:r>
    </w:p>
    <w:p w14:paraId="23021879" w14:textId="0FF0C371" w:rsidR="00B3538A" w:rsidRDefault="00B3538A" w:rsidP="00F21F5F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B3538A">
        <w:rPr>
          <w:rFonts w:ascii="Arial" w:hAnsi="Arial" w:cs="Arial"/>
          <w:b/>
          <w:sz w:val="24"/>
          <w:szCs w:val="24"/>
          <w:lang w:val="en-US"/>
        </w:rPr>
        <w:t>Table S3: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FD2540">
        <w:rPr>
          <w:rFonts w:ascii="Arial" w:hAnsi="Arial" w:cs="Arial"/>
          <w:sz w:val="24"/>
          <w:szCs w:val="24"/>
          <w:lang w:val="en-US"/>
        </w:rPr>
        <w:t xml:space="preserve">Per-protocol 6 hours. </w:t>
      </w:r>
      <w:r w:rsidRPr="00B3538A">
        <w:rPr>
          <w:rFonts w:ascii="Arial" w:hAnsi="Arial" w:cs="Arial"/>
          <w:sz w:val="24"/>
          <w:szCs w:val="24"/>
          <w:lang w:val="en-US"/>
        </w:rPr>
        <w:t>Patients’ characteristics in the noninvasive ventilation (NIV) and high flow nasal th</w:t>
      </w:r>
      <w:r w:rsidR="00BD0147">
        <w:rPr>
          <w:rFonts w:ascii="Arial" w:hAnsi="Arial" w:cs="Arial"/>
          <w:sz w:val="24"/>
          <w:szCs w:val="24"/>
          <w:lang w:val="en-US"/>
        </w:rPr>
        <w:t>erapy (HFNT) groups at baseline;</w:t>
      </w:r>
    </w:p>
    <w:p w14:paraId="78BAC2C9" w14:textId="7AFF7648" w:rsidR="00A46708" w:rsidRDefault="00A46708" w:rsidP="00F21F5F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46708">
        <w:rPr>
          <w:rFonts w:ascii="Arial" w:hAnsi="Arial" w:cs="Arial"/>
          <w:b/>
          <w:sz w:val="24"/>
          <w:szCs w:val="24"/>
          <w:lang w:val="en-US"/>
        </w:rPr>
        <w:t>Figure S1:</w:t>
      </w:r>
      <w:r w:rsidRPr="00A46708">
        <w:rPr>
          <w:rFonts w:ascii="Arial" w:hAnsi="Arial" w:cs="Arial"/>
          <w:sz w:val="24"/>
          <w:szCs w:val="24"/>
          <w:lang w:val="en-US"/>
        </w:rPr>
        <w:t xml:space="preserve"> Absolute difference between HFNT and NIV treatment in mean PaCO</w:t>
      </w:r>
      <w:r w:rsidRPr="00A46708">
        <w:rPr>
          <w:rFonts w:ascii="Arial" w:hAnsi="Arial" w:cs="Arial"/>
          <w:sz w:val="24"/>
          <w:szCs w:val="24"/>
          <w:vertAlign w:val="subscript"/>
          <w:lang w:val="en-US"/>
        </w:rPr>
        <w:t xml:space="preserve">2 </w:t>
      </w:r>
      <w:r w:rsidRPr="00A46708">
        <w:rPr>
          <w:rFonts w:ascii="Arial" w:hAnsi="Arial" w:cs="Arial"/>
          <w:sz w:val="24"/>
          <w:szCs w:val="24"/>
          <w:lang w:val="en-US"/>
        </w:rPr>
        <w:t>reduction after 6 hours (and 1-Sided 95% confidence interval), according to conducted analyses: intention-to-treat (ITT) and per-protocol on patients who completed the treatment originally allocated after 6 hours (PP 6hs).</w:t>
      </w:r>
    </w:p>
    <w:p w14:paraId="73F765A2" w14:textId="55B9A1EA" w:rsidR="00612951" w:rsidRPr="00612951" w:rsidRDefault="00612951" w:rsidP="00F21F5F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612951">
        <w:rPr>
          <w:rFonts w:ascii="Arial" w:hAnsi="Arial" w:cs="Arial"/>
          <w:b/>
          <w:sz w:val="24"/>
          <w:szCs w:val="24"/>
          <w:lang w:val="en-US"/>
        </w:rPr>
        <w:t xml:space="preserve">Figure S2: </w:t>
      </w:r>
      <w:r w:rsidRPr="00612951">
        <w:rPr>
          <w:rFonts w:ascii="Arial" w:hAnsi="Arial" w:cs="Arial"/>
          <w:sz w:val="24"/>
          <w:szCs w:val="24"/>
          <w:lang w:val="en-US"/>
        </w:rPr>
        <w:t>Changes in PaCO</w:t>
      </w:r>
      <w:r w:rsidRPr="00612951">
        <w:rPr>
          <w:rFonts w:ascii="Arial" w:hAnsi="Arial" w:cs="Arial"/>
          <w:sz w:val="24"/>
          <w:szCs w:val="24"/>
          <w:vertAlign w:val="subscript"/>
          <w:lang w:val="en-US"/>
        </w:rPr>
        <w:t>2</w:t>
      </w:r>
      <w:r w:rsidRPr="00612951">
        <w:rPr>
          <w:rFonts w:ascii="Arial" w:hAnsi="Arial" w:cs="Arial"/>
          <w:sz w:val="24"/>
          <w:szCs w:val="24"/>
          <w:lang w:val="en-US"/>
        </w:rPr>
        <w:t xml:space="preserve"> values during time (intention to treat analysis).</w:t>
      </w:r>
    </w:p>
    <w:p w14:paraId="4078D601" w14:textId="72E5DDE2" w:rsidR="00BD0147" w:rsidRPr="00FD2540" w:rsidRDefault="00BD0147" w:rsidP="00F21F5F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D6768">
        <w:rPr>
          <w:rFonts w:ascii="Arial" w:hAnsi="Arial" w:cs="Arial"/>
          <w:b/>
          <w:sz w:val="24"/>
          <w:szCs w:val="24"/>
          <w:lang w:val="en-US"/>
        </w:rPr>
        <w:t>Table S4: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3D6768" w:rsidRPr="00FD2540">
        <w:rPr>
          <w:rFonts w:ascii="Arial" w:hAnsi="Arial" w:cs="Arial"/>
          <w:sz w:val="24"/>
          <w:szCs w:val="24"/>
          <w:lang w:val="en-US"/>
        </w:rPr>
        <w:t>Per-protocol 2 hours. Differences during follow-up in clinical characteristics in the noninvasive ventilation (NIV) and high flow nasal therapy (HFNT) groups;</w:t>
      </w:r>
    </w:p>
    <w:p w14:paraId="59AA3CA8" w14:textId="55475E4E" w:rsidR="003D6768" w:rsidRDefault="003D6768" w:rsidP="00F21F5F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D2540">
        <w:rPr>
          <w:rFonts w:ascii="Arial" w:hAnsi="Arial" w:cs="Arial"/>
          <w:b/>
          <w:sz w:val="24"/>
          <w:szCs w:val="24"/>
          <w:lang w:val="en-US"/>
        </w:rPr>
        <w:lastRenderedPageBreak/>
        <w:t>Table S5:</w:t>
      </w:r>
      <w:r w:rsidRPr="00FD2540">
        <w:rPr>
          <w:rFonts w:ascii="Arial" w:hAnsi="Arial" w:cs="Arial"/>
          <w:sz w:val="24"/>
          <w:szCs w:val="24"/>
          <w:lang w:val="en-US"/>
        </w:rPr>
        <w:t xml:space="preserve"> Per-protocol 6 hours. </w:t>
      </w:r>
      <w:r w:rsidRPr="003D6768">
        <w:rPr>
          <w:rFonts w:ascii="Arial" w:hAnsi="Arial" w:cs="Arial"/>
          <w:sz w:val="24"/>
          <w:szCs w:val="24"/>
          <w:lang w:val="en-US"/>
        </w:rPr>
        <w:t>Differences during follow-up in clinical characteristics in the noninvasive ventilation (NIV) and high flow nasal therapy (HFNT) groups.</w:t>
      </w:r>
    </w:p>
    <w:p w14:paraId="2ECF2015" w14:textId="7AD49204" w:rsidR="003009F2" w:rsidRPr="003009F2" w:rsidRDefault="003009F2" w:rsidP="00F21F5F">
      <w:pPr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09F2">
        <w:rPr>
          <w:rFonts w:ascii="Arial" w:hAnsi="Arial" w:cs="Arial"/>
          <w:b/>
          <w:sz w:val="24"/>
          <w:szCs w:val="24"/>
          <w:lang w:val="en-US"/>
        </w:rPr>
        <w:t xml:space="preserve">Table S6: </w:t>
      </w:r>
      <w:r w:rsidRPr="003009F2">
        <w:rPr>
          <w:rFonts w:ascii="Arial" w:hAnsi="Arial" w:cs="Arial"/>
          <w:sz w:val="24"/>
          <w:szCs w:val="24"/>
          <w:lang w:val="en-US"/>
        </w:rPr>
        <w:t>Intention-to-treat analysis. Differences during follow-up in clinical characteristics in the noninvasive ventilation (NIV) and high flow nasal therapy (HFNT) groups.</w:t>
      </w:r>
    </w:p>
    <w:p w14:paraId="2CBE2931" w14:textId="29BDF313" w:rsidR="00F21F5F" w:rsidRPr="00BF5276" w:rsidRDefault="00F21F5F" w:rsidP="00F21F5F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BF5276">
        <w:rPr>
          <w:rFonts w:ascii="Arial" w:hAnsi="Arial" w:cs="Arial"/>
          <w:b/>
          <w:sz w:val="24"/>
          <w:szCs w:val="24"/>
          <w:lang w:val="en-US"/>
        </w:rPr>
        <w:t>Table</w:t>
      </w:r>
      <w:r>
        <w:rPr>
          <w:rFonts w:ascii="Arial" w:hAnsi="Arial" w:cs="Arial"/>
          <w:b/>
          <w:sz w:val="24"/>
          <w:szCs w:val="24"/>
          <w:lang w:val="en-US"/>
        </w:rPr>
        <w:t xml:space="preserve"> S</w:t>
      </w:r>
      <w:r w:rsidRPr="00BF5276">
        <w:rPr>
          <w:rFonts w:ascii="Arial" w:hAnsi="Arial" w:cs="Arial"/>
          <w:b/>
          <w:sz w:val="24"/>
          <w:szCs w:val="24"/>
          <w:lang w:val="en-US"/>
        </w:rPr>
        <w:t>7</w:t>
      </w:r>
      <w:r w:rsidR="00F701E5">
        <w:rPr>
          <w:rFonts w:ascii="Arial" w:hAnsi="Arial" w:cs="Arial"/>
          <w:b/>
          <w:sz w:val="24"/>
          <w:szCs w:val="24"/>
          <w:lang w:val="en-US"/>
        </w:rPr>
        <w:t>:</w:t>
      </w:r>
      <w:r w:rsidRPr="00BF5276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BF5276">
        <w:rPr>
          <w:rFonts w:ascii="Arial" w:hAnsi="Arial" w:cs="Arial"/>
          <w:sz w:val="24"/>
          <w:szCs w:val="24"/>
          <w:lang w:val="en-US"/>
        </w:rPr>
        <w:t>reports patients’ characteristics at baseline in the high flow nasal therapy (HFNT) group stratified by success by 6 hours.</w:t>
      </w:r>
    </w:p>
    <w:p w14:paraId="60F98741" w14:textId="714F1FD8" w:rsidR="004259C2" w:rsidRDefault="004259C2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05E07DEA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104B2BEA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2EE06270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712D1F87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6B1F6AC3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2F4FAA42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1E4383B7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1F20BFE0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466DB749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7A1D4D39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51287E84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198A5CB5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6C133B8E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38E0B271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1F2A7CA2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3BFC15B0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50D8DBAD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2A70546A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326334CF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22EDBBEC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154F1498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15D5C61E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451E1788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2E79A3CF" w14:textId="77777777" w:rsidR="00DE116C" w:rsidRDefault="00DE116C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0385959D" w14:textId="36C94A21" w:rsidR="00F21F5F" w:rsidRDefault="00F21F5F" w:rsidP="003A2D98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2010FD83" w14:textId="77777777" w:rsidR="00F21F5F" w:rsidRPr="00BF5276" w:rsidRDefault="00F21F5F" w:rsidP="003A2D98">
      <w:p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</w:p>
    <w:p w14:paraId="60F61483" w14:textId="0AFA84E0" w:rsidR="00AF765C" w:rsidRPr="00BF5276" w:rsidRDefault="00AF765C" w:rsidP="000576D1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BF5276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F21F5F">
        <w:rPr>
          <w:rFonts w:ascii="Arial" w:hAnsi="Arial" w:cs="Arial"/>
          <w:b/>
          <w:sz w:val="20"/>
          <w:szCs w:val="20"/>
          <w:lang w:val="en-US"/>
        </w:rPr>
        <w:t>S</w:t>
      </w:r>
      <w:r w:rsidRPr="00BF5276">
        <w:rPr>
          <w:rFonts w:ascii="Arial" w:hAnsi="Arial" w:cs="Arial"/>
          <w:b/>
          <w:sz w:val="20"/>
          <w:szCs w:val="20"/>
          <w:lang w:val="en-US"/>
        </w:rPr>
        <w:t>1.</w:t>
      </w:r>
      <w:r w:rsidRPr="00BF5276">
        <w:rPr>
          <w:rFonts w:ascii="Arial" w:hAnsi="Arial" w:cs="Arial"/>
          <w:sz w:val="20"/>
          <w:szCs w:val="20"/>
          <w:lang w:val="en-US"/>
        </w:rPr>
        <w:t xml:space="preserve"> Characteristics of interventions.</w:t>
      </w:r>
    </w:p>
    <w:tbl>
      <w:tblPr>
        <w:tblStyle w:val="Grigliatabell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1885"/>
      </w:tblGrid>
      <w:tr w:rsidR="00AF765C" w:rsidRPr="00BF5276" w14:paraId="6143928E" w14:textId="77777777" w:rsidTr="000576D1">
        <w:trPr>
          <w:trHeight w:val="283"/>
          <w:jc w:val="center"/>
        </w:trPr>
        <w:tc>
          <w:tcPr>
            <w:tcW w:w="4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B7DC353" w14:textId="77777777" w:rsidR="00AF765C" w:rsidRPr="00BF5276" w:rsidRDefault="00AF765C" w:rsidP="00BF5276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HFNT [n = 40]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2BB29E9" w14:textId="77777777" w:rsidR="00AF765C" w:rsidRPr="00BF5276" w:rsidRDefault="00AF765C" w:rsidP="00BF527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F765C" w:rsidRPr="00BF5276" w14:paraId="2C57056D" w14:textId="77777777" w:rsidTr="000576D1">
        <w:trPr>
          <w:trHeight w:val="283"/>
          <w:jc w:val="center"/>
        </w:trPr>
        <w:tc>
          <w:tcPr>
            <w:tcW w:w="4001" w:type="dxa"/>
            <w:tcBorders>
              <w:top w:val="single" w:sz="4" w:space="0" w:color="auto"/>
            </w:tcBorders>
            <w:vAlign w:val="center"/>
          </w:tcPr>
          <w:p w14:paraId="785A334B" w14:textId="77777777" w:rsidR="00AF765C" w:rsidRPr="00BF5276" w:rsidRDefault="00AF765C" w:rsidP="00BF5276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Flow (l/min), median [IQR]</w:t>
            </w:r>
          </w:p>
        </w:tc>
        <w:tc>
          <w:tcPr>
            <w:tcW w:w="1885" w:type="dxa"/>
            <w:tcBorders>
              <w:top w:val="single" w:sz="4" w:space="0" w:color="auto"/>
            </w:tcBorders>
            <w:vAlign w:val="center"/>
          </w:tcPr>
          <w:p w14:paraId="376EAFB2" w14:textId="39A6EE29" w:rsidR="00AF765C" w:rsidRPr="00BF5276" w:rsidRDefault="00AF765C" w:rsidP="00BF527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50 [45 – 60]</w:t>
            </w:r>
          </w:p>
        </w:tc>
      </w:tr>
      <w:tr w:rsidR="00AF765C" w:rsidRPr="00BF5276" w14:paraId="5D3C8CC7" w14:textId="77777777" w:rsidTr="000576D1">
        <w:trPr>
          <w:trHeight w:val="283"/>
          <w:jc w:val="center"/>
        </w:trPr>
        <w:tc>
          <w:tcPr>
            <w:tcW w:w="4001" w:type="dxa"/>
            <w:vAlign w:val="center"/>
          </w:tcPr>
          <w:p w14:paraId="2177DE32" w14:textId="77777777" w:rsidR="00AF765C" w:rsidRPr="00BF5276" w:rsidRDefault="00AF765C" w:rsidP="00BF5276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Temperature (C°), median [IQR]</w:t>
            </w:r>
          </w:p>
        </w:tc>
        <w:tc>
          <w:tcPr>
            <w:tcW w:w="1885" w:type="dxa"/>
            <w:vAlign w:val="center"/>
          </w:tcPr>
          <w:p w14:paraId="0E93F577" w14:textId="60F909CB" w:rsidR="00AF765C" w:rsidRPr="00BF5276" w:rsidRDefault="00AF765C" w:rsidP="00BF527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37 [34 – 37]</w:t>
            </w:r>
          </w:p>
        </w:tc>
      </w:tr>
      <w:tr w:rsidR="00AF765C" w:rsidRPr="00BF5276" w14:paraId="77592C98" w14:textId="77777777" w:rsidTr="000576D1">
        <w:trPr>
          <w:trHeight w:val="283"/>
          <w:jc w:val="center"/>
        </w:trPr>
        <w:tc>
          <w:tcPr>
            <w:tcW w:w="4001" w:type="dxa"/>
            <w:vAlign w:val="center"/>
          </w:tcPr>
          <w:p w14:paraId="76F1911F" w14:textId="77777777" w:rsidR="00AF765C" w:rsidRPr="00BF5276" w:rsidRDefault="00AF765C" w:rsidP="00BF5276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FiO</w:t>
            </w:r>
            <w:r w:rsidRPr="00BF5276">
              <w:rPr>
                <w:rFonts w:ascii="Arial" w:hAnsi="Arial" w:cs="Arial"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, median [IQR]</w:t>
            </w:r>
          </w:p>
        </w:tc>
        <w:tc>
          <w:tcPr>
            <w:tcW w:w="1885" w:type="dxa"/>
            <w:vAlign w:val="center"/>
          </w:tcPr>
          <w:p w14:paraId="2C594281" w14:textId="77777777" w:rsidR="00AF765C" w:rsidRPr="00BF5276" w:rsidRDefault="00AF765C" w:rsidP="00BF527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0.36 [0.30 – 0.44]</w:t>
            </w:r>
          </w:p>
        </w:tc>
      </w:tr>
      <w:tr w:rsidR="00AF765C" w:rsidRPr="00BF5276" w14:paraId="7A99B166" w14:textId="77777777" w:rsidTr="000576D1">
        <w:trPr>
          <w:trHeight w:val="283"/>
          <w:jc w:val="center"/>
        </w:trPr>
        <w:tc>
          <w:tcPr>
            <w:tcW w:w="4001" w:type="dxa"/>
            <w:vAlign w:val="center"/>
          </w:tcPr>
          <w:p w14:paraId="3310CC57" w14:textId="77777777" w:rsidR="00AF765C" w:rsidRPr="00BF5276" w:rsidRDefault="00AF765C" w:rsidP="00BF5276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Cannula size, n (%)</w:t>
            </w:r>
          </w:p>
        </w:tc>
        <w:tc>
          <w:tcPr>
            <w:tcW w:w="1885" w:type="dxa"/>
            <w:vAlign w:val="center"/>
          </w:tcPr>
          <w:p w14:paraId="267BE8AB" w14:textId="77777777" w:rsidR="00AF765C" w:rsidRPr="00BF5276" w:rsidRDefault="00AF765C" w:rsidP="00BF527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F765C" w:rsidRPr="00BF5276" w14:paraId="6799D889" w14:textId="77777777" w:rsidTr="000576D1">
        <w:trPr>
          <w:trHeight w:val="283"/>
          <w:jc w:val="center"/>
        </w:trPr>
        <w:tc>
          <w:tcPr>
            <w:tcW w:w="4001" w:type="dxa"/>
            <w:vAlign w:val="center"/>
          </w:tcPr>
          <w:p w14:paraId="7537889E" w14:textId="77777777" w:rsidR="00AF765C" w:rsidRPr="00BF5276" w:rsidRDefault="00AF765C" w:rsidP="00BF5276">
            <w:pPr>
              <w:spacing w:line="276" w:lineRule="auto"/>
              <w:ind w:left="318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Small</w:t>
            </w:r>
          </w:p>
        </w:tc>
        <w:tc>
          <w:tcPr>
            <w:tcW w:w="1885" w:type="dxa"/>
            <w:vAlign w:val="center"/>
          </w:tcPr>
          <w:p w14:paraId="6E810B42" w14:textId="4CF9A0D7" w:rsidR="00AF765C" w:rsidRPr="00BF5276" w:rsidRDefault="00AF765C" w:rsidP="00BF527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4 (10)</w:t>
            </w:r>
          </w:p>
        </w:tc>
      </w:tr>
      <w:tr w:rsidR="00AF765C" w:rsidRPr="00BF5276" w14:paraId="16868899" w14:textId="77777777" w:rsidTr="000576D1">
        <w:trPr>
          <w:trHeight w:val="283"/>
          <w:jc w:val="center"/>
        </w:trPr>
        <w:tc>
          <w:tcPr>
            <w:tcW w:w="4001" w:type="dxa"/>
            <w:vAlign w:val="center"/>
          </w:tcPr>
          <w:p w14:paraId="1414FFD3" w14:textId="77777777" w:rsidR="00AF765C" w:rsidRPr="00BF5276" w:rsidRDefault="00AF765C" w:rsidP="00BF5276">
            <w:pPr>
              <w:spacing w:line="276" w:lineRule="auto"/>
              <w:ind w:left="318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885" w:type="dxa"/>
            <w:vAlign w:val="center"/>
          </w:tcPr>
          <w:p w14:paraId="04A70564" w14:textId="1F9C27C2" w:rsidR="00AF765C" w:rsidRPr="00BF5276" w:rsidRDefault="00AF765C" w:rsidP="00BF527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31 (77.5)</w:t>
            </w:r>
          </w:p>
        </w:tc>
      </w:tr>
      <w:tr w:rsidR="00AF765C" w:rsidRPr="00BF5276" w14:paraId="043944B7" w14:textId="77777777" w:rsidTr="000576D1">
        <w:trPr>
          <w:trHeight w:val="283"/>
          <w:jc w:val="center"/>
        </w:trPr>
        <w:tc>
          <w:tcPr>
            <w:tcW w:w="4001" w:type="dxa"/>
            <w:vAlign w:val="center"/>
          </w:tcPr>
          <w:p w14:paraId="4233230F" w14:textId="77777777" w:rsidR="00AF765C" w:rsidRPr="00BF5276" w:rsidRDefault="00AF765C" w:rsidP="00BF5276">
            <w:pPr>
              <w:spacing w:line="276" w:lineRule="auto"/>
              <w:ind w:left="318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Large</w:t>
            </w:r>
          </w:p>
        </w:tc>
        <w:tc>
          <w:tcPr>
            <w:tcW w:w="1885" w:type="dxa"/>
            <w:vAlign w:val="center"/>
          </w:tcPr>
          <w:p w14:paraId="3ED4C93F" w14:textId="44ADF42D" w:rsidR="00AF765C" w:rsidRPr="00BF5276" w:rsidRDefault="00AF765C" w:rsidP="00BF527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5 (12.5)</w:t>
            </w:r>
          </w:p>
        </w:tc>
      </w:tr>
      <w:tr w:rsidR="00AF765C" w:rsidRPr="00BF5276" w14:paraId="3B110C6D" w14:textId="77777777" w:rsidTr="000576D1">
        <w:trPr>
          <w:trHeight w:val="283"/>
          <w:jc w:val="center"/>
        </w:trPr>
        <w:tc>
          <w:tcPr>
            <w:tcW w:w="4001" w:type="dxa"/>
            <w:vAlign w:val="center"/>
          </w:tcPr>
          <w:p w14:paraId="240DD741" w14:textId="77777777" w:rsidR="00AF765C" w:rsidRPr="00BF5276" w:rsidRDefault="00AF765C" w:rsidP="00BF5276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Device, n (%)</w:t>
            </w:r>
          </w:p>
        </w:tc>
        <w:tc>
          <w:tcPr>
            <w:tcW w:w="1885" w:type="dxa"/>
            <w:vAlign w:val="center"/>
          </w:tcPr>
          <w:p w14:paraId="4207A9FC" w14:textId="77777777" w:rsidR="00AF765C" w:rsidRPr="00BF5276" w:rsidRDefault="00AF765C" w:rsidP="00BF527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F765C" w:rsidRPr="00BF5276" w14:paraId="1CEA9AB5" w14:textId="77777777" w:rsidTr="000576D1">
        <w:trPr>
          <w:trHeight w:val="283"/>
          <w:jc w:val="center"/>
        </w:trPr>
        <w:tc>
          <w:tcPr>
            <w:tcW w:w="4001" w:type="dxa"/>
            <w:tcBorders>
              <w:bottom w:val="nil"/>
            </w:tcBorders>
            <w:vAlign w:val="center"/>
          </w:tcPr>
          <w:p w14:paraId="1816904F" w14:textId="77777777" w:rsidR="00AF765C" w:rsidRPr="00BF5276" w:rsidRDefault="00AF765C" w:rsidP="00BF5276">
            <w:pPr>
              <w:spacing w:line="276" w:lineRule="auto"/>
              <w:ind w:left="318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AIRVO</w:t>
            </w:r>
          </w:p>
        </w:tc>
        <w:tc>
          <w:tcPr>
            <w:tcW w:w="1885" w:type="dxa"/>
            <w:tcBorders>
              <w:bottom w:val="nil"/>
            </w:tcBorders>
            <w:vAlign w:val="center"/>
          </w:tcPr>
          <w:p w14:paraId="34AAF0F4" w14:textId="607D2CC0" w:rsidR="00AF765C" w:rsidRPr="00BF5276" w:rsidRDefault="00AF765C" w:rsidP="00BF527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39 (97.5)</w:t>
            </w:r>
          </w:p>
        </w:tc>
      </w:tr>
      <w:tr w:rsidR="00AF765C" w:rsidRPr="00BF5276" w14:paraId="50B8489C" w14:textId="77777777" w:rsidTr="00FD2540">
        <w:trPr>
          <w:trHeight w:val="283"/>
          <w:jc w:val="center"/>
        </w:trPr>
        <w:tc>
          <w:tcPr>
            <w:tcW w:w="4001" w:type="dxa"/>
            <w:tcBorders>
              <w:top w:val="nil"/>
              <w:bottom w:val="nil"/>
            </w:tcBorders>
            <w:vAlign w:val="center"/>
          </w:tcPr>
          <w:p w14:paraId="6F3DD1F7" w14:textId="77777777" w:rsidR="00AF765C" w:rsidRPr="00BF5276" w:rsidRDefault="00AF765C" w:rsidP="00BF5276">
            <w:pPr>
              <w:spacing w:line="276" w:lineRule="auto"/>
              <w:ind w:left="318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OPTIFLOW</w:t>
            </w:r>
          </w:p>
        </w:tc>
        <w:tc>
          <w:tcPr>
            <w:tcW w:w="1885" w:type="dxa"/>
            <w:tcBorders>
              <w:top w:val="nil"/>
              <w:bottom w:val="nil"/>
            </w:tcBorders>
            <w:vAlign w:val="center"/>
          </w:tcPr>
          <w:p w14:paraId="31ACE41F" w14:textId="3D2AA9C0" w:rsidR="00161002" w:rsidRPr="00BF5276" w:rsidRDefault="00AF765C" w:rsidP="0016100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 (2.5)</w:t>
            </w:r>
          </w:p>
        </w:tc>
      </w:tr>
      <w:tr w:rsidR="00161002" w:rsidRPr="00BF5276" w14:paraId="2797657A" w14:textId="77777777" w:rsidTr="00FD2540">
        <w:trPr>
          <w:trHeight w:val="283"/>
          <w:jc w:val="center"/>
        </w:trPr>
        <w:tc>
          <w:tcPr>
            <w:tcW w:w="4001" w:type="dxa"/>
            <w:tcBorders>
              <w:top w:val="nil"/>
              <w:bottom w:val="single" w:sz="4" w:space="0" w:color="auto"/>
            </w:tcBorders>
            <w:vAlign w:val="center"/>
          </w:tcPr>
          <w:p w14:paraId="163277C2" w14:textId="0D37A9C9" w:rsidR="00161002" w:rsidRPr="00FD2540" w:rsidRDefault="00161002" w:rsidP="00FD2540">
            <w:pPr>
              <w:spacing w:line="276" w:lineRule="auto"/>
              <w:rPr>
                <w:rFonts w:ascii="Arial" w:hAnsi="Arial" w:cs="Arial"/>
                <w:bCs/>
                <w:color w:val="FF0000"/>
                <w:sz w:val="20"/>
                <w:szCs w:val="20"/>
                <w:vertAlign w:val="superscript"/>
                <w:lang w:val="en-US"/>
              </w:rPr>
            </w:pPr>
            <w:r w:rsidRPr="00FD2540">
              <w:rPr>
                <w:rFonts w:ascii="Arial" w:hAnsi="Arial" w:cs="Arial"/>
                <w:bCs/>
                <w:color w:val="FF0000"/>
                <w:sz w:val="20"/>
                <w:szCs w:val="20"/>
                <w:lang w:val="en-US"/>
              </w:rPr>
              <w:t xml:space="preserve">Brief treatment </w:t>
            </w:r>
            <w:proofErr w:type="spellStart"/>
            <w:r w:rsidR="0025646F" w:rsidRPr="00FD2540">
              <w:rPr>
                <w:rFonts w:ascii="Arial" w:hAnsi="Arial" w:cs="Arial"/>
                <w:bCs/>
                <w:color w:val="FF0000"/>
                <w:sz w:val="20"/>
                <w:szCs w:val="20"/>
                <w:lang w:val="en-US"/>
              </w:rPr>
              <w:t>inter</w:t>
            </w:r>
            <w:bookmarkStart w:id="0" w:name="_GoBack"/>
            <w:bookmarkEnd w:id="0"/>
            <w:r w:rsidR="0025646F" w:rsidRPr="00FD2540">
              <w:rPr>
                <w:rFonts w:ascii="Arial" w:hAnsi="Arial" w:cs="Arial"/>
                <w:bCs/>
                <w:color w:val="FF0000"/>
                <w:sz w:val="20"/>
                <w:szCs w:val="20"/>
                <w:lang w:val="en-US"/>
              </w:rPr>
              <w:t>ruption</w:t>
            </w:r>
            <w:r w:rsidR="0025646F" w:rsidRPr="00FD2540">
              <w:rPr>
                <w:rFonts w:ascii="Arial" w:hAnsi="Arial" w:cs="Arial"/>
                <w:bCs/>
                <w:color w:val="FF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885" w:type="dxa"/>
            <w:tcBorders>
              <w:top w:val="nil"/>
              <w:bottom w:val="single" w:sz="4" w:space="0" w:color="auto"/>
            </w:tcBorders>
            <w:vAlign w:val="center"/>
          </w:tcPr>
          <w:p w14:paraId="292911AA" w14:textId="2F2E6B01" w:rsidR="00161002" w:rsidRPr="00FD2540" w:rsidRDefault="00E920FA" w:rsidP="00161002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FD254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1</w:t>
            </w:r>
            <w:r w:rsidR="00161002" w:rsidRPr="00FD254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(</w:t>
            </w:r>
            <w:r w:rsidRPr="00FD254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4</w:t>
            </w:r>
            <w:r w:rsidR="0025646F" w:rsidRPr="00FD254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)</w:t>
            </w:r>
          </w:p>
        </w:tc>
      </w:tr>
      <w:tr w:rsidR="00AF765C" w:rsidRPr="00BF5276" w14:paraId="53654EB8" w14:textId="77777777" w:rsidTr="00FD2540">
        <w:trPr>
          <w:trHeight w:val="283"/>
          <w:jc w:val="center"/>
        </w:trPr>
        <w:tc>
          <w:tcPr>
            <w:tcW w:w="4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8C67039" w14:textId="77777777" w:rsidR="00AF765C" w:rsidRPr="00BF5276" w:rsidRDefault="00AF765C" w:rsidP="00BF5276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NIV [n = 39]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FCC1597" w14:textId="77777777" w:rsidR="00AF765C" w:rsidRPr="00BF5276" w:rsidRDefault="00AF765C" w:rsidP="00BF527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F765C" w:rsidRPr="00BF5276" w14:paraId="6681304F" w14:textId="77777777" w:rsidTr="000576D1">
        <w:trPr>
          <w:trHeight w:val="283"/>
          <w:jc w:val="center"/>
        </w:trPr>
        <w:tc>
          <w:tcPr>
            <w:tcW w:w="4001" w:type="dxa"/>
            <w:tcBorders>
              <w:top w:val="single" w:sz="4" w:space="0" w:color="auto"/>
            </w:tcBorders>
            <w:vAlign w:val="center"/>
          </w:tcPr>
          <w:p w14:paraId="7089D543" w14:textId="77777777" w:rsidR="00AF765C" w:rsidRPr="00BF5276" w:rsidRDefault="00AF765C" w:rsidP="00BF5276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Pressure Support (cmH</w:t>
            </w:r>
            <w:r w:rsidRPr="00BF5276">
              <w:rPr>
                <w:rFonts w:ascii="Arial" w:hAnsi="Arial" w:cs="Arial"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O), median [IQR]</w:t>
            </w:r>
          </w:p>
        </w:tc>
        <w:tc>
          <w:tcPr>
            <w:tcW w:w="1885" w:type="dxa"/>
            <w:tcBorders>
              <w:top w:val="single" w:sz="4" w:space="0" w:color="auto"/>
            </w:tcBorders>
            <w:vAlign w:val="center"/>
          </w:tcPr>
          <w:p w14:paraId="72C7652C" w14:textId="77777777" w:rsidR="00AF765C" w:rsidRPr="00BF5276" w:rsidRDefault="00AF765C" w:rsidP="00BF527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14 [12 – 16]</w:t>
            </w:r>
          </w:p>
        </w:tc>
      </w:tr>
      <w:tr w:rsidR="00AF765C" w:rsidRPr="00BF5276" w14:paraId="11BF901D" w14:textId="77777777" w:rsidTr="000576D1">
        <w:trPr>
          <w:trHeight w:val="283"/>
          <w:jc w:val="center"/>
        </w:trPr>
        <w:tc>
          <w:tcPr>
            <w:tcW w:w="4001" w:type="dxa"/>
            <w:vAlign w:val="center"/>
          </w:tcPr>
          <w:p w14:paraId="05273320" w14:textId="77777777" w:rsidR="00AF765C" w:rsidRPr="00BF5276" w:rsidRDefault="00AF765C" w:rsidP="00BF5276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PEEP (cmH</w:t>
            </w:r>
            <w:r w:rsidRPr="00BF5276">
              <w:rPr>
                <w:rFonts w:ascii="Arial" w:hAnsi="Arial" w:cs="Arial"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O), median [IQR]</w:t>
            </w:r>
          </w:p>
        </w:tc>
        <w:tc>
          <w:tcPr>
            <w:tcW w:w="1885" w:type="dxa"/>
            <w:vAlign w:val="center"/>
          </w:tcPr>
          <w:p w14:paraId="4BE0FFBB" w14:textId="43CC5EC5" w:rsidR="00AF765C" w:rsidRPr="00BF5276" w:rsidRDefault="00AF765C" w:rsidP="00BF527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6 [5 – 6.5]</w:t>
            </w:r>
          </w:p>
        </w:tc>
      </w:tr>
      <w:tr w:rsidR="00AF765C" w:rsidRPr="00BF5276" w14:paraId="29573DA3" w14:textId="77777777" w:rsidTr="000576D1">
        <w:trPr>
          <w:trHeight w:val="283"/>
          <w:jc w:val="center"/>
        </w:trPr>
        <w:tc>
          <w:tcPr>
            <w:tcW w:w="4001" w:type="dxa"/>
            <w:vAlign w:val="center"/>
          </w:tcPr>
          <w:p w14:paraId="7D086094" w14:textId="77777777" w:rsidR="00AF765C" w:rsidRPr="00BF5276" w:rsidRDefault="00AF765C" w:rsidP="00BF5276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FiO</w:t>
            </w:r>
            <w:r w:rsidRPr="00BF5276">
              <w:rPr>
                <w:rFonts w:ascii="Arial" w:hAnsi="Arial" w:cs="Arial"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, median [IQR]</w:t>
            </w:r>
          </w:p>
        </w:tc>
        <w:tc>
          <w:tcPr>
            <w:tcW w:w="1885" w:type="dxa"/>
            <w:vAlign w:val="center"/>
          </w:tcPr>
          <w:p w14:paraId="456E08DF" w14:textId="77777777" w:rsidR="00AF765C" w:rsidRPr="00BF5276" w:rsidRDefault="00AF765C" w:rsidP="00BF527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0.30 [0.28 – 0.37]</w:t>
            </w:r>
          </w:p>
        </w:tc>
      </w:tr>
      <w:tr w:rsidR="00AF765C" w:rsidRPr="00BF5276" w14:paraId="525F9947" w14:textId="77777777" w:rsidTr="000576D1">
        <w:trPr>
          <w:trHeight w:val="283"/>
          <w:jc w:val="center"/>
        </w:trPr>
        <w:tc>
          <w:tcPr>
            <w:tcW w:w="4001" w:type="dxa"/>
            <w:vAlign w:val="center"/>
          </w:tcPr>
          <w:p w14:paraId="12E45BE7" w14:textId="77777777" w:rsidR="00AF765C" w:rsidRPr="00BF5276" w:rsidRDefault="00AF765C" w:rsidP="00BF5276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Interface, n (%)</w:t>
            </w:r>
          </w:p>
        </w:tc>
        <w:tc>
          <w:tcPr>
            <w:tcW w:w="1885" w:type="dxa"/>
            <w:vAlign w:val="center"/>
          </w:tcPr>
          <w:p w14:paraId="5DA65D8C" w14:textId="77777777" w:rsidR="00AF765C" w:rsidRPr="00BF5276" w:rsidRDefault="00AF765C" w:rsidP="00BF527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F765C" w:rsidRPr="00BF5276" w14:paraId="4131AC22" w14:textId="77777777" w:rsidTr="000576D1">
        <w:trPr>
          <w:trHeight w:val="283"/>
          <w:jc w:val="center"/>
        </w:trPr>
        <w:tc>
          <w:tcPr>
            <w:tcW w:w="4001" w:type="dxa"/>
            <w:vAlign w:val="center"/>
          </w:tcPr>
          <w:p w14:paraId="38881555" w14:textId="77777777" w:rsidR="00AF765C" w:rsidRPr="00BF5276" w:rsidRDefault="00AF765C" w:rsidP="00BF5276">
            <w:pPr>
              <w:spacing w:line="276" w:lineRule="auto"/>
              <w:ind w:left="318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Oronasal </w:t>
            </w:r>
          </w:p>
        </w:tc>
        <w:tc>
          <w:tcPr>
            <w:tcW w:w="1885" w:type="dxa"/>
            <w:vAlign w:val="center"/>
          </w:tcPr>
          <w:p w14:paraId="57A71DDE" w14:textId="125C73E0" w:rsidR="00AF765C" w:rsidRPr="00BF5276" w:rsidRDefault="00AF765C" w:rsidP="00BF527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24 (61.5)</w:t>
            </w:r>
          </w:p>
        </w:tc>
      </w:tr>
      <w:tr w:rsidR="00AF765C" w:rsidRPr="00BF5276" w14:paraId="1B81959E" w14:textId="77777777" w:rsidTr="000576D1">
        <w:trPr>
          <w:trHeight w:val="283"/>
          <w:jc w:val="center"/>
        </w:trPr>
        <w:tc>
          <w:tcPr>
            <w:tcW w:w="4001" w:type="dxa"/>
            <w:vAlign w:val="center"/>
          </w:tcPr>
          <w:p w14:paraId="29A57011" w14:textId="77777777" w:rsidR="00AF765C" w:rsidRPr="00BF5276" w:rsidRDefault="00AF765C" w:rsidP="00BF5276">
            <w:pPr>
              <w:spacing w:line="276" w:lineRule="auto"/>
              <w:ind w:left="318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Full-face</w:t>
            </w:r>
          </w:p>
        </w:tc>
        <w:tc>
          <w:tcPr>
            <w:tcW w:w="1885" w:type="dxa"/>
            <w:vAlign w:val="center"/>
          </w:tcPr>
          <w:p w14:paraId="4AC8FC3D" w14:textId="7FD616B6" w:rsidR="00AF765C" w:rsidRPr="00BF5276" w:rsidRDefault="00AF765C" w:rsidP="00BF527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15 (38.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421F98" w:rsidRPr="00BF5276" w14:paraId="365B9D02" w14:textId="77777777" w:rsidTr="000576D1">
        <w:trPr>
          <w:trHeight w:val="283"/>
          <w:jc w:val="center"/>
        </w:trPr>
        <w:tc>
          <w:tcPr>
            <w:tcW w:w="4001" w:type="dxa"/>
            <w:vAlign w:val="center"/>
          </w:tcPr>
          <w:p w14:paraId="791C49C5" w14:textId="4A8E3A60" w:rsidR="00421F98" w:rsidRPr="00FD2540" w:rsidRDefault="00421F98" w:rsidP="00FD2540">
            <w:pPr>
              <w:spacing w:line="276" w:lineRule="auto"/>
              <w:rPr>
                <w:rFonts w:ascii="Arial" w:hAnsi="Arial" w:cs="Arial"/>
                <w:bCs/>
                <w:color w:val="FF0000"/>
                <w:sz w:val="20"/>
                <w:szCs w:val="20"/>
                <w:vertAlign w:val="superscript"/>
                <w:lang w:val="en-US"/>
              </w:rPr>
            </w:pPr>
            <w:r w:rsidRPr="00FD2540">
              <w:rPr>
                <w:rFonts w:ascii="Arial" w:hAnsi="Arial" w:cs="Arial"/>
                <w:bCs/>
                <w:color w:val="FF0000"/>
                <w:sz w:val="20"/>
                <w:szCs w:val="20"/>
                <w:lang w:val="en-US"/>
              </w:rPr>
              <w:t xml:space="preserve">Brief treatment </w:t>
            </w:r>
            <w:proofErr w:type="spellStart"/>
            <w:r w:rsidRPr="00FD2540">
              <w:rPr>
                <w:rFonts w:ascii="Arial" w:hAnsi="Arial" w:cs="Arial"/>
                <w:bCs/>
                <w:color w:val="FF0000"/>
                <w:sz w:val="20"/>
                <w:szCs w:val="20"/>
                <w:lang w:val="en-US"/>
              </w:rPr>
              <w:t>interruption</w:t>
            </w:r>
            <w:r w:rsidRPr="00FD2540">
              <w:rPr>
                <w:rFonts w:ascii="Arial" w:hAnsi="Arial" w:cs="Arial"/>
                <w:bCs/>
                <w:color w:val="FF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885" w:type="dxa"/>
            <w:vAlign w:val="center"/>
          </w:tcPr>
          <w:p w14:paraId="4D46F617" w14:textId="66F14371" w:rsidR="00421F98" w:rsidRPr="00FD2540" w:rsidRDefault="00E920FA" w:rsidP="00BF5276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FD254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2</w:t>
            </w:r>
            <w:r w:rsidR="00421F98" w:rsidRPr="00FD254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(</w:t>
            </w:r>
            <w:r w:rsidRPr="00FD254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8</w:t>
            </w:r>
            <w:r w:rsidR="00421F98" w:rsidRPr="00FD254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)</w:t>
            </w:r>
          </w:p>
        </w:tc>
      </w:tr>
    </w:tbl>
    <w:p w14:paraId="25A8844E" w14:textId="4430A1D7" w:rsidR="00421F98" w:rsidRPr="00FD2540" w:rsidRDefault="00421F98" w:rsidP="000576D1">
      <w:pPr>
        <w:spacing w:after="0" w:line="240" w:lineRule="auto"/>
        <w:jc w:val="center"/>
        <w:rPr>
          <w:rFonts w:ascii="Arial" w:hAnsi="Arial" w:cs="Arial"/>
          <w:color w:val="FF0000"/>
          <w:sz w:val="18"/>
          <w:szCs w:val="20"/>
          <w:lang w:val="en-US"/>
        </w:rPr>
      </w:pPr>
      <w:proofErr w:type="spellStart"/>
      <w:r w:rsidRPr="00FD2540">
        <w:rPr>
          <w:rFonts w:ascii="Arial" w:hAnsi="Arial" w:cs="Arial"/>
          <w:color w:val="FF0000"/>
          <w:sz w:val="18"/>
          <w:szCs w:val="20"/>
          <w:vertAlign w:val="superscript"/>
          <w:lang w:val="en-US"/>
        </w:rPr>
        <w:t>a</w:t>
      </w:r>
      <w:r w:rsidRPr="00FD2540">
        <w:rPr>
          <w:rFonts w:ascii="Arial" w:hAnsi="Arial" w:cs="Arial"/>
          <w:color w:val="FF0000"/>
          <w:sz w:val="18"/>
          <w:szCs w:val="20"/>
          <w:lang w:val="en-US"/>
        </w:rPr>
        <w:t>The</w:t>
      </w:r>
      <w:proofErr w:type="spellEnd"/>
      <w:r w:rsidR="00275D5E" w:rsidRPr="00FD2540">
        <w:rPr>
          <w:rFonts w:ascii="Arial" w:hAnsi="Arial" w:cs="Arial"/>
          <w:color w:val="FF0000"/>
          <w:sz w:val="18"/>
          <w:szCs w:val="20"/>
          <w:lang w:val="en-US"/>
        </w:rPr>
        <w:t xml:space="preserve"> variable is reported as the number of patients</w:t>
      </w:r>
      <w:r w:rsidRPr="00FD2540">
        <w:rPr>
          <w:rFonts w:ascii="Arial" w:hAnsi="Arial" w:cs="Arial"/>
          <w:color w:val="FF0000"/>
          <w:sz w:val="18"/>
          <w:szCs w:val="20"/>
          <w:lang w:val="en-US"/>
        </w:rPr>
        <w:t xml:space="preserve"> who underwent a brief treatment interruption</w:t>
      </w:r>
      <w:r w:rsidR="00B1113A" w:rsidRPr="00FD2540">
        <w:rPr>
          <w:rFonts w:ascii="Arial" w:hAnsi="Arial" w:cs="Arial"/>
          <w:color w:val="FF0000"/>
          <w:sz w:val="18"/>
          <w:szCs w:val="20"/>
          <w:lang w:val="en-US"/>
        </w:rPr>
        <w:t xml:space="preserve"> (&lt;10 min.)</w:t>
      </w:r>
      <w:r w:rsidR="000E7574">
        <w:rPr>
          <w:rFonts w:ascii="Arial" w:hAnsi="Arial" w:cs="Arial"/>
          <w:color w:val="FF0000"/>
          <w:sz w:val="18"/>
          <w:szCs w:val="20"/>
          <w:lang w:val="en-US"/>
        </w:rPr>
        <w:t xml:space="preserve"> during the 6 hours</w:t>
      </w:r>
      <w:r w:rsidR="00275D5E" w:rsidRPr="00FD2540">
        <w:rPr>
          <w:rFonts w:ascii="Arial" w:hAnsi="Arial" w:cs="Arial"/>
          <w:color w:val="FF0000"/>
          <w:sz w:val="18"/>
          <w:szCs w:val="20"/>
          <w:lang w:val="en-US"/>
        </w:rPr>
        <w:t>. The proportion</w:t>
      </w:r>
      <w:r w:rsidRPr="00FD2540">
        <w:rPr>
          <w:rFonts w:ascii="Arial" w:hAnsi="Arial" w:cs="Arial"/>
          <w:color w:val="FF0000"/>
          <w:sz w:val="18"/>
          <w:szCs w:val="20"/>
          <w:lang w:val="en-US"/>
        </w:rPr>
        <w:t xml:space="preserve"> was calculated on the total who continued </w:t>
      </w:r>
      <w:r w:rsidR="008554CE" w:rsidRPr="00FD2540">
        <w:rPr>
          <w:rFonts w:ascii="Arial" w:hAnsi="Arial" w:cs="Arial"/>
          <w:color w:val="FF0000"/>
          <w:sz w:val="18"/>
          <w:szCs w:val="20"/>
          <w:lang w:val="en-US"/>
        </w:rPr>
        <w:t>HFNT</w:t>
      </w:r>
      <w:r w:rsidRPr="00FD2540">
        <w:rPr>
          <w:rFonts w:ascii="Arial" w:hAnsi="Arial" w:cs="Arial"/>
          <w:color w:val="FF0000"/>
          <w:sz w:val="18"/>
          <w:szCs w:val="20"/>
          <w:lang w:val="en-US"/>
        </w:rPr>
        <w:t xml:space="preserve"> till 6 hours (n=2</w:t>
      </w:r>
      <w:r w:rsidR="008554CE" w:rsidRPr="00FD2540">
        <w:rPr>
          <w:rFonts w:ascii="Arial" w:hAnsi="Arial" w:cs="Arial"/>
          <w:color w:val="FF0000"/>
          <w:sz w:val="18"/>
          <w:szCs w:val="20"/>
          <w:lang w:val="en-US"/>
        </w:rPr>
        <w:t>2</w:t>
      </w:r>
      <w:r w:rsidRPr="00FD2540">
        <w:rPr>
          <w:rFonts w:ascii="Arial" w:hAnsi="Arial" w:cs="Arial"/>
          <w:color w:val="FF0000"/>
          <w:sz w:val="18"/>
          <w:szCs w:val="20"/>
          <w:lang w:val="en-US"/>
        </w:rPr>
        <w:t>)</w:t>
      </w:r>
    </w:p>
    <w:p w14:paraId="6D3B988C" w14:textId="3FF2C5BC" w:rsidR="00275D5E" w:rsidRPr="00FD2540" w:rsidRDefault="00275D5E" w:rsidP="00275D5E">
      <w:pPr>
        <w:spacing w:after="0" w:line="240" w:lineRule="auto"/>
        <w:jc w:val="center"/>
        <w:rPr>
          <w:rFonts w:ascii="Arial" w:hAnsi="Arial" w:cs="Arial"/>
          <w:color w:val="FF0000"/>
          <w:sz w:val="18"/>
          <w:szCs w:val="20"/>
          <w:lang w:val="en-US"/>
        </w:rPr>
      </w:pPr>
      <w:proofErr w:type="spellStart"/>
      <w:r w:rsidRPr="00FD2540">
        <w:rPr>
          <w:rFonts w:ascii="Arial" w:hAnsi="Arial" w:cs="Arial"/>
          <w:color w:val="FF0000"/>
          <w:sz w:val="18"/>
          <w:szCs w:val="20"/>
          <w:vertAlign w:val="superscript"/>
          <w:lang w:val="en-US"/>
        </w:rPr>
        <w:t>b</w:t>
      </w:r>
      <w:r w:rsidRPr="00FD2540">
        <w:rPr>
          <w:rFonts w:ascii="Arial" w:hAnsi="Arial" w:cs="Arial"/>
          <w:color w:val="FF0000"/>
          <w:sz w:val="18"/>
          <w:szCs w:val="20"/>
          <w:lang w:val="en-US"/>
        </w:rPr>
        <w:t>The</w:t>
      </w:r>
      <w:proofErr w:type="spellEnd"/>
      <w:r w:rsidRPr="00FD2540">
        <w:rPr>
          <w:rFonts w:ascii="Arial" w:hAnsi="Arial" w:cs="Arial"/>
          <w:color w:val="FF0000"/>
          <w:sz w:val="18"/>
          <w:szCs w:val="20"/>
          <w:lang w:val="en-US"/>
        </w:rPr>
        <w:t xml:space="preserve"> variable is reported as the number of patients who underwent a brief treatment interruption</w:t>
      </w:r>
      <w:r w:rsidR="00B1113A" w:rsidRPr="00FD2540">
        <w:rPr>
          <w:rFonts w:ascii="Arial" w:hAnsi="Arial" w:cs="Arial"/>
          <w:color w:val="FF0000"/>
          <w:sz w:val="18"/>
          <w:szCs w:val="20"/>
          <w:lang w:val="en-US"/>
        </w:rPr>
        <w:t xml:space="preserve"> (&lt; 10 min.)</w:t>
      </w:r>
      <w:r w:rsidR="000E7574">
        <w:rPr>
          <w:rFonts w:ascii="Arial" w:hAnsi="Arial" w:cs="Arial"/>
          <w:color w:val="FF0000"/>
          <w:sz w:val="18"/>
          <w:szCs w:val="20"/>
          <w:lang w:val="en-US"/>
        </w:rPr>
        <w:t xml:space="preserve"> during the 6 hours</w:t>
      </w:r>
      <w:r w:rsidRPr="00FD2540">
        <w:rPr>
          <w:rFonts w:ascii="Arial" w:hAnsi="Arial" w:cs="Arial"/>
          <w:color w:val="FF0000"/>
          <w:sz w:val="18"/>
          <w:szCs w:val="20"/>
          <w:lang w:val="en-US"/>
        </w:rPr>
        <w:t xml:space="preserve">. The proportion was calculated on the total who continued </w:t>
      </w:r>
      <w:r w:rsidR="008554CE" w:rsidRPr="00FD2540">
        <w:rPr>
          <w:rFonts w:ascii="Arial" w:hAnsi="Arial" w:cs="Arial"/>
          <w:color w:val="FF0000"/>
          <w:sz w:val="18"/>
          <w:szCs w:val="20"/>
          <w:lang w:val="en-US"/>
        </w:rPr>
        <w:t>NIV</w:t>
      </w:r>
      <w:r w:rsidRPr="00FD2540">
        <w:rPr>
          <w:rFonts w:ascii="Arial" w:hAnsi="Arial" w:cs="Arial"/>
          <w:color w:val="FF0000"/>
          <w:sz w:val="18"/>
          <w:szCs w:val="20"/>
          <w:lang w:val="en-US"/>
        </w:rPr>
        <w:t xml:space="preserve"> till 6 hours (n=2</w:t>
      </w:r>
      <w:r w:rsidR="008554CE" w:rsidRPr="00FD2540">
        <w:rPr>
          <w:rFonts w:ascii="Arial" w:hAnsi="Arial" w:cs="Arial"/>
          <w:color w:val="FF0000"/>
          <w:sz w:val="18"/>
          <w:szCs w:val="20"/>
          <w:lang w:val="en-US"/>
        </w:rPr>
        <w:t>6</w:t>
      </w:r>
      <w:r w:rsidRPr="00FD2540">
        <w:rPr>
          <w:rFonts w:ascii="Arial" w:hAnsi="Arial" w:cs="Arial"/>
          <w:color w:val="FF0000"/>
          <w:sz w:val="18"/>
          <w:szCs w:val="20"/>
          <w:lang w:val="en-US"/>
        </w:rPr>
        <w:t>)</w:t>
      </w:r>
    </w:p>
    <w:p w14:paraId="5D362049" w14:textId="77777777" w:rsidR="00B1113A" w:rsidRDefault="00AF765C" w:rsidP="000576D1">
      <w:pPr>
        <w:spacing w:after="0" w:line="240" w:lineRule="auto"/>
        <w:jc w:val="center"/>
        <w:rPr>
          <w:rFonts w:ascii="Arial" w:hAnsi="Arial" w:cs="Arial"/>
          <w:i/>
          <w:sz w:val="18"/>
          <w:szCs w:val="20"/>
          <w:lang w:val="en-US"/>
        </w:rPr>
      </w:pPr>
      <w:r w:rsidRPr="003C60CD">
        <w:rPr>
          <w:rFonts w:ascii="Arial" w:hAnsi="Arial" w:cs="Arial"/>
          <w:i/>
          <w:sz w:val="18"/>
          <w:szCs w:val="20"/>
          <w:lang w:val="en-US"/>
        </w:rPr>
        <w:t>Abbreviations: FiO</w:t>
      </w:r>
      <w:r w:rsidRPr="003C60CD">
        <w:rPr>
          <w:rFonts w:ascii="Arial" w:hAnsi="Arial" w:cs="Arial"/>
          <w:i/>
          <w:sz w:val="18"/>
          <w:szCs w:val="20"/>
          <w:vertAlign w:val="subscript"/>
          <w:lang w:val="en-US"/>
        </w:rPr>
        <w:t>2</w:t>
      </w:r>
      <w:r w:rsidRPr="003C60CD">
        <w:rPr>
          <w:rFonts w:ascii="Arial" w:hAnsi="Arial" w:cs="Arial"/>
          <w:i/>
          <w:sz w:val="18"/>
          <w:szCs w:val="20"/>
          <w:lang w:val="en-US"/>
        </w:rPr>
        <w:t xml:space="preserve">: fraction of inspired oxygen; HFNT: high flow nasal therapy; IQR: interquartile range; </w:t>
      </w:r>
    </w:p>
    <w:p w14:paraId="55557FA0" w14:textId="16C34B8D" w:rsidR="00AF765C" w:rsidRPr="003C60CD" w:rsidRDefault="00AF765C" w:rsidP="000576D1">
      <w:pPr>
        <w:spacing w:after="0" w:line="240" w:lineRule="auto"/>
        <w:jc w:val="center"/>
        <w:rPr>
          <w:rFonts w:ascii="Arial" w:hAnsi="Arial" w:cs="Arial"/>
          <w:i/>
          <w:sz w:val="18"/>
          <w:szCs w:val="20"/>
          <w:lang w:val="en-US"/>
        </w:rPr>
      </w:pPr>
      <w:r w:rsidRPr="003C60CD">
        <w:rPr>
          <w:rFonts w:ascii="Arial" w:hAnsi="Arial" w:cs="Arial"/>
          <w:i/>
          <w:sz w:val="18"/>
          <w:szCs w:val="20"/>
          <w:lang w:val="en-US"/>
        </w:rPr>
        <w:t xml:space="preserve">NIV: </w:t>
      </w:r>
      <w:proofErr w:type="spellStart"/>
      <w:proofErr w:type="gramStart"/>
      <w:r w:rsidRPr="003C60CD">
        <w:rPr>
          <w:rFonts w:ascii="Arial" w:hAnsi="Arial" w:cs="Arial"/>
          <w:i/>
          <w:sz w:val="18"/>
          <w:szCs w:val="20"/>
          <w:lang w:val="en-US"/>
        </w:rPr>
        <w:t>non invasive</w:t>
      </w:r>
      <w:proofErr w:type="spellEnd"/>
      <w:proofErr w:type="gramEnd"/>
      <w:r w:rsidRPr="003C60CD">
        <w:rPr>
          <w:rFonts w:ascii="Arial" w:hAnsi="Arial" w:cs="Arial"/>
          <w:i/>
          <w:sz w:val="18"/>
          <w:szCs w:val="20"/>
          <w:lang w:val="en-US"/>
        </w:rPr>
        <w:t xml:space="preserve"> ventilation; PEEP: positive-end-expiratory pressure.</w:t>
      </w:r>
    </w:p>
    <w:p w14:paraId="6C144709" w14:textId="4C0E03ED" w:rsidR="00AF765C" w:rsidRPr="00BF5276" w:rsidRDefault="00AF765C" w:rsidP="003A2D98">
      <w:p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</w:p>
    <w:p w14:paraId="50B97D07" w14:textId="77777777" w:rsidR="00AF765C" w:rsidRPr="00BF5276" w:rsidRDefault="00AF765C" w:rsidP="003A2D98">
      <w:p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</w:p>
    <w:p w14:paraId="1ED2AB8E" w14:textId="77777777" w:rsidR="003A7913" w:rsidRPr="00BF5276" w:rsidRDefault="003A7913">
      <w:pPr>
        <w:rPr>
          <w:rFonts w:ascii="Arial" w:hAnsi="Arial" w:cs="Arial"/>
          <w:b/>
          <w:sz w:val="20"/>
          <w:szCs w:val="20"/>
          <w:lang w:val="en-US"/>
        </w:rPr>
      </w:pPr>
      <w:r w:rsidRPr="00BF5276"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033CC1DC" w14:textId="63CEE331" w:rsidR="00162EAD" w:rsidRPr="00BF5276" w:rsidRDefault="00162EAD" w:rsidP="00162EAD">
      <w:p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  <w:r w:rsidRPr="00FD2540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Table </w:t>
      </w:r>
      <w:r w:rsidR="00F21F5F" w:rsidRPr="00FD2540">
        <w:rPr>
          <w:rFonts w:ascii="Arial" w:hAnsi="Arial" w:cs="Arial"/>
          <w:b/>
          <w:sz w:val="20"/>
          <w:szCs w:val="20"/>
          <w:lang w:val="en-US"/>
        </w:rPr>
        <w:t>S</w:t>
      </w:r>
      <w:r w:rsidR="00AF765C" w:rsidRPr="00FD2540">
        <w:rPr>
          <w:rFonts w:ascii="Arial" w:hAnsi="Arial" w:cs="Arial"/>
          <w:b/>
          <w:sz w:val="20"/>
          <w:szCs w:val="20"/>
          <w:lang w:val="en-US"/>
        </w:rPr>
        <w:t>2</w:t>
      </w:r>
      <w:r w:rsidRPr="00FD2540">
        <w:rPr>
          <w:rFonts w:ascii="Arial" w:hAnsi="Arial" w:cs="Arial"/>
          <w:b/>
          <w:sz w:val="20"/>
          <w:szCs w:val="20"/>
          <w:lang w:val="en-US"/>
        </w:rPr>
        <w:t xml:space="preserve">. </w:t>
      </w:r>
      <w:r w:rsidRPr="00FD2540">
        <w:rPr>
          <w:rFonts w:ascii="Arial" w:hAnsi="Arial" w:cs="Arial"/>
          <w:sz w:val="20"/>
          <w:szCs w:val="20"/>
          <w:u w:val="single"/>
          <w:lang w:val="en-US"/>
        </w:rPr>
        <w:t>Per-protocol 2 hours.</w:t>
      </w:r>
      <w:r w:rsidRPr="00FD2540">
        <w:rPr>
          <w:rFonts w:ascii="Arial" w:hAnsi="Arial" w:cs="Arial"/>
          <w:sz w:val="20"/>
          <w:szCs w:val="20"/>
          <w:lang w:val="en-US"/>
        </w:rPr>
        <w:t xml:space="preserve"> </w:t>
      </w:r>
      <w:r w:rsidRPr="00BF5276">
        <w:rPr>
          <w:rFonts w:ascii="Arial" w:hAnsi="Arial" w:cs="Arial"/>
          <w:sz w:val="20"/>
          <w:szCs w:val="20"/>
          <w:lang w:val="en-US"/>
        </w:rPr>
        <w:t>Patients’ characteristics in the noninvasive ventilation (NIV) and high flow nasal therapy (HFNT) groups at baseline.</w:t>
      </w:r>
    </w:p>
    <w:tbl>
      <w:tblPr>
        <w:tblStyle w:val="Grigliatabella"/>
        <w:tblW w:w="943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3"/>
        <w:gridCol w:w="1880"/>
        <w:gridCol w:w="1880"/>
        <w:gridCol w:w="907"/>
      </w:tblGrid>
      <w:tr w:rsidR="00162EAD" w:rsidRPr="00BF5276" w14:paraId="747FCFE6" w14:textId="77777777" w:rsidTr="00162EAD">
        <w:trPr>
          <w:trHeight w:val="283"/>
        </w:trPr>
        <w:tc>
          <w:tcPr>
            <w:tcW w:w="4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5C5A0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B6784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HFNT group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EFC01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NIV group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6B663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p-value</w:t>
            </w:r>
          </w:p>
        </w:tc>
      </w:tr>
      <w:tr w:rsidR="00162EAD" w:rsidRPr="00BF5276" w14:paraId="349CB681" w14:textId="77777777" w:rsidTr="00162EAD">
        <w:trPr>
          <w:trHeight w:val="283"/>
        </w:trPr>
        <w:tc>
          <w:tcPr>
            <w:tcW w:w="4763" w:type="dxa"/>
            <w:tcBorders>
              <w:top w:val="single" w:sz="4" w:space="0" w:color="auto"/>
            </w:tcBorders>
            <w:vAlign w:val="center"/>
          </w:tcPr>
          <w:p w14:paraId="6657A5E2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center"/>
          </w:tcPr>
          <w:p w14:paraId="4B83CEB4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34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center"/>
          </w:tcPr>
          <w:p w14:paraId="1A9DB60C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2F5D97FE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162EAD" w:rsidRPr="00BF5276" w14:paraId="409D99E1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7B12346C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Females, n (%)</w:t>
            </w:r>
          </w:p>
        </w:tc>
        <w:tc>
          <w:tcPr>
            <w:tcW w:w="1880" w:type="dxa"/>
            <w:vAlign w:val="center"/>
          </w:tcPr>
          <w:p w14:paraId="047210F8" w14:textId="5332491D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17 (50)</w:t>
            </w:r>
          </w:p>
        </w:tc>
        <w:tc>
          <w:tcPr>
            <w:tcW w:w="1880" w:type="dxa"/>
            <w:vAlign w:val="center"/>
          </w:tcPr>
          <w:p w14:paraId="2701A5C7" w14:textId="4B2BC742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19 (51.3)</w:t>
            </w:r>
          </w:p>
        </w:tc>
        <w:tc>
          <w:tcPr>
            <w:tcW w:w="907" w:type="dxa"/>
            <w:vAlign w:val="center"/>
          </w:tcPr>
          <w:p w14:paraId="0541992A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0.9094</w:t>
            </w:r>
          </w:p>
        </w:tc>
      </w:tr>
      <w:tr w:rsidR="00162EAD" w:rsidRPr="00BF5276" w14:paraId="2C8BA246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79251A5C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Age (years), mean ± SD</w:t>
            </w:r>
          </w:p>
        </w:tc>
        <w:tc>
          <w:tcPr>
            <w:tcW w:w="1880" w:type="dxa"/>
            <w:vAlign w:val="center"/>
          </w:tcPr>
          <w:p w14:paraId="1F714285" w14:textId="24791812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1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880" w:type="dxa"/>
            <w:vAlign w:val="center"/>
          </w:tcPr>
          <w:p w14:paraId="5711AEF9" w14:textId="3B180BFB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77 ± 1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907" w:type="dxa"/>
            <w:vAlign w:val="center"/>
          </w:tcPr>
          <w:p w14:paraId="5C726B4F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0.2134</w:t>
            </w:r>
          </w:p>
        </w:tc>
      </w:tr>
      <w:tr w:rsidR="00162EAD" w:rsidRPr="00BF5276" w14:paraId="65A2865F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03DD127A" w14:textId="49E36274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Weight (kg)</w:t>
            </w:r>
            <w:r w:rsidR="00B4316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, mean ± SD</w:t>
            </w:r>
          </w:p>
        </w:tc>
        <w:tc>
          <w:tcPr>
            <w:tcW w:w="1880" w:type="dxa"/>
            <w:vAlign w:val="center"/>
          </w:tcPr>
          <w:p w14:paraId="531A8AE4" w14:textId="527D3356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2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80" w:type="dxa"/>
            <w:vAlign w:val="center"/>
          </w:tcPr>
          <w:p w14:paraId="3C4F2BFD" w14:textId="082ECB7E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76 ± 13</w:t>
            </w:r>
          </w:p>
        </w:tc>
        <w:tc>
          <w:tcPr>
            <w:tcW w:w="907" w:type="dxa"/>
            <w:vAlign w:val="center"/>
          </w:tcPr>
          <w:p w14:paraId="4457569C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0.1113</w:t>
            </w:r>
          </w:p>
        </w:tc>
      </w:tr>
      <w:tr w:rsidR="00162EAD" w:rsidRPr="00BF5276" w14:paraId="433613F9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2709D357" w14:textId="0751F42D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Height (m)</w:t>
            </w:r>
            <w:r w:rsidR="00B4316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, mean ± SD</w:t>
            </w:r>
          </w:p>
        </w:tc>
        <w:tc>
          <w:tcPr>
            <w:tcW w:w="1880" w:type="dxa"/>
            <w:vAlign w:val="center"/>
          </w:tcPr>
          <w:p w14:paraId="3EFD6881" w14:textId="10C609E5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0.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880" w:type="dxa"/>
            <w:vAlign w:val="center"/>
          </w:tcPr>
          <w:p w14:paraId="1A9EE3AC" w14:textId="0D3FB36F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0.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907" w:type="dxa"/>
            <w:vAlign w:val="center"/>
          </w:tcPr>
          <w:p w14:paraId="5C9109E9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0.6288</w:t>
            </w:r>
          </w:p>
        </w:tc>
      </w:tr>
      <w:tr w:rsidR="00162EAD" w:rsidRPr="00BF5276" w14:paraId="4B8E63B4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0CA9199E" w14:textId="22ACB83D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BMI (kg/m</w:t>
            </w:r>
            <w:proofErr w:type="gramStart"/>
            <w:r w:rsidRPr="00BF5276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 w:rsidR="00B4316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gramEnd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, mean ± SD</w:t>
            </w:r>
          </w:p>
        </w:tc>
        <w:tc>
          <w:tcPr>
            <w:tcW w:w="1880" w:type="dxa"/>
            <w:vAlign w:val="center"/>
          </w:tcPr>
          <w:p w14:paraId="4E4873ED" w14:textId="66A6F4FB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0.6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9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.0</w:t>
            </w:r>
          </w:p>
        </w:tc>
        <w:tc>
          <w:tcPr>
            <w:tcW w:w="1880" w:type="dxa"/>
            <w:vAlign w:val="center"/>
          </w:tcPr>
          <w:p w14:paraId="4C942769" w14:textId="62D8F4BE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.0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5.6</w:t>
            </w:r>
          </w:p>
        </w:tc>
        <w:tc>
          <w:tcPr>
            <w:tcW w:w="907" w:type="dxa"/>
            <w:vAlign w:val="center"/>
          </w:tcPr>
          <w:p w14:paraId="6AB8B897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0.1120</w:t>
            </w:r>
          </w:p>
        </w:tc>
      </w:tr>
      <w:tr w:rsidR="00162EAD" w:rsidRPr="00BF5276" w14:paraId="6E828FB4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3093CAFB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Ward of admission, n (%)</w:t>
            </w:r>
          </w:p>
        </w:tc>
        <w:tc>
          <w:tcPr>
            <w:tcW w:w="1880" w:type="dxa"/>
            <w:vAlign w:val="center"/>
          </w:tcPr>
          <w:p w14:paraId="30DEC9D0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80" w:type="dxa"/>
            <w:vAlign w:val="center"/>
          </w:tcPr>
          <w:p w14:paraId="6DF1071A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52AA68C8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0.6856</w:t>
            </w:r>
          </w:p>
        </w:tc>
      </w:tr>
      <w:tr w:rsidR="00162EAD" w:rsidRPr="00BF5276" w14:paraId="241F3E89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21CFDE6F" w14:textId="77777777" w:rsidR="00162EAD" w:rsidRPr="00BF5276" w:rsidRDefault="00162EAD" w:rsidP="00162EAD">
            <w:pPr>
              <w:ind w:left="31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Emergency room</w:t>
            </w:r>
          </w:p>
        </w:tc>
        <w:tc>
          <w:tcPr>
            <w:tcW w:w="1880" w:type="dxa"/>
            <w:vAlign w:val="center"/>
          </w:tcPr>
          <w:p w14:paraId="3E950D7C" w14:textId="352DADF6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20 (58.8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880" w:type="dxa"/>
            <w:vAlign w:val="center"/>
          </w:tcPr>
          <w:p w14:paraId="77331A9F" w14:textId="34778D6F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20 (54)</w:t>
            </w:r>
          </w:p>
        </w:tc>
        <w:tc>
          <w:tcPr>
            <w:tcW w:w="907" w:type="dxa"/>
            <w:vAlign w:val="center"/>
          </w:tcPr>
          <w:p w14:paraId="7E913806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162EAD" w:rsidRPr="00BF5276" w14:paraId="20220B11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5DAEC717" w14:textId="4AACFB5E" w:rsidR="00162EAD" w:rsidRPr="00BF5276" w:rsidRDefault="00162EAD" w:rsidP="00162EAD">
            <w:pPr>
              <w:ind w:left="31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ICU</w:t>
            </w:r>
            <w:r w:rsidR="00F05F34"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or Respiratory Unit</w:t>
            </w:r>
          </w:p>
        </w:tc>
        <w:tc>
          <w:tcPr>
            <w:tcW w:w="1880" w:type="dxa"/>
            <w:vAlign w:val="center"/>
          </w:tcPr>
          <w:p w14:paraId="15189579" w14:textId="6979B7B5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14 (41.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880" w:type="dxa"/>
            <w:vAlign w:val="center"/>
          </w:tcPr>
          <w:p w14:paraId="6B2B0DCF" w14:textId="7D89998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17 (45.9)</w:t>
            </w:r>
          </w:p>
        </w:tc>
        <w:tc>
          <w:tcPr>
            <w:tcW w:w="907" w:type="dxa"/>
            <w:vAlign w:val="center"/>
          </w:tcPr>
          <w:p w14:paraId="6DBDA9A5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162EAD" w:rsidRPr="00BF5276" w14:paraId="778AC2B3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550F42D9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SAPS II, mean ± SD </w:t>
            </w:r>
          </w:p>
        </w:tc>
        <w:tc>
          <w:tcPr>
            <w:tcW w:w="1880" w:type="dxa"/>
            <w:vAlign w:val="center"/>
          </w:tcPr>
          <w:p w14:paraId="45845719" w14:textId="34D73C64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8</w:t>
            </w:r>
          </w:p>
        </w:tc>
        <w:tc>
          <w:tcPr>
            <w:tcW w:w="1880" w:type="dxa"/>
            <w:vAlign w:val="center"/>
          </w:tcPr>
          <w:p w14:paraId="010E32E0" w14:textId="3C7AD199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32 ± 10</w:t>
            </w:r>
          </w:p>
        </w:tc>
        <w:tc>
          <w:tcPr>
            <w:tcW w:w="907" w:type="dxa"/>
            <w:vAlign w:val="center"/>
          </w:tcPr>
          <w:p w14:paraId="18C27838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0.0636</w:t>
            </w:r>
          </w:p>
        </w:tc>
      </w:tr>
      <w:tr w:rsidR="00162EAD" w:rsidRPr="00BF5276" w14:paraId="345C1A16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215C47E0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Charlson</w:t>
            </w:r>
            <w:proofErr w:type="spellEnd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index, mean ± SD</w:t>
            </w:r>
          </w:p>
        </w:tc>
        <w:tc>
          <w:tcPr>
            <w:tcW w:w="1880" w:type="dxa"/>
            <w:vAlign w:val="center"/>
          </w:tcPr>
          <w:p w14:paraId="6C3E1B63" w14:textId="5D89CE9B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4 ± 2</w:t>
            </w:r>
          </w:p>
        </w:tc>
        <w:tc>
          <w:tcPr>
            <w:tcW w:w="1880" w:type="dxa"/>
            <w:vAlign w:val="center"/>
          </w:tcPr>
          <w:p w14:paraId="25AD9BF4" w14:textId="32B0A281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5 ± 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07" w:type="dxa"/>
            <w:vAlign w:val="center"/>
          </w:tcPr>
          <w:p w14:paraId="1044A434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0.4006</w:t>
            </w:r>
          </w:p>
        </w:tc>
      </w:tr>
      <w:tr w:rsidR="00162EAD" w:rsidRPr="00BF5276" w14:paraId="6F1EE964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4C618480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Systolic blood pressure (mmHg), mean ± SD </w:t>
            </w:r>
          </w:p>
        </w:tc>
        <w:tc>
          <w:tcPr>
            <w:tcW w:w="1880" w:type="dxa"/>
            <w:vAlign w:val="center"/>
          </w:tcPr>
          <w:p w14:paraId="5424F96A" w14:textId="4C2FB301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26</w:t>
            </w:r>
          </w:p>
        </w:tc>
        <w:tc>
          <w:tcPr>
            <w:tcW w:w="1880" w:type="dxa"/>
            <w:vAlign w:val="center"/>
          </w:tcPr>
          <w:p w14:paraId="29814C53" w14:textId="7567A508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24</w:t>
            </w:r>
          </w:p>
        </w:tc>
        <w:tc>
          <w:tcPr>
            <w:tcW w:w="907" w:type="dxa"/>
            <w:vAlign w:val="center"/>
          </w:tcPr>
          <w:p w14:paraId="6059C672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0.7351</w:t>
            </w:r>
          </w:p>
        </w:tc>
      </w:tr>
      <w:tr w:rsidR="00162EAD" w:rsidRPr="00BF5276" w14:paraId="1B549CC5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0FEC8356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Diastolic blood pressure (mmHg), mean ± SD</w:t>
            </w:r>
          </w:p>
        </w:tc>
        <w:tc>
          <w:tcPr>
            <w:tcW w:w="1880" w:type="dxa"/>
            <w:vAlign w:val="center"/>
          </w:tcPr>
          <w:p w14:paraId="7F774431" w14:textId="5500A5C1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1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880" w:type="dxa"/>
            <w:vAlign w:val="center"/>
          </w:tcPr>
          <w:p w14:paraId="1D8016B8" w14:textId="7FA39829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70 ± 1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907" w:type="dxa"/>
            <w:vAlign w:val="center"/>
          </w:tcPr>
          <w:p w14:paraId="55F461B1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0.6785</w:t>
            </w:r>
          </w:p>
        </w:tc>
      </w:tr>
      <w:tr w:rsidR="00162EAD" w:rsidRPr="00BF5276" w14:paraId="569090CD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180EE066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Heart rate (per min), mean ± SD</w:t>
            </w:r>
          </w:p>
        </w:tc>
        <w:tc>
          <w:tcPr>
            <w:tcW w:w="1880" w:type="dxa"/>
            <w:vAlign w:val="center"/>
          </w:tcPr>
          <w:p w14:paraId="0DC370B1" w14:textId="30722B24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92 ± 1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880" w:type="dxa"/>
            <w:vAlign w:val="center"/>
          </w:tcPr>
          <w:p w14:paraId="1DC6DC4B" w14:textId="0D89FC01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19</w:t>
            </w:r>
          </w:p>
        </w:tc>
        <w:tc>
          <w:tcPr>
            <w:tcW w:w="907" w:type="dxa"/>
            <w:vAlign w:val="center"/>
          </w:tcPr>
          <w:p w14:paraId="70FDE03E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0.8223</w:t>
            </w:r>
          </w:p>
        </w:tc>
      </w:tr>
      <w:tr w:rsidR="00162EAD" w:rsidRPr="00BF5276" w14:paraId="32F37D50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030FE011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Respiratory rate (per min), mean ± SD</w:t>
            </w:r>
            <w:r w:rsidRPr="00BF5276" w:rsidDel="008806B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80" w:type="dxa"/>
            <w:vAlign w:val="center"/>
          </w:tcPr>
          <w:p w14:paraId="1313AC9E" w14:textId="5CEF0993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27 ± 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880" w:type="dxa"/>
            <w:vAlign w:val="center"/>
          </w:tcPr>
          <w:p w14:paraId="74D1E4F7" w14:textId="5082E73B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7</w:t>
            </w:r>
          </w:p>
        </w:tc>
        <w:tc>
          <w:tcPr>
            <w:tcW w:w="907" w:type="dxa"/>
            <w:vAlign w:val="center"/>
          </w:tcPr>
          <w:p w14:paraId="3349D815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0.7469</w:t>
            </w:r>
          </w:p>
        </w:tc>
      </w:tr>
      <w:tr w:rsidR="00162EAD" w:rsidRPr="00BF5276" w14:paraId="0F3611CE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421B3E2E" w14:textId="1CCEA9EA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Body </w:t>
            </w:r>
            <w:proofErr w:type="spellStart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temperature</w:t>
            </w:r>
            <w:r w:rsidR="00B4316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(C°), mean ± SD</w:t>
            </w:r>
          </w:p>
        </w:tc>
        <w:tc>
          <w:tcPr>
            <w:tcW w:w="1880" w:type="dxa"/>
            <w:vAlign w:val="center"/>
          </w:tcPr>
          <w:p w14:paraId="2A2D3591" w14:textId="5FCD2CE0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36.5 ± 0.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880" w:type="dxa"/>
            <w:vAlign w:val="center"/>
          </w:tcPr>
          <w:p w14:paraId="236CC0C3" w14:textId="65646F45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36.7 ± 0.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907" w:type="dxa"/>
            <w:vAlign w:val="center"/>
          </w:tcPr>
          <w:p w14:paraId="1E2BBE73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0.0311</w:t>
            </w:r>
          </w:p>
        </w:tc>
      </w:tr>
      <w:tr w:rsidR="00162EAD" w:rsidRPr="00BF5276" w14:paraId="05CE3169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2855BF04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Kelly </w:t>
            </w:r>
            <w:proofErr w:type="spellStart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Matthay</w:t>
            </w:r>
            <w:proofErr w:type="spellEnd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score, n (%)</w:t>
            </w:r>
          </w:p>
        </w:tc>
        <w:tc>
          <w:tcPr>
            <w:tcW w:w="1880" w:type="dxa"/>
            <w:vAlign w:val="center"/>
          </w:tcPr>
          <w:p w14:paraId="7C8DB240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80" w:type="dxa"/>
            <w:vAlign w:val="center"/>
          </w:tcPr>
          <w:p w14:paraId="62FC2B1F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7F0F376C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0.1301</w:t>
            </w:r>
          </w:p>
        </w:tc>
      </w:tr>
      <w:tr w:rsidR="00162EAD" w:rsidRPr="00BF5276" w14:paraId="39A9E412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524A3055" w14:textId="77777777" w:rsidR="00162EAD" w:rsidRPr="00BF5276" w:rsidRDefault="00162EAD" w:rsidP="00162EAD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Alert, follows complex command (1)</w:t>
            </w:r>
          </w:p>
        </w:tc>
        <w:tc>
          <w:tcPr>
            <w:tcW w:w="1880" w:type="dxa"/>
            <w:vAlign w:val="center"/>
          </w:tcPr>
          <w:p w14:paraId="032D06A6" w14:textId="590D986F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17 (50)</w:t>
            </w:r>
          </w:p>
        </w:tc>
        <w:tc>
          <w:tcPr>
            <w:tcW w:w="1880" w:type="dxa"/>
            <w:vAlign w:val="center"/>
          </w:tcPr>
          <w:p w14:paraId="7164B2A4" w14:textId="799DC984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24 (64.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907" w:type="dxa"/>
            <w:vAlign w:val="center"/>
          </w:tcPr>
          <w:p w14:paraId="3F264174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162EAD" w:rsidRPr="00BF5276" w14:paraId="0BAAD788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459F53B7" w14:textId="77777777" w:rsidR="00162EAD" w:rsidRPr="00BF5276" w:rsidRDefault="00162EAD" w:rsidP="00162EAD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Alert, follows simple commands (2)</w:t>
            </w:r>
          </w:p>
        </w:tc>
        <w:tc>
          <w:tcPr>
            <w:tcW w:w="1880" w:type="dxa"/>
            <w:vAlign w:val="center"/>
          </w:tcPr>
          <w:p w14:paraId="0C5B70C5" w14:textId="3548BC13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 (20.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880" w:type="dxa"/>
            <w:vAlign w:val="center"/>
          </w:tcPr>
          <w:p w14:paraId="2B01EE83" w14:textId="4263E6C4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 (18.9)</w:t>
            </w:r>
          </w:p>
        </w:tc>
        <w:tc>
          <w:tcPr>
            <w:tcW w:w="907" w:type="dxa"/>
            <w:vAlign w:val="center"/>
          </w:tcPr>
          <w:p w14:paraId="0427F33B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162EAD" w:rsidRPr="00BF5276" w14:paraId="27FAFFD9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341B3F9E" w14:textId="77777777" w:rsidR="00162EAD" w:rsidRPr="00BF5276" w:rsidRDefault="00162EAD" w:rsidP="00162EAD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Lethargie</w:t>
            </w:r>
            <w:proofErr w:type="spellEnd"/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(3)</w:t>
            </w:r>
          </w:p>
        </w:tc>
        <w:tc>
          <w:tcPr>
            <w:tcW w:w="1880" w:type="dxa"/>
            <w:vAlign w:val="center"/>
          </w:tcPr>
          <w:p w14:paraId="1464679E" w14:textId="0D98BA15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10 (29.4)</w:t>
            </w:r>
          </w:p>
        </w:tc>
        <w:tc>
          <w:tcPr>
            <w:tcW w:w="1880" w:type="dxa"/>
            <w:vAlign w:val="center"/>
          </w:tcPr>
          <w:p w14:paraId="6AE7DC5B" w14:textId="3727790B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4 (10.8)</w:t>
            </w:r>
          </w:p>
        </w:tc>
        <w:tc>
          <w:tcPr>
            <w:tcW w:w="907" w:type="dxa"/>
            <w:vAlign w:val="center"/>
          </w:tcPr>
          <w:p w14:paraId="5BFD8598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162EAD" w:rsidRPr="00BF5276" w14:paraId="092327AE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6335E353" w14:textId="77777777" w:rsidR="00162EAD" w:rsidRPr="00BF5276" w:rsidRDefault="00162EAD" w:rsidP="00162EAD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Stuporous (4)</w:t>
            </w:r>
          </w:p>
        </w:tc>
        <w:tc>
          <w:tcPr>
            <w:tcW w:w="1880" w:type="dxa"/>
            <w:vAlign w:val="center"/>
          </w:tcPr>
          <w:p w14:paraId="255EC989" w14:textId="005B646E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880" w:type="dxa"/>
            <w:vAlign w:val="center"/>
          </w:tcPr>
          <w:p w14:paraId="40665334" w14:textId="4D2883BC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 (5.4)</w:t>
            </w:r>
          </w:p>
        </w:tc>
        <w:tc>
          <w:tcPr>
            <w:tcW w:w="907" w:type="dxa"/>
            <w:vAlign w:val="center"/>
          </w:tcPr>
          <w:p w14:paraId="3092C1D7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162EAD" w:rsidRPr="00BF5276" w14:paraId="1527A8FE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24B5F822" w14:textId="5F39966F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Borg dyspnea </w:t>
            </w:r>
            <w:proofErr w:type="spellStart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score</w:t>
            </w:r>
            <w:r w:rsidR="00B4316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, mean ± SD</w:t>
            </w:r>
          </w:p>
        </w:tc>
        <w:tc>
          <w:tcPr>
            <w:tcW w:w="1880" w:type="dxa"/>
            <w:vAlign w:val="center"/>
          </w:tcPr>
          <w:p w14:paraId="73FCF37C" w14:textId="4D5725C2" w:rsidR="00162EAD" w:rsidRPr="00BF5276" w:rsidRDefault="002F3F5A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162EAD"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2</w:t>
            </w:r>
          </w:p>
        </w:tc>
        <w:tc>
          <w:tcPr>
            <w:tcW w:w="1880" w:type="dxa"/>
            <w:vAlign w:val="center"/>
          </w:tcPr>
          <w:p w14:paraId="4A15D2A8" w14:textId="609C759E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5 ± 2</w:t>
            </w:r>
          </w:p>
        </w:tc>
        <w:tc>
          <w:tcPr>
            <w:tcW w:w="907" w:type="dxa"/>
            <w:vAlign w:val="center"/>
          </w:tcPr>
          <w:p w14:paraId="423F658D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0.5853</w:t>
            </w:r>
          </w:p>
        </w:tc>
      </w:tr>
      <w:tr w:rsidR="00162EAD" w:rsidRPr="00BF5276" w14:paraId="7FF148A6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2D8AD8CA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RASS, n (%)</w:t>
            </w:r>
          </w:p>
        </w:tc>
        <w:tc>
          <w:tcPr>
            <w:tcW w:w="1880" w:type="dxa"/>
            <w:vAlign w:val="center"/>
          </w:tcPr>
          <w:p w14:paraId="42AB7FEB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80" w:type="dxa"/>
            <w:vAlign w:val="center"/>
          </w:tcPr>
          <w:p w14:paraId="48573F99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562FB9A1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0.5952</w:t>
            </w:r>
          </w:p>
        </w:tc>
      </w:tr>
      <w:tr w:rsidR="00162EAD" w:rsidRPr="00BF5276" w14:paraId="0482CC27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667D0F79" w14:textId="77777777" w:rsidR="00162EAD" w:rsidRPr="00BF5276" w:rsidRDefault="00162EAD" w:rsidP="00162EAD">
            <w:pPr>
              <w:ind w:left="17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Light sedation (-2)</w:t>
            </w:r>
          </w:p>
        </w:tc>
        <w:tc>
          <w:tcPr>
            <w:tcW w:w="1880" w:type="dxa"/>
            <w:vAlign w:val="center"/>
          </w:tcPr>
          <w:p w14:paraId="66C788DE" w14:textId="6D59163F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 (5.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880" w:type="dxa"/>
            <w:vAlign w:val="center"/>
          </w:tcPr>
          <w:p w14:paraId="0FDAACC7" w14:textId="0DB765A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 (5.4)</w:t>
            </w:r>
          </w:p>
        </w:tc>
        <w:tc>
          <w:tcPr>
            <w:tcW w:w="907" w:type="dxa"/>
            <w:vAlign w:val="center"/>
          </w:tcPr>
          <w:p w14:paraId="532318FF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162EAD" w:rsidRPr="00BF5276" w14:paraId="2E2AD43D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28DE9BA8" w14:textId="77777777" w:rsidR="00162EAD" w:rsidRPr="00BF5276" w:rsidRDefault="00162EAD" w:rsidP="00162EAD">
            <w:pPr>
              <w:ind w:left="17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Drowsy (-1)</w:t>
            </w:r>
          </w:p>
        </w:tc>
        <w:tc>
          <w:tcPr>
            <w:tcW w:w="1880" w:type="dxa"/>
            <w:vAlign w:val="center"/>
          </w:tcPr>
          <w:p w14:paraId="7F064B4D" w14:textId="4FC36766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10 (29.4)</w:t>
            </w:r>
          </w:p>
        </w:tc>
        <w:tc>
          <w:tcPr>
            <w:tcW w:w="1880" w:type="dxa"/>
            <w:vAlign w:val="center"/>
          </w:tcPr>
          <w:p w14:paraId="2F83CFEB" w14:textId="16628295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 (18.9)</w:t>
            </w:r>
          </w:p>
        </w:tc>
        <w:tc>
          <w:tcPr>
            <w:tcW w:w="907" w:type="dxa"/>
            <w:vAlign w:val="center"/>
          </w:tcPr>
          <w:p w14:paraId="6ECC4974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162EAD" w:rsidRPr="00BF5276" w14:paraId="14EC1C55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3C1CED9F" w14:textId="77777777" w:rsidR="00162EAD" w:rsidRPr="00BF5276" w:rsidRDefault="00162EAD" w:rsidP="00162EAD">
            <w:pPr>
              <w:ind w:left="17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Alert and calm (0)</w:t>
            </w:r>
          </w:p>
        </w:tc>
        <w:tc>
          <w:tcPr>
            <w:tcW w:w="1880" w:type="dxa"/>
            <w:vAlign w:val="center"/>
          </w:tcPr>
          <w:p w14:paraId="3CD4AED9" w14:textId="5C384F64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19 (55.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880" w:type="dxa"/>
            <w:vAlign w:val="center"/>
          </w:tcPr>
          <w:p w14:paraId="46449C9D" w14:textId="774A912E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26 (70.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907" w:type="dxa"/>
            <w:vAlign w:val="center"/>
          </w:tcPr>
          <w:p w14:paraId="51390E72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162EAD" w:rsidRPr="00BF5276" w14:paraId="3DEF0D71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4107B874" w14:textId="77777777" w:rsidR="00162EAD" w:rsidRPr="00BF5276" w:rsidRDefault="00162EAD" w:rsidP="00162EAD">
            <w:pPr>
              <w:ind w:left="17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Restless (+1)</w:t>
            </w:r>
          </w:p>
        </w:tc>
        <w:tc>
          <w:tcPr>
            <w:tcW w:w="1880" w:type="dxa"/>
            <w:vAlign w:val="center"/>
          </w:tcPr>
          <w:p w14:paraId="603C103B" w14:textId="02B09A76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 (8.8)</w:t>
            </w:r>
          </w:p>
        </w:tc>
        <w:tc>
          <w:tcPr>
            <w:tcW w:w="1880" w:type="dxa"/>
            <w:vAlign w:val="center"/>
          </w:tcPr>
          <w:p w14:paraId="7B479C52" w14:textId="4C224103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 (5.4)</w:t>
            </w:r>
          </w:p>
        </w:tc>
        <w:tc>
          <w:tcPr>
            <w:tcW w:w="907" w:type="dxa"/>
            <w:vAlign w:val="center"/>
          </w:tcPr>
          <w:p w14:paraId="0544DD6B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162EAD" w:rsidRPr="00BF5276" w14:paraId="02337E4D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16E36B0A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Secretion, n (%)</w:t>
            </w:r>
          </w:p>
        </w:tc>
        <w:tc>
          <w:tcPr>
            <w:tcW w:w="1880" w:type="dxa"/>
            <w:vAlign w:val="center"/>
          </w:tcPr>
          <w:p w14:paraId="2D8E20F2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80" w:type="dxa"/>
            <w:vAlign w:val="center"/>
          </w:tcPr>
          <w:p w14:paraId="4092B43D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57195735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0.4028</w:t>
            </w:r>
          </w:p>
        </w:tc>
      </w:tr>
      <w:tr w:rsidR="00162EAD" w:rsidRPr="00BF5276" w14:paraId="2BE89F53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0C80EE9F" w14:textId="77777777" w:rsidR="00162EAD" w:rsidRPr="00BF5276" w:rsidRDefault="00162EAD" w:rsidP="00162EAD">
            <w:pPr>
              <w:ind w:left="31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Normal</w:t>
            </w:r>
          </w:p>
        </w:tc>
        <w:tc>
          <w:tcPr>
            <w:tcW w:w="1880" w:type="dxa"/>
            <w:vAlign w:val="center"/>
          </w:tcPr>
          <w:p w14:paraId="494F0867" w14:textId="5924E702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19 (55.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880" w:type="dxa"/>
            <w:vAlign w:val="center"/>
          </w:tcPr>
          <w:p w14:paraId="7802428E" w14:textId="77BF1D2D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17 (45.9)</w:t>
            </w:r>
          </w:p>
        </w:tc>
        <w:tc>
          <w:tcPr>
            <w:tcW w:w="907" w:type="dxa"/>
            <w:vAlign w:val="center"/>
          </w:tcPr>
          <w:p w14:paraId="09C028C4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162EAD" w:rsidRPr="00BF5276" w14:paraId="2E53244B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16350EDE" w14:textId="77777777" w:rsidR="00162EAD" w:rsidRPr="00BF5276" w:rsidRDefault="00162EAD" w:rsidP="00162EAD">
            <w:pPr>
              <w:ind w:left="31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Abnormal</w:t>
            </w:r>
          </w:p>
        </w:tc>
        <w:tc>
          <w:tcPr>
            <w:tcW w:w="1880" w:type="dxa"/>
            <w:vAlign w:val="center"/>
          </w:tcPr>
          <w:p w14:paraId="0C881AB7" w14:textId="79CF454D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15 (44.1)</w:t>
            </w:r>
          </w:p>
        </w:tc>
        <w:tc>
          <w:tcPr>
            <w:tcW w:w="1880" w:type="dxa"/>
            <w:vAlign w:val="center"/>
          </w:tcPr>
          <w:p w14:paraId="5C759D92" w14:textId="1FA281DA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20 (54)</w:t>
            </w:r>
          </w:p>
        </w:tc>
        <w:tc>
          <w:tcPr>
            <w:tcW w:w="907" w:type="dxa"/>
            <w:vAlign w:val="center"/>
          </w:tcPr>
          <w:p w14:paraId="272AC1A2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162EAD" w:rsidRPr="00BF5276" w14:paraId="619D7495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46A40CD0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PaCO</w:t>
            </w:r>
            <w:r w:rsidRPr="00BF5276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 xml:space="preserve">2 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(mmHg), mean ± SD</w:t>
            </w:r>
          </w:p>
        </w:tc>
        <w:tc>
          <w:tcPr>
            <w:tcW w:w="1880" w:type="dxa"/>
            <w:vAlign w:val="bottom"/>
          </w:tcPr>
          <w:p w14:paraId="1E8C70EA" w14:textId="50DF1208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74.0 ± 13.5</w:t>
            </w:r>
          </w:p>
        </w:tc>
        <w:tc>
          <w:tcPr>
            <w:tcW w:w="1880" w:type="dxa"/>
            <w:vAlign w:val="bottom"/>
          </w:tcPr>
          <w:p w14:paraId="0CD48353" w14:textId="2477B82B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72.2 ± 13.3</w:t>
            </w:r>
          </w:p>
        </w:tc>
        <w:tc>
          <w:tcPr>
            <w:tcW w:w="907" w:type="dxa"/>
            <w:vAlign w:val="center"/>
          </w:tcPr>
          <w:p w14:paraId="4FBEB11D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0.5845</w:t>
            </w:r>
          </w:p>
        </w:tc>
      </w:tr>
      <w:tr w:rsidR="00162EAD" w:rsidRPr="00BF5276" w14:paraId="0DB6283F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708E6A2B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Arterial pH, mean ± SD</w:t>
            </w:r>
          </w:p>
        </w:tc>
        <w:tc>
          <w:tcPr>
            <w:tcW w:w="1880" w:type="dxa"/>
            <w:vAlign w:val="bottom"/>
          </w:tcPr>
          <w:p w14:paraId="228BDEFF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7.30 ± 0.03</w:t>
            </w:r>
          </w:p>
        </w:tc>
        <w:tc>
          <w:tcPr>
            <w:tcW w:w="1880" w:type="dxa"/>
            <w:vAlign w:val="bottom"/>
          </w:tcPr>
          <w:p w14:paraId="6AF69B59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7.29 ± 0.03</w:t>
            </w:r>
          </w:p>
        </w:tc>
        <w:tc>
          <w:tcPr>
            <w:tcW w:w="907" w:type="dxa"/>
            <w:vAlign w:val="center"/>
          </w:tcPr>
          <w:p w14:paraId="11B2A6D0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0.9170</w:t>
            </w:r>
          </w:p>
        </w:tc>
      </w:tr>
      <w:tr w:rsidR="00162EAD" w:rsidRPr="00BF5276" w14:paraId="65524540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2032B295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PaO</w:t>
            </w:r>
            <w:r w:rsidRPr="00BF5276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(mmHg), mean ± SD</w:t>
            </w:r>
          </w:p>
        </w:tc>
        <w:tc>
          <w:tcPr>
            <w:tcW w:w="1880" w:type="dxa"/>
            <w:vAlign w:val="bottom"/>
          </w:tcPr>
          <w:p w14:paraId="53F9D2B9" w14:textId="06132E25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66.7 ± 17.6</w:t>
            </w:r>
          </w:p>
        </w:tc>
        <w:tc>
          <w:tcPr>
            <w:tcW w:w="1880" w:type="dxa"/>
            <w:vAlign w:val="bottom"/>
          </w:tcPr>
          <w:p w14:paraId="3215DFD2" w14:textId="6CDF3AD5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72.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2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6.0</w:t>
            </w:r>
          </w:p>
        </w:tc>
        <w:tc>
          <w:tcPr>
            <w:tcW w:w="907" w:type="dxa"/>
            <w:vAlign w:val="center"/>
          </w:tcPr>
          <w:p w14:paraId="0C384240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0.3662</w:t>
            </w:r>
          </w:p>
        </w:tc>
      </w:tr>
      <w:tr w:rsidR="00162EAD" w:rsidRPr="00BF5276" w14:paraId="0036018D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20378457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SpO</w:t>
            </w:r>
            <w:r w:rsidRPr="00BF5276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(%), median [IQR]</w:t>
            </w:r>
          </w:p>
        </w:tc>
        <w:tc>
          <w:tcPr>
            <w:tcW w:w="1880" w:type="dxa"/>
            <w:vAlign w:val="bottom"/>
          </w:tcPr>
          <w:p w14:paraId="0CDCBA27" w14:textId="30E9576E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90.1 ± 7.7</w:t>
            </w:r>
          </w:p>
        </w:tc>
        <w:tc>
          <w:tcPr>
            <w:tcW w:w="1880" w:type="dxa"/>
            <w:vAlign w:val="bottom"/>
          </w:tcPr>
          <w:p w14:paraId="0ADE14A8" w14:textId="64BC5BD3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90.7 ± 8.5</w:t>
            </w:r>
          </w:p>
        </w:tc>
        <w:tc>
          <w:tcPr>
            <w:tcW w:w="907" w:type="dxa"/>
            <w:vAlign w:val="center"/>
          </w:tcPr>
          <w:p w14:paraId="04CB2423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0.5644</w:t>
            </w:r>
          </w:p>
        </w:tc>
      </w:tr>
      <w:tr w:rsidR="00162EAD" w:rsidRPr="00BF5276" w14:paraId="0E44E32E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32E61F7E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HCO</w:t>
            </w:r>
            <w:r w:rsidRPr="00BF5276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3</w:t>
            </w:r>
            <w:r w:rsidRPr="00BF5276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-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 (mmol·L</w:t>
            </w:r>
            <w:r w:rsidRPr="00BF5276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-1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), mean ± SD</w:t>
            </w:r>
          </w:p>
        </w:tc>
        <w:tc>
          <w:tcPr>
            <w:tcW w:w="1880" w:type="dxa"/>
            <w:vAlign w:val="bottom"/>
          </w:tcPr>
          <w:p w14:paraId="4152F121" w14:textId="6290AF81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34.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6.3</w:t>
            </w:r>
          </w:p>
        </w:tc>
        <w:tc>
          <w:tcPr>
            <w:tcW w:w="1880" w:type="dxa"/>
            <w:vAlign w:val="bottom"/>
          </w:tcPr>
          <w:p w14:paraId="25F94460" w14:textId="22601BF9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33.1 ± 6.4</w:t>
            </w:r>
          </w:p>
        </w:tc>
        <w:tc>
          <w:tcPr>
            <w:tcW w:w="907" w:type="dxa"/>
            <w:vAlign w:val="center"/>
          </w:tcPr>
          <w:p w14:paraId="66C0D1FE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0.4915</w:t>
            </w:r>
          </w:p>
        </w:tc>
      </w:tr>
      <w:tr w:rsidR="00162EAD" w:rsidRPr="00BF5276" w14:paraId="3C167ACA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03CC1064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PaO</w:t>
            </w:r>
            <w:r w:rsidRPr="00BF5276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/FiO</w:t>
            </w:r>
            <w:r w:rsidRPr="00BF5276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, mean ± SD</w:t>
            </w:r>
            <w:r w:rsidRPr="00BF5276" w:rsidDel="0047449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80" w:type="dxa"/>
            <w:vAlign w:val="bottom"/>
          </w:tcPr>
          <w:p w14:paraId="469D740A" w14:textId="5BFC6909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207.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44.8</w:t>
            </w:r>
          </w:p>
        </w:tc>
        <w:tc>
          <w:tcPr>
            <w:tcW w:w="1880" w:type="dxa"/>
            <w:vAlign w:val="bottom"/>
          </w:tcPr>
          <w:p w14:paraId="217987D0" w14:textId="516AFBBE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222.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70.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907" w:type="dxa"/>
            <w:vAlign w:val="center"/>
          </w:tcPr>
          <w:p w14:paraId="4E5C0AC8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0.6702</w:t>
            </w:r>
          </w:p>
        </w:tc>
      </w:tr>
      <w:tr w:rsidR="00162EAD" w:rsidRPr="00BF5276" w14:paraId="2A9306B9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457172F2" w14:textId="0B58FE91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Lactate</w:t>
            </w:r>
            <w:r w:rsidR="00B4316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(mmol·L</w:t>
            </w:r>
            <w:r w:rsidRPr="00BF5276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-1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), median [IQR]</w:t>
            </w:r>
          </w:p>
        </w:tc>
        <w:tc>
          <w:tcPr>
            <w:tcW w:w="1880" w:type="dxa"/>
            <w:vAlign w:val="bottom"/>
          </w:tcPr>
          <w:p w14:paraId="2C538668" w14:textId="30456B9D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1.0 [0.7-1.5]</w:t>
            </w:r>
          </w:p>
        </w:tc>
        <w:tc>
          <w:tcPr>
            <w:tcW w:w="1880" w:type="dxa"/>
            <w:vAlign w:val="bottom"/>
          </w:tcPr>
          <w:p w14:paraId="1B580B1E" w14:textId="6E476C20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1.11 [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-1.5]</w:t>
            </w:r>
          </w:p>
        </w:tc>
        <w:tc>
          <w:tcPr>
            <w:tcW w:w="907" w:type="dxa"/>
            <w:vAlign w:val="center"/>
          </w:tcPr>
          <w:p w14:paraId="1BAF2E61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0.1931</w:t>
            </w:r>
          </w:p>
        </w:tc>
      </w:tr>
    </w:tbl>
    <w:p w14:paraId="6575A59F" w14:textId="77777777" w:rsidR="00162EAD" w:rsidRPr="00BF5276" w:rsidRDefault="00162EAD" w:rsidP="00162EAD">
      <w:pPr>
        <w:spacing w:after="0" w:line="240" w:lineRule="auto"/>
        <w:rPr>
          <w:rFonts w:ascii="Arial" w:hAnsi="Arial" w:cs="Arial"/>
          <w:i/>
          <w:sz w:val="18"/>
          <w:szCs w:val="20"/>
          <w:lang w:val="en-US"/>
        </w:rPr>
      </w:pPr>
      <w:r w:rsidRPr="00BF5276">
        <w:rPr>
          <w:rFonts w:ascii="Arial" w:hAnsi="Arial" w:cs="Arial"/>
          <w:i/>
          <w:sz w:val="18"/>
          <w:szCs w:val="20"/>
          <w:lang w:val="en-US"/>
        </w:rPr>
        <w:t>Abbreviations. BMI: body mass index; FiO</w:t>
      </w:r>
      <w:r w:rsidRPr="00BF5276">
        <w:rPr>
          <w:rFonts w:ascii="Arial" w:hAnsi="Arial" w:cs="Arial"/>
          <w:i/>
          <w:sz w:val="18"/>
          <w:szCs w:val="20"/>
          <w:vertAlign w:val="subscript"/>
          <w:lang w:val="en-US"/>
        </w:rPr>
        <w:t>2</w:t>
      </w:r>
      <w:r w:rsidRPr="00BF5276">
        <w:rPr>
          <w:rFonts w:ascii="Arial" w:hAnsi="Arial" w:cs="Arial"/>
          <w:i/>
          <w:sz w:val="18"/>
          <w:szCs w:val="20"/>
          <w:lang w:val="en-US"/>
        </w:rPr>
        <w:t>: fraction of inspired oxygen; HCO</w:t>
      </w:r>
      <w:r w:rsidRPr="00BF5276">
        <w:rPr>
          <w:rFonts w:ascii="Arial" w:hAnsi="Arial" w:cs="Arial"/>
          <w:i/>
          <w:sz w:val="18"/>
          <w:szCs w:val="20"/>
          <w:vertAlign w:val="subscript"/>
          <w:lang w:val="en-US"/>
        </w:rPr>
        <w:t>3</w:t>
      </w:r>
      <w:r w:rsidRPr="00BF5276">
        <w:rPr>
          <w:rFonts w:ascii="Arial" w:hAnsi="Arial" w:cs="Arial"/>
          <w:i/>
          <w:sz w:val="18"/>
          <w:szCs w:val="20"/>
          <w:vertAlign w:val="superscript"/>
          <w:lang w:val="en-US"/>
        </w:rPr>
        <w:t>-</w:t>
      </w:r>
      <w:r w:rsidRPr="00BF5276">
        <w:rPr>
          <w:rFonts w:ascii="Arial" w:hAnsi="Arial" w:cs="Arial"/>
          <w:i/>
          <w:sz w:val="18"/>
          <w:szCs w:val="20"/>
          <w:lang w:val="en-US"/>
        </w:rPr>
        <w:t xml:space="preserve">: bicarbonate; HFNT: high flow nasal therapy; ICU: intensive care unit; IQR: interquartile range [first and third quartile]; NIV: </w:t>
      </w:r>
      <w:proofErr w:type="spellStart"/>
      <w:r w:rsidRPr="00BF5276">
        <w:rPr>
          <w:rFonts w:ascii="Arial" w:hAnsi="Arial" w:cs="Arial"/>
          <w:i/>
          <w:sz w:val="18"/>
          <w:szCs w:val="20"/>
          <w:lang w:val="en-US"/>
        </w:rPr>
        <w:t>non invasive</w:t>
      </w:r>
      <w:proofErr w:type="spellEnd"/>
      <w:r w:rsidRPr="00BF5276">
        <w:rPr>
          <w:rFonts w:ascii="Arial" w:hAnsi="Arial" w:cs="Arial"/>
          <w:i/>
          <w:sz w:val="18"/>
          <w:szCs w:val="20"/>
          <w:lang w:val="en-US"/>
        </w:rPr>
        <w:t xml:space="preserve"> ventilation; PaO</w:t>
      </w:r>
      <w:r w:rsidRPr="00BF5276">
        <w:rPr>
          <w:rFonts w:ascii="Arial" w:hAnsi="Arial" w:cs="Arial"/>
          <w:i/>
          <w:sz w:val="18"/>
          <w:szCs w:val="20"/>
          <w:vertAlign w:val="subscript"/>
          <w:lang w:val="en-US"/>
        </w:rPr>
        <w:t>2</w:t>
      </w:r>
      <w:r w:rsidRPr="00BF5276">
        <w:rPr>
          <w:rFonts w:ascii="Arial" w:hAnsi="Arial" w:cs="Arial"/>
          <w:i/>
          <w:sz w:val="18"/>
          <w:szCs w:val="20"/>
          <w:lang w:val="en-US"/>
        </w:rPr>
        <w:t>: arterial partial pressure; PaCO</w:t>
      </w:r>
      <w:r w:rsidRPr="00BF5276">
        <w:rPr>
          <w:rFonts w:ascii="Arial" w:hAnsi="Arial" w:cs="Arial"/>
          <w:i/>
          <w:sz w:val="18"/>
          <w:szCs w:val="20"/>
          <w:vertAlign w:val="subscript"/>
          <w:lang w:val="en-US"/>
        </w:rPr>
        <w:t>2</w:t>
      </w:r>
      <w:r w:rsidRPr="00BF5276">
        <w:rPr>
          <w:rFonts w:ascii="Arial" w:hAnsi="Arial" w:cs="Arial"/>
          <w:i/>
          <w:sz w:val="18"/>
          <w:szCs w:val="20"/>
          <w:lang w:val="en-US"/>
        </w:rPr>
        <w:t>: partial pressure of carbon dioxide; RASS: Richmond agitation-sedation scale; SAPS: simplified acute physiology score; SD: standard deviation</w:t>
      </w:r>
    </w:p>
    <w:p w14:paraId="12138420" w14:textId="774DE4A2" w:rsidR="00162EAD" w:rsidRPr="00BF5276" w:rsidRDefault="00B43162" w:rsidP="00162EAD">
      <w:pPr>
        <w:spacing w:after="0" w:line="240" w:lineRule="auto"/>
        <w:rPr>
          <w:rFonts w:ascii="Arial" w:hAnsi="Arial" w:cs="Arial"/>
          <w:i/>
          <w:sz w:val="18"/>
          <w:szCs w:val="20"/>
          <w:lang w:val="en-US"/>
        </w:rPr>
      </w:pPr>
      <w:r>
        <w:rPr>
          <w:rFonts w:ascii="Arial" w:hAnsi="Arial" w:cs="Arial"/>
          <w:i/>
          <w:sz w:val="18"/>
          <w:szCs w:val="20"/>
          <w:vertAlign w:val="superscript"/>
          <w:lang w:val="en-US"/>
        </w:rPr>
        <w:t>a</w:t>
      </w:r>
      <w:r w:rsidR="00162EAD" w:rsidRPr="00BF5276">
        <w:rPr>
          <w:rFonts w:ascii="Arial" w:hAnsi="Arial" w:cs="Arial"/>
          <w:i/>
          <w:sz w:val="18"/>
          <w:szCs w:val="20"/>
          <w:lang w:val="en-US"/>
        </w:rPr>
        <w:t xml:space="preserve"> Data was not available for 3 patients (1 in HFNT and 2 NIV group</w:t>
      </w:r>
      <w:proofErr w:type="gramStart"/>
      <w:r w:rsidR="00162EAD" w:rsidRPr="00BF5276">
        <w:rPr>
          <w:rFonts w:ascii="Arial" w:hAnsi="Arial" w:cs="Arial"/>
          <w:i/>
          <w:sz w:val="18"/>
          <w:szCs w:val="20"/>
          <w:lang w:val="en-US"/>
        </w:rPr>
        <w:t>).</w:t>
      </w:r>
      <w:r w:rsidRPr="00B43162">
        <w:rPr>
          <w:rFonts w:ascii="Arial" w:hAnsi="Arial" w:cs="Arial"/>
          <w:i/>
          <w:sz w:val="18"/>
          <w:szCs w:val="20"/>
          <w:vertAlign w:val="superscript"/>
          <w:lang w:val="en-US"/>
        </w:rPr>
        <w:t>b</w:t>
      </w:r>
      <w:proofErr w:type="gramEnd"/>
      <w:r w:rsidR="00162EAD" w:rsidRPr="00BF5276">
        <w:rPr>
          <w:rFonts w:ascii="Arial" w:hAnsi="Arial" w:cs="Arial"/>
          <w:i/>
          <w:sz w:val="18"/>
          <w:szCs w:val="20"/>
          <w:lang w:val="en-US"/>
        </w:rPr>
        <w:t xml:space="preserve"> Data was not available for 1 patient in NIV group. </w:t>
      </w:r>
      <w:r w:rsidRPr="00B43162">
        <w:rPr>
          <w:rFonts w:ascii="Arial" w:hAnsi="Arial" w:cs="Arial"/>
          <w:i/>
          <w:sz w:val="18"/>
          <w:szCs w:val="20"/>
          <w:vertAlign w:val="superscript"/>
          <w:lang w:val="en-US"/>
        </w:rPr>
        <w:t>c</w:t>
      </w:r>
      <w:r w:rsidR="00162EAD" w:rsidRPr="00BF5276">
        <w:rPr>
          <w:rFonts w:ascii="Arial" w:hAnsi="Arial" w:cs="Arial"/>
          <w:i/>
          <w:sz w:val="18"/>
          <w:szCs w:val="20"/>
          <w:lang w:val="en-US"/>
        </w:rPr>
        <w:t xml:space="preserve"> Data was not available for 1 patient in HFNT group.</w:t>
      </w:r>
      <w:r w:rsidR="00162EAD" w:rsidRPr="00BF5276">
        <w:rPr>
          <w:rFonts w:ascii="Arial" w:hAnsi="Arial" w:cs="Arial"/>
          <w:i/>
          <w:sz w:val="18"/>
          <w:szCs w:val="20"/>
          <w:lang w:val="en-US"/>
        </w:rPr>
        <w:br w:type="page"/>
      </w:r>
    </w:p>
    <w:p w14:paraId="11C08370" w14:textId="34077A65" w:rsidR="00162EAD" w:rsidRPr="00BF5276" w:rsidRDefault="00162EAD" w:rsidP="00162EAD">
      <w:p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  <w:r w:rsidRPr="00FD2540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Table </w:t>
      </w:r>
      <w:r w:rsidR="00F21F5F" w:rsidRPr="00FD2540">
        <w:rPr>
          <w:rFonts w:ascii="Arial" w:hAnsi="Arial" w:cs="Arial"/>
          <w:b/>
          <w:sz w:val="20"/>
          <w:szCs w:val="20"/>
          <w:lang w:val="en-US"/>
        </w:rPr>
        <w:t>S</w:t>
      </w:r>
      <w:r w:rsidR="00AF765C" w:rsidRPr="00FD2540">
        <w:rPr>
          <w:rFonts w:ascii="Arial" w:hAnsi="Arial" w:cs="Arial"/>
          <w:b/>
          <w:sz w:val="20"/>
          <w:szCs w:val="20"/>
          <w:lang w:val="en-US"/>
        </w:rPr>
        <w:t>3</w:t>
      </w:r>
      <w:r w:rsidRPr="00FD2540">
        <w:rPr>
          <w:rFonts w:ascii="Arial" w:hAnsi="Arial" w:cs="Arial"/>
          <w:b/>
          <w:sz w:val="20"/>
          <w:szCs w:val="20"/>
          <w:lang w:val="en-US"/>
        </w:rPr>
        <w:t>.</w:t>
      </w:r>
      <w:r w:rsidRPr="00FD2540">
        <w:rPr>
          <w:rFonts w:ascii="Arial" w:hAnsi="Arial" w:cs="Arial"/>
          <w:sz w:val="20"/>
          <w:szCs w:val="20"/>
          <w:lang w:val="en-US"/>
        </w:rPr>
        <w:t xml:space="preserve"> </w:t>
      </w:r>
      <w:r w:rsidRPr="00FD2540">
        <w:rPr>
          <w:rFonts w:ascii="Arial" w:hAnsi="Arial" w:cs="Arial"/>
          <w:sz w:val="20"/>
          <w:szCs w:val="20"/>
          <w:u w:val="single"/>
          <w:lang w:val="en-US"/>
        </w:rPr>
        <w:t>Per-protocol 6 hours.</w:t>
      </w:r>
      <w:r w:rsidRPr="00FD2540">
        <w:rPr>
          <w:rFonts w:ascii="Arial" w:hAnsi="Arial" w:cs="Arial"/>
          <w:sz w:val="20"/>
          <w:szCs w:val="20"/>
          <w:lang w:val="en-US"/>
        </w:rPr>
        <w:t xml:space="preserve"> </w:t>
      </w:r>
      <w:r w:rsidRPr="00BF5276">
        <w:rPr>
          <w:rFonts w:ascii="Arial" w:hAnsi="Arial" w:cs="Arial"/>
          <w:sz w:val="20"/>
          <w:szCs w:val="20"/>
          <w:lang w:val="en-US"/>
        </w:rPr>
        <w:t>Patients’ characteristics in the noninvasive ventilation (NIV) and high flow nasal therapy (HFNT) groups at baseline.</w:t>
      </w:r>
    </w:p>
    <w:tbl>
      <w:tblPr>
        <w:tblStyle w:val="Grigliatabella"/>
        <w:tblW w:w="943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3"/>
        <w:gridCol w:w="1880"/>
        <w:gridCol w:w="1880"/>
        <w:gridCol w:w="907"/>
      </w:tblGrid>
      <w:tr w:rsidR="00162EAD" w:rsidRPr="00BF5276" w14:paraId="1DCE95C2" w14:textId="77777777" w:rsidTr="00162EAD">
        <w:trPr>
          <w:trHeight w:val="283"/>
        </w:trPr>
        <w:tc>
          <w:tcPr>
            <w:tcW w:w="4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F21ED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54A74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HFNT group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6174F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NIV group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9235E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p-value</w:t>
            </w:r>
          </w:p>
        </w:tc>
      </w:tr>
      <w:tr w:rsidR="00162EAD" w:rsidRPr="00BF5276" w14:paraId="69643CBE" w14:textId="77777777" w:rsidTr="00162EAD">
        <w:trPr>
          <w:trHeight w:val="283"/>
        </w:trPr>
        <w:tc>
          <w:tcPr>
            <w:tcW w:w="4763" w:type="dxa"/>
            <w:tcBorders>
              <w:top w:val="single" w:sz="4" w:space="0" w:color="auto"/>
            </w:tcBorders>
            <w:vAlign w:val="center"/>
          </w:tcPr>
          <w:p w14:paraId="1953E754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center"/>
          </w:tcPr>
          <w:p w14:paraId="42DE4FAA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center"/>
          </w:tcPr>
          <w:p w14:paraId="65A317E7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3CD8EF61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62EAD" w:rsidRPr="00BF5276" w14:paraId="07FDF832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457B436D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Females, n (%)</w:t>
            </w:r>
          </w:p>
        </w:tc>
        <w:tc>
          <w:tcPr>
            <w:tcW w:w="1880" w:type="dxa"/>
            <w:vAlign w:val="center"/>
          </w:tcPr>
          <w:p w14:paraId="24D696D9" w14:textId="385C4ACF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10 (41.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880" w:type="dxa"/>
            <w:vAlign w:val="center"/>
          </w:tcPr>
          <w:p w14:paraId="5765CC09" w14:textId="47AEAD08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17 (58.6)</w:t>
            </w:r>
          </w:p>
        </w:tc>
        <w:tc>
          <w:tcPr>
            <w:tcW w:w="907" w:type="dxa"/>
            <w:vAlign w:val="center"/>
          </w:tcPr>
          <w:p w14:paraId="775160DD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0.2191</w:t>
            </w:r>
          </w:p>
        </w:tc>
      </w:tr>
      <w:tr w:rsidR="00162EAD" w:rsidRPr="00BF5276" w14:paraId="456D3DF5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35275E05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Age (years), mean ± SD</w:t>
            </w:r>
          </w:p>
        </w:tc>
        <w:tc>
          <w:tcPr>
            <w:tcW w:w="1880" w:type="dxa"/>
            <w:vAlign w:val="center"/>
          </w:tcPr>
          <w:p w14:paraId="424EC713" w14:textId="57940EEB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74 ± 1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880" w:type="dxa"/>
            <w:vAlign w:val="center"/>
          </w:tcPr>
          <w:p w14:paraId="6337F4E6" w14:textId="222A4E58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1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907" w:type="dxa"/>
            <w:vAlign w:val="center"/>
          </w:tcPr>
          <w:p w14:paraId="74BB02F4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0.1114</w:t>
            </w:r>
          </w:p>
        </w:tc>
      </w:tr>
      <w:tr w:rsidR="00162EAD" w:rsidRPr="00BF5276" w14:paraId="7F3CCDEF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0AEEA877" w14:textId="151CD132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Weight (kg)</w:t>
            </w:r>
            <w:r w:rsidR="00B4316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, mean ± SD</w:t>
            </w:r>
          </w:p>
        </w:tc>
        <w:tc>
          <w:tcPr>
            <w:tcW w:w="1880" w:type="dxa"/>
            <w:vAlign w:val="center"/>
          </w:tcPr>
          <w:p w14:paraId="00C18326" w14:textId="0C4998FC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2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880" w:type="dxa"/>
            <w:vAlign w:val="center"/>
          </w:tcPr>
          <w:p w14:paraId="1AD0F8D6" w14:textId="5F68EFB1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76 ± 13</w:t>
            </w:r>
          </w:p>
        </w:tc>
        <w:tc>
          <w:tcPr>
            <w:tcW w:w="907" w:type="dxa"/>
            <w:vAlign w:val="center"/>
          </w:tcPr>
          <w:p w14:paraId="5DE6EDC7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0.3189</w:t>
            </w:r>
          </w:p>
        </w:tc>
      </w:tr>
      <w:tr w:rsidR="00162EAD" w:rsidRPr="00BF5276" w14:paraId="2D5DEED2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5AB53BDD" w14:textId="3D741FCC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Height (m)</w:t>
            </w:r>
            <w:r w:rsidR="00B4316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, mean ± SD</w:t>
            </w:r>
          </w:p>
        </w:tc>
        <w:tc>
          <w:tcPr>
            <w:tcW w:w="1880" w:type="dxa"/>
            <w:vAlign w:val="center"/>
          </w:tcPr>
          <w:p w14:paraId="75C678CE" w14:textId="05EF214D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0.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880" w:type="dxa"/>
            <w:vAlign w:val="center"/>
          </w:tcPr>
          <w:p w14:paraId="5A1569C6" w14:textId="612347E9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0.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907" w:type="dxa"/>
            <w:vAlign w:val="center"/>
          </w:tcPr>
          <w:p w14:paraId="0287C359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0.9848</w:t>
            </w:r>
          </w:p>
        </w:tc>
      </w:tr>
      <w:tr w:rsidR="00162EAD" w:rsidRPr="00BF5276" w14:paraId="01462679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079FBEB1" w14:textId="074D38F0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BMI (kg/m</w:t>
            </w:r>
            <w:proofErr w:type="gramStart"/>
            <w:r w:rsidRPr="00BF5276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 w:rsidR="00B4316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gramEnd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, mean ± SD</w:t>
            </w:r>
          </w:p>
        </w:tc>
        <w:tc>
          <w:tcPr>
            <w:tcW w:w="1880" w:type="dxa"/>
            <w:vAlign w:val="center"/>
          </w:tcPr>
          <w:p w14:paraId="166352F6" w14:textId="58115276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29.6 ± 8.3</w:t>
            </w:r>
          </w:p>
        </w:tc>
        <w:tc>
          <w:tcPr>
            <w:tcW w:w="1880" w:type="dxa"/>
            <w:vAlign w:val="center"/>
          </w:tcPr>
          <w:p w14:paraId="7B7265DB" w14:textId="0F0AF88A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27.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5.8</w:t>
            </w:r>
          </w:p>
        </w:tc>
        <w:tc>
          <w:tcPr>
            <w:tcW w:w="907" w:type="dxa"/>
            <w:vAlign w:val="center"/>
          </w:tcPr>
          <w:p w14:paraId="6EBA6F21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0.5137</w:t>
            </w:r>
          </w:p>
        </w:tc>
      </w:tr>
      <w:tr w:rsidR="00162EAD" w:rsidRPr="00BF5276" w14:paraId="07BD6243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7B3EAF91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Ward of admission, n (%)</w:t>
            </w:r>
          </w:p>
        </w:tc>
        <w:tc>
          <w:tcPr>
            <w:tcW w:w="1880" w:type="dxa"/>
            <w:vAlign w:val="center"/>
          </w:tcPr>
          <w:p w14:paraId="2EE2560C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80" w:type="dxa"/>
            <w:vAlign w:val="center"/>
          </w:tcPr>
          <w:p w14:paraId="3C0BDFDA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2E9791B4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0.8593</w:t>
            </w:r>
          </w:p>
        </w:tc>
      </w:tr>
      <w:tr w:rsidR="00162EAD" w:rsidRPr="00BF5276" w14:paraId="3548750D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076F5CD7" w14:textId="77777777" w:rsidR="00162EAD" w:rsidRPr="00BF5276" w:rsidRDefault="00162EAD" w:rsidP="00162EAD">
            <w:pPr>
              <w:ind w:left="31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Emergency room</w:t>
            </w:r>
          </w:p>
        </w:tc>
        <w:tc>
          <w:tcPr>
            <w:tcW w:w="1880" w:type="dxa"/>
            <w:vAlign w:val="center"/>
          </w:tcPr>
          <w:p w14:paraId="564955EF" w14:textId="218AA045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13 (54.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880" w:type="dxa"/>
            <w:vAlign w:val="center"/>
          </w:tcPr>
          <w:p w14:paraId="567283A5" w14:textId="5E333CC0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15 (51.7)</w:t>
            </w:r>
          </w:p>
        </w:tc>
        <w:tc>
          <w:tcPr>
            <w:tcW w:w="907" w:type="dxa"/>
            <w:vAlign w:val="center"/>
          </w:tcPr>
          <w:p w14:paraId="02313846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62EAD" w:rsidRPr="00BF5276" w14:paraId="6E65FFD3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37BF403A" w14:textId="693413D2" w:rsidR="00162EAD" w:rsidRPr="00BF5276" w:rsidRDefault="00162EAD" w:rsidP="00162EAD">
            <w:pPr>
              <w:ind w:left="31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ICU</w:t>
            </w:r>
            <w:r w:rsidR="00F05F34"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or Respiratory Unit</w:t>
            </w:r>
          </w:p>
        </w:tc>
        <w:tc>
          <w:tcPr>
            <w:tcW w:w="1880" w:type="dxa"/>
            <w:vAlign w:val="center"/>
          </w:tcPr>
          <w:p w14:paraId="3F0FCD02" w14:textId="6EAE68BD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11 (45.8)</w:t>
            </w:r>
          </w:p>
        </w:tc>
        <w:tc>
          <w:tcPr>
            <w:tcW w:w="1880" w:type="dxa"/>
            <w:vAlign w:val="center"/>
          </w:tcPr>
          <w:p w14:paraId="5C389AB2" w14:textId="33F51671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14 (48.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907" w:type="dxa"/>
            <w:vAlign w:val="center"/>
          </w:tcPr>
          <w:p w14:paraId="029377C2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62EAD" w:rsidRPr="00BF5276" w14:paraId="4ADC498C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5A144441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SAPS II, mean ± SD </w:t>
            </w:r>
          </w:p>
        </w:tc>
        <w:tc>
          <w:tcPr>
            <w:tcW w:w="1880" w:type="dxa"/>
            <w:vAlign w:val="center"/>
          </w:tcPr>
          <w:p w14:paraId="568B5318" w14:textId="07C465D9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27 ± 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880" w:type="dxa"/>
            <w:vAlign w:val="center"/>
          </w:tcPr>
          <w:p w14:paraId="39FFA59F" w14:textId="244C855B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33 ± 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907" w:type="dxa"/>
            <w:vAlign w:val="center"/>
          </w:tcPr>
          <w:p w14:paraId="1F819FCD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0.0159</w:t>
            </w:r>
          </w:p>
        </w:tc>
      </w:tr>
      <w:tr w:rsidR="00162EAD" w:rsidRPr="00BF5276" w14:paraId="5FA6A7E7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7FFE6409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Charlson</w:t>
            </w:r>
            <w:proofErr w:type="spellEnd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index, mean ± SD</w:t>
            </w:r>
          </w:p>
        </w:tc>
        <w:tc>
          <w:tcPr>
            <w:tcW w:w="1880" w:type="dxa"/>
            <w:vAlign w:val="center"/>
          </w:tcPr>
          <w:p w14:paraId="5D50A7DA" w14:textId="179EEEB8" w:rsidR="00162EAD" w:rsidRPr="00BF5276" w:rsidRDefault="002F3F5A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162EAD"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2</w:t>
            </w:r>
          </w:p>
        </w:tc>
        <w:tc>
          <w:tcPr>
            <w:tcW w:w="1880" w:type="dxa"/>
            <w:vAlign w:val="center"/>
          </w:tcPr>
          <w:p w14:paraId="7A443653" w14:textId="53568A89" w:rsidR="00162EAD" w:rsidRPr="00BF5276" w:rsidRDefault="002F3F5A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="00162EAD"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907" w:type="dxa"/>
            <w:vAlign w:val="center"/>
          </w:tcPr>
          <w:p w14:paraId="25E51014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0.1545</w:t>
            </w:r>
          </w:p>
        </w:tc>
      </w:tr>
      <w:tr w:rsidR="00162EAD" w:rsidRPr="00BF5276" w14:paraId="13CC2880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1784448D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Systolic blood pressure (mmHg), mean ± SD </w:t>
            </w:r>
          </w:p>
        </w:tc>
        <w:tc>
          <w:tcPr>
            <w:tcW w:w="1880" w:type="dxa"/>
            <w:vAlign w:val="center"/>
          </w:tcPr>
          <w:p w14:paraId="4846A3D2" w14:textId="35D1CE93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2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880" w:type="dxa"/>
            <w:vAlign w:val="center"/>
          </w:tcPr>
          <w:p w14:paraId="59079DE2" w14:textId="7B8B879E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138 ± 25</w:t>
            </w:r>
          </w:p>
        </w:tc>
        <w:tc>
          <w:tcPr>
            <w:tcW w:w="907" w:type="dxa"/>
            <w:vAlign w:val="center"/>
          </w:tcPr>
          <w:p w14:paraId="1440C4D7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0.6037</w:t>
            </w:r>
          </w:p>
        </w:tc>
      </w:tr>
      <w:tr w:rsidR="00162EAD" w:rsidRPr="00BF5276" w14:paraId="0C55B7D1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1A3A796A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Diastolic blood pressure (mmHg), mean ± SD</w:t>
            </w:r>
          </w:p>
        </w:tc>
        <w:tc>
          <w:tcPr>
            <w:tcW w:w="1880" w:type="dxa"/>
            <w:vAlign w:val="center"/>
          </w:tcPr>
          <w:p w14:paraId="505092DA" w14:textId="233D7636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72 ± 1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880" w:type="dxa"/>
            <w:vAlign w:val="center"/>
          </w:tcPr>
          <w:p w14:paraId="3E1E89A4" w14:textId="20E2C412" w:rsidR="00162EAD" w:rsidRPr="00BF5276" w:rsidRDefault="002F3F5A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70</w:t>
            </w:r>
            <w:r w:rsidR="00162EAD"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07" w:type="dxa"/>
            <w:vAlign w:val="center"/>
          </w:tcPr>
          <w:p w14:paraId="34932741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0.5441</w:t>
            </w:r>
          </w:p>
        </w:tc>
      </w:tr>
      <w:tr w:rsidR="00162EAD" w:rsidRPr="00BF5276" w14:paraId="39AD24AF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4F79802D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Heart rate (per min), mean ± SD</w:t>
            </w:r>
          </w:p>
        </w:tc>
        <w:tc>
          <w:tcPr>
            <w:tcW w:w="1880" w:type="dxa"/>
            <w:vAlign w:val="center"/>
          </w:tcPr>
          <w:p w14:paraId="0337217B" w14:textId="318C3CFF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18</w:t>
            </w:r>
          </w:p>
        </w:tc>
        <w:tc>
          <w:tcPr>
            <w:tcW w:w="1880" w:type="dxa"/>
            <w:vAlign w:val="center"/>
          </w:tcPr>
          <w:p w14:paraId="750C2B12" w14:textId="43C3ADE2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20</w:t>
            </w:r>
          </w:p>
        </w:tc>
        <w:tc>
          <w:tcPr>
            <w:tcW w:w="907" w:type="dxa"/>
            <w:vAlign w:val="center"/>
          </w:tcPr>
          <w:p w14:paraId="6EDD4501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0.8154</w:t>
            </w:r>
          </w:p>
        </w:tc>
      </w:tr>
      <w:tr w:rsidR="00162EAD" w:rsidRPr="00BF5276" w14:paraId="4F0BDD30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42652803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Respiratory rate (per min), mean ± SD</w:t>
            </w:r>
            <w:r w:rsidRPr="00BF5276" w:rsidDel="008806B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80" w:type="dxa"/>
            <w:vAlign w:val="center"/>
          </w:tcPr>
          <w:p w14:paraId="3DBCDE25" w14:textId="260E9D7D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26 ± 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880" w:type="dxa"/>
            <w:vAlign w:val="center"/>
          </w:tcPr>
          <w:p w14:paraId="11A3103B" w14:textId="6F0808DB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907" w:type="dxa"/>
            <w:vAlign w:val="center"/>
          </w:tcPr>
          <w:p w14:paraId="37B2524B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0.5272</w:t>
            </w:r>
          </w:p>
        </w:tc>
      </w:tr>
      <w:tr w:rsidR="00162EAD" w:rsidRPr="00BF5276" w14:paraId="22D5E73D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15316164" w14:textId="71310A7D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Body </w:t>
            </w:r>
            <w:proofErr w:type="spellStart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temperature</w:t>
            </w:r>
            <w:r w:rsidR="00B4316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(C°), mean ± SD</w:t>
            </w:r>
          </w:p>
        </w:tc>
        <w:tc>
          <w:tcPr>
            <w:tcW w:w="1880" w:type="dxa"/>
            <w:vAlign w:val="center"/>
          </w:tcPr>
          <w:p w14:paraId="227202D6" w14:textId="5BB1F816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36.4 ± 0.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880" w:type="dxa"/>
            <w:vAlign w:val="center"/>
          </w:tcPr>
          <w:p w14:paraId="0AE3867D" w14:textId="4002CA0F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36.7 ± 0.4</w:t>
            </w:r>
          </w:p>
        </w:tc>
        <w:tc>
          <w:tcPr>
            <w:tcW w:w="907" w:type="dxa"/>
            <w:vAlign w:val="center"/>
          </w:tcPr>
          <w:p w14:paraId="55AB2C78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0.0257</w:t>
            </w:r>
          </w:p>
        </w:tc>
      </w:tr>
      <w:tr w:rsidR="00162EAD" w:rsidRPr="00BF5276" w14:paraId="7B3EE2D6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0314DB5E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Kelly </w:t>
            </w:r>
            <w:proofErr w:type="spellStart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Matthay</w:t>
            </w:r>
            <w:proofErr w:type="spellEnd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score, n (%)</w:t>
            </w:r>
          </w:p>
        </w:tc>
        <w:tc>
          <w:tcPr>
            <w:tcW w:w="1880" w:type="dxa"/>
            <w:vAlign w:val="center"/>
          </w:tcPr>
          <w:p w14:paraId="52304E35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80" w:type="dxa"/>
            <w:vAlign w:val="center"/>
          </w:tcPr>
          <w:p w14:paraId="223535C7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6E5CDAB2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0.3873</w:t>
            </w:r>
          </w:p>
        </w:tc>
      </w:tr>
      <w:tr w:rsidR="00162EAD" w:rsidRPr="00BF5276" w14:paraId="7B9D3A83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36911578" w14:textId="77777777" w:rsidR="00162EAD" w:rsidRPr="00BF5276" w:rsidRDefault="00162EAD" w:rsidP="00162EAD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Alert, follows complex command (1)</w:t>
            </w:r>
          </w:p>
        </w:tc>
        <w:tc>
          <w:tcPr>
            <w:tcW w:w="1880" w:type="dxa"/>
            <w:vAlign w:val="center"/>
          </w:tcPr>
          <w:p w14:paraId="76F15B75" w14:textId="460E8780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13 (54.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880" w:type="dxa"/>
            <w:vAlign w:val="center"/>
          </w:tcPr>
          <w:p w14:paraId="244E808E" w14:textId="3671227A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18 (62.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907" w:type="dxa"/>
            <w:vAlign w:val="center"/>
          </w:tcPr>
          <w:p w14:paraId="72A69489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62EAD" w:rsidRPr="00BF5276" w14:paraId="597F4043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59DA9F69" w14:textId="77777777" w:rsidR="00162EAD" w:rsidRPr="00BF5276" w:rsidRDefault="00162EAD" w:rsidP="00162EAD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Alert, follows simple commands (2)</w:t>
            </w:r>
          </w:p>
        </w:tc>
        <w:tc>
          <w:tcPr>
            <w:tcW w:w="1880" w:type="dxa"/>
            <w:vAlign w:val="center"/>
          </w:tcPr>
          <w:p w14:paraId="332267AC" w14:textId="2D446828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5 (20.8)</w:t>
            </w:r>
          </w:p>
        </w:tc>
        <w:tc>
          <w:tcPr>
            <w:tcW w:w="1880" w:type="dxa"/>
            <w:vAlign w:val="center"/>
          </w:tcPr>
          <w:p w14:paraId="49EFF3DF" w14:textId="345C8519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6 (20.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907" w:type="dxa"/>
            <w:vAlign w:val="center"/>
          </w:tcPr>
          <w:p w14:paraId="156B894E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62EAD" w:rsidRPr="00BF5276" w14:paraId="2FE7C395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01D13CC2" w14:textId="77777777" w:rsidR="00162EAD" w:rsidRPr="00BF5276" w:rsidRDefault="00162EAD" w:rsidP="00162EAD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Lethargie</w:t>
            </w:r>
            <w:proofErr w:type="spellEnd"/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(3)</w:t>
            </w:r>
          </w:p>
        </w:tc>
        <w:tc>
          <w:tcPr>
            <w:tcW w:w="1880" w:type="dxa"/>
            <w:vAlign w:val="center"/>
          </w:tcPr>
          <w:p w14:paraId="53149FF7" w14:textId="5C6ADD42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6 (25)</w:t>
            </w:r>
          </w:p>
        </w:tc>
        <w:tc>
          <w:tcPr>
            <w:tcW w:w="1880" w:type="dxa"/>
            <w:vAlign w:val="center"/>
          </w:tcPr>
          <w:p w14:paraId="59499721" w14:textId="0AB70A44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 (10.3)</w:t>
            </w:r>
          </w:p>
        </w:tc>
        <w:tc>
          <w:tcPr>
            <w:tcW w:w="907" w:type="dxa"/>
            <w:vAlign w:val="center"/>
          </w:tcPr>
          <w:p w14:paraId="7737BA02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62EAD" w:rsidRPr="00BF5276" w14:paraId="45F4693A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6946F17C" w14:textId="77777777" w:rsidR="00162EAD" w:rsidRPr="00BF5276" w:rsidRDefault="00162EAD" w:rsidP="00162EAD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Stuporous (4)</w:t>
            </w:r>
          </w:p>
        </w:tc>
        <w:tc>
          <w:tcPr>
            <w:tcW w:w="1880" w:type="dxa"/>
            <w:vAlign w:val="center"/>
          </w:tcPr>
          <w:p w14:paraId="61AB1163" w14:textId="2B118BA6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880" w:type="dxa"/>
            <w:vAlign w:val="center"/>
          </w:tcPr>
          <w:p w14:paraId="7AC70004" w14:textId="5B273AF1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 (6.9)</w:t>
            </w:r>
          </w:p>
        </w:tc>
        <w:tc>
          <w:tcPr>
            <w:tcW w:w="907" w:type="dxa"/>
            <w:vAlign w:val="center"/>
          </w:tcPr>
          <w:p w14:paraId="3F589FBA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62EAD" w:rsidRPr="00BF5276" w14:paraId="7E2B5629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4C75BAEC" w14:textId="28F44306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Borg dyspnea </w:t>
            </w:r>
            <w:proofErr w:type="spellStart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score</w:t>
            </w:r>
            <w:r w:rsidR="00B4316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, mean ± SD</w:t>
            </w:r>
          </w:p>
        </w:tc>
        <w:tc>
          <w:tcPr>
            <w:tcW w:w="1880" w:type="dxa"/>
            <w:vAlign w:val="center"/>
          </w:tcPr>
          <w:p w14:paraId="5B90DC4E" w14:textId="0F05A94E" w:rsidR="00162EAD" w:rsidRPr="00BF5276" w:rsidRDefault="002F3F5A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162EAD"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2</w:t>
            </w:r>
          </w:p>
        </w:tc>
        <w:tc>
          <w:tcPr>
            <w:tcW w:w="1880" w:type="dxa"/>
            <w:vAlign w:val="center"/>
          </w:tcPr>
          <w:p w14:paraId="5F607DBE" w14:textId="218C09C3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5 ± 2</w:t>
            </w:r>
          </w:p>
        </w:tc>
        <w:tc>
          <w:tcPr>
            <w:tcW w:w="907" w:type="dxa"/>
            <w:vAlign w:val="center"/>
          </w:tcPr>
          <w:p w14:paraId="13C4C0F6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0.4865</w:t>
            </w:r>
          </w:p>
        </w:tc>
      </w:tr>
      <w:tr w:rsidR="00162EAD" w:rsidRPr="00BF5276" w14:paraId="5D4D4B88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5F9556F5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RASS, n (%)</w:t>
            </w:r>
          </w:p>
        </w:tc>
        <w:tc>
          <w:tcPr>
            <w:tcW w:w="1880" w:type="dxa"/>
            <w:vAlign w:val="center"/>
          </w:tcPr>
          <w:p w14:paraId="7F35DCC7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80" w:type="dxa"/>
            <w:vAlign w:val="center"/>
          </w:tcPr>
          <w:p w14:paraId="5063AE16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1B1A5C22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0.4423</w:t>
            </w:r>
          </w:p>
        </w:tc>
      </w:tr>
      <w:tr w:rsidR="00162EAD" w:rsidRPr="00BF5276" w14:paraId="19FF10AB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79578FAC" w14:textId="77777777" w:rsidR="00162EAD" w:rsidRPr="00BF5276" w:rsidRDefault="00162EAD" w:rsidP="00162EAD">
            <w:pPr>
              <w:ind w:left="17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Light sedation (-2)</w:t>
            </w:r>
          </w:p>
        </w:tc>
        <w:tc>
          <w:tcPr>
            <w:tcW w:w="1880" w:type="dxa"/>
            <w:vAlign w:val="center"/>
          </w:tcPr>
          <w:p w14:paraId="2F2FAF93" w14:textId="145F4E04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880" w:type="dxa"/>
            <w:vAlign w:val="center"/>
          </w:tcPr>
          <w:p w14:paraId="536F5811" w14:textId="2740B091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 (6.9)</w:t>
            </w:r>
          </w:p>
        </w:tc>
        <w:tc>
          <w:tcPr>
            <w:tcW w:w="907" w:type="dxa"/>
            <w:vAlign w:val="center"/>
          </w:tcPr>
          <w:p w14:paraId="719270D2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62EAD" w:rsidRPr="00BF5276" w14:paraId="6B8EB4C6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692F24A5" w14:textId="77777777" w:rsidR="00162EAD" w:rsidRPr="00BF5276" w:rsidRDefault="00162EAD" w:rsidP="00162EAD">
            <w:pPr>
              <w:ind w:left="17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Drowsy (-1)</w:t>
            </w:r>
          </w:p>
        </w:tc>
        <w:tc>
          <w:tcPr>
            <w:tcW w:w="1880" w:type="dxa"/>
            <w:vAlign w:val="center"/>
          </w:tcPr>
          <w:p w14:paraId="509DB471" w14:textId="77C27E98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8 (33.3)</w:t>
            </w:r>
          </w:p>
        </w:tc>
        <w:tc>
          <w:tcPr>
            <w:tcW w:w="1880" w:type="dxa"/>
            <w:vAlign w:val="center"/>
          </w:tcPr>
          <w:p w14:paraId="4D203F79" w14:textId="7B7F77D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5 (17.2)</w:t>
            </w:r>
          </w:p>
        </w:tc>
        <w:tc>
          <w:tcPr>
            <w:tcW w:w="907" w:type="dxa"/>
            <w:vAlign w:val="center"/>
          </w:tcPr>
          <w:p w14:paraId="692FD86D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62EAD" w:rsidRPr="00BF5276" w14:paraId="489DBD1D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5CB9EE57" w14:textId="77777777" w:rsidR="00162EAD" w:rsidRPr="00BF5276" w:rsidRDefault="00162EAD" w:rsidP="00162EAD">
            <w:pPr>
              <w:ind w:left="17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Alert and calm (0)</w:t>
            </w:r>
          </w:p>
        </w:tc>
        <w:tc>
          <w:tcPr>
            <w:tcW w:w="1880" w:type="dxa"/>
            <w:vAlign w:val="center"/>
          </w:tcPr>
          <w:p w14:paraId="63F95459" w14:textId="64255F3A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15 (62.5)</w:t>
            </w:r>
          </w:p>
        </w:tc>
        <w:tc>
          <w:tcPr>
            <w:tcW w:w="1880" w:type="dxa"/>
            <w:vAlign w:val="center"/>
          </w:tcPr>
          <w:p w14:paraId="6F25C4E1" w14:textId="08C3121C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20 (6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907" w:type="dxa"/>
            <w:vAlign w:val="center"/>
          </w:tcPr>
          <w:p w14:paraId="16FED0D2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62EAD" w:rsidRPr="00BF5276" w14:paraId="67B52D83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666CDD8C" w14:textId="77777777" w:rsidR="00162EAD" w:rsidRPr="00BF5276" w:rsidRDefault="00162EAD" w:rsidP="00162EAD">
            <w:pPr>
              <w:ind w:left="17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Restless (+1)</w:t>
            </w:r>
          </w:p>
        </w:tc>
        <w:tc>
          <w:tcPr>
            <w:tcW w:w="1880" w:type="dxa"/>
            <w:vAlign w:val="center"/>
          </w:tcPr>
          <w:p w14:paraId="797C1FCB" w14:textId="3E9A6E13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 (4.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880" w:type="dxa"/>
            <w:vAlign w:val="center"/>
          </w:tcPr>
          <w:p w14:paraId="29DCAA14" w14:textId="457DA7B1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 (6.9)</w:t>
            </w:r>
          </w:p>
        </w:tc>
        <w:tc>
          <w:tcPr>
            <w:tcW w:w="907" w:type="dxa"/>
            <w:vAlign w:val="center"/>
          </w:tcPr>
          <w:p w14:paraId="11759A82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62EAD" w:rsidRPr="00BF5276" w14:paraId="2EB61CCC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2C9FF4F3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Secretion, n (%)</w:t>
            </w:r>
          </w:p>
        </w:tc>
        <w:tc>
          <w:tcPr>
            <w:tcW w:w="1880" w:type="dxa"/>
            <w:vAlign w:val="center"/>
          </w:tcPr>
          <w:p w14:paraId="0F84D982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80" w:type="dxa"/>
            <w:vAlign w:val="center"/>
          </w:tcPr>
          <w:p w14:paraId="769911C9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694C49BF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0.9005</w:t>
            </w:r>
          </w:p>
        </w:tc>
      </w:tr>
      <w:tr w:rsidR="00162EAD" w:rsidRPr="00BF5276" w14:paraId="2AF18A9B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1B7B93FB" w14:textId="77777777" w:rsidR="00162EAD" w:rsidRPr="00BF5276" w:rsidRDefault="00162EAD" w:rsidP="00162EAD">
            <w:pPr>
              <w:ind w:left="31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Normal</w:t>
            </w:r>
          </w:p>
        </w:tc>
        <w:tc>
          <w:tcPr>
            <w:tcW w:w="1880" w:type="dxa"/>
            <w:vAlign w:val="center"/>
          </w:tcPr>
          <w:p w14:paraId="6EE8BDCD" w14:textId="00971483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12 (50)</w:t>
            </w:r>
          </w:p>
        </w:tc>
        <w:tc>
          <w:tcPr>
            <w:tcW w:w="1880" w:type="dxa"/>
            <w:vAlign w:val="center"/>
          </w:tcPr>
          <w:p w14:paraId="71C65575" w14:textId="3EFA8596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14 (48.</w:t>
            </w:r>
            <w:r w:rsidR="002F3F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907" w:type="dxa"/>
            <w:vAlign w:val="center"/>
          </w:tcPr>
          <w:p w14:paraId="60C97099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62EAD" w:rsidRPr="00BF5276" w14:paraId="7045BC09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0F5F1ACD" w14:textId="77777777" w:rsidR="00162EAD" w:rsidRPr="00BF5276" w:rsidRDefault="00162EAD" w:rsidP="00162EAD">
            <w:pPr>
              <w:ind w:left="31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Abnormal</w:t>
            </w:r>
          </w:p>
        </w:tc>
        <w:tc>
          <w:tcPr>
            <w:tcW w:w="1880" w:type="dxa"/>
            <w:vAlign w:val="center"/>
          </w:tcPr>
          <w:p w14:paraId="4E93F0AE" w14:textId="2BE3947A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12 (50)</w:t>
            </w:r>
          </w:p>
        </w:tc>
        <w:tc>
          <w:tcPr>
            <w:tcW w:w="1880" w:type="dxa"/>
            <w:vAlign w:val="center"/>
          </w:tcPr>
          <w:p w14:paraId="1C85249F" w14:textId="54C3C81D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15 (51.7)</w:t>
            </w:r>
          </w:p>
        </w:tc>
        <w:tc>
          <w:tcPr>
            <w:tcW w:w="907" w:type="dxa"/>
            <w:vAlign w:val="center"/>
          </w:tcPr>
          <w:p w14:paraId="3ADAA055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62EAD" w:rsidRPr="00BF5276" w14:paraId="00CE1BEA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3E4B9955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PaCO</w:t>
            </w:r>
            <w:r w:rsidRPr="00BF5276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 xml:space="preserve">2 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(mmHg), mean ± SD</w:t>
            </w:r>
          </w:p>
        </w:tc>
        <w:tc>
          <w:tcPr>
            <w:tcW w:w="1880" w:type="dxa"/>
            <w:vAlign w:val="center"/>
          </w:tcPr>
          <w:p w14:paraId="754639A7" w14:textId="3B1AC088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72.7 ± 10.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880" w:type="dxa"/>
            <w:vAlign w:val="center"/>
          </w:tcPr>
          <w:p w14:paraId="221EAB77" w14:textId="5B19466A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74.0 ± 13.7</w:t>
            </w:r>
          </w:p>
        </w:tc>
        <w:tc>
          <w:tcPr>
            <w:tcW w:w="907" w:type="dxa"/>
            <w:vAlign w:val="center"/>
          </w:tcPr>
          <w:p w14:paraId="0DA4A802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0.7955</w:t>
            </w:r>
          </w:p>
        </w:tc>
      </w:tr>
      <w:tr w:rsidR="00162EAD" w:rsidRPr="00BF5276" w14:paraId="68E2382A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7E11828C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Arterial pH, mean ± SD</w:t>
            </w:r>
          </w:p>
        </w:tc>
        <w:tc>
          <w:tcPr>
            <w:tcW w:w="1880" w:type="dxa"/>
            <w:vAlign w:val="center"/>
          </w:tcPr>
          <w:p w14:paraId="00CA2AF4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7.31 ± 0.03</w:t>
            </w:r>
          </w:p>
        </w:tc>
        <w:tc>
          <w:tcPr>
            <w:tcW w:w="1880" w:type="dxa"/>
            <w:vAlign w:val="center"/>
          </w:tcPr>
          <w:p w14:paraId="66DE757B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7.29 ± 0.03</w:t>
            </w:r>
          </w:p>
        </w:tc>
        <w:tc>
          <w:tcPr>
            <w:tcW w:w="907" w:type="dxa"/>
            <w:vAlign w:val="center"/>
          </w:tcPr>
          <w:p w14:paraId="7F4DDB47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0.1900</w:t>
            </w:r>
          </w:p>
        </w:tc>
      </w:tr>
      <w:tr w:rsidR="00162EAD" w:rsidRPr="00BF5276" w14:paraId="001D5793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49918963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PaO</w:t>
            </w:r>
            <w:r w:rsidRPr="00BF5276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(mmHg), mean ± SD</w:t>
            </w:r>
          </w:p>
        </w:tc>
        <w:tc>
          <w:tcPr>
            <w:tcW w:w="1880" w:type="dxa"/>
            <w:vAlign w:val="center"/>
          </w:tcPr>
          <w:p w14:paraId="6F50648B" w14:textId="4D40DE48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69.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18.8</w:t>
            </w:r>
          </w:p>
        </w:tc>
        <w:tc>
          <w:tcPr>
            <w:tcW w:w="1880" w:type="dxa"/>
            <w:vAlign w:val="center"/>
          </w:tcPr>
          <w:p w14:paraId="7A2E1091" w14:textId="31895D51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74.9 ± 27.0</w:t>
            </w:r>
          </w:p>
        </w:tc>
        <w:tc>
          <w:tcPr>
            <w:tcW w:w="907" w:type="dxa"/>
            <w:vAlign w:val="center"/>
          </w:tcPr>
          <w:p w14:paraId="543E966B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0.5614</w:t>
            </w:r>
          </w:p>
        </w:tc>
      </w:tr>
      <w:tr w:rsidR="00162EAD" w:rsidRPr="00BF5276" w14:paraId="1E67884C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00B54792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SpO</w:t>
            </w:r>
            <w:r w:rsidRPr="00BF5276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(%), median [IQR]</w:t>
            </w:r>
          </w:p>
        </w:tc>
        <w:tc>
          <w:tcPr>
            <w:tcW w:w="1880" w:type="dxa"/>
            <w:vAlign w:val="center"/>
          </w:tcPr>
          <w:p w14:paraId="4587631D" w14:textId="28C20F75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92.7 [90.0-96.0]</w:t>
            </w:r>
          </w:p>
        </w:tc>
        <w:tc>
          <w:tcPr>
            <w:tcW w:w="1880" w:type="dxa"/>
            <w:vAlign w:val="center"/>
          </w:tcPr>
          <w:p w14:paraId="75F224CA" w14:textId="2550E490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92.0 [89.0-96.0]</w:t>
            </w:r>
          </w:p>
        </w:tc>
        <w:tc>
          <w:tcPr>
            <w:tcW w:w="907" w:type="dxa"/>
            <w:vAlign w:val="center"/>
          </w:tcPr>
          <w:p w14:paraId="657A42F4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0.9500</w:t>
            </w:r>
          </w:p>
        </w:tc>
      </w:tr>
      <w:tr w:rsidR="00162EAD" w:rsidRPr="00BF5276" w14:paraId="26693C3B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04E4968B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HCO</w:t>
            </w:r>
            <w:r w:rsidRPr="00BF5276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3</w:t>
            </w:r>
            <w:r w:rsidRPr="00BF5276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-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 (mmol·L</w:t>
            </w:r>
            <w:r w:rsidRPr="00BF5276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-1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), mean ± SD</w:t>
            </w:r>
          </w:p>
        </w:tc>
        <w:tc>
          <w:tcPr>
            <w:tcW w:w="1880" w:type="dxa"/>
            <w:vAlign w:val="center"/>
          </w:tcPr>
          <w:p w14:paraId="506FF82F" w14:textId="0947C83D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34.5 ± 5.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880" w:type="dxa"/>
            <w:vAlign w:val="center"/>
          </w:tcPr>
          <w:p w14:paraId="72910AEC" w14:textId="0E017D09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4.0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6.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907" w:type="dxa"/>
            <w:vAlign w:val="center"/>
          </w:tcPr>
          <w:p w14:paraId="415CF67F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0.7488</w:t>
            </w:r>
          </w:p>
        </w:tc>
      </w:tr>
      <w:tr w:rsidR="00162EAD" w:rsidRPr="00BF5276" w14:paraId="09BAB622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2E3871F6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PaO</w:t>
            </w:r>
            <w:r w:rsidRPr="00BF5276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/FiO</w:t>
            </w:r>
            <w:r w:rsidRPr="00BF5276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, mean ± SD</w:t>
            </w:r>
            <w:r w:rsidRPr="00BF5276" w:rsidDel="0047449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80" w:type="dxa"/>
            <w:vAlign w:val="center"/>
          </w:tcPr>
          <w:p w14:paraId="4678ABA1" w14:textId="314FD2E3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210.7 ± 51.7</w:t>
            </w:r>
          </w:p>
        </w:tc>
        <w:tc>
          <w:tcPr>
            <w:tcW w:w="1880" w:type="dxa"/>
            <w:vAlign w:val="center"/>
          </w:tcPr>
          <w:p w14:paraId="1E5D2159" w14:textId="049E61A5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223.9 ± 76.6</w:t>
            </w:r>
          </w:p>
        </w:tc>
        <w:tc>
          <w:tcPr>
            <w:tcW w:w="907" w:type="dxa"/>
            <w:vAlign w:val="center"/>
          </w:tcPr>
          <w:p w14:paraId="75D50F59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0.4757</w:t>
            </w:r>
          </w:p>
        </w:tc>
      </w:tr>
      <w:tr w:rsidR="00162EAD" w:rsidRPr="00BF5276" w14:paraId="0FF17412" w14:textId="77777777" w:rsidTr="00162EAD">
        <w:trPr>
          <w:trHeight w:val="283"/>
        </w:trPr>
        <w:tc>
          <w:tcPr>
            <w:tcW w:w="4763" w:type="dxa"/>
            <w:vAlign w:val="center"/>
          </w:tcPr>
          <w:p w14:paraId="5AE9DFEF" w14:textId="77777777" w:rsidR="00162EAD" w:rsidRPr="00BF5276" w:rsidRDefault="00162EAD" w:rsidP="00162E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Lactate (mmol·L</w:t>
            </w:r>
            <w:r w:rsidRPr="00BF5276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-1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), median [IQR]</w:t>
            </w:r>
          </w:p>
        </w:tc>
        <w:tc>
          <w:tcPr>
            <w:tcW w:w="1880" w:type="dxa"/>
            <w:vAlign w:val="center"/>
          </w:tcPr>
          <w:p w14:paraId="5940CCC2" w14:textId="2ADB0115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1.0 [0.7-1.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1880" w:type="dxa"/>
            <w:vAlign w:val="center"/>
          </w:tcPr>
          <w:p w14:paraId="25FC0EC3" w14:textId="19F4166A" w:rsidR="00162EAD" w:rsidRPr="00BF5276" w:rsidRDefault="00162EAD" w:rsidP="00162EA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1.1 [0.9-1.4]</w:t>
            </w:r>
          </w:p>
        </w:tc>
        <w:tc>
          <w:tcPr>
            <w:tcW w:w="907" w:type="dxa"/>
            <w:vAlign w:val="center"/>
          </w:tcPr>
          <w:p w14:paraId="51CF11FA" w14:textId="77777777" w:rsidR="00162EAD" w:rsidRPr="00BF5276" w:rsidRDefault="00162EAD" w:rsidP="00162EA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0.2953</w:t>
            </w:r>
          </w:p>
        </w:tc>
      </w:tr>
    </w:tbl>
    <w:p w14:paraId="3CFE9E9F" w14:textId="77777777" w:rsidR="00162EAD" w:rsidRPr="00BF5276" w:rsidRDefault="00162EAD" w:rsidP="00162EAD">
      <w:pPr>
        <w:spacing w:after="0" w:line="240" w:lineRule="auto"/>
        <w:rPr>
          <w:rFonts w:ascii="Arial" w:hAnsi="Arial" w:cs="Arial"/>
          <w:i/>
          <w:sz w:val="18"/>
          <w:szCs w:val="18"/>
          <w:lang w:val="en-US"/>
        </w:rPr>
      </w:pPr>
      <w:r w:rsidRPr="00BF5276">
        <w:rPr>
          <w:rFonts w:ascii="Arial" w:hAnsi="Arial" w:cs="Arial"/>
          <w:i/>
          <w:sz w:val="18"/>
          <w:szCs w:val="18"/>
          <w:lang w:val="en-US"/>
        </w:rPr>
        <w:t>Abbreviations. BMI: body mass index; FiO</w:t>
      </w:r>
      <w:r w:rsidRPr="00BF5276">
        <w:rPr>
          <w:rFonts w:ascii="Arial" w:hAnsi="Arial" w:cs="Arial"/>
          <w:i/>
          <w:sz w:val="18"/>
          <w:szCs w:val="18"/>
          <w:vertAlign w:val="subscript"/>
          <w:lang w:val="en-US"/>
        </w:rPr>
        <w:t>2</w:t>
      </w:r>
      <w:r w:rsidRPr="00BF5276">
        <w:rPr>
          <w:rFonts w:ascii="Arial" w:hAnsi="Arial" w:cs="Arial"/>
          <w:i/>
          <w:sz w:val="18"/>
          <w:szCs w:val="18"/>
          <w:lang w:val="en-US"/>
        </w:rPr>
        <w:t>: fraction of inspired oxygen; HCO</w:t>
      </w:r>
      <w:r w:rsidRPr="00BF5276">
        <w:rPr>
          <w:rFonts w:ascii="Arial" w:hAnsi="Arial" w:cs="Arial"/>
          <w:i/>
          <w:sz w:val="18"/>
          <w:szCs w:val="18"/>
          <w:vertAlign w:val="subscript"/>
          <w:lang w:val="en-US"/>
        </w:rPr>
        <w:t>3</w:t>
      </w:r>
      <w:r w:rsidRPr="00BF5276">
        <w:rPr>
          <w:rFonts w:ascii="Arial" w:hAnsi="Arial" w:cs="Arial"/>
          <w:i/>
          <w:sz w:val="18"/>
          <w:szCs w:val="18"/>
          <w:vertAlign w:val="superscript"/>
          <w:lang w:val="en-US"/>
        </w:rPr>
        <w:t>-</w:t>
      </w:r>
      <w:r w:rsidRPr="00BF5276">
        <w:rPr>
          <w:rFonts w:ascii="Arial" w:hAnsi="Arial" w:cs="Arial"/>
          <w:i/>
          <w:sz w:val="18"/>
          <w:szCs w:val="18"/>
          <w:lang w:val="en-US"/>
        </w:rPr>
        <w:t xml:space="preserve">: bicarbonate; HFNT: high flow nasal therapy; ICU: intensive care unit; IQR: interquartile range [first and third quartile]; NIV: </w:t>
      </w:r>
      <w:proofErr w:type="spellStart"/>
      <w:r w:rsidRPr="00BF5276">
        <w:rPr>
          <w:rFonts w:ascii="Arial" w:hAnsi="Arial" w:cs="Arial"/>
          <w:i/>
          <w:sz w:val="18"/>
          <w:szCs w:val="18"/>
          <w:lang w:val="en-US"/>
        </w:rPr>
        <w:t>non invasive</w:t>
      </w:r>
      <w:proofErr w:type="spellEnd"/>
      <w:r w:rsidRPr="00BF5276">
        <w:rPr>
          <w:rFonts w:ascii="Arial" w:hAnsi="Arial" w:cs="Arial"/>
          <w:i/>
          <w:sz w:val="18"/>
          <w:szCs w:val="18"/>
          <w:lang w:val="en-US"/>
        </w:rPr>
        <w:t xml:space="preserve"> ventilation; PaO</w:t>
      </w:r>
      <w:r w:rsidRPr="00BF5276">
        <w:rPr>
          <w:rFonts w:ascii="Arial" w:hAnsi="Arial" w:cs="Arial"/>
          <w:i/>
          <w:sz w:val="18"/>
          <w:szCs w:val="18"/>
          <w:vertAlign w:val="subscript"/>
          <w:lang w:val="en-US"/>
        </w:rPr>
        <w:t>2</w:t>
      </w:r>
      <w:r w:rsidRPr="00BF5276">
        <w:rPr>
          <w:rFonts w:ascii="Arial" w:hAnsi="Arial" w:cs="Arial"/>
          <w:i/>
          <w:sz w:val="18"/>
          <w:szCs w:val="18"/>
          <w:lang w:val="en-US"/>
        </w:rPr>
        <w:t>: arterial partial pressure; PaCO</w:t>
      </w:r>
      <w:r w:rsidRPr="00BF5276">
        <w:rPr>
          <w:rFonts w:ascii="Arial" w:hAnsi="Arial" w:cs="Arial"/>
          <w:i/>
          <w:sz w:val="18"/>
          <w:szCs w:val="18"/>
          <w:vertAlign w:val="subscript"/>
          <w:lang w:val="en-US"/>
        </w:rPr>
        <w:t>2</w:t>
      </w:r>
      <w:r w:rsidRPr="00BF5276">
        <w:rPr>
          <w:rFonts w:ascii="Arial" w:hAnsi="Arial" w:cs="Arial"/>
          <w:i/>
          <w:sz w:val="18"/>
          <w:szCs w:val="18"/>
          <w:lang w:val="en-US"/>
        </w:rPr>
        <w:t>: partial pressure of carbon dioxide; RASS: Richmond agitation-sedation scale; SAPS: simplified acute physiology score; SD: standard deviation</w:t>
      </w:r>
    </w:p>
    <w:p w14:paraId="0F180990" w14:textId="641DCFD6" w:rsidR="00162EAD" w:rsidRPr="00BF5276" w:rsidRDefault="00B43162" w:rsidP="00162EAD">
      <w:pPr>
        <w:spacing w:after="0" w:line="240" w:lineRule="auto"/>
        <w:rPr>
          <w:rFonts w:ascii="Arial" w:hAnsi="Arial" w:cs="Arial"/>
          <w:i/>
          <w:sz w:val="18"/>
          <w:szCs w:val="18"/>
          <w:lang w:val="en-US"/>
        </w:rPr>
      </w:pPr>
      <w:r>
        <w:rPr>
          <w:rFonts w:ascii="Arial" w:hAnsi="Arial" w:cs="Arial"/>
          <w:i/>
          <w:sz w:val="18"/>
          <w:szCs w:val="18"/>
          <w:vertAlign w:val="superscript"/>
          <w:lang w:val="en-US"/>
        </w:rPr>
        <w:t>a</w:t>
      </w:r>
      <w:r w:rsidR="00162EAD" w:rsidRPr="00BF5276">
        <w:rPr>
          <w:rFonts w:ascii="Arial" w:hAnsi="Arial" w:cs="Arial"/>
          <w:i/>
          <w:sz w:val="18"/>
          <w:szCs w:val="18"/>
          <w:lang w:val="en-US"/>
        </w:rPr>
        <w:t xml:space="preserve"> Data was not available for 2 patients (1 in HFNT and 1 NIV group).</w:t>
      </w:r>
      <w:r>
        <w:rPr>
          <w:rFonts w:ascii="Arial" w:hAnsi="Arial" w:cs="Arial"/>
          <w:i/>
          <w:sz w:val="18"/>
          <w:szCs w:val="18"/>
          <w:lang w:val="en-US"/>
        </w:rPr>
        <w:t xml:space="preserve"> </w:t>
      </w:r>
      <w:r w:rsidRPr="00B43162">
        <w:rPr>
          <w:rFonts w:ascii="Arial" w:hAnsi="Arial" w:cs="Arial"/>
          <w:i/>
          <w:sz w:val="18"/>
          <w:szCs w:val="18"/>
          <w:vertAlign w:val="superscript"/>
          <w:lang w:val="en-US"/>
        </w:rPr>
        <w:t>b</w:t>
      </w:r>
      <w:r w:rsidR="00162EAD" w:rsidRPr="00BF5276">
        <w:rPr>
          <w:rFonts w:ascii="Arial" w:hAnsi="Arial" w:cs="Arial"/>
          <w:i/>
          <w:sz w:val="18"/>
          <w:szCs w:val="18"/>
          <w:lang w:val="en-US"/>
        </w:rPr>
        <w:t xml:space="preserve"> Data was not available for 1 patient in NIV group.</w:t>
      </w:r>
    </w:p>
    <w:p w14:paraId="24240E0D" w14:textId="28339DF3" w:rsidR="00162EAD" w:rsidRPr="00BF5276" w:rsidRDefault="00162EAD">
      <w:pPr>
        <w:rPr>
          <w:rFonts w:ascii="Arial" w:hAnsi="Arial" w:cs="Arial"/>
          <w:i/>
          <w:sz w:val="18"/>
          <w:szCs w:val="20"/>
          <w:lang w:val="en-US"/>
        </w:rPr>
      </w:pPr>
      <w:r w:rsidRPr="00BF5276">
        <w:rPr>
          <w:rFonts w:ascii="Arial" w:hAnsi="Arial" w:cs="Arial"/>
          <w:i/>
          <w:sz w:val="18"/>
          <w:szCs w:val="20"/>
          <w:lang w:val="en-US"/>
        </w:rPr>
        <w:br w:type="page"/>
      </w:r>
    </w:p>
    <w:p w14:paraId="0985B2B6" w14:textId="2627CC45" w:rsidR="00831F31" w:rsidRPr="00BF5276" w:rsidRDefault="0088561C" w:rsidP="00831F31">
      <w:pPr>
        <w:spacing w:line="480" w:lineRule="auto"/>
        <w:jc w:val="both"/>
        <w:rPr>
          <w:rFonts w:ascii="Arial" w:hAnsi="Arial" w:cs="Arial"/>
          <w:lang w:val="en-US"/>
        </w:rPr>
      </w:pPr>
      <w:r w:rsidRPr="00BF5276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Figure </w:t>
      </w:r>
      <w:r w:rsidR="00F21F5F">
        <w:rPr>
          <w:rFonts w:ascii="Arial" w:hAnsi="Arial" w:cs="Arial"/>
          <w:b/>
          <w:sz w:val="20"/>
          <w:szCs w:val="20"/>
          <w:lang w:val="en-US"/>
        </w:rPr>
        <w:t>S</w:t>
      </w:r>
      <w:r w:rsidRPr="00BF5276">
        <w:rPr>
          <w:rFonts w:ascii="Arial" w:hAnsi="Arial" w:cs="Arial"/>
          <w:b/>
          <w:sz w:val="20"/>
          <w:szCs w:val="20"/>
          <w:lang w:val="en-US"/>
        </w:rPr>
        <w:t>1:</w:t>
      </w:r>
      <w:r w:rsidRPr="00BF5276">
        <w:rPr>
          <w:rFonts w:ascii="Arial" w:hAnsi="Arial" w:cs="Arial"/>
          <w:sz w:val="20"/>
          <w:szCs w:val="20"/>
          <w:lang w:val="en-US"/>
        </w:rPr>
        <w:t xml:space="preserve"> </w:t>
      </w:r>
      <w:r w:rsidR="00831F31" w:rsidRPr="00BF5276">
        <w:rPr>
          <w:rFonts w:ascii="Arial" w:hAnsi="Arial" w:cs="Arial"/>
          <w:lang w:val="en-US"/>
        </w:rPr>
        <w:t>Absolute difference between HFNT and NIV treatment in mean PaCO</w:t>
      </w:r>
      <w:r w:rsidR="00831F31" w:rsidRPr="00BF5276">
        <w:rPr>
          <w:rFonts w:ascii="Arial" w:hAnsi="Arial" w:cs="Arial"/>
          <w:vertAlign w:val="subscript"/>
          <w:lang w:val="en-US"/>
        </w:rPr>
        <w:t xml:space="preserve">2 </w:t>
      </w:r>
      <w:r w:rsidR="00831F31" w:rsidRPr="00BF5276">
        <w:rPr>
          <w:rFonts w:ascii="Arial" w:hAnsi="Arial" w:cs="Arial"/>
          <w:lang w:val="en-US"/>
        </w:rPr>
        <w:t>reduction after 6 hours (and 1-Sided 95% confidence interval), according to conducted analyses: intention-to-treat (ITT) and per-protocol on patients who completed the treatment originally allocated after 6 hours (PP 6hs). The black box indicates the mean PaCO</w:t>
      </w:r>
      <w:r w:rsidR="00831F31" w:rsidRPr="00BF5276">
        <w:rPr>
          <w:rFonts w:ascii="Arial" w:hAnsi="Arial" w:cs="Arial"/>
          <w:vertAlign w:val="subscript"/>
          <w:lang w:val="en-US"/>
        </w:rPr>
        <w:t xml:space="preserve">2 </w:t>
      </w:r>
      <w:r w:rsidR="00831F31" w:rsidRPr="00BF5276">
        <w:rPr>
          <w:rFonts w:ascii="Arial" w:hAnsi="Arial" w:cs="Arial"/>
          <w:lang w:val="en-US"/>
        </w:rPr>
        <w:t>reduction and the right end of the line indicated the upper bound of the 95% CI. The figure also showed the pre-planned non-inferiority margin (10 mmHg, dashed line).</w:t>
      </w:r>
    </w:p>
    <w:p w14:paraId="208F2C7F" w14:textId="5D74C7F0" w:rsidR="0088561C" w:rsidRPr="00BF5276" w:rsidRDefault="0088561C">
      <w:pPr>
        <w:rPr>
          <w:rFonts w:ascii="Arial" w:hAnsi="Arial" w:cs="Arial"/>
          <w:sz w:val="20"/>
          <w:szCs w:val="20"/>
          <w:lang w:val="en-US"/>
        </w:rPr>
      </w:pPr>
    </w:p>
    <w:p w14:paraId="66FB9D54" w14:textId="77777777" w:rsidR="002C2BF4" w:rsidRPr="00BF5276" w:rsidRDefault="0088561C">
      <w:pPr>
        <w:rPr>
          <w:rFonts w:ascii="Arial" w:hAnsi="Arial" w:cs="Arial"/>
          <w:i/>
          <w:lang w:val="en-US"/>
        </w:rPr>
      </w:pPr>
      <w:r w:rsidRPr="00BF5276">
        <w:rPr>
          <w:rFonts w:ascii="Arial" w:hAnsi="Arial" w:cs="Arial"/>
          <w:i/>
          <w:sz w:val="20"/>
          <w:szCs w:val="20"/>
          <w:lang w:val="en-US"/>
        </w:rPr>
        <w:t>Note: For PP 6hs, power is 76.2%.</w:t>
      </w:r>
      <w:r w:rsidRPr="00BF5276">
        <w:rPr>
          <w:rFonts w:ascii="Arial" w:hAnsi="Arial" w:cs="Arial"/>
          <w:b/>
          <w:noProof/>
          <w:sz w:val="20"/>
          <w:szCs w:val="20"/>
          <w:lang w:eastAsia="it-IT"/>
        </w:rPr>
        <w:drawing>
          <wp:inline distT="0" distB="0" distL="0" distR="0" wp14:anchorId="511DF592" wp14:editId="3AB511E9">
            <wp:extent cx="6120130" cy="3825240"/>
            <wp:effectExtent l="0" t="0" r="0" b="381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4ED68" w14:textId="77777777" w:rsidR="002C2BF4" w:rsidRPr="00BF5276" w:rsidRDefault="002C2BF4">
      <w:pPr>
        <w:rPr>
          <w:rFonts w:ascii="Arial" w:hAnsi="Arial" w:cs="Arial"/>
          <w:i/>
          <w:lang w:val="en-US"/>
        </w:rPr>
      </w:pPr>
      <w:r w:rsidRPr="00BF5276">
        <w:rPr>
          <w:rFonts w:ascii="Arial" w:hAnsi="Arial" w:cs="Arial"/>
          <w:i/>
          <w:lang w:val="en-US"/>
        </w:rPr>
        <w:br w:type="page"/>
      </w:r>
    </w:p>
    <w:p w14:paraId="4C3FC770" w14:textId="7870C4FF" w:rsidR="002C2BF4" w:rsidRPr="00BF5276" w:rsidRDefault="002C2BF4" w:rsidP="002C2BF4">
      <w:pPr>
        <w:rPr>
          <w:rFonts w:ascii="Arial" w:hAnsi="Arial" w:cs="Arial"/>
          <w:b/>
          <w:sz w:val="20"/>
          <w:szCs w:val="20"/>
          <w:lang w:val="en-US"/>
        </w:rPr>
      </w:pPr>
      <w:r w:rsidRPr="00BF5276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Figure </w:t>
      </w:r>
      <w:r w:rsidR="00F21F5F">
        <w:rPr>
          <w:rFonts w:ascii="Arial" w:hAnsi="Arial" w:cs="Arial"/>
          <w:b/>
          <w:sz w:val="20"/>
          <w:szCs w:val="20"/>
          <w:lang w:val="en-US"/>
        </w:rPr>
        <w:t>S</w:t>
      </w:r>
      <w:r w:rsidRPr="00BF5276">
        <w:rPr>
          <w:rFonts w:ascii="Arial" w:hAnsi="Arial" w:cs="Arial"/>
          <w:b/>
          <w:sz w:val="20"/>
          <w:szCs w:val="20"/>
          <w:lang w:val="en-US"/>
        </w:rPr>
        <w:t xml:space="preserve">2: </w:t>
      </w:r>
      <w:r w:rsidR="00F33850">
        <w:rPr>
          <w:rFonts w:ascii="Arial" w:hAnsi="Arial" w:cs="Arial"/>
          <w:sz w:val="20"/>
          <w:szCs w:val="20"/>
          <w:lang w:val="en-US"/>
        </w:rPr>
        <w:t>Changes</w:t>
      </w:r>
      <w:r w:rsidRPr="00BF5276">
        <w:rPr>
          <w:rFonts w:ascii="Arial" w:hAnsi="Arial" w:cs="Arial"/>
          <w:sz w:val="20"/>
          <w:szCs w:val="20"/>
          <w:lang w:val="en-US"/>
        </w:rPr>
        <w:t xml:space="preserve"> in PaCO</w:t>
      </w:r>
      <w:r w:rsidRPr="00704D27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r w:rsidRPr="00BF5276">
        <w:rPr>
          <w:rFonts w:ascii="Arial" w:hAnsi="Arial" w:cs="Arial"/>
          <w:sz w:val="20"/>
          <w:szCs w:val="20"/>
          <w:lang w:val="en-US"/>
        </w:rPr>
        <w:t xml:space="preserve"> values during time (intention to treat analysis).</w:t>
      </w:r>
    </w:p>
    <w:p w14:paraId="45D2E908" w14:textId="77777777" w:rsidR="002C2BF4" w:rsidRPr="00BF5276" w:rsidRDefault="002C2BF4" w:rsidP="002C2BF4">
      <w:pPr>
        <w:rPr>
          <w:rFonts w:ascii="Arial" w:hAnsi="Arial" w:cs="Arial"/>
          <w:sz w:val="20"/>
          <w:szCs w:val="20"/>
          <w:lang w:val="en-US"/>
        </w:rPr>
      </w:pPr>
      <w:r w:rsidRPr="00BF5276">
        <w:rPr>
          <w:rFonts w:ascii="Arial" w:hAnsi="Arial" w:cs="Arial"/>
          <w:b/>
          <w:sz w:val="20"/>
          <w:szCs w:val="20"/>
          <w:lang w:val="en-US"/>
        </w:rPr>
        <w:t xml:space="preserve">Panel A. </w:t>
      </w:r>
      <w:r w:rsidRPr="00BF5276">
        <w:rPr>
          <w:rFonts w:ascii="Arial" w:hAnsi="Arial" w:cs="Arial"/>
          <w:sz w:val="20"/>
          <w:szCs w:val="20"/>
          <w:lang w:val="en-US"/>
        </w:rPr>
        <w:t>Boxplot of PaCO</w:t>
      </w:r>
      <w:r w:rsidRPr="00704D27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r w:rsidRPr="00BF5276">
        <w:rPr>
          <w:rFonts w:ascii="Arial" w:hAnsi="Arial" w:cs="Arial"/>
          <w:sz w:val="20"/>
          <w:szCs w:val="20"/>
          <w:lang w:val="en-US"/>
        </w:rPr>
        <w:t xml:space="preserve"> differences in NIV and HFNV patients.</w:t>
      </w:r>
    </w:p>
    <w:p w14:paraId="513F8B12" w14:textId="77777777" w:rsidR="002C2BF4" w:rsidRPr="00BF5276" w:rsidRDefault="002C2BF4" w:rsidP="002C2BF4">
      <w:pPr>
        <w:rPr>
          <w:rFonts w:ascii="Arial" w:hAnsi="Arial" w:cs="Arial"/>
          <w:b/>
          <w:sz w:val="20"/>
          <w:szCs w:val="20"/>
          <w:lang w:val="en-US"/>
        </w:rPr>
      </w:pPr>
      <w:r w:rsidRPr="00BF5276">
        <w:rPr>
          <w:rFonts w:ascii="Arial" w:hAnsi="Arial" w:cs="Arial"/>
          <w:b/>
          <w:sz w:val="20"/>
          <w:szCs w:val="20"/>
          <w:lang w:val="en-US"/>
        </w:rPr>
        <w:t xml:space="preserve">Panel B. </w:t>
      </w:r>
      <w:r w:rsidRPr="00BF5276">
        <w:rPr>
          <w:rFonts w:ascii="Arial" w:hAnsi="Arial" w:cs="Arial"/>
          <w:sz w:val="20"/>
          <w:szCs w:val="20"/>
          <w:lang w:val="en-US"/>
        </w:rPr>
        <w:t>Trend in mean PaCO</w:t>
      </w:r>
      <w:r w:rsidRPr="00704D27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r w:rsidRPr="00BF5276">
        <w:rPr>
          <w:rFonts w:ascii="Arial" w:hAnsi="Arial" w:cs="Arial"/>
          <w:sz w:val="20"/>
          <w:szCs w:val="20"/>
          <w:lang w:val="en-US"/>
        </w:rPr>
        <w:t xml:space="preserve"> during time in NIV and HFNV patients.</w:t>
      </w:r>
    </w:p>
    <w:p w14:paraId="10C7C3BD" w14:textId="6405E56E" w:rsidR="0088561C" w:rsidRPr="00BF5276" w:rsidRDefault="002C2BF4" w:rsidP="002C2BF4">
      <w:pPr>
        <w:rPr>
          <w:rFonts w:ascii="Arial" w:hAnsi="Arial" w:cs="Arial"/>
          <w:b/>
          <w:sz w:val="20"/>
          <w:szCs w:val="20"/>
          <w:lang w:val="en-US"/>
        </w:rPr>
      </w:pPr>
      <w:r w:rsidRPr="00BF5276">
        <w:rPr>
          <w:rFonts w:ascii="Arial" w:hAnsi="Arial" w:cs="Arial"/>
          <w:b/>
          <w:noProof/>
          <w:sz w:val="20"/>
          <w:szCs w:val="20"/>
          <w:lang w:eastAsia="it-IT"/>
        </w:rPr>
        <w:drawing>
          <wp:inline distT="0" distB="0" distL="0" distR="0" wp14:anchorId="73D05E57" wp14:editId="3A9ACAA5">
            <wp:extent cx="6120130" cy="3060065"/>
            <wp:effectExtent l="0" t="0" r="0" b="6985"/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561C" w:rsidRPr="00BF5276"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3B8CA640" w14:textId="022A1D3C" w:rsidR="00E45434" w:rsidRPr="00BF5276" w:rsidRDefault="00E45434" w:rsidP="00E45434">
      <w:p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  <w:r w:rsidRPr="00FD2540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Table </w:t>
      </w:r>
      <w:r w:rsidR="00F21F5F" w:rsidRPr="00FD2540">
        <w:rPr>
          <w:rFonts w:ascii="Arial" w:hAnsi="Arial" w:cs="Arial"/>
          <w:b/>
          <w:sz w:val="20"/>
          <w:szCs w:val="20"/>
          <w:lang w:val="en-US"/>
        </w:rPr>
        <w:t>S</w:t>
      </w:r>
      <w:r w:rsidR="00AF765C" w:rsidRPr="00FD2540">
        <w:rPr>
          <w:rFonts w:ascii="Arial" w:hAnsi="Arial" w:cs="Arial"/>
          <w:b/>
          <w:sz w:val="20"/>
          <w:szCs w:val="20"/>
          <w:lang w:val="en-US"/>
        </w:rPr>
        <w:t>4</w:t>
      </w:r>
      <w:r w:rsidRPr="00FD2540">
        <w:rPr>
          <w:rFonts w:ascii="Arial" w:hAnsi="Arial" w:cs="Arial"/>
          <w:b/>
          <w:sz w:val="20"/>
          <w:szCs w:val="20"/>
          <w:lang w:val="en-US"/>
        </w:rPr>
        <w:t>.</w:t>
      </w:r>
      <w:r w:rsidRPr="00FD2540">
        <w:rPr>
          <w:rFonts w:ascii="Arial" w:hAnsi="Arial" w:cs="Arial"/>
          <w:sz w:val="20"/>
          <w:szCs w:val="20"/>
          <w:lang w:val="en-US"/>
        </w:rPr>
        <w:t xml:space="preserve"> </w:t>
      </w:r>
      <w:r w:rsidRPr="00FD2540">
        <w:rPr>
          <w:rFonts w:ascii="Arial" w:hAnsi="Arial" w:cs="Arial"/>
          <w:sz w:val="20"/>
          <w:szCs w:val="20"/>
          <w:u w:val="single"/>
          <w:lang w:val="en-US"/>
        </w:rPr>
        <w:t>Per-protocol 2 hours.</w:t>
      </w:r>
      <w:r w:rsidRPr="00FD2540">
        <w:rPr>
          <w:rFonts w:ascii="Arial" w:hAnsi="Arial" w:cs="Arial"/>
          <w:sz w:val="20"/>
          <w:szCs w:val="20"/>
          <w:lang w:val="en-US"/>
        </w:rPr>
        <w:t xml:space="preserve"> </w:t>
      </w:r>
      <w:r w:rsidRPr="00BF5276">
        <w:rPr>
          <w:rFonts w:ascii="Arial" w:hAnsi="Arial" w:cs="Arial"/>
          <w:sz w:val="20"/>
          <w:szCs w:val="20"/>
          <w:lang w:val="en-US"/>
        </w:rPr>
        <w:t>Differences during follow-up in clinical characteristics in the noninvasive ventilation (NIV) and high flow nasal therapy (HFNT) groups.</w:t>
      </w:r>
    </w:p>
    <w:tbl>
      <w:tblPr>
        <w:tblStyle w:val="Grigliatabella"/>
        <w:tblW w:w="972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7"/>
        <w:gridCol w:w="2009"/>
        <w:gridCol w:w="2009"/>
        <w:gridCol w:w="989"/>
      </w:tblGrid>
      <w:tr w:rsidR="00E45434" w:rsidRPr="00BF5276" w14:paraId="69D24F55" w14:textId="77777777" w:rsidTr="00B706DA">
        <w:trPr>
          <w:trHeight w:val="283"/>
        </w:trPr>
        <w:tc>
          <w:tcPr>
            <w:tcW w:w="4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2A6AA" w14:textId="77777777" w:rsidR="00E45434" w:rsidRPr="00BF5276" w:rsidRDefault="00E45434" w:rsidP="00B706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09130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HFNT group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EB893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NIV group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BCCF2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p-value</w:t>
            </w:r>
          </w:p>
        </w:tc>
      </w:tr>
      <w:tr w:rsidR="00E45434" w:rsidRPr="00BF5276" w14:paraId="733F451A" w14:textId="77777777" w:rsidTr="00B706DA">
        <w:trPr>
          <w:trHeight w:val="283"/>
        </w:trPr>
        <w:tc>
          <w:tcPr>
            <w:tcW w:w="4717" w:type="dxa"/>
            <w:tcBorders>
              <w:top w:val="single" w:sz="4" w:space="0" w:color="auto"/>
            </w:tcBorders>
            <w:vAlign w:val="center"/>
          </w:tcPr>
          <w:p w14:paraId="443A4D9D" w14:textId="77777777" w:rsidR="00E45434" w:rsidRPr="00BF5276" w:rsidRDefault="00E45434" w:rsidP="00B706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</w:p>
        </w:tc>
        <w:tc>
          <w:tcPr>
            <w:tcW w:w="2009" w:type="dxa"/>
            <w:tcBorders>
              <w:top w:val="single" w:sz="4" w:space="0" w:color="auto"/>
            </w:tcBorders>
            <w:vAlign w:val="center"/>
          </w:tcPr>
          <w:p w14:paraId="0BC062CB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34</w:t>
            </w:r>
          </w:p>
        </w:tc>
        <w:tc>
          <w:tcPr>
            <w:tcW w:w="2009" w:type="dxa"/>
            <w:tcBorders>
              <w:top w:val="single" w:sz="4" w:space="0" w:color="auto"/>
            </w:tcBorders>
            <w:vAlign w:val="center"/>
          </w:tcPr>
          <w:p w14:paraId="6E9AC8A8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4310B6BD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45434" w:rsidRPr="005A7AA5" w14:paraId="567FBCA6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5D4AEB7B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Systolic blood pressure (mmHg), mean ± SD </w:t>
            </w:r>
          </w:p>
        </w:tc>
        <w:tc>
          <w:tcPr>
            <w:tcW w:w="2009" w:type="dxa"/>
            <w:vAlign w:val="center"/>
          </w:tcPr>
          <w:p w14:paraId="1E38C366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vAlign w:val="center"/>
          </w:tcPr>
          <w:p w14:paraId="02ACE13F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vAlign w:val="center"/>
          </w:tcPr>
          <w:p w14:paraId="3D49E269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45434" w:rsidRPr="00BF5276" w14:paraId="7CC1CCA9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7D75095D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09" w:type="dxa"/>
            <w:vAlign w:val="center"/>
          </w:tcPr>
          <w:p w14:paraId="0DF5258E" w14:textId="42C2A1B3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-6.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24.9</w:t>
            </w:r>
          </w:p>
        </w:tc>
        <w:tc>
          <w:tcPr>
            <w:tcW w:w="2009" w:type="dxa"/>
            <w:vAlign w:val="center"/>
          </w:tcPr>
          <w:p w14:paraId="10AE7A4D" w14:textId="21272419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-10.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22.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989" w:type="dxa"/>
            <w:vAlign w:val="center"/>
          </w:tcPr>
          <w:p w14:paraId="10969AE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0.8857</w:t>
            </w:r>
          </w:p>
        </w:tc>
      </w:tr>
      <w:tr w:rsidR="00E45434" w:rsidRPr="00BF5276" w14:paraId="5FD2F283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31D55E71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09" w:type="dxa"/>
            <w:vAlign w:val="center"/>
          </w:tcPr>
          <w:p w14:paraId="6194D005" w14:textId="4A353739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-9.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24.1</w:t>
            </w:r>
          </w:p>
        </w:tc>
        <w:tc>
          <w:tcPr>
            <w:tcW w:w="2009" w:type="dxa"/>
            <w:vAlign w:val="center"/>
          </w:tcPr>
          <w:p w14:paraId="24FD27C9" w14:textId="2C175973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-10.0 ± 21.8</w:t>
            </w:r>
          </w:p>
        </w:tc>
        <w:tc>
          <w:tcPr>
            <w:tcW w:w="989" w:type="dxa"/>
            <w:vAlign w:val="center"/>
          </w:tcPr>
          <w:p w14:paraId="1EEC06F0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0.8309</w:t>
            </w:r>
          </w:p>
        </w:tc>
      </w:tr>
      <w:tr w:rsidR="00E45434" w:rsidRPr="00BF5276" w14:paraId="6A078D1B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3AAE76D0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09" w:type="dxa"/>
            <w:vAlign w:val="center"/>
          </w:tcPr>
          <w:p w14:paraId="5210E0A1" w14:textId="73657AEB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-2.5 ± 21.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2009" w:type="dxa"/>
            <w:vAlign w:val="center"/>
          </w:tcPr>
          <w:p w14:paraId="6C865CDF" w14:textId="29D333C5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0.2 ± 14.1</w:t>
            </w:r>
          </w:p>
        </w:tc>
        <w:tc>
          <w:tcPr>
            <w:tcW w:w="989" w:type="dxa"/>
            <w:vAlign w:val="center"/>
          </w:tcPr>
          <w:p w14:paraId="79A5D5C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0.2437</w:t>
            </w:r>
          </w:p>
        </w:tc>
      </w:tr>
      <w:tr w:rsidR="00E45434" w:rsidRPr="005A7AA5" w14:paraId="538E30EC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3EBD4636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Diastolic blood pressure (mmHg), mean ± SD</w:t>
            </w:r>
          </w:p>
        </w:tc>
        <w:tc>
          <w:tcPr>
            <w:tcW w:w="2009" w:type="dxa"/>
            <w:vAlign w:val="center"/>
          </w:tcPr>
          <w:p w14:paraId="7E3B53B0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vAlign w:val="center"/>
          </w:tcPr>
          <w:p w14:paraId="4506917B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vAlign w:val="center"/>
          </w:tcPr>
          <w:p w14:paraId="2807EFFB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45434" w:rsidRPr="00BF5276" w14:paraId="4EB556E7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10F7A52E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09" w:type="dxa"/>
            <w:vAlign w:val="center"/>
          </w:tcPr>
          <w:p w14:paraId="07888837" w14:textId="0EE4F134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-1.7 ± 12.2</w:t>
            </w:r>
          </w:p>
        </w:tc>
        <w:tc>
          <w:tcPr>
            <w:tcW w:w="2009" w:type="dxa"/>
            <w:vAlign w:val="center"/>
          </w:tcPr>
          <w:p w14:paraId="1BDE69CB" w14:textId="4A18533A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-1.3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± 13.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989" w:type="dxa"/>
            <w:vAlign w:val="center"/>
          </w:tcPr>
          <w:p w14:paraId="3E8D52FC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0.9073</w:t>
            </w:r>
          </w:p>
        </w:tc>
      </w:tr>
      <w:tr w:rsidR="00E45434" w:rsidRPr="00BF5276" w14:paraId="23A1E03E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1DD3AF17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09" w:type="dxa"/>
            <w:vAlign w:val="center"/>
          </w:tcPr>
          <w:p w14:paraId="5CF0D0A8" w14:textId="067B3DF5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2.9 ± 22.9</w:t>
            </w:r>
          </w:p>
        </w:tc>
        <w:tc>
          <w:tcPr>
            <w:tcW w:w="2009" w:type="dxa"/>
            <w:vAlign w:val="center"/>
          </w:tcPr>
          <w:p w14:paraId="1D81ABED" w14:textId="410E02C0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1.3 ± 1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1.0</w:t>
            </w:r>
          </w:p>
        </w:tc>
        <w:tc>
          <w:tcPr>
            <w:tcW w:w="989" w:type="dxa"/>
            <w:vAlign w:val="center"/>
          </w:tcPr>
          <w:p w14:paraId="12AD7659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0.9076</w:t>
            </w:r>
          </w:p>
        </w:tc>
      </w:tr>
      <w:tr w:rsidR="00E45434" w:rsidRPr="00BF5276" w14:paraId="4DD52E3D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14246EF0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09" w:type="dxa"/>
            <w:vAlign w:val="center"/>
          </w:tcPr>
          <w:p w14:paraId="54C09A71" w14:textId="67D9F22A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4.6 ± 21.2</w:t>
            </w:r>
          </w:p>
        </w:tc>
        <w:tc>
          <w:tcPr>
            <w:tcW w:w="2009" w:type="dxa"/>
            <w:vAlign w:val="center"/>
          </w:tcPr>
          <w:p w14:paraId="7BF1D629" w14:textId="102AA978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2.6 ± 9.5</w:t>
            </w:r>
          </w:p>
        </w:tc>
        <w:tc>
          <w:tcPr>
            <w:tcW w:w="989" w:type="dxa"/>
            <w:vAlign w:val="center"/>
          </w:tcPr>
          <w:p w14:paraId="07B1DF6E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0.7503</w:t>
            </w:r>
          </w:p>
        </w:tc>
      </w:tr>
      <w:tr w:rsidR="00E45434" w:rsidRPr="005A7AA5" w14:paraId="5E8743EE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065BCB9B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Heart rate (per min), mean ± SD</w:t>
            </w:r>
          </w:p>
        </w:tc>
        <w:tc>
          <w:tcPr>
            <w:tcW w:w="2009" w:type="dxa"/>
            <w:vAlign w:val="center"/>
          </w:tcPr>
          <w:p w14:paraId="0A9EACF0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vAlign w:val="center"/>
          </w:tcPr>
          <w:p w14:paraId="045D2C70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vAlign w:val="center"/>
          </w:tcPr>
          <w:p w14:paraId="057E6F7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45434" w:rsidRPr="00BF5276" w14:paraId="1739D26F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0645EC8A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09" w:type="dxa"/>
            <w:vAlign w:val="center"/>
          </w:tcPr>
          <w:p w14:paraId="43900CE6" w14:textId="6EB0DDE4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-5.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12.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2009" w:type="dxa"/>
            <w:vAlign w:val="center"/>
          </w:tcPr>
          <w:p w14:paraId="084BB830" w14:textId="56467A84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-5.8 ± 10.0</w:t>
            </w:r>
          </w:p>
        </w:tc>
        <w:tc>
          <w:tcPr>
            <w:tcW w:w="989" w:type="dxa"/>
            <w:vAlign w:val="center"/>
          </w:tcPr>
          <w:p w14:paraId="5BE5BABD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0.9790</w:t>
            </w:r>
          </w:p>
        </w:tc>
      </w:tr>
      <w:tr w:rsidR="00E45434" w:rsidRPr="00BF5276" w14:paraId="7AF8D69D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204AA3C6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09" w:type="dxa"/>
            <w:vAlign w:val="center"/>
          </w:tcPr>
          <w:p w14:paraId="6A79A64A" w14:textId="09F21B72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-6.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13.7</w:t>
            </w:r>
          </w:p>
        </w:tc>
        <w:tc>
          <w:tcPr>
            <w:tcW w:w="2009" w:type="dxa"/>
            <w:vAlign w:val="center"/>
          </w:tcPr>
          <w:p w14:paraId="57ED4A09" w14:textId="2F5F9B21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-8.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13.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989" w:type="dxa"/>
            <w:vAlign w:val="center"/>
          </w:tcPr>
          <w:p w14:paraId="453E1D5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0.4787</w:t>
            </w:r>
          </w:p>
        </w:tc>
      </w:tr>
      <w:tr w:rsidR="00E45434" w:rsidRPr="00BF5276" w14:paraId="0DCCB92D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374E4BD5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09" w:type="dxa"/>
            <w:vAlign w:val="center"/>
          </w:tcPr>
          <w:p w14:paraId="51BFFB87" w14:textId="33229986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-0.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10.6</w:t>
            </w:r>
          </w:p>
        </w:tc>
        <w:tc>
          <w:tcPr>
            <w:tcW w:w="2009" w:type="dxa"/>
            <w:vAlign w:val="center"/>
          </w:tcPr>
          <w:p w14:paraId="4D213904" w14:textId="02506BAB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-2.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9.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989" w:type="dxa"/>
            <w:vAlign w:val="center"/>
          </w:tcPr>
          <w:p w14:paraId="0E953987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0.2968</w:t>
            </w:r>
          </w:p>
        </w:tc>
      </w:tr>
      <w:tr w:rsidR="00E45434" w:rsidRPr="005A7AA5" w14:paraId="142F0365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01E8B19E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Respiratory rate (per min), mean ± SD</w:t>
            </w:r>
            <w:r w:rsidRPr="00BF5276" w:rsidDel="008806B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09" w:type="dxa"/>
            <w:vAlign w:val="center"/>
          </w:tcPr>
          <w:p w14:paraId="56F2ABB3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vAlign w:val="center"/>
          </w:tcPr>
          <w:p w14:paraId="36B1DFCD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vAlign w:val="center"/>
          </w:tcPr>
          <w:p w14:paraId="60E389EC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45434" w:rsidRPr="00BF5276" w14:paraId="499B8595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6AA1F94E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09" w:type="dxa"/>
            <w:vAlign w:val="center"/>
          </w:tcPr>
          <w:p w14:paraId="62E60757" w14:textId="2B62C1D4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-5.3 ± 4.8</w:t>
            </w:r>
          </w:p>
        </w:tc>
        <w:tc>
          <w:tcPr>
            <w:tcW w:w="2009" w:type="dxa"/>
            <w:vAlign w:val="center"/>
          </w:tcPr>
          <w:p w14:paraId="2DB484ED" w14:textId="33C84DF1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-5.5 ± 5.8</w:t>
            </w:r>
          </w:p>
        </w:tc>
        <w:tc>
          <w:tcPr>
            <w:tcW w:w="989" w:type="dxa"/>
            <w:vAlign w:val="center"/>
          </w:tcPr>
          <w:p w14:paraId="015C364B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0.8655</w:t>
            </w:r>
          </w:p>
        </w:tc>
      </w:tr>
      <w:tr w:rsidR="00E45434" w:rsidRPr="00BF5276" w14:paraId="31CCFEB6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6E6070A8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09" w:type="dxa"/>
            <w:vAlign w:val="center"/>
          </w:tcPr>
          <w:p w14:paraId="04CEC5EF" w14:textId="30A2AEAD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-5.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6.2</w:t>
            </w:r>
          </w:p>
        </w:tc>
        <w:tc>
          <w:tcPr>
            <w:tcW w:w="2009" w:type="dxa"/>
            <w:vAlign w:val="center"/>
          </w:tcPr>
          <w:p w14:paraId="0B8C20B1" w14:textId="43AF3670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-7.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6.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989" w:type="dxa"/>
            <w:vAlign w:val="center"/>
          </w:tcPr>
          <w:p w14:paraId="19CEE8FD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0.3011</w:t>
            </w:r>
          </w:p>
        </w:tc>
      </w:tr>
      <w:tr w:rsidR="00E45434" w:rsidRPr="00BF5276" w14:paraId="13CF5C1D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20546CED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09" w:type="dxa"/>
            <w:vAlign w:val="center"/>
          </w:tcPr>
          <w:p w14:paraId="61E38DA6" w14:textId="44055E51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-0.4 ± 4.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009" w:type="dxa"/>
            <w:vAlign w:val="center"/>
          </w:tcPr>
          <w:p w14:paraId="71BDF311" w14:textId="2A8CEB59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-1.8 ± 3.3</w:t>
            </w:r>
          </w:p>
        </w:tc>
        <w:tc>
          <w:tcPr>
            <w:tcW w:w="989" w:type="dxa"/>
            <w:vAlign w:val="center"/>
          </w:tcPr>
          <w:p w14:paraId="1F22C43F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0.2903</w:t>
            </w:r>
          </w:p>
        </w:tc>
      </w:tr>
      <w:tr w:rsidR="00E45434" w:rsidRPr="00BF5276" w14:paraId="4964206D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150D72FE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Arterial pH, mean ± SD</w:t>
            </w:r>
          </w:p>
        </w:tc>
        <w:tc>
          <w:tcPr>
            <w:tcW w:w="2009" w:type="dxa"/>
            <w:vAlign w:val="center"/>
          </w:tcPr>
          <w:p w14:paraId="4001456D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vAlign w:val="center"/>
          </w:tcPr>
          <w:p w14:paraId="0BD1478F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vAlign w:val="center"/>
          </w:tcPr>
          <w:p w14:paraId="76B2EE12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45434" w:rsidRPr="00BF5276" w14:paraId="67CE3249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213CC10D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09" w:type="dxa"/>
            <w:vAlign w:val="center"/>
          </w:tcPr>
          <w:p w14:paraId="32C6E631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0.04 ± 0.04</w:t>
            </w:r>
          </w:p>
        </w:tc>
        <w:tc>
          <w:tcPr>
            <w:tcW w:w="2009" w:type="dxa"/>
            <w:vAlign w:val="center"/>
          </w:tcPr>
          <w:p w14:paraId="1379B0CF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0.05 ± 0.03</w:t>
            </w:r>
          </w:p>
        </w:tc>
        <w:tc>
          <w:tcPr>
            <w:tcW w:w="989" w:type="dxa"/>
            <w:vAlign w:val="center"/>
          </w:tcPr>
          <w:p w14:paraId="3E80A1DB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0.3900</w:t>
            </w:r>
          </w:p>
        </w:tc>
      </w:tr>
      <w:tr w:rsidR="00E45434" w:rsidRPr="00BF5276" w14:paraId="7B372CF9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6C6C11A7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09" w:type="dxa"/>
            <w:vAlign w:val="center"/>
          </w:tcPr>
          <w:p w14:paraId="08EE2C88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0.06 ± 0.06</w:t>
            </w:r>
          </w:p>
        </w:tc>
        <w:tc>
          <w:tcPr>
            <w:tcW w:w="2009" w:type="dxa"/>
            <w:vAlign w:val="center"/>
          </w:tcPr>
          <w:p w14:paraId="342F106F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0.08 ± 0.06</w:t>
            </w:r>
          </w:p>
        </w:tc>
        <w:tc>
          <w:tcPr>
            <w:tcW w:w="989" w:type="dxa"/>
            <w:vAlign w:val="center"/>
          </w:tcPr>
          <w:p w14:paraId="0C96408E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0.1151</w:t>
            </w:r>
          </w:p>
        </w:tc>
      </w:tr>
      <w:tr w:rsidR="00E45434" w:rsidRPr="00BF5276" w14:paraId="0F3CE0D1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0EC53ECD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09" w:type="dxa"/>
            <w:vAlign w:val="center"/>
          </w:tcPr>
          <w:p w14:paraId="4006F924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0.02 ± 0.05</w:t>
            </w:r>
          </w:p>
        </w:tc>
        <w:tc>
          <w:tcPr>
            <w:tcW w:w="2009" w:type="dxa"/>
            <w:vAlign w:val="center"/>
          </w:tcPr>
          <w:p w14:paraId="6690BC88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0.03 ± 0.04</w:t>
            </w:r>
          </w:p>
        </w:tc>
        <w:tc>
          <w:tcPr>
            <w:tcW w:w="989" w:type="dxa"/>
            <w:vAlign w:val="center"/>
          </w:tcPr>
          <w:p w14:paraId="599DA12B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0.2254</w:t>
            </w:r>
          </w:p>
        </w:tc>
      </w:tr>
      <w:tr w:rsidR="00E45434" w:rsidRPr="00BF5276" w14:paraId="3BDF22D7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2D895E82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PaO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(mmHg), mean ± SD</w:t>
            </w:r>
          </w:p>
        </w:tc>
        <w:tc>
          <w:tcPr>
            <w:tcW w:w="2009" w:type="dxa"/>
            <w:vAlign w:val="center"/>
          </w:tcPr>
          <w:p w14:paraId="09FB7DFE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vAlign w:val="center"/>
          </w:tcPr>
          <w:p w14:paraId="101D27CF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vAlign w:val="center"/>
          </w:tcPr>
          <w:p w14:paraId="498CDBF5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45434" w:rsidRPr="00BF5276" w14:paraId="615FEE1F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7A486DF7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09" w:type="dxa"/>
            <w:vAlign w:val="center"/>
          </w:tcPr>
          <w:p w14:paraId="47AF9118" w14:textId="38A7EC4D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0.4 ± 20.0</w:t>
            </w:r>
          </w:p>
        </w:tc>
        <w:tc>
          <w:tcPr>
            <w:tcW w:w="2009" w:type="dxa"/>
            <w:vAlign w:val="center"/>
          </w:tcPr>
          <w:p w14:paraId="355E2301" w14:textId="54478639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-1.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29.4</w:t>
            </w:r>
          </w:p>
        </w:tc>
        <w:tc>
          <w:tcPr>
            <w:tcW w:w="989" w:type="dxa"/>
            <w:vAlign w:val="center"/>
          </w:tcPr>
          <w:p w14:paraId="7771BCAB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0.7255</w:t>
            </w:r>
          </w:p>
        </w:tc>
      </w:tr>
      <w:tr w:rsidR="00E45434" w:rsidRPr="00BF5276" w14:paraId="7857CEF7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383EFACC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09" w:type="dxa"/>
            <w:vAlign w:val="center"/>
          </w:tcPr>
          <w:p w14:paraId="63282E49" w14:textId="18746114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20.6</w:t>
            </w:r>
          </w:p>
        </w:tc>
        <w:tc>
          <w:tcPr>
            <w:tcW w:w="2009" w:type="dxa"/>
            <w:vAlign w:val="center"/>
          </w:tcPr>
          <w:p w14:paraId="17849FFB" w14:textId="4D126001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-2.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27.1</w:t>
            </w:r>
          </w:p>
        </w:tc>
        <w:tc>
          <w:tcPr>
            <w:tcW w:w="989" w:type="dxa"/>
            <w:vAlign w:val="center"/>
          </w:tcPr>
          <w:p w14:paraId="55FA2484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0.4040</w:t>
            </w:r>
          </w:p>
        </w:tc>
      </w:tr>
      <w:tr w:rsidR="00E45434" w:rsidRPr="00BF5276" w14:paraId="57DAC6E8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5BABD2F7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09" w:type="dxa"/>
            <w:vAlign w:val="center"/>
          </w:tcPr>
          <w:p w14:paraId="69C923AC" w14:textId="4650EF23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0.2 ± 13.4</w:t>
            </w:r>
          </w:p>
        </w:tc>
        <w:tc>
          <w:tcPr>
            <w:tcW w:w="2009" w:type="dxa"/>
            <w:vAlign w:val="center"/>
          </w:tcPr>
          <w:p w14:paraId="646A646F" w14:textId="1F6AD81F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-1.5 ± 16.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989" w:type="dxa"/>
            <w:vAlign w:val="center"/>
          </w:tcPr>
          <w:p w14:paraId="609BE631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0.7560</w:t>
            </w:r>
          </w:p>
        </w:tc>
      </w:tr>
      <w:tr w:rsidR="00E45434" w:rsidRPr="00BF5276" w14:paraId="085FFD8B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7F0D9BB4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SpO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(%), median [IQR]</w:t>
            </w:r>
          </w:p>
        </w:tc>
        <w:tc>
          <w:tcPr>
            <w:tcW w:w="2009" w:type="dxa"/>
            <w:vAlign w:val="center"/>
          </w:tcPr>
          <w:p w14:paraId="481B3809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vAlign w:val="center"/>
          </w:tcPr>
          <w:p w14:paraId="57417D9F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vAlign w:val="center"/>
          </w:tcPr>
          <w:p w14:paraId="067D1A20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45434" w:rsidRPr="00BF5276" w14:paraId="7F38A48A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658E6EA6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09" w:type="dxa"/>
            <w:vAlign w:val="center"/>
          </w:tcPr>
          <w:p w14:paraId="2437B624" w14:textId="7FFB531C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0.0 [1.0-4.0]</w:t>
            </w:r>
          </w:p>
        </w:tc>
        <w:tc>
          <w:tcPr>
            <w:tcW w:w="2009" w:type="dxa"/>
            <w:vAlign w:val="center"/>
          </w:tcPr>
          <w:p w14:paraId="085342C5" w14:textId="57FEFA8F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-0.2 [-2.0-5.0]</w:t>
            </w:r>
          </w:p>
        </w:tc>
        <w:tc>
          <w:tcPr>
            <w:tcW w:w="989" w:type="dxa"/>
            <w:vAlign w:val="center"/>
          </w:tcPr>
          <w:p w14:paraId="7D35422D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0.7515</w:t>
            </w:r>
          </w:p>
        </w:tc>
      </w:tr>
      <w:tr w:rsidR="00E45434" w:rsidRPr="00BF5276" w14:paraId="09E0E3BA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3B0D4D6D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09" w:type="dxa"/>
            <w:vAlign w:val="center"/>
          </w:tcPr>
          <w:p w14:paraId="08601BDA" w14:textId="21B70710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2.0 [-1.0-5.4]</w:t>
            </w:r>
          </w:p>
        </w:tc>
        <w:tc>
          <w:tcPr>
            <w:tcW w:w="2009" w:type="dxa"/>
            <w:vAlign w:val="center"/>
          </w:tcPr>
          <w:p w14:paraId="6A193815" w14:textId="6BDF2C4B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1.2 [-2.2-5.0]</w:t>
            </w:r>
          </w:p>
        </w:tc>
        <w:tc>
          <w:tcPr>
            <w:tcW w:w="989" w:type="dxa"/>
            <w:vAlign w:val="center"/>
          </w:tcPr>
          <w:p w14:paraId="64897F2E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0.5531</w:t>
            </w:r>
          </w:p>
        </w:tc>
      </w:tr>
      <w:tr w:rsidR="00E45434" w:rsidRPr="00BF5276" w14:paraId="769BE4D3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138D0C26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09" w:type="dxa"/>
            <w:vAlign w:val="center"/>
          </w:tcPr>
          <w:p w14:paraId="2517BC69" w14:textId="511F1184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1.1 [-1.0-3.0]</w:t>
            </w:r>
          </w:p>
        </w:tc>
        <w:tc>
          <w:tcPr>
            <w:tcW w:w="2009" w:type="dxa"/>
            <w:vAlign w:val="center"/>
          </w:tcPr>
          <w:p w14:paraId="1AA3E13D" w14:textId="0F005EE6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0.3 [-1.2-3.0]</w:t>
            </w:r>
          </w:p>
        </w:tc>
        <w:tc>
          <w:tcPr>
            <w:tcW w:w="989" w:type="dxa"/>
            <w:vAlign w:val="center"/>
          </w:tcPr>
          <w:p w14:paraId="1C049384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0.4448</w:t>
            </w:r>
          </w:p>
        </w:tc>
      </w:tr>
      <w:tr w:rsidR="00E45434" w:rsidRPr="005A7AA5" w14:paraId="0E2019FF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55A6637E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HCO3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-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 (mmol·L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-1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), mean ± SD</w:t>
            </w:r>
          </w:p>
        </w:tc>
        <w:tc>
          <w:tcPr>
            <w:tcW w:w="2009" w:type="dxa"/>
            <w:vAlign w:val="center"/>
          </w:tcPr>
          <w:p w14:paraId="6B43C7E4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vAlign w:val="center"/>
          </w:tcPr>
          <w:p w14:paraId="22585DFB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vAlign w:val="center"/>
          </w:tcPr>
          <w:p w14:paraId="331A2C3E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45434" w:rsidRPr="00BF5276" w14:paraId="1CDD8C03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00920C74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09" w:type="dxa"/>
            <w:vAlign w:val="center"/>
          </w:tcPr>
          <w:p w14:paraId="7DF4762F" w14:textId="7F82AFDA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-0.8 ± 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4.0</w:t>
            </w:r>
          </w:p>
        </w:tc>
        <w:tc>
          <w:tcPr>
            <w:tcW w:w="2009" w:type="dxa"/>
            <w:vAlign w:val="center"/>
          </w:tcPr>
          <w:p w14:paraId="2666E42F" w14:textId="4DD33E49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-0.7 ± 3.5</w:t>
            </w:r>
          </w:p>
        </w:tc>
        <w:tc>
          <w:tcPr>
            <w:tcW w:w="989" w:type="dxa"/>
            <w:vAlign w:val="center"/>
          </w:tcPr>
          <w:p w14:paraId="544CAEDF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0.8629</w:t>
            </w:r>
          </w:p>
        </w:tc>
      </w:tr>
      <w:tr w:rsidR="00E45434" w:rsidRPr="00BF5276" w14:paraId="36D1762F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7A511140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09" w:type="dxa"/>
            <w:vAlign w:val="center"/>
          </w:tcPr>
          <w:p w14:paraId="130FAD01" w14:textId="3573279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-0.8 ± 4.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009" w:type="dxa"/>
            <w:vAlign w:val="center"/>
          </w:tcPr>
          <w:p w14:paraId="5B6CB071" w14:textId="63A1B615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-1.1 ± 4.9</w:t>
            </w:r>
          </w:p>
        </w:tc>
        <w:tc>
          <w:tcPr>
            <w:tcW w:w="989" w:type="dxa"/>
            <w:vAlign w:val="center"/>
          </w:tcPr>
          <w:p w14:paraId="73B9B7E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0.8539</w:t>
            </w:r>
          </w:p>
        </w:tc>
      </w:tr>
      <w:tr w:rsidR="00E45434" w:rsidRPr="00BF5276" w14:paraId="64366BDF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1CAFAB63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09" w:type="dxa"/>
            <w:vAlign w:val="center"/>
          </w:tcPr>
          <w:p w14:paraId="1A4EC54A" w14:textId="25D0CE94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0.02 ± 3.5</w:t>
            </w:r>
          </w:p>
        </w:tc>
        <w:tc>
          <w:tcPr>
            <w:tcW w:w="2009" w:type="dxa"/>
            <w:vAlign w:val="center"/>
          </w:tcPr>
          <w:p w14:paraId="5AF376EE" w14:textId="47B41BF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-0.4 ± 3.3</w:t>
            </w:r>
          </w:p>
        </w:tc>
        <w:tc>
          <w:tcPr>
            <w:tcW w:w="989" w:type="dxa"/>
            <w:vAlign w:val="center"/>
          </w:tcPr>
          <w:p w14:paraId="49267A80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0.9358</w:t>
            </w:r>
          </w:p>
        </w:tc>
      </w:tr>
      <w:tr w:rsidR="00E45434" w:rsidRPr="00BF5276" w14:paraId="39A0A3A8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16D52F05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PaO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/FiO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, mean ± SD</w:t>
            </w:r>
            <w:r w:rsidRPr="00BF5276" w:rsidDel="0047449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09" w:type="dxa"/>
            <w:vAlign w:val="center"/>
          </w:tcPr>
          <w:p w14:paraId="0B79809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vAlign w:val="center"/>
          </w:tcPr>
          <w:p w14:paraId="4F4746BF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vAlign w:val="center"/>
          </w:tcPr>
          <w:p w14:paraId="7C71ED11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45434" w:rsidRPr="00BF5276" w14:paraId="384648F5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62B32EE2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09" w:type="dxa"/>
            <w:vAlign w:val="center"/>
          </w:tcPr>
          <w:p w14:paraId="0F1A7F8D" w14:textId="1CBB214A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-16.5 ± 52.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009" w:type="dxa"/>
            <w:vAlign w:val="center"/>
          </w:tcPr>
          <w:p w14:paraId="069C09D6" w14:textId="185AF676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56.3</w:t>
            </w:r>
          </w:p>
        </w:tc>
        <w:tc>
          <w:tcPr>
            <w:tcW w:w="989" w:type="dxa"/>
            <w:vAlign w:val="center"/>
          </w:tcPr>
          <w:p w14:paraId="2B320067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0.0357</w:t>
            </w:r>
          </w:p>
        </w:tc>
      </w:tr>
      <w:tr w:rsidR="00E45434" w:rsidRPr="00BF5276" w14:paraId="6DC39D5E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7B69BB2A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09" w:type="dxa"/>
            <w:vAlign w:val="center"/>
          </w:tcPr>
          <w:p w14:paraId="223E2422" w14:textId="523B2C9E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-10.0 ± 61.1</w:t>
            </w:r>
          </w:p>
        </w:tc>
        <w:tc>
          <w:tcPr>
            <w:tcW w:w="2009" w:type="dxa"/>
            <w:vAlign w:val="center"/>
          </w:tcPr>
          <w:p w14:paraId="44FCF927" w14:textId="00EA95BF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17.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71.4</w:t>
            </w:r>
          </w:p>
        </w:tc>
        <w:tc>
          <w:tcPr>
            <w:tcW w:w="989" w:type="dxa"/>
            <w:vAlign w:val="center"/>
          </w:tcPr>
          <w:p w14:paraId="37EF2DF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0.0891</w:t>
            </w:r>
          </w:p>
        </w:tc>
      </w:tr>
      <w:tr w:rsidR="00E45434" w:rsidRPr="00BF5276" w14:paraId="0B0BE64A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04791F48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09" w:type="dxa"/>
            <w:vAlign w:val="center"/>
          </w:tcPr>
          <w:p w14:paraId="35B1B1A6" w14:textId="064D91C0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6.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61.8</w:t>
            </w:r>
          </w:p>
        </w:tc>
        <w:tc>
          <w:tcPr>
            <w:tcW w:w="2009" w:type="dxa"/>
            <w:vAlign w:val="center"/>
          </w:tcPr>
          <w:p w14:paraId="7CF8F263" w14:textId="21CDCEE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10.1 ± 57.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89" w:type="dxa"/>
            <w:vAlign w:val="center"/>
          </w:tcPr>
          <w:p w14:paraId="7577ABEF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0.6828</w:t>
            </w:r>
          </w:p>
        </w:tc>
      </w:tr>
      <w:tr w:rsidR="00E45434" w:rsidRPr="005A7AA5" w14:paraId="0A232D05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628E5F1A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Lactate (mmol·L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-1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), median [IQR]</w:t>
            </w:r>
          </w:p>
        </w:tc>
        <w:tc>
          <w:tcPr>
            <w:tcW w:w="2009" w:type="dxa"/>
            <w:vAlign w:val="center"/>
          </w:tcPr>
          <w:p w14:paraId="0AE34775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vAlign w:val="center"/>
          </w:tcPr>
          <w:p w14:paraId="4C391344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vAlign w:val="center"/>
          </w:tcPr>
          <w:p w14:paraId="44A507A5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45434" w:rsidRPr="00BF5276" w14:paraId="7DC5548C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0282D7C3" w14:textId="3588152B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</w:t>
            </w:r>
            <w:proofErr w:type="spellStart"/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baseline</w:t>
            </w:r>
            <w:r w:rsidR="00B4316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09" w:type="dxa"/>
            <w:vAlign w:val="center"/>
          </w:tcPr>
          <w:p w14:paraId="709BF721" w14:textId="36F67466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-0.1 [-0.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-0.1]</w:t>
            </w:r>
          </w:p>
        </w:tc>
        <w:tc>
          <w:tcPr>
            <w:tcW w:w="2009" w:type="dxa"/>
            <w:vAlign w:val="center"/>
          </w:tcPr>
          <w:p w14:paraId="2A649C09" w14:textId="3F6CD49E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-0.10 [-0.2-0.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989" w:type="dxa"/>
            <w:vAlign w:val="center"/>
          </w:tcPr>
          <w:p w14:paraId="70C2D72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0.6848</w:t>
            </w:r>
          </w:p>
        </w:tc>
      </w:tr>
      <w:tr w:rsidR="00E45434" w:rsidRPr="00BF5276" w14:paraId="4A6251CF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16498D73" w14:textId="657972EA" w:rsidR="00E45434" w:rsidRPr="00B43162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</w:t>
            </w:r>
            <w:proofErr w:type="spellStart"/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baseline</w:t>
            </w:r>
            <w:r w:rsidR="00B4316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009" w:type="dxa"/>
            <w:vAlign w:val="center"/>
          </w:tcPr>
          <w:p w14:paraId="1EC441BB" w14:textId="4119FB6F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0.0 [-0.4-0.2]</w:t>
            </w:r>
          </w:p>
        </w:tc>
        <w:tc>
          <w:tcPr>
            <w:tcW w:w="2009" w:type="dxa"/>
            <w:vAlign w:val="center"/>
          </w:tcPr>
          <w:p w14:paraId="6A1A6B50" w14:textId="3316A372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-0.21 [-0.4-0.1]</w:t>
            </w:r>
          </w:p>
        </w:tc>
        <w:tc>
          <w:tcPr>
            <w:tcW w:w="989" w:type="dxa"/>
            <w:vAlign w:val="center"/>
          </w:tcPr>
          <w:p w14:paraId="1293C7BD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0.4642</w:t>
            </w:r>
          </w:p>
        </w:tc>
      </w:tr>
      <w:tr w:rsidR="00E45434" w:rsidRPr="00BF5276" w14:paraId="025C0071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38E95C39" w14:textId="7F902F90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  <w:r w:rsidR="00B4316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2009" w:type="dxa"/>
            <w:vAlign w:val="center"/>
          </w:tcPr>
          <w:p w14:paraId="6B83D15E" w14:textId="4A0A3083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0.0 [-0.</w:t>
            </w:r>
            <w:r w:rsidR="005501C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-0.2]</w:t>
            </w:r>
          </w:p>
        </w:tc>
        <w:tc>
          <w:tcPr>
            <w:tcW w:w="2009" w:type="dxa"/>
            <w:vAlign w:val="center"/>
          </w:tcPr>
          <w:p w14:paraId="3B03FB1C" w14:textId="574834E1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0.00 [-0.2-0.2]</w:t>
            </w:r>
          </w:p>
        </w:tc>
        <w:tc>
          <w:tcPr>
            <w:tcW w:w="989" w:type="dxa"/>
            <w:vAlign w:val="center"/>
          </w:tcPr>
          <w:p w14:paraId="22C533AC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0.9849</w:t>
            </w:r>
          </w:p>
        </w:tc>
      </w:tr>
    </w:tbl>
    <w:p w14:paraId="1E898FF2" w14:textId="77777777" w:rsidR="00E45434" w:rsidRPr="00BF5276" w:rsidRDefault="00E45434" w:rsidP="00E45434">
      <w:pPr>
        <w:spacing w:after="0" w:line="240" w:lineRule="auto"/>
        <w:rPr>
          <w:rFonts w:ascii="Arial" w:hAnsi="Arial" w:cs="Arial"/>
          <w:i/>
          <w:sz w:val="18"/>
          <w:szCs w:val="18"/>
          <w:lang w:val="en-US"/>
        </w:rPr>
      </w:pPr>
      <w:r w:rsidRPr="00BF5276">
        <w:rPr>
          <w:rFonts w:ascii="Arial" w:hAnsi="Arial" w:cs="Arial"/>
          <w:i/>
          <w:sz w:val="18"/>
          <w:szCs w:val="18"/>
          <w:lang w:val="en-US"/>
        </w:rPr>
        <w:t>Abbreviations. FiO</w:t>
      </w:r>
      <w:r w:rsidRPr="00BF5276">
        <w:rPr>
          <w:rFonts w:ascii="Arial" w:hAnsi="Arial" w:cs="Arial"/>
          <w:i/>
          <w:sz w:val="18"/>
          <w:szCs w:val="18"/>
          <w:vertAlign w:val="subscript"/>
          <w:lang w:val="en-US"/>
        </w:rPr>
        <w:t>2</w:t>
      </w:r>
      <w:r w:rsidRPr="00BF5276">
        <w:rPr>
          <w:rFonts w:ascii="Arial" w:hAnsi="Arial" w:cs="Arial"/>
          <w:i/>
          <w:sz w:val="18"/>
          <w:szCs w:val="18"/>
          <w:lang w:val="en-US"/>
        </w:rPr>
        <w:t>: fraction of inspired oxygen; HCO</w:t>
      </w:r>
      <w:r w:rsidRPr="00BF5276">
        <w:rPr>
          <w:rFonts w:ascii="Arial" w:hAnsi="Arial" w:cs="Arial"/>
          <w:i/>
          <w:sz w:val="18"/>
          <w:szCs w:val="18"/>
          <w:vertAlign w:val="subscript"/>
          <w:lang w:val="en-US"/>
        </w:rPr>
        <w:t>3</w:t>
      </w:r>
      <w:r w:rsidRPr="00BF5276">
        <w:rPr>
          <w:rFonts w:ascii="Arial" w:hAnsi="Arial" w:cs="Arial"/>
          <w:i/>
          <w:sz w:val="18"/>
          <w:szCs w:val="18"/>
          <w:vertAlign w:val="superscript"/>
          <w:lang w:val="en-US"/>
        </w:rPr>
        <w:t>-</w:t>
      </w:r>
      <w:r w:rsidRPr="00BF5276">
        <w:rPr>
          <w:rFonts w:ascii="Arial" w:hAnsi="Arial" w:cs="Arial"/>
          <w:i/>
          <w:sz w:val="18"/>
          <w:szCs w:val="18"/>
          <w:lang w:val="en-US"/>
        </w:rPr>
        <w:t xml:space="preserve">: bicarbonate; HFNT: high flow nasal therapy; IQR: interquartile range [first and third quartile]; NIV: </w:t>
      </w:r>
      <w:proofErr w:type="spellStart"/>
      <w:r w:rsidRPr="00BF5276">
        <w:rPr>
          <w:rFonts w:ascii="Arial" w:hAnsi="Arial" w:cs="Arial"/>
          <w:i/>
          <w:sz w:val="18"/>
          <w:szCs w:val="18"/>
          <w:lang w:val="en-US"/>
        </w:rPr>
        <w:t>non invasive</w:t>
      </w:r>
      <w:proofErr w:type="spellEnd"/>
      <w:r w:rsidRPr="00BF5276">
        <w:rPr>
          <w:rFonts w:ascii="Arial" w:hAnsi="Arial" w:cs="Arial"/>
          <w:i/>
          <w:sz w:val="18"/>
          <w:szCs w:val="18"/>
          <w:lang w:val="en-US"/>
        </w:rPr>
        <w:t xml:space="preserve"> ventilation; PaO</w:t>
      </w:r>
      <w:r w:rsidRPr="00BF5276">
        <w:rPr>
          <w:rFonts w:ascii="Arial" w:hAnsi="Arial" w:cs="Arial"/>
          <w:i/>
          <w:sz w:val="18"/>
          <w:szCs w:val="18"/>
          <w:vertAlign w:val="subscript"/>
          <w:lang w:val="en-US"/>
        </w:rPr>
        <w:t>2</w:t>
      </w:r>
      <w:r w:rsidRPr="00BF5276">
        <w:rPr>
          <w:rFonts w:ascii="Arial" w:hAnsi="Arial" w:cs="Arial"/>
          <w:i/>
          <w:sz w:val="18"/>
          <w:szCs w:val="18"/>
          <w:lang w:val="en-US"/>
        </w:rPr>
        <w:t>: arterial partial pressure; PaCO</w:t>
      </w:r>
      <w:r w:rsidRPr="00BF5276">
        <w:rPr>
          <w:rFonts w:ascii="Arial" w:hAnsi="Arial" w:cs="Arial"/>
          <w:i/>
          <w:sz w:val="18"/>
          <w:szCs w:val="18"/>
          <w:vertAlign w:val="subscript"/>
          <w:lang w:val="en-US"/>
        </w:rPr>
        <w:t>2</w:t>
      </w:r>
      <w:r w:rsidRPr="00BF5276">
        <w:rPr>
          <w:rFonts w:ascii="Arial" w:hAnsi="Arial" w:cs="Arial"/>
          <w:i/>
          <w:sz w:val="18"/>
          <w:szCs w:val="18"/>
          <w:lang w:val="en-US"/>
        </w:rPr>
        <w:t>: partial pressure of carbon dioxide; RASS: Richmond agitation-sedation scale; SD: standard deviation;</w:t>
      </w:r>
      <w:r w:rsidRPr="00BF5276">
        <w:rPr>
          <w:rFonts w:ascii="Arial" w:hAnsi="Arial" w:cs="Arial"/>
          <w:i/>
          <w:sz w:val="18"/>
          <w:szCs w:val="20"/>
          <w:lang w:val="en-US"/>
        </w:rPr>
        <w:t xml:space="preserve"> Δ: difference in values between time points.</w:t>
      </w:r>
    </w:p>
    <w:p w14:paraId="1E6406CB" w14:textId="1AA7AD23" w:rsidR="00E45434" w:rsidRPr="00BF5276" w:rsidRDefault="00B43162" w:rsidP="00E45434">
      <w:pPr>
        <w:spacing w:after="0" w:line="240" w:lineRule="auto"/>
        <w:rPr>
          <w:rFonts w:ascii="Arial" w:hAnsi="Arial" w:cs="Arial"/>
          <w:i/>
          <w:sz w:val="20"/>
          <w:szCs w:val="20"/>
          <w:lang w:val="en-US"/>
        </w:rPr>
      </w:pPr>
      <w:r w:rsidRPr="00B43162">
        <w:rPr>
          <w:rFonts w:ascii="Arial" w:hAnsi="Arial" w:cs="Arial"/>
          <w:i/>
          <w:sz w:val="18"/>
          <w:szCs w:val="18"/>
          <w:vertAlign w:val="superscript"/>
          <w:lang w:val="en-US"/>
        </w:rPr>
        <w:t>a</w:t>
      </w:r>
      <w:r w:rsidR="00E45434" w:rsidRPr="00BF5276">
        <w:rPr>
          <w:rFonts w:ascii="Arial" w:hAnsi="Arial" w:cs="Arial"/>
          <w:i/>
          <w:sz w:val="18"/>
          <w:szCs w:val="18"/>
          <w:lang w:val="en-US"/>
        </w:rPr>
        <w:t xml:space="preserve"> Data was not available for 3 patients (2 in HFNT and 1 NIV group).</w:t>
      </w:r>
      <w:r w:rsidR="00E45434" w:rsidRPr="00BF5276">
        <w:rPr>
          <w:rFonts w:ascii="Arial" w:hAnsi="Arial" w:cs="Arial"/>
          <w:sz w:val="18"/>
          <w:szCs w:val="18"/>
          <w:lang w:val="en-US"/>
        </w:rPr>
        <w:t xml:space="preserve"> </w:t>
      </w:r>
      <w:r w:rsidRPr="00B43162">
        <w:rPr>
          <w:rFonts w:ascii="Arial" w:hAnsi="Arial" w:cs="Arial"/>
          <w:i/>
          <w:sz w:val="18"/>
          <w:szCs w:val="18"/>
          <w:vertAlign w:val="superscript"/>
          <w:lang w:val="en-US"/>
        </w:rPr>
        <w:t>b</w:t>
      </w:r>
      <w:r w:rsidR="00E45434" w:rsidRPr="00BF5276">
        <w:rPr>
          <w:rFonts w:ascii="Arial" w:hAnsi="Arial" w:cs="Arial"/>
          <w:i/>
          <w:sz w:val="18"/>
          <w:szCs w:val="18"/>
          <w:lang w:val="en-US"/>
        </w:rPr>
        <w:t xml:space="preserve"> Data was not available for 4 patients (2 in HFNT and 2 NIV group).</w:t>
      </w:r>
    </w:p>
    <w:p w14:paraId="5F3F3570" w14:textId="77777777" w:rsidR="00162EAD" w:rsidRPr="00BF5276" w:rsidRDefault="00162EAD" w:rsidP="00162EAD">
      <w:pPr>
        <w:spacing w:after="0" w:line="240" w:lineRule="auto"/>
        <w:rPr>
          <w:rFonts w:ascii="Arial" w:hAnsi="Arial" w:cs="Arial"/>
          <w:i/>
          <w:sz w:val="18"/>
          <w:szCs w:val="20"/>
          <w:lang w:val="en-US"/>
        </w:rPr>
      </w:pPr>
    </w:p>
    <w:p w14:paraId="312C5676" w14:textId="77777777" w:rsidR="003A2D98" w:rsidRPr="00BF5276" w:rsidRDefault="003A2D98" w:rsidP="003A2D98">
      <w:pPr>
        <w:spacing w:after="0" w:line="360" w:lineRule="auto"/>
        <w:rPr>
          <w:rFonts w:ascii="Arial" w:hAnsi="Arial" w:cs="Arial"/>
          <w:b/>
          <w:sz w:val="20"/>
          <w:szCs w:val="20"/>
          <w:lang w:val="en-US"/>
        </w:rPr>
      </w:pPr>
    </w:p>
    <w:p w14:paraId="7F8AD5E7" w14:textId="4099EB40" w:rsidR="00E45434" w:rsidRPr="00BF5276" w:rsidRDefault="00E45434" w:rsidP="00E45434">
      <w:p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  <w:r w:rsidRPr="00FD2540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Table </w:t>
      </w:r>
      <w:r w:rsidR="00F21F5F" w:rsidRPr="00FD2540">
        <w:rPr>
          <w:rFonts w:ascii="Arial" w:hAnsi="Arial" w:cs="Arial"/>
          <w:b/>
          <w:sz w:val="20"/>
          <w:szCs w:val="20"/>
          <w:lang w:val="en-US"/>
        </w:rPr>
        <w:t>S</w:t>
      </w:r>
      <w:r w:rsidR="00AF765C" w:rsidRPr="00FD2540">
        <w:rPr>
          <w:rFonts w:ascii="Arial" w:hAnsi="Arial" w:cs="Arial"/>
          <w:b/>
          <w:sz w:val="20"/>
          <w:szCs w:val="20"/>
          <w:lang w:val="en-US"/>
        </w:rPr>
        <w:t>5</w:t>
      </w:r>
      <w:r w:rsidRPr="00FD2540">
        <w:rPr>
          <w:rFonts w:ascii="Arial" w:hAnsi="Arial" w:cs="Arial"/>
          <w:b/>
          <w:sz w:val="20"/>
          <w:szCs w:val="20"/>
          <w:lang w:val="en-US"/>
        </w:rPr>
        <w:t>.</w:t>
      </w:r>
      <w:r w:rsidRPr="00FD2540">
        <w:rPr>
          <w:rFonts w:ascii="Arial" w:hAnsi="Arial" w:cs="Arial"/>
          <w:sz w:val="20"/>
          <w:szCs w:val="20"/>
          <w:lang w:val="en-US"/>
        </w:rPr>
        <w:t xml:space="preserve"> </w:t>
      </w:r>
      <w:r w:rsidRPr="00FD2540">
        <w:rPr>
          <w:rFonts w:ascii="Arial" w:hAnsi="Arial" w:cs="Arial"/>
          <w:sz w:val="20"/>
          <w:szCs w:val="20"/>
          <w:u w:val="single"/>
          <w:lang w:val="en-US"/>
        </w:rPr>
        <w:t>Per-protocol 6 hours.</w:t>
      </w:r>
      <w:r w:rsidRPr="00FD2540">
        <w:rPr>
          <w:rFonts w:ascii="Arial" w:hAnsi="Arial" w:cs="Arial"/>
          <w:sz w:val="20"/>
          <w:szCs w:val="20"/>
          <w:lang w:val="en-US"/>
        </w:rPr>
        <w:t xml:space="preserve"> </w:t>
      </w:r>
      <w:r w:rsidRPr="00BF5276">
        <w:rPr>
          <w:rFonts w:ascii="Arial" w:hAnsi="Arial" w:cs="Arial"/>
          <w:sz w:val="20"/>
          <w:szCs w:val="20"/>
          <w:lang w:val="en-US"/>
        </w:rPr>
        <w:t>Differences during follow-up in clinical characteristics in the noninvasive ventilation (NIV) and high flow nasal therapy (HFNT) groups.</w:t>
      </w:r>
    </w:p>
    <w:tbl>
      <w:tblPr>
        <w:tblStyle w:val="Grigliatabella"/>
        <w:tblW w:w="972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7"/>
        <w:gridCol w:w="2009"/>
        <w:gridCol w:w="2009"/>
        <w:gridCol w:w="989"/>
      </w:tblGrid>
      <w:tr w:rsidR="00E45434" w:rsidRPr="00BF5276" w14:paraId="0E7623F5" w14:textId="77777777" w:rsidTr="00B706DA">
        <w:trPr>
          <w:trHeight w:val="283"/>
        </w:trPr>
        <w:tc>
          <w:tcPr>
            <w:tcW w:w="4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CF801" w14:textId="77777777" w:rsidR="00E45434" w:rsidRPr="00BF5276" w:rsidRDefault="00E45434" w:rsidP="00B706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30639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HFNT group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2739B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NIV group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9ABF2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p-value</w:t>
            </w:r>
          </w:p>
        </w:tc>
      </w:tr>
      <w:tr w:rsidR="00E45434" w:rsidRPr="00BF5276" w14:paraId="3B863092" w14:textId="77777777" w:rsidTr="00B706DA">
        <w:trPr>
          <w:trHeight w:val="283"/>
        </w:trPr>
        <w:tc>
          <w:tcPr>
            <w:tcW w:w="4717" w:type="dxa"/>
            <w:tcBorders>
              <w:top w:val="single" w:sz="4" w:space="0" w:color="auto"/>
            </w:tcBorders>
            <w:vAlign w:val="center"/>
          </w:tcPr>
          <w:p w14:paraId="654E200E" w14:textId="77777777" w:rsidR="00E45434" w:rsidRPr="00BF5276" w:rsidRDefault="00E45434" w:rsidP="00B706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</w:p>
        </w:tc>
        <w:tc>
          <w:tcPr>
            <w:tcW w:w="2009" w:type="dxa"/>
            <w:tcBorders>
              <w:top w:val="single" w:sz="4" w:space="0" w:color="auto"/>
            </w:tcBorders>
            <w:vAlign w:val="center"/>
          </w:tcPr>
          <w:p w14:paraId="01309FD1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2009" w:type="dxa"/>
            <w:tcBorders>
              <w:top w:val="single" w:sz="4" w:space="0" w:color="auto"/>
            </w:tcBorders>
            <w:vAlign w:val="center"/>
          </w:tcPr>
          <w:p w14:paraId="416FC987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78930726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45434" w:rsidRPr="005A7AA5" w14:paraId="1B1D5CC2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26021CF1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Systolic blood pressure (mmHg), mean ± SD </w:t>
            </w:r>
          </w:p>
        </w:tc>
        <w:tc>
          <w:tcPr>
            <w:tcW w:w="2009" w:type="dxa"/>
            <w:vAlign w:val="center"/>
          </w:tcPr>
          <w:p w14:paraId="3A1D2377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vAlign w:val="center"/>
          </w:tcPr>
          <w:p w14:paraId="0AE664E0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vAlign w:val="center"/>
          </w:tcPr>
          <w:p w14:paraId="43B89448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45434" w:rsidRPr="00BF5276" w14:paraId="125B4C1E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507C46B5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09" w:type="dxa"/>
            <w:vAlign w:val="center"/>
          </w:tcPr>
          <w:p w14:paraId="4AB16B7D" w14:textId="0591181A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-7.2 ± 23.</w:t>
            </w:r>
            <w:r w:rsidR="005501C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9" w:type="dxa"/>
            <w:vAlign w:val="center"/>
          </w:tcPr>
          <w:p w14:paraId="13757D2B" w14:textId="3A63D39F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-10.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  <w:r w:rsidRPr="00BF52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± 23.2</w:t>
            </w:r>
          </w:p>
        </w:tc>
        <w:tc>
          <w:tcPr>
            <w:tcW w:w="989" w:type="dxa"/>
            <w:vAlign w:val="center"/>
          </w:tcPr>
          <w:p w14:paraId="1D4F9D89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0.9286</w:t>
            </w:r>
          </w:p>
        </w:tc>
      </w:tr>
      <w:tr w:rsidR="00E45434" w:rsidRPr="00BF5276" w14:paraId="75BBEF81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5383C8FA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09" w:type="dxa"/>
            <w:vAlign w:val="center"/>
          </w:tcPr>
          <w:p w14:paraId="01C213DD" w14:textId="24694DAA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7.0</w:t>
            </w:r>
            <w:r w:rsidRPr="00BF52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± 19.</w:t>
            </w:r>
            <w:r w:rsidR="005501C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009" w:type="dxa"/>
            <w:vAlign w:val="center"/>
          </w:tcPr>
          <w:p w14:paraId="0D80AE20" w14:textId="22BA5C3F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-10.69 ± 24.1</w:t>
            </w:r>
          </w:p>
        </w:tc>
        <w:tc>
          <w:tcPr>
            <w:tcW w:w="989" w:type="dxa"/>
            <w:vAlign w:val="center"/>
          </w:tcPr>
          <w:p w14:paraId="1CA4B4E1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0.8158</w:t>
            </w:r>
          </w:p>
        </w:tc>
      </w:tr>
      <w:tr w:rsidR="00E45434" w:rsidRPr="00BF5276" w14:paraId="7E4023CC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45E02AEA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09" w:type="dxa"/>
            <w:vAlign w:val="center"/>
          </w:tcPr>
          <w:p w14:paraId="43DB2102" w14:textId="66C0FBFF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  <w:r w:rsidRPr="00BF52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± 22.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009" w:type="dxa"/>
            <w:vAlign w:val="center"/>
          </w:tcPr>
          <w:p w14:paraId="488E26F0" w14:textId="62719C6D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-0.52 ± 11.7</w:t>
            </w:r>
          </w:p>
        </w:tc>
        <w:tc>
          <w:tcPr>
            <w:tcW w:w="989" w:type="dxa"/>
            <w:vAlign w:val="center"/>
          </w:tcPr>
          <w:p w14:paraId="10789D88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0.6803</w:t>
            </w:r>
          </w:p>
        </w:tc>
      </w:tr>
      <w:tr w:rsidR="00E45434" w:rsidRPr="005A7AA5" w14:paraId="4F66F6EF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7DAA4E8E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Diastolic blood pressure (mmHg), mean ± SD</w:t>
            </w:r>
          </w:p>
        </w:tc>
        <w:tc>
          <w:tcPr>
            <w:tcW w:w="2009" w:type="dxa"/>
            <w:vAlign w:val="center"/>
          </w:tcPr>
          <w:p w14:paraId="09948AC3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vAlign w:val="center"/>
          </w:tcPr>
          <w:p w14:paraId="229C00FB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vAlign w:val="center"/>
          </w:tcPr>
          <w:p w14:paraId="55DE621E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45434" w:rsidRPr="00BF5276" w14:paraId="49C21CD0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3C1C0717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09" w:type="dxa"/>
            <w:vAlign w:val="center"/>
          </w:tcPr>
          <w:p w14:paraId="1A48D626" w14:textId="2B1E5982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-2.0 ± 11.3</w:t>
            </w:r>
          </w:p>
        </w:tc>
        <w:tc>
          <w:tcPr>
            <w:tcW w:w="2009" w:type="dxa"/>
            <w:vAlign w:val="center"/>
          </w:tcPr>
          <w:p w14:paraId="774C2CA5" w14:textId="62C2C20B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-0.9 ± 14.2</w:t>
            </w:r>
          </w:p>
        </w:tc>
        <w:tc>
          <w:tcPr>
            <w:tcW w:w="989" w:type="dxa"/>
            <w:vAlign w:val="center"/>
          </w:tcPr>
          <w:p w14:paraId="4059A2A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0.7201</w:t>
            </w:r>
          </w:p>
        </w:tc>
      </w:tr>
      <w:tr w:rsidR="00E45434" w:rsidRPr="00BF5276" w14:paraId="3D1FFC9B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36D83539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09" w:type="dxa"/>
            <w:vAlign w:val="center"/>
          </w:tcPr>
          <w:p w14:paraId="1F7EA77F" w14:textId="0D3ADEC4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 xml:space="preserve"> ± 24.9</w:t>
            </w:r>
          </w:p>
        </w:tc>
        <w:tc>
          <w:tcPr>
            <w:tcW w:w="2009" w:type="dxa"/>
            <w:vAlign w:val="center"/>
          </w:tcPr>
          <w:p w14:paraId="58EC7A2B" w14:textId="6943A2A0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1.1 ± 12.0</w:t>
            </w:r>
          </w:p>
        </w:tc>
        <w:tc>
          <w:tcPr>
            <w:tcW w:w="989" w:type="dxa"/>
            <w:vAlign w:val="center"/>
          </w:tcPr>
          <w:p w14:paraId="0317A4F5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0.5471</w:t>
            </w:r>
          </w:p>
        </w:tc>
      </w:tr>
      <w:tr w:rsidR="00E45434" w:rsidRPr="00BF5276" w14:paraId="08044636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0F2AA998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09" w:type="dxa"/>
            <w:vAlign w:val="center"/>
          </w:tcPr>
          <w:p w14:paraId="72B8EA2F" w14:textId="32623D94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6.9 ± 24.2</w:t>
            </w:r>
          </w:p>
        </w:tc>
        <w:tc>
          <w:tcPr>
            <w:tcW w:w="2009" w:type="dxa"/>
            <w:vAlign w:val="center"/>
          </w:tcPr>
          <w:p w14:paraId="3AFCEF3B" w14:textId="6F068C5C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 xml:space="preserve"> ± 9.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9" w:type="dxa"/>
            <w:vAlign w:val="center"/>
          </w:tcPr>
          <w:p w14:paraId="1472827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0.6214</w:t>
            </w:r>
          </w:p>
        </w:tc>
      </w:tr>
      <w:tr w:rsidR="00E45434" w:rsidRPr="005A7AA5" w14:paraId="2CE6CF61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27062876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Heart rate (per min), mean ± SD</w:t>
            </w:r>
          </w:p>
        </w:tc>
        <w:tc>
          <w:tcPr>
            <w:tcW w:w="2009" w:type="dxa"/>
            <w:vAlign w:val="center"/>
          </w:tcPr>
          <w:p w14:paraId="324AFC1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vAlign w:val="center"/>
          </w:tcPr>
          <w:p w14:paraId="01B644FF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vAlign w:val="center"/>
          </w:tcPr>
          <w:p w14:paraId="48818C0E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45434" w:rsidRPr="00BF5276" w14:paraId="665D6A22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2DAE81FF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09" w:type="dxa"/>
            <w:vAlign w:val="center"/>
          </w:tcPr>
          <w:p w14:paraId="1ABDF199" w14:textId="6AF1214C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-7.5 ± 13.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09" w:type="dxa"/>
            <w:vAlign w:val="center"/>
          </w:tcPr>
          <w:p w14:paraId="03EA4BE2" w14:textId="1D32CC8B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-6.3 ± 10.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9" w:type="dxa"/>
            <w:vAlign w:val="center"/>
          </w:tcPr>
          <w:p w14:paraId="4E6DD3A6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0.7164</w:t>
            </w:r>
          </w:p>
        </w:tc>
      </w:tr>
      <w:tr w:rsidR="00E45434" w:rsidRPr="00BF5276" w14:paraId="113B6D09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28BD8A99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09" w:type="dxa"/>
            <w:vAlign w:val="center"/>
          </w:tcPr>
          <w:p w14:paraId="0A7AC6CF" w14:textId="67AF43F1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7.0</w:t>
            </w: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 xml:space="preserve"> ± 13.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09" w:type="dxa"/>
            <w:vAlign w:val="center"/>
          </w:tcPr>
          <w:p w14:paraId="2329A1A8" w14:textId="0B4A8BD3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-8.3 ± 14.0</w:t>
            </w:r>
          </w:p>
        </w:tc>
        <w:tc>
          <w:tcPr>
            <w:tcW w:w="989" w:type="dxa"/>
            <w:vAlign w:val="center"/>
          </w:tcPr>
          <w:p w14:paraId="0F2B7530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0.7203</w:t>
            </w:r>
          </w:p>
        </w:tc>
      </w:tr>
      <w:tr w:rsidR="00E45434" w:rsidRPr="00BF5276" w14:paraId="7D2FFABF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2FD2A765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09" w:type="dxa"/>
            <w:vAlign w:val="center"/>
          </w:tcPr>
          <w:p w14:paraId="3F6C9F37" w14:textId="27FC408D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 xml:space="preserve"> ± 9.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09" w:type="dxa"/>
            <w:vAlign w:val="center"/>
          </w:tcPr>
          <w:p w14:paraId="4524CC6F" w14:textId="1F8D5034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-2.0 ± 10.5</w:t>
            </w:r>
          </w:p>
        </w:tc>
        <w:tc>
          <w:tcPr>
            <w:tcW w:w="989" w:type="dxa"/>
            <w:vAlign w:val="center"/>
          </w:tcPr>
          <w:p w14:paraId="2FC394CB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0.3498</w:t>
            </w:r>
          </w:p>
        </w:tc>
      </w:tr>
      <w:tr w:rsidR="00E45434" w:rsidRPr="005A7AA5" w14:paraId="24BB3D66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34B36AC6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Respiratory rate (per min), mean ± SD</w:t>
            </w:r>
            <w:r w:rsidRPr="00BF5276" w:rsidDel="008806B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09" w:type="dxa"/>
            <w:vAlign w:val="center"/>
          </w:tcPr>
          <w:p w14:paraId="6213EB4B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vAlign w:val="center"/>
          </w:tcPr>
          <w:p w14:paraId="31369362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vAlign w:val="center"/>
          </w:tcPr>
          <w:p w14:paraId="15C0E91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45434" w:rsidRPr="00BF5276" w14:paraId="67C9C424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3E2F3950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09" w:type="dxa"/>
            <w:vAlign w:val="center"/>
          </w:tcPr>
          <w:p w14:paraId="34B681F0" w14:textId="233306C0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-5.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 xml:space="preserve"> ± 4.6</w:t>
            </w:r>
          </w:p>
        </w:tc>
        <w:tc>
          <w:tcPr>
            <w:tcW w:w="2009" w:type="dxa"/>
            <w:vAlign w:val="center"/>
          </w:tcPr>
          <w:p w14:paraId="58A39FCA" w14:textId="1CDB342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 xml:space="preserve">-5.7 ± 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989" w:type="dxa"/>
            <w:vAlign w:val="center"/>
          </w:tcPr>
          <w:p w14:paraId="1835ECC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0.9159</w:t>
            </w:r>
          </w:p>
        </w:tc>
      </w:tr>
      <w:tr w:rsidR="00E45434" w:rsidRPr="00BF5276" w14:paraId="0EEF45AB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42769336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09" w:type="dxa"/>
            <w:vAlign w:val="center"/>
          </w:tcPr>
          <w:p w14:paraId="59FA5B4D" w14:textId="79C2CA00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-6.1 ± 5.9</w:t>
            </w:r>
          </w:p>
        </w:tc>
        <w:tc>
          <w:tcPr>
            <w:tcW w:w="2009" w:type="dxa"/>
            <w:vAlign w:val="center"/>
          </w:tcPr>
          <w:p w14:paraId="748D8D42" w14:textId="7C908CC3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-6.9 ± 6.6</w:t>
            </w:r>
          </w:p>
        </w:tc>
        <w:tc>
          <w:tcPr>
            <w:tcW w:w="989" w:type="dxa"/>
            <w:vAlign w:val="center"/>
          </w:tcPr>
          <w:p w14:paraId="75711994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0.6601</w:t>
            </w:r>
          </w:p>
        </w:tc>
      </w:tr>
      <w:tr w:rsidR="00E45434" w:rsidRPr="00BF5276" w14:paraId="179D549A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0C507130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09" w:type="dxa"/>
            <w:vAlign w:val="center"/>
          </w:tcPr>
          <w:p w14:paraId="0512FD88" w14:textId="35DD4FB3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-0.5 ± 4.2</w:t>
            </w:r>
          </w:p>
        </w:tc>
        <w:tc>
          <w:tcPr>
            <w:tcW w:w="2009" w:type="dxa"/>
            <w:vAlign w:val="center"/>
          </w:tcPr>
          <w:p w14:paraId="4494FBA2" w14:textId="4048F7BD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-1.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 xml:space="preserve"> ± 3.3</w:t>
            </w:r>
          </w:p>
        </w:tc>
        <w:tc>
          <w:tcPr>
            <w:tcW w:w="989" w:type="dxa"/>
            <w:vAlign w:val="center"/>
          </w:tcPr>
          <w:p w14:paraId="22865CA8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0.9710</w:t>
            </w:r>
          </w:p>
        </w:tc>
      </w:tr>
      <w:tr w:rsidR="00E45434" w:rsidRPr="00BF5276" w14:paraId="4BAB7B40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09C35AEF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Arterial pH, mean ± SD</w:t>
            </w:r>
          </w:p>
        </w:tc>
        <w:tc>
          <w:tcPr>
            <w:tcW w:w="2009" w:type="dxa"/>
            <w:vAlign w:val="center"/>
          </w:tcPr>
          <w:p w14:paraId="26844523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vAlign w:val="center"/>
          </w:tcPr>
          <w:p w14:paraId="3B5D200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vAlign w:val="center"/>
          </w:tcPr>
          <w:p w14:paraId="7EA2EEAE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45434" w:rsidRPr="00BF5276" w14:paraId="4DE24D8F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0CA431C7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09" w:type="dxa"/>
            <w:vAlign w:val="center"/>
          </w:tcPr>
          <w:p w14:paraId="12164582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0.04 ± 0.03</w:t>
            </w:r>
          </w:p>
        </w:tc>
        <w:tc>
          <w:tcPr>
            <w:tcW w:w="2009" w:type="dxa"/>
            <w:vAlign w:val="center"/>
          </w:tcPr>
          <w:p w14:paraId="7B755820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0.05 ± 0.03</w:t>
            </w:r>
          </w:p>
        </w:tc>
        <w:tc>
          <w:tcPr>
            <w:tcW w:w="989" w:type="dxa"/>
            <w:vAlign w:val="center"/>
          </w:tcPr>
          <w:p w14:paraId="5FC2C3E7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0.6286</w:t>
            </w:r>
          </w:p>
        </w:tc>
      </w:tr>
      <w:tr w:rsidR="00E45434" w:rsidRPr="00BF5276" w14:paraId="5B7391FE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7DC63C37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09" w:type="dxa"/>
            <w:vAlign w:val="center"/>
          </w:tcPr>
          <w:p w14:paraId="3900FEF2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0.07 ± 0.05</w:t>
            </w:r>
          </w:p>
        </w:tc>
        <w:tc>
          <w:tcPr>
            <w:tcW w:w="2009" w:type="dxa"/>
            <w:vAlign w:val="center"/>
          </w:tcPr>
          <w:p w14:paraId="76415238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0.07 ± 0.05</w:t>
            </w:r>
          </w:p>
        </w:tc>
        <w:tc>
          <w:tcPr>
            <w:tcW w:w="989" w:type="dxa"/>
            <w:vAlign w:val="center"/>
          </w:tcPr>
          <w:p w14:paraId="42FC130C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0.8651</w:t>
            </w:r>
          </w:p>
        </w:tc>
      </w:tr>
      <w:tr w:rsidR="00E45434" w:rsidRPr="00BF5276" w14:paraId="5688451F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7BB4A6EB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09" w:type="dxa"/>
            <w:vAlign w:val="center"/>
          </w:tcPr>
          <w:p w14:paraId="5C7489EB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0.02 ± 0.03</w:t>
            </w:r>
          </w:p>
        </w:tc>
        <w:tc>
          <w:tcPr>
            <w:tcW w:w="2009" w:type="dxa"/>
            <w:vAlign w:val="center"/>
          </w:tcPr>
          <w:p w14:paraId="7DDBE2A5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0.02 ± 0.04</w:t>
            </w:r>
          </w:p>
        </w:tc>
        <w:tc>
          <w:tcPr>
            <w:tcW w:w="989" w:type="dxa"/>
            <w:vAlign w:val="center"/>
          </w:tcPr>
          <w:p w14:paraId="7792D1D1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0.9565</w:t>
            </w:r>
          </w:p>
        </w:tc>
      </w:tr>
      <w:tr w:rsidR="00E45434" w:rsidRPr="00BF5276" w14:paraId="77DE6270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44D09C64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PaO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(mmHg), mean ± SD</w:t>
            </w:r>
          </w:p>
        </w:tc>
        <w:tc>
          <w:tcPr>
            <w:tcW w:w="2009" w:type="dxa"/>
            <w:vAlign w:val="center"/>
          </w:tcPr>
          <w:p w14:paraId="120C71E9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vAlign w:val="center"/>
          </w:tcPr>
          <w:p w14:paraId="027AB95C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vAlign w:val="center"/>
          </w:tcPr>
          <w:p w14:paraId="3925BD5D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45434" w:rsidRPr="00BF5276" w14:paraId="1B1FB5D3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297368BC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09" w:type="dxa"/>
            <w:vAlign w:val="center"/>
          </w:tcPr>
          <w:p w14:paraId="4B85CC7D" w14:textId="4D3C7551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-2.4 ± 18.3</w:t>
            </w:r>
          </w:p>
        </w:tc>
        <w:tc>
          <w:tcPr>
            <w:tcW w:w="2009" w:type="dxa"/>
            <w:vAlign w:val="center"/>
          </w:tcPr>
          <w:p w14:paraId="6702A93B" w14:textId="6AAD6E60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-1.8 ± 32.2</w:t>
            </w:r>
          </w:p>
        </w:tc>
        <w:tc>
          <w:tcPr>
            <w:tcW w:w="989" w:type="dxa"/>
            <w:vAlign w:val="center"/>
          </w:tcPr>
          <w:p w14:paraId="6C2323C2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0.9786</w:t>
            </w:r>
          </w:p>
        </w:tc>
      </w:tr>
      <w:tr w:rsidR="00E45434" w:rsidRPr="00BF5276" w14:paraId="2F8FDFA0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2A8F2C4E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09" w:type="dxa"/>
            <w:vAlign w:val="center"/>
          </w:tcPr>
          <w:p w14:paraId="51A37F35" w14:textId="755EB46B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-0.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 xml:space="preserve"> ± 20.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09" w:type="dxa"/>
            <w:vAlign w:val="center"/>
          </w:tcPr>
          <w:p w14:paraId="0853EA0D" w14:textId="2E93799E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-3.5 ± 29.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9" w:type="dxa"/>
            <w:vAlign w:val="center"/>
          </w:tcPr>
          <w:p w14:paraId="1646A761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0.6422</w:t>
            </w:r>
          </w:p>
        </w:tc>
      </w:tr>
      <w:tr w:rsidR="00E45434" w:rsidRPr="00BF5276" w14:paraId="7DFDA386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3D82B71F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09" w:type="dxa"/>
            <w:vAlign w:val="center"/>
          </w:tcPr>
          <w:p w14:paraId="5AB7EA5D" w14:textId="19B4AED3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 xml:space="preserve"> ± 11.3</w:t>
            </w:r>
          </w:p>
        </w:tc>
        <w:tc>
          <w:tcPr>
            <w:tcW w:w="2009" w:type="dxa"/>
            <w:vAlign w:val="center"/>
          </w:tcPr>
          <w:p w14:paraId="5CA6E446" w14:textId="3A291BDB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-1.7 ± 1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89" w:type="dxa"/>
            <w:vAlign w:val="center"/>
          </w:tcPr>
          <w:p w14:paraId="09904041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0.6810</w:t>
            </w:r>
          </w:p>
        </w:tc>
      </w:tr>
      <w:tr w:rsidR="00E45434" w:rsidRPr="00BF5276" w14:paraId="56E6CD6F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06774870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SpO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(%), median [IQR]</w:t>
            </w:r>
          </w:p>
        </w:tc>
        <w:tc>
          <w:tcPr>
            <w:tcW w:w="2009" w:type="dxa"/>
            <w:vAlign w:val="center"/>
          </w:tcPr>
          <w:p w14:paraId="2922B4CD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vAlign w:val="center"/>
          </w:tcPr>
          <w:p w14:paraId="337ED438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vAlign w:val="center"/>
          </w:tcPr>
          <w:p w14:paraId="23A04794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45434" w:rsidRPr="00BF5276" w14:paraId="5080B9F5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6F63FEE7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09" w:type="dxa"/>
            <w:vAlign w:val="center"/>
          </w:tcPr>
          <w:p w14:paraId="6A36CD1D" w14:textId="48AE3AA3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-0.1 [-1.5-2.6]</w:t>
            </w:r>
          </w:p>
        </w:tc>
        <w:tc>
          <w:tcPr>
            <w:tcW w:w="2009" w:type="dxa"/>
            <w:vAlign w:val="center"/>
          </w:tcPr>
          <w:p w14:paraId="5367D2A3" w14:textId="5EADBFF8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-0.2 [-2.0-4.6]</w:t>
            </w:r>
          </w:p>
        </w:tc>
        <w:tc>
          <w:tcPr>
            <w:tcW w:w="989" w:type="dxa"/>
            <w:vAlign w:val="center"/>
          </w:tcPr>
          <w:p w14:paraId="51088FC8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0.9501</w:t>
            </w:r>
          </w:p>
        </w:tc>
      </w:tr>
      <w:tr w:rsidR="00E45434" w:rsidRPr="00BF5276" w14:paraId="51B039E0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756ABEB9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09" w:type="dxa"/>
            <w:vAlign w:val="center"/>
          </w:tcPr>
          <w:p w14:paraId="1B23AD6E" w14:textId="5F0C4E30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1.2 [-1.9-4.6]</w:t>
            </w:r>
          </w:p>
        </w:tc>
        <w:tc>
          <w:tcPr>
            <w:tcW w:w="2009" w:type="dxa"/>
            <w:vAlign w:val="center"/>
          </w:tcPr>
          <w:p w14:paraId="42C10FEE" w14:textId="5A5A8BB0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1.2 [-3.7-5.0]</w:t>
            </w:r>
          </w:p>
        </w:tc>
        <w:tc>
          <w:tcPr>
            <w:tcW w:w="989" w:type="dxa"/>
            <w:vAlign w:val="center"/>
          </w:tcPr>
          <w:p w14:paraId="038CF56E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0.9929</w:t>
            </w:r>
          </w:p>
        </w:tc>
      </w:tr>
      <w:tr w:rsidR="00E45434" w:rsidRPr="00BF5276" w14:paraId="4DC664CB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70A93A10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09" w:type="dxa"/>
            <w:vAlign w:val="center"/>
          </w:tcPr>
          <w:p w14:paraId="27256309" w14:textId="76207282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1.2 [-1.0-3.2]</w:t>
            </w:r>
          </w:p>
        </w:tc>
        <w:tc>
          <w:tcPr>
            <w:tcW w:w="2009" w:type="dxa"/>
            <w:vAlign w:val="center"/>
          </w:tcPr>
          <w:p w14:paraId="60552769" w14:textId="7B32790B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0.0 [-1.9-2.0]</w:t>
            </w:r>
          </w:p>
        </w:tc>
        <w:tc>
          <w:tcPr>
            <w:tcW w:w="989" w:type="dxa"/>
            <w:vAlign w:val="center"/>
          </w:tcPr>
          <w:p w14:paraId="3DD5CA80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0.4330</w:t>
            </w:r>
          </w:p>
        </w:tc>
      </w:tr>
      <w:tr w:rsidR="00E45434" w:rsidRPr="005A7AA5" w14:paraId="04B6F47A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4F15A6D9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HCO3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-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 (mmol·L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-1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), mean ± SD</w:t>
            </w:r>
          </w:p>
        </w:tc>
        <w:tc>
          <w:tcPr>
            <w:tcW w:w="2009" w:type="dxa"/>
            <w:vAlign w:val="center"/>
          </w:tcPr>
          <w:p w14:paraId="0CAEAA47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vAlign w:val="center"/>
          </w:tcPr>
          <w:p w14:paraId="23C7184C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vAlign w:val="center"/>
          </w:tcPr>
          <w:p w14:paraId="27FBDF6C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45434" w:rsidRPr="00BF5276" w14:paraId="765296D8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79CD8F4F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09" w:type="dxa"/>
            <w:vAlign w:val="center"/>
          </w:tcPr>
          <w:p w14:paraId="5DFFC33B" w14:textId="4FF408C9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-0.5 ± 3.5</w:t>
            </w:r>
          </w:p>
        </w:tc>
        <w:tc>
          <w:tcPr>
            <w:tcW w:w="2009" w:type="dxa"/>
            <w:vAlign w:val="center"/>
          </w:tcPr>
          <w:p w14:paraId="37F1A040" w14:textId="4C8E8505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-1.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 xml:space="preserve"> ± 3.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9" w:type="dxa"/>
            <w:vAlign w:val="center"/>
          </w:tcPr>
          <w:p w14:paraId="4B9D8DB8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0.4110</w:t>
            </w:r>
          </w:p>
        </w:tc>
      </w:tr>
      <w:tr w:rsidR="00E45434" w:rsidRPr="00BF5276" w14:paraId="266BDC5C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5971D5DA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09" w:type="dxa"/>
            <w:vAlign w:val="center"/>
          </w:tcPr>
          <w:p w14:paraId="7F25EFEC" w14:textId="5C7A03E3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-0.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 xml:space="preserve"> ± 3.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9" w:type="dxa"/>
            <w:vAlign w:val="center"/>
          </w:tcPr>
          <w:p w14:paraId="6D7227DE" w14:textId="05E93DEB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-1.7 ± 5.1</w:t>
            </w:r>
          </w:p>
        </w:tc>
        <w:tc>
          <w:tcPr>
            <w:tcW w:w="989" w:type="dxa"/>
            <w:vAlign w:val="center"/>
          </w:tcPr>
          <w:p w14:paraId="4F7068A8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0.3960</w:t>
            </w:r>
          </w:p>
        </w:tc>
      </w:tr>
      <w:tr w:rsidR="00E45434" w:rsidRPr="00BF5276" w14:paraId="3D8F489D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12F17B68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09" w:type="dxa"/>
            <w:vAlign w:val="center"/>
          </w:tcPr>
          <w:p w14:paraId="55181148" w14:textId="4C16D2A8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0.1 ± 2.2</w:t>
            </w:r>
          </w:p>
        </w:tc>
        <w:tc>
          <w:tcPr>
            <w:tcW w:w="2009" w:type="dxa"/>
            <w:vAlign w:val="center"/>
          </w:tcPr>
          <w:p w14:paraId="175BE275" w14:textId="7069E05E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-0.4 ± 3.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9" w:type="dxa"/>
            <w:vAlign w:val="center"/>
          </w:tcPr>
          <w:p w14:paraId="3B0B5A2D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0.4552</w:t>
            </w:r>
          </w:p>
        </w:tc>
      </w:tr>
      <w:tr w:rsidR="00E45434" w:rsidRPr="00BF5276" w14:paraId="41BB6668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3CE187D3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PaO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/FiO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, mean ± SD</w:t>
            </w:r>
            <w:r w:rsidRPr="00BF5276" w:rsidDel="0047449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09" w:type="dxa"/>
            <w:vAlign w:val="center"/>
          </w:tcPr>
          <w:p w14:paraId="33248CDC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vAlign w:val="center"/>
          </w:tcPr>
          <w:p w14:paraId="1C3C9A48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vAlign w:val="center"/>
          </w:tcPr>
          <w:p w14:paraId="5BF78523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45434" w:rsidRPr="00BF5276" w14:paraId="451DFB65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4D5483B0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09" w:type="dxa"/>
            <w:vAlign w:val="center"/>
          </w:tcPr>
          <w:p w14:paraId="3E4CE3F5" w14:textId="686C5860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-12.1 ± 47.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9" w:type="dxa"/>
            <w:vAlign w:val="center"/>
          </w:tcPr>
          <w:p w14:paraId="26D212DC" w14:textId="2788FA7B" w:rsidR="00E45434" w:rsidRPr="00BF5276" w:rsidRDefault="00330671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</w:t>
            </w:r>
            <w:r w:rsidR="00E45434" w:rsidRPr="00BF5276">
              <w:rPr>
                <w:rFonts w:ascii="Arial" w:hAnsi="Arial" w:cs="Arial"/>
                <w:color w:val="000000"/>
                <w:sz w:val="20"/>
                <w:szCs w:val="20"/>
              </w:rPr>
              <w:t xml:space="preserve"> ± 61.4</w:t>
            </w:r>
          </w:p>
        </w:tc>
        <w:tc>
          <w:tcPr>
            <w:tcW w:w="989" w:type="dxa"/>
            <w:vAlign w:val="center"/>
          </w:tcPr>
          <w:p w14:paraId="642A4821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0.1744</w:t>
            </w:r>
          </w:p>
        </w:tc>
      </w:tr>
      <w:tr w:rsidR="00E45434" w:rsidRPr="00BF5276" w14:paraId="7796C5D1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2A4230A1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09" w:type="dxa"/>
            <w:vAlign w:val="center"/>
          </w:tcPr>
          <w:p w14:paraId="48504949" w14:textId="22A78F04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3.3 ± 60.5</w:t>
            </w:r>
          </w:p>
        </w:tc>
        <w:tc>
          <w:tcPr>
            <w:tcW w:w="2009" w:type="dxa"/>
            <w:vAlign w:val="center"/>
          </w:tcPr>
          <w:p w14:paraId="4B184338" w14:textId="0119E0CB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18.2 ± 73.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9" w:type="dxa"/>
            <w:vAlign w:val="center"/>
          </w:tcPr>
          <w:p w14:paraId="7CD7A30B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0.4286</w:t>
            </w:r>
          </w:p>
        </w:tc>
      </w:tr>
      <w:tr w:rsidR="00E45434" w:rsidRPr="00BF5276" w14:paraId="65B437DF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6E2FE79F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09" w:type="dxa"/>
            <w:vAlign w:val="center"/>
          </w:tcPr>
          <w:p w14:paraId="3ED5B2FA" w14:textId="7EBED493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15.4 ± 58.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9" w:type="dxa"/>
            <w:vAlign w:val="center"/>
          </w:tcPr>
          <w:p w14:paraId="273FF02C" w14:textId="773E688F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9.2 ± 56.9</w:t>
            </w:r>
          </w:p>
        </w:tc>
        <w:tc>
          <w:tcPr>
            <w:tcW w:w="989" w:type="dxa"/>
            <w:vAlign w:val="center"/>
          </w:tcPr>
          <w:p w14:paraId="5AED892C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0.3574</w:t>
            </w:r>
          </w:p>
        </w:tc>
      </w:tr>
      <w:tr w:rsidR="00E45434" w:rsidRPr="005A7AA5" w14:paraId="29775309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4DD04C83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Lactate (mmol·L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-1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), median [IQR]</w:t>
            </w:r>
          </w:p>
        </w:tc>
        <w:tc>
          <w:tcPr>
            <w:tcW w:w="2009" w:type="dxa"/>
            <w:vAlign w:val="center"/>
          </w:tcPr>
          <w:p w14:paraId="4B142A03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9" w:type="dxa"/>
            <w:vAlign w:val="center"/>
          </w:tcPr>
          <w:p w14:paraId="5F9C888F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vAlign w:val="center"/>
          </w:tcPr>
          <w:p w14:paraId="132FBD21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45434" w:rsidRPr="00BF5276" w14:paraId="2AAEEE78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61B95503" w14:textId="6729B9DB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</w:t>
            </w:r>
            <w:proofErr w:type="spellStart"/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baseline</w:t>
            </w:r>
            <w:r w:rsidR="00B4316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09" w:type="dxa"/>
            <w:vAlign w:val="center"/>
          </w:tcPr>
          <w:p w14:paraId="1DFF3EA4" w14:textId="58C95E20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-0.1 [-0.2-0.1]</w:t>
            </w:r>
          </w:p>
        </w:tc>
        <w:tc>
          <w:tcPr>
            <w:tcW w:w="2009" w:type="dxa"/>
            <w:vAlign w:val="center"/>
          </w:tcPr>
          <w:p w14:paraId="6412D84B" w14:textId="1A2E3793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0.0 [-0.2-0.1]</w:t>
            </w:r>
          </w:p>
        </w:tc>
        <w:tc>
          <w:tcPr>
            <w:tcW w:w="989" w:type="dxa"/>
            <w:vAlign w:val="center"/>
          </w:tcPr>
          <w:p w14:paraId="4200905C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0.9773</w:t>
            </w:r>
          </w:p>
        </w:tc>
      </w:tr>
      <w:tr w:rsidR="00E45434" w:rsidRPr="00BF5276" w14:paraId="1CF1A406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13FF2B4B" w14:textId="1B4EE279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</w:t>
            </w:r>
            <w:proofErr w:type="spellStart"/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baseline</w:t>
            </w:r>
            <w:r w:rsidR="00B4316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09" w:type="dxa"/>
            <w:vAlign w:val="center"/>
          </w:tcPr>
          <w:p w14:paraId="3F2C8A7A" w14:textId="68A68F03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0.0 [-0.4-0.1]</w:t>
            </w:r>
          </w:p>
        </w:tc>
        <w:tc>
          <w:tcPr>
            <w:tcW w:w="2009" w:type="dxa"/>
            <w:vAlign w:val="center"/>
          </w:tcPr>
          <w:p w14:paraId="2AC946EF" w14:textId="0A4BD4C5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-0.1 [-0.4-0.1]</w:t>
            </w:r>
          </w:p>
        </w:tc>
        <w:tc>
          <w:tcPr>
            <w:tcW w:w="989" w:type="dxa"/>
            <w:vAlign w:val="center"/>
          </w:tcPr>
          <w:p w14:paraId="06B305C9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0.8976</w:t>
            </w:r>
          </w:p>
        </w:tc>
      </w:tr>
      <w:tr w:rsidR="00E45434" w:rsidRPr="00BF5276" w14:paraId="774249DE" w14:textId="77777777" w:rsidTr="00B706DA">
        <w:trPr>
          <w:trHeight w:val="283"/>
        </w:trPr>
        <w:tc>
          <w:tcPr>
            <w:tcW w:w="4717" w:type="dxa"/>
            <w:vAlign w:val="center"/>
          </w:tcPr>
          <w:p w14:paraId="7D2E2FE6" w14:textId="563695CB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  <w:r w:rsidR="00B4316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2009" w:type="dxa"/>
            <w:vAlign w:val="center"/>
          </w:tcPr>
          <w:p w14:paraId="6FF093D2" w14:textId="44FE3E3D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0.0 [-0.2-0.2]</w:t>
            </w:r>
          </w:p>
        </w:tc>
        <w:tc>
          <w:tcPr>
            <w:tcW w:w="2009" w:type="dxa"/>
            <w:vAlign w:val="center"/>
          </w:tcPr>
          <w:p w14:paraId="7B63D67F" w14:textId="29179F6D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0.0 [-0.3-0.</w:t>
            </w:r>
            <w:r w:rsidR="0033067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BF5276">
              <w:rPr>
                <w:rFonts w:ascii="Arial" w:hAnsi="Arial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989" w:type="dxa"/>
            <w:vAlign w:val="center"/>
          </w:tcPr>
          <w:p w14:paraId="4028C60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18"/>
                <w:lang w:val="en-US"/>
              </w:rPr>
              <w:t>0.7110</w:t>
            </w:r>
          </w:p>
        </w:tc>
      </w:tr>
    </w:tbl>
    <w:p w14:paraId="4518BA7E" w14:textId="77777777" w:rsidR="00E45434" w:rsidRPr="00BF5276" w:rsidRDefault="00E45434" w:rsidP="00E45434">
      <w:pPr>
        <w:spacing w:after="0" w:line="240" w:lineRule="auto"/>
        <w:rPr>
          <w:rFonts w:ascii="Arial" w:hAnsi="Arial" w:cs="Arial"/>
          <w:i/>
          <w:sz w:val="18"/>
          <w:szCs w:val="18"/>
          <w:lang w:val="en-US"/>
        </w:rPr>
      </w:pPr>
      <w:r w:rsidRPr="00BF5276">
        <w:rPr>
          <w:rFonts w:ascii="Arial" w:hAnsi="Arial" w:cs="Arial"/>
          <w:i/>
          <w:sz w:val="18"/>
          <w:szCs w:val="18"/>
          <w:lang w:val="en-US"/>
        </w:rPr>
        <w:t>Abbreviations. FiO</w:t>
      </w:r>
      <w:r w:rsidRPr="00BF5276">
        <w:rPr>
          <w:rFonts w:ascii="Arial" w:hAnsi="Arial" w:cs="Arial"/>
          <w:i/>
          <w:sz w:val="18"/>
          <w:szCs w:val="18"/>
          <w:vertAlign w:val="subscript"/>
          <w:lang w:val="en-US"/>
        </w:rPr>
        <w:t>2</w:t>
      </w:r>
      <w:r w:rsidRPr="00BF5276">
        <w:rPr>
          <w:rFonts w:ascii="Arial" w:hAnsi="Arial" w:cs="Arial"/>
          <w:i/>
          <w:sz w:val="18"/>
          <w:szCs w:val="18"/>
          <w:lang w:val="en-US"/>
        </w:rPr>
        <w:t>: fraction of inspired oxygen; HCO</w:t>
      </w:r>
      <w:r w:rsidRPr="00BF5276">
        <w:rPr>
          <w:rFonts w:ascii="Arial" w:hAnsi="Arial" w:cs="Arial"/>
          <w:i/>
          <w:sz w:val="18"/>
          <w:szCs w:val="18"/>
          <w:vertAlign w:val="subscript"/>
          <w:lang w:val="en-US"/>
        </w:rPr>
        <w:t>3</w:t>
      </w:r>
      <w:r w:rsidRPr="00BF5276">
        <w:rPr>
          <w:rFonts w:ascii="Arial" w:hAnsi="Arial" w:cs="Arial"/>
          <w:i/>
          <w:sz w:val="18"/>
          <w:szCs w:val="18"/>
          <w:vertAlign w:val="superscript"/>
          <w:lang w:val="en-US"/>
        </w:rPr>
        <w:t>-</w:t>
      </w:r>
      <w:r w:rsidRPr="00BF5276">
        <w:rPr>
          <w:rFonts w:ascii="Arial" w:hAnsi="Arial" w:cs="Arial"/>
          <w:i/>
          <w:sz w:val="18"/>
          <w:szCs w:val="18"/>
          <w:lang w:val="en-US"/>
        </w:rPr>
        <w:t xml:space="preserve">: bicarbonate; HFNT: high flow nasal therapy; IQR: interquartile range [first and third quartile]; NIV: </w:t>
      </w:r>
      <w:proofErr w:type="spellStart"/>
      <w:r w:rsidRPr="00BF5276">
        <w:rPr>
          <w:rFonts w:ascii="Arial" w:hAnsi="Arial" w:cs="Arial"/>
          <w:i/>
          <w:sz w:val="18"/>
          <w:szCs w:val="18"/>
          <w:lang w:val="en-US"/>
        </w:rPr>
        <w:t>non invasive</w:t>
      </w:r>
      <w:proofErr w:type="spellEnd"/>
      <w:r w:rsidRPr="00BF5276">
        <w:rPr>
          <w:rFonts w:ascii="Arial" w:hAnsi="Arial" w:cs="Arial"/>
          <w:i/>
          <w:sz w:val="18"/>
          <w:szCs w:val="18"/>
          <w:lang w:val="en-US"/>
        </w:rPr>
        <w:t xml:space="preserve"> ventilation; PaO</w:t>
      </w:r>
      <w:r w:rsidRPr="00BF5276">
        <w:rPr>
          <w:rFonts w:ascii="Arial" w:hAnsi="Arial" w:cs="Arial"/>
          <w:i/>
          <w:sz w:val="18"/>
          <w:szCs w:val="18"/>
          <w:vertAlign w:val="subscript"/>
          <w:lang w:val="en-US"/>
        </w:rPr>
        <w:t>2</w:t>
      </w:r>
      <w:r w:rsidRPr="00BF5276">
        <w:rPr>
          <w:rFonts w:ascii="Arial" w:hAnsi="Arial" w:cs="Arial"/>
          <w:i/>
          <w:sz w:val="18"/>
          <w:szCs w:val="18"/>
          <w:lang w:val="en-US"/>
        </w:rPr>
        <w:t>: arterial partial pressure; PaCO</w:t>
      </w:r>
      <w:r w:rsidRPr="00BF5276">
        <w:rPr>
          <w:rFonts w:ascii="Arial" w:hAnsi="Arial" w:cs="Arial"/>
          <w:i/>
          <w:sz w:val="18"/>
          <w:szCs w:val="18"/>
          <w:vertAlign w:val="subscript"/>
          <w:lang w:val="en-US"/>
        </w:rPr>
        <w:t>2</w:t>
      </w:r>
      <w:r w:rsidRPr="00BF5276">
        <w:rPr>
          <w:rFonts w:ascii="Arial" w:hAnsi="Arial" w:cs="Arial"/>
          <w:i/>
          <w:sz w:val="18"/>
          <w:szCs w:val="18"/>
          <w:lang w:val="en-US"/>
        </w:rPr>
        <w:t>: partial pressure of carbon dioxide; RASS: Richmond agitation-sedation scale; SD: standard deviation; Δ: difference in values between time points.</w:t>
      </w:r>
    </w:p>
    <w:p w14:paraId="60B73C87" w14:textId="15FD611C" w:rsidR="00E45434" w:rsidRPr="00BF5276" w:rsidRDefault="00B43162" w:rsidP="00E45434">
      <w:pPr>
        <w:spacing w:after="0" w:line="240" w:lineRule="auto"/>
        <w:rPr>
          <w:rFonts w:ascii="Arial" w:hAnsi="Arial" w:cs="Arial"/>
          <w:i/>
          <w:sz w:val="18"/>
          <w:szCs w:val="18"/>
          <w:lang w:val="en-US"/>
        </w:rPr>
      </w:pPr>
      <w:r>
        <w:rPr>
          <w:rFonts w:ascii="Arial" w:hAnsi="Arial" w:cs="Arial"/>
          <w:i/>
          <w:sz w:val="18"/>
          <w:szCs w:val="18"/>
          <w:vertAlign w:val="superscript"/>
          <w:lang w:val="en-US"/>
        </w:rPr>
        <w:t>a</w:t>
      </w:r>
      <w:r w:rsidR="00E45434" w:rsidRPr="00BF5276">
        <w:rPr>
          <w:rFonts w:ascii="Arial" w:hAnsi="Arial" w:cs="Arial"/>
          <w:i/>
          <w:sz w:val="18"/>
          <w:szCs w:val="18"/>
          <w:lang w:val="en-US"/>
        </w:rPr>
        <w:t xml:space="preserve"> Data was not available for 2 patients (1 in HFNT and 1 NIV group).</w:t>
      </w:r>
      <w:r>
        <w:rPr>
          <w:rFonts w:ascii="Arial" w:hAnsi="Arial" w:cs="Arial"/>
          <w:i/>
          <w:sz w:val="18"/>
          <w:szCs w:val="18"/>
          <w:lang w:val="en-US"/>
        </w:rPr>
        <w:t xml:space="preserve"> </w:t>
      </w:r>
      <w:r>
        <w:rPr>
          <w:rFonts w:ascii="Arial" w:hAnsi="Arial" w:cs="Arial"/>
          <w:i/>
          <w:sz w:val="18"/>
          <w:szCs w:val="18"/>
          <w:vertAlign w:val="superscript"/>
          <w:lang w:val="en-US"/>
        </w:rPr>
        <w:t>b</w:t>
      </w:r>
      <w:r w:rsidR="00E45434" w:rsidRPr="00BF5276">
        <w:rPr>
          <w:rFonts w:ascii="Arial" w:hAnsi="Arial" w:cs="Arial"/>
          <w:i/>
          <w:sz w:val="18"/>
          <w:szCs w:val="18"/>
          <w:lang w:val="en-US"/>
        </w:rPr>
        <w:t xml:space="preserve"> Data was not available for 1 patient (NIV group).</w:t>
      </w:r>
      <w:r w:rsidR="00E45434" w:rsidRPr="00BF5276">
        <w:rPr>
          <w:rFonts w:ascii="Arial" w:hAnsi="Arial" w:cs="Arial"/>
          <w:sz w:val="18"/>
          <w:szCs w:val="18"/>
          <w:lang w:val="en-US"/>
        </w:rPr>
        <w:t xml:space="preserve"> </w:t>
      </w:r>
      <w:r w:rsidRPr="00B43162">
        <w:rPr>
          <w:rFonts w:ascii="Arial" w:hAnsi="Arial" w:cs="Arial"/>
          <w:i/>
          <w:sz w:val="18"/>
          <w:szCs w:val="18"/>
          <w:vertAlign w:val="superscript"/>
          <w:lang w:val="en-US"/>
        </w:rPr>
        <w:t>c</w:t>
      </w:r>
      <w:r w:rsidR="00E45434" w:rsidRPr="00BF5276">
        <w:rPr>
          <w:rFonts w:ascii="Arial" w:hAnsi="Arial" w:cs="Arial"/>
          <w:i/>
          <w:sz w:val="18"/>
          <w:szCs w:val="18"/>
          <w:lang w:val="en-US"/>
        </w:rPr>
        <w:t xml:space="preserve"> Data was not available for 3 patients (1 in HFNT and 2 NIV group).</w:t>
      </w:r>
    </w:p>
    <w:p w14:paraId="237B7583" w14:textId="5257D8C3" w:rsidR="00E45434" w:rsidRPr="00BF5276" w:rsidRDefault="00E45434" w:rsidP="00E45434">
      <w:pPr>
        <w:spacing w:after="0" w:line="240" w:lineRule="auto"/>
        <w:rPr>
          <w:rFonts w:ascii="Arial" w:hAnsi="Arial" w:cs="Arial"/>
          <w:i/>
          <w:sz w:val="18"/>
          <w:szCs w:val="18"/>
          <w:lang w:val="en-US"/>
        </w:rPr>
      </w:pPr>
    </w:p>
    <w:p w14:paraId="0F239732" w14:textId="636C1149" w:rsidR="00E45434" w:rsidRPr="00BF5276" w:rsidRDefault="00E45434" w:rsidP="00E45434">
      <w:pPr>
        <w:spacing w:after="0" w:line="240" w:lineRule="auto"/>
        <w:rPr>
          <w:rFonts w:ascii="Arial" w:hAnsi="Arial" w:cs="Arial"/>
          <w:i/>
          <w:sz w:val="18"/>
          <w:szCs w:val="18"/>
          <w:lang w:val="en-US"/>
        </w:rPr>
      </w:pPr>
    </w:p>
    <w:p w14:paraId="026932DD" w14:textId="0FBD3225" w:rsidR="00E45434" w:rsidRPr="00BF5276" w:rsidRDefault="00E45434" w:rsidP="00E45434">
      <w:p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  <w:r w:rsidRPr="00BF5276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Table </w:t>
      </w:r>
      <w:r w:rsidR="00F21F5F">
        <w:rPr>
          <w:rFonts w:ascii="Arial" w:hAnsi="Arial" w:cs="Arial"/>
          <w:b/>
          <w:sz w:val="20"/>
          <w:szCs w:val="20"/>
          <w:lang w:val="en-US"/>
        </w:rPr>
        <w:t>S</w:t>
      </w:r>
      <w:r w:rsidR="00AF765C" w:rsidRPr="00BF5276">
        <w:rPr>
          <w:rFonts w:ascii="Arial" w:hAnsi="Arial" w:cs="Arial"/>
          <w:b/>
          <w:sz w:val="20"/>
          <w:szCs w:val="20"/>
          <w:lang w:val="en-US"/>
        </w:rPr>
        <w:t>6</w:t>
      </w:r>
      <w:r w:rsidRPr="00BF5276">
        <w:rPr>
          <w:rFonts w:ascii="Arial" w:hAnsi="Arial" w:cs="Arial"/>
          <w:b/>
          <w:sz w:val="20"/>
          <w:szCs w:val="20"/>
          <w:lang w:val="en-US"/>
        </w:rPr>
        <w:t>.</w:t>
      </w:r>
      <w:r w:rsidRPr="00BF5276">
        <w:rPr>
          <w:rFonts w:ascii="Arial" w:hAnsi="Arial" w:cs="Arial"/>
          <w:sz w:val="20"/>
          <w:szCs w:val="20"/>
          <w:lang w:val="en-US"/>
        </w:rPr>
        <w:t xml:space="preserve"> </w:t>
      </w:r>
      <w:r w:rsidRPr="00BF5276">
        <w:rPr>
          <w:rFonts w:ascii="Arial" w:hAnsi="Arial" w:cs="Arial"/>
          <w:sz w:val="20"/>
          <w:szCs w:val="20"/>
          <w:u w:val="single"/>
          <w:lang w:val="en-US"/>
        </w:rPr>
        <w:t>Intention-to-treat analysis.</w:t>
      </w:r>
      <w:r w:rsidRPr="00BF5276">
        <w:rPr>
          <w:rFonts w:ascii="Arial" w:hAnsi="Arial" w:cs="Arial"/>
          <w:sz w:val="20"/>
          <w:szCs w:val="20"/>
          <w:lang w:val="en-US"/>
        </w:rPr>
        <w:t xml:space="preserve"> Differences during follow-up in clinical characteristics in the noninvasive ventilation (NIV) and high flow nasal therapy (HFNT) groups.</w:t>
      </w:r>
    </w:p>
    <w:tbl>
      <w:tblPr>
        <w:tblStyle w:val="Grigliatabella"/>
        <w:tblW w:w="972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3"/>
        <w:gridCol w:w="2027"/>
        <w:gridCol w:w="2027"/>
        <w:gridCol w:w="907"/>
      </w:tblGrid>
      <w:tr w:rsidR="00E45434" w:rsidRPr="00BF5276" w14:paraId="5BF0B086" w14:textId="77777777" w:rsidTr="00B706DA">
        <w:trPr>
          <w:trHeight w:val="283"/>
        </w:trPr>
        <w:tc>
          <w:tcPr>
            <w:tcW w:w="4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10761" w14:textId="77777777" w:rsidR="00E45434" w:rsidRPr="00BF5276" w:rsidRDefault="00E45434" w:rsidP="00B706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4C578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HFNT group</w:t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8640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bCs/>
                <w:sz w:val="20"/>
                <w:szCs w:val="20"/>
                <w:lang w:val="en-US"/>
              </w:rPr>
              <w:t>NIV group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28623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p-value</w:t>
            </w:r>
          </w:p>
        </w:tc>
      </w:tr>
      <w:tr w:rsidR="00E45434" w:rsidRPr="00BF5276" w14:paraId="2A2737F9" w14:textId="77777777" w:rsidTr="00B706DA">
        <w:trPr>
          <w:trHeight w:val="283"/>
        </w:trPr>
        <w:tc>
          <w:tcPr>
            <w:tcW w:w="4763" w:type="dxa"/>
            <w:tcBorders>
              <w:top w:val="single" w:sz="4" w:space="0" w:color="auto"/>
            </w:tcBorders>
            <w:vAlign w:val="center"/>
          </w:tcPr>
          <w:p w14:paraId="3BB0ED48" w14:textId="77777777" w:rsidR="00E45434" w:rsidRPr="00BF5276" w:rsidRDefault="00E45434" w:rsidP="00B706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</w:p>
        </w:tc>
        <w:tc>
          <w:tcPr>
            <w:tcW w:w="2027" w:type="dxa"/>
            <w:tcBorders>
              <w:top w:val="single" w:sz="4" w:space="0" w:color="auto"/>
            </w:tcBorders>
            <w:vAlign w:val="center"/>
          </w:tcPr>
          <w:p w14:paraId="0D8BAC84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40</w:t>
            </w:r>
          </w:p>
        </w:tc>
        <w:tc>
          <w:tcPr>
            <w:tcW w:w="2027" w:type="dxa"/>
            <w:tcBorders>
              <w:top w:val="single" w:sz="4" w:space="0" w:color="auto"/>
            </w:tcBorders>
            <w:vAlign w:val="center"/>
          </w:tcPr>
          <w:p w14:paraId="4265F0C3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39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5BD23424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E45434" w:rsidRPr="005A7AA5" w14:paraId="00356448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3D9B1EB4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Systolic blood pressure (mmHg), mean ± SD </w:t>
            </w:r>
          </w:p>
        </w:tc>
        <w:tc>
          <w:tcPr>
            <w:tcW w:w="2027" w:type="dxa"/>
            <w:vAlign w:val="center"/>
          </w:tcPr>
          <w:p w14:paraId="02F5B1A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27" w:type="dxa"/>
            <w:vAlign w:val="center"/>
          </w:tcPr>
          <w:p w14:paraId="26AD8B2B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6AC0C43E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E45434" w:rsidRPr="00BF5276" w14:paraId="142C083D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1B54C4E6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27" w:type="dxa"/>
            <w:vAlign w:val="center"/>
          </w:tcPr>
          <w:p w14:paraId="1E125B83" w14:textId="2DBC230C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-5.2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24.3</w:t>
            </w:r>
          </w:p>
        </w:tc>
        <w:tc>
          <w:tcPr>
            <w:tcW w:w="2027" w:type="dxa"/>
            <w:vAlign w:val="center"/>
          </w:tcPr>
          <w:p w14:paraId="414D7C0B" w14:textId="36AA3C9A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-10.0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22.</w:t>
            </w:r>
            <w:r w:rsidR="0033067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907" w:type="dxa"/>
            <w:vAlign w:val="center"/>
          </w:tcPr>
          <w:p w14:paraId="549C8876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0.5260</w:t>
            </w:r>
          </w:p>
        </w:tc>
      </w:tr>
      <w:tr w:rsidR="00E45434" w:rsidRPr="00BF5276" w14:paraId="1A8C1308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7844B8D0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27" w:type="dxa"/>
            <w:vAlign w:val="center"/>
          </w:tcPr>
          <w:p w14:paraId="7F730DA7" w14:textId="324F7805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-7.6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23.0</w:t>
            </w:r>
          </w:p>
        </w:tc>
        <w:tc>
          <w:tcPr>
            <w:tcW w:w="2027" w:type="dxa"/>
            <w:vAlign w:val="center"/>
          </w:tcPr>
          <w:p w14:paraId="7BDFB6E0" w14:textId="3B9BA2F2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-10.</w:t>
            </w:r>
            <w:r w:rsidR="00330671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21.3</w:t>
            </w:r>
          </w:p>
        </w:tc>
        <w:tc>
          <w:tcPr>
            <w:tcW w:w="907" w:type="dxa"/>
            <w:vAlign w:val="center"/>
          </w:tcPr>
          <w:p w14:paraId="5077AF47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0.7015</w:t>
            </w:r>
          </w:p>
        </w:tc>
      </w:tr>
      <w:tr w:rsidR="00E45434" w:rsidRPr="00BF5276" w14:paraId="4A22B010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0AC2E463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27" w:type="dxa"/>
            <w:vAlign w:val="center"/>
          </w:tcPr>
          <w:p w14:paraId="71C07291" w14:textId="65A627BD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-2.4 ± 20.4</w:t>
            </w:r>
          </w:p>
        </w:tc>
        <w:tc>
          <w:tcPr>
            <w:tcW w:w="2027" w:type="dxa"/>
            <w:vAlign w:val="center"/>
          </w:tcPr>
          <w:p w14:paraId="7EF82540" w14:textId="76371E8B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-0.</w:t>
            </w:r>
            <w:r w:rsidR="00330671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13.9</w:t>
            </w:r>
          </w:p>
        </w:tc>
        <w:tc>
          <w:tcPr>
            <w:tcW w:w="907" w:type="dxa"/>
            <w:vAlign w:val="center"/>
          </w:tcPr>
          <w:p w14:paraId="10B9FCC4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0.3554</w:t>
            </w:r>
          </w:p>
        </w:tc>
      </w:tr>
      <w:tr w:rsidR="00E45434" w:rsidRPr="005A7AA5" w14:paraId="10E14663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2FC92CE1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Diastolic blood pressure (mmHg), mean ± SD</w:t>
            </w:r>
          </w:p>
        </w:tc>
        <w:tc>
          <w:tcPr>
            <w:tcW w:w="2027" w:type="dxa"/>
            <w:vAlign w:val="center"/>
          </w:tcPr>
          <w:p w14:paraId="53CB9020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27" w:type="dxa"/>
            <w:vAlign w:val="center"/>
          </w:tcPr>
          <w:p w14:paraId="4364F40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12F30A5D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E45434" w:rsidRPr="00BF5276" w14:paraId="414E33A1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2D560B13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27" w:type="dxa"/>
            <w:vAlign w:val="center"/>
          </w:tcPr>
          <w:p w14:paraId="58F399D7" w14:textId="54941AC6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-1.5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11.6</w:t>
            </w:r>
          </w:p>
        </w:tc>
        <w:tc>
          <w:tcPr>
            <w:tcW w:w="2027" w:type="dxa"/>
            <w:vAlign w:val="center"/>
          </w:tcPr>
          <w:p w14:paraId="1461A0F4" w14:textId="2C09CB04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-1.9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13.9</w:t>
            </w:r>
          </w:p>
        </w:tc>
        <w:tc>
          <w:tcPr>
            <w:tcW w:w="907" w:type="dxa"/>
            <w:vAlign w:val="center"/>
          </w:tcPr>
          <w:p w14:paraId="00686DF0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0.8941</w:t>
            </w:r>
          </w:p>
        </w:tc>
      </w:tr>
      <w:tr w:rsidR="00E45434" w:rsidRPr="00BF5276" w14:paraId="56142B3C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701F7E1B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27" w:type="dxa"/>
            <w:vAlign w:val="center"/>
          </w:tcPr>
          <w:p w14:paraId="0335B924" w14:textId="50D402EF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2.2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21.5</w:t>
            </w:r>
          </w:p>
        </w:tc>
        <w:tc>
          <w:tcPr>
            <w:tcW w:w="2027" w:type="dxa"/>
            <w:vAlign w:val="center"/>
          </w:tcPr>
          <w:p w14:paraId="3F0C39C6" w14:textId="59C31502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0.6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11.2</w:t>
            </w:r>
          </w:p>
        </w:tc>
        <w:tc>
          <w:tcPr>
            <w:tcW w:w="907" w:type="dxa"/>
            <w:vAlign w:val="center"/>
          </w:tcPr>
          <w:p w14:paraId="53113467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0.8436</w:t>
            </w:r>
          </w:p>
        </w:tc>
      </w:tr>
      <w:tr w:rsidR="00E45434" w:rsidRPr="00BF5276" w14:paraId="415944A2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5ECB7223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27" w:type="dxa"/>
            <w:vAlign w:val="center"/>
          </w:tcPr>
          <w:p w14:paraId="3DE6A4A6" w14:textId="70815EF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3.7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20.0</w:t>
            </w:r>
          </w:p>
        </w:tc>
        <w:tc>
          <w:tcPr>
            <w:tcW w:w="2027" w:type="dxa"/>
            <w:vAlign w:val="center"/>
          </w:tcPr>
          <w:p w14:paraId="5447386A" w14:textId="11AA9FD9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2.</w:t>
            </w:r>
            <w:r w:rsidR="0033067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9.3</w:t>
            </w:r>
          </w:p>
        </w:tc>
        <w:tc>
          <w:tcPr>
            <w:tcW w:w="907" w:type="dxa"/>
            <w:vAlign w:val="center"/>
          </w:tcPr>
          <w:p w14:paraId="4B4C189E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0.6537</w:t>
            </w:r>
          </w:p>
        </w:tc>
      </w:tr>
      <w:tr w:rsidR="00E45434" w:rsidRPr="005A7AA5" w14:paraId="3CA51DBE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18AACF86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Heart rate (per min), mean ± SD</w:t>
            </w:r>
          </w:p>
        </w:tc>
        <w:tc>
          <w:tcPr>
            <w:tcW w:w="2027" w:type="dxa"/>
            <w:vAlign w:val="center"/>
          </w:tcPr>
          <w:p w14:paraId="6BE804E5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27" w:type="dxa"/>
            <w:vAlign w:val="center"/>
          </w:tcPr>
          <w:p w14:paraId="3F10AE64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7DFF0D10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E45434" w:rsidRPr="00BF5276" w14:paraId="1C2FD90A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2572D07A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27" w:type="dxa"/>
            <w:vAlign w:val="center"/>
          </w:tcPr>
          <w:p w14:paraId="40B4929D" w14:textId="6569A676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-6.1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15.6</w:t>
            </w:r>
          </w:p>
        </w:tc>
        <w:tc>
          <w:tcPr>
            <w:tcW w:w="2027" w:type="dxa"/>
            <w:vAlign w:val="center"/>
          </w:tcPr>
          <w:p w14:paraId="6A697703" w14:textId="031F8C9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-5.3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10.</w:t>
            </w:r>
            <w:r w:rsidR="0033067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907" w:type="dxa"/>
            <w:vAlign w:val="center"/>
          </w:tcPr>
          <w:p w14:paraId="6B079018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0.9922</w:t>
            </w:r>
          </w:p>
        </w:tc>
      </w:tr>
      <w:tr w:rsidR="00E45434" w:rsidRPr="00BF5276" w14:paraId="4FAA2A79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72A612E5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27" w:type="dxa"/>
            <w:vAlign w:val="center"/>
          </w:tcPr>
          <w:p w14:paraId="682FD938" w14:textId="77DC9C6B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-6.1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16.</w:t>
            </w:r>
            <w:r w:rsidR="0033067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2027" w:type="dxa"/>
            <w:vAlign w:val="center"/>
          </w:tcPr>
          <w:p w14:paraId="0EAD2744" w14:textId="35587D2A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-7.7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13.4</w:t>
            </w:r>
          </w:p>
        </w:tc>
        <w:tc>
          <w:tcPr>
            <w:tcW w:w="907" w:type="dxa"/>
            <w:vAlign w:val="center"/>
          </w:tcPr>
          <w:p w14:paraId="23C82117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0.6344</w:t>
            </w:r>
          </w:p>
        </w:tc>
      </w:tr>
      <w:tr w:rsidR="00E45434" w:rsidRPr="00BF5276" w14:paraId="29F748A8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4E2C49DC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27" w:type="dxa"/>
            <w:vAlign w:val="center"/>
          </w:tcPr>
          <w:p w14:paraId="141A57F6" w14:textId="42FCDC83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0.0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10.</w:t>
            </w:r>
            <w:r w:rsidR="0033067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2027" w:type="dxa"/>
            <w:vAlign w:val="center"/>
          </w:tcPr>
          <w:p w14:paraId="51AD4671" w14:textId="5A9C32DF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-2.</w:t>
            </w:r>
            <w:r w:rsidR="00330671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9.4</w:t>
            </w:r>
          </w:p>
        </w:tc>
        <w:tc>
          <w:tcPr>
            <w:tcW w:w="907" w:type="dxa"/>
            <w:vAlign w:val="center"/>
          </w:tcPr>
          <w:p w14:paraId="7F74413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0.1661</w:t>
            </w:r>
          </w:p>
        </w:tc>
      </w:tr>
      <w:tr w:rsidR="00E45434" w:rsidRPr="005A7AA5" w14:paraId="186939D4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0EAB0ECE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Respiratory rate (per min), mean ± SD</w:t>
            </w:r>
            <w:r w:rsidRPr="00BF5276" w:rsidDel="008806B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27" w:type="dxa"/>
            <w:vAlign w:val="center"/>
          </w:tcPr>
          <w:p w14:paraId="5363AA09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27" w:type="dxa"/>
            <w:vAlign w:val="center"/>
          </w:tcPr>
          <w:p w14:paraId="317EF3C3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6E5A472B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E45434" w:rsidRPr="00BF5276" w14:paraId="60877B66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17DC4193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27" w:type="dxa"/>
            <w:vAlign w:val="center"/>
          </w:tcPr>
          <w:p w14:paraId="77CC69C8" w14:textId="627DA22C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-4.9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5.0</w:t>
            </w:r>
          </w:p>
        </w:tc>
        <w:tc>
          <w:tcPr>
            <w:tcW w:w="2027" w:type="dxa"/>
            <w:vAlign w:val="center"/>
          </w:tcPr>
          <w:p w14:paraId="78032580" w14:textId="374281D2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-5.</w:t>
            </w:r>
            <w:r w:rsidR="0033067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5.6</w:t>
            </w:r>
          </w:p>
        </w:tc>
        <w:tc>
          <w:tcPr>
            <w:tcW w:w="907" w:type="dxa"/>
            <w:vAlign w:val="center"/>
          </w:tcPr>
          <w:p w14:paraId="2BC2857B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0.5818</w:t>
            </w:r>
          </w:p>
        </w:tc>
      </w:tr>
      <w:tr w:rsidR="00E45434" w:rsidRPr="00BF5276" w14:paraId="7E226DAB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4895EF57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27" w:type="dxa"/>
            <w:vAlign w:val="center"/>
          </w:tcPr>
          <w:p w14:paraId="3B0BBD0A" w14:textId="73BADB58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-6.0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6.0</w:t>
            </w:r>
          </w:p>
        </w:tc>
        <w:tc>
          <w:tcPr>
            <w:tcW w:w="2027" w:type="dxa"/>
            <w:vAlign w:val="center"/>
          </w:tcPr>
          <w:p w14:paraId="4C5FF9B4" w14:textId="6E49BB55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-7.7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6.</w:t>
            </w:r>
            <w:r w:rsidR="0033067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907" w:type="dxa"/>
            <w:vAlign w:val="center"/>
          </w:tcPr>
          <w:p w14:paraId="18FB5CC3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0.2558</w:t>
            </w:r>
          </w:p>
        </w:tc>
      </w:tr>
      <w:tr w:rsidR="00E45434" w:rsidRPr="00BF5276" w14:paraId="113BC047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09D6283E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27" w:type="dxa"/>
            <w:vAlign w:val="center"/>
          </w:tcPr>
          <w:p w14:paraId="77D29462" w14:textId="5F8B07E6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-1.1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4.7</w:t>
            </w:r>
          </w:p>
        </w:tc>
        <w:tc>
          <w:tcPr>
            <w:tcW w:w="2027" w:type="dxa"/>
            <w:vAlign w:val="center"/>
          </w:tcPr>
          <w:p w14:paraId="649366D7" w14:textId="522DEA95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-2.1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3.7</w:t>
            </w:r>
          </w:p>
        </w:tc>
        <w:tc>
          <w:tcPr>
            <w:tcW w:w="907" w:type="dxa"/>
            <w:vAlign w:val="center"/>
          </w:tcPr>
          <w:p w14:paraId="05DD2E09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0.5300</w:t>
            </w:r>
          </w:p>
        </w:tc>
      </w:tr>
      <w:tr w:rsidR="00E45434" w:rsidRPr="00BF5276" w14:paraId="3C56E3EB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3C4C0F54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Arterial pH, mean ± SD</w:t>
            </w:r>
          </w:p>
        </w:tc>
        <w:tc>
          <w:tcPr>
            <w:tcW w:w="2027" w:type="dxa"/>
            <w:vAlign w:val="center"/>
          </w:tcPr>
          <w:p w14:paraId="4CF4D172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27" w:type="dxa"/>
            <w:vAlign w:val="center"/>
          </w:tcPr>
          <w:p w14:paraId="6713EAA3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021D6275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E45434" w:rsidRPr="00BF5276" w14:paraId="15DEE0E1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6C7277CD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27" w:type="dxa"/>
            <w:vAlign w:val="center"/>
          </w:tcPr>
          <w:p w14:paraId="7E6AE49C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0.03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0.04</w:t>
            </w:r>
          </w:p>
        </w:tc>
        <w:tc>
          <w:tcPr>
            <w:tcW w:w="2027" w:type="dxa"/>
            <w:vAlign w:val="center"/>
          </w:tcPr>
          <w:p w14:paraId="65D13FA9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0.04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0.04</w:t>
            </w:r>
          </w:p>
        </w:tc>
        <w:tc>
          <w:tcPr>
            <w:tcW w:w="907" w:type="dxa"/>
            <w:vAlign w:val="center"/>
          </w:tcPr>
          <w:p w14:paraId="27843480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0.2564</w:t>
            </w:r>
          </w:p>
        </w:tc>
      </w:tr>
      <w:tr w:rsidR="00E45434" w:rsidRPr="00BF5276" w14:paraId="4750A8DD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2265CB11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27" w:type="dxa"/>
            <w:vAlign w:val="center"/>
          </w:tcPr>
          <w:p w14:paraId="362C0EE9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0.06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0.06</w:t>
            </w:r>
          </w:p>
        </w:tc>
        <w:tc>
          <w:tcPr>
            <w:tcW w:w="2027" w:type="dxa"/>
            <w:vAlign w:val="center"/>
          </w:tcPr>
          <w:p w14:paraId="5344E246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0.08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0.06</w:t>
            </w:r>
          </w:p>
        </w:tc>
        <w:tc>
          <w:tcPr>
            <w:tcW w:w="907" w:type="dxa"/>
            <w:vAlign w:val="center"/>
          </w:tcPr>
          <w:p w14:paraId="14A98B46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0.1812</w:t>
            </w:r>
          </w:p>
        </w:tc>
      </w:tr>
      <w:tr w:rsidR="00E45434" w:rsidRPr="00BF5276" w14:paraId="74A70778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7C6AF51B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27" w:type="dxa"/>
            <w:vAlign w:val="center"/>
          </w:tcPr>
          <w:p w14:paraId="2E4A104F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0.03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0.06</w:t>
            </w:r>
          </w:p>
        </w:tc>
        <w:tc>
          <w:tcPr>
            <w:tcW w:w="2027" w:type="dxa"/>
            <w:vAlign w:val="center"/>
          </w:tcPr>
          <w:p w14:paraId="6A607825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0.03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0.04</w:t>
            </w:r>
          </w:p>
        </w:tc>
        <w:tc>
          <w:tcPr>
            <w:tcW w:w="907" w:type="dxa"/>
            <w:vAlign w:val="center"/>
          </w:tcPr>
          <w:p w14:paraId="11EE0E4B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0.6506</w:t>
            </w:r>
          </w:p>
        </w:tc>
      </w:tr>
      <w:tr w:rsidR="00E45434" w:rsidRPr="00BF5276" w14:paraId="63A9A769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46D67796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PaO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(mmHg), mean ± SD</w:t>
            </w:r>
          </w:p>
        </w:tc>
        <w:tc>
          <w:tcPr>
            <w:tcW w:w="2027" w:type="dxa"/>
            <w:vAlign w:val="center"/>
          </w:tcPr>
          <w:p w14:paraId="2CB68C09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27" w:type="dxa"/>
            <w:vAlign w:val="center"/>
          </w:tcPr>
          <w:p w14:paraId="7227073D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5E4DA46C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E45434" w:rsidRPr="00BF5276" w14:paraId="3C0CCEB9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7E8861B9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27" w:type="dxa"/>
            <w:vAlign w:val="center"/>
          </w:tcPr>
          <w:p w14:paraId="5119FCB4" w14:textId="6C4B750D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4.0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21.8</w:t>
            </w:r>
          </w:p>
        </w:tc>
        <w:tc>
          <w:tcPr>
            <w:tcW w:w="2027" w:type="dxa"/>
            <w:vAlign w:val="center"/>
          </w:tcPr>
          <w:p w14:paraId="6D006107" w14:textId="579BC604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-0.</w:t>
            </w:r>
            <w:r w:rsidR="00330671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29.1</w:t>
            </w:r>
          </w:p>
        </w:tc>
        <w:tc>
          <w:tcPr>
            <w:tcW w:w="907" w:type="dxa"/>
            <w:vAlign w:val="center"/>
          </w:tcPr>
          <w:p w14:paraId="42972900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0.4741</w:t>
            </w:r>
          </w:p>
        </w:tc>
      </w:tr>
      <w:tr w:rsidR="00E45434" w:rsidRPr="00BF5276" w14:paraId="131FEE37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5263745C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27" w:type="dxa"/>
            <w:vAlign w:val="center"/>
          </w:tcPr>
          <w:p w14:paraId="4C73CF81" w14:textId="798B33B4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3.1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20.7</w:t>
            </w:r>
          </w:p>
        </w:tc>
        <w:tc>
          <w:tcPr>
            <w:tcW w:w="2027" w:type="dxa"/>
            <w:vAlign w:val="center"/>
          </w:tcPr>
          <w:p w14:paraId="11EC58CA" w14:textId="33D6EF01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-2.</w:t>
            </w:r>
            <w:r w:rsidR="0033067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26.6</w:t>
            </w:r>
          </w:p>
        </w:tc>
        <w:tc>
          <w:tcPr>
            <w:tcW w:w="907" w:type="dxa"/>
            <w:vAlign w:val="center"/>
          </w:tcPr>
          <w:p w14:paraId="3316F774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0.1760</w:t>
            </w:r>
          </w:p>
        </w:tc>
      </w:tr>
      <w:tr w:rsidR="00E45434" w:rsidRPr="00BF5276" w14:paraId="0E315B54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4B027BFC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27" w:type="dxa"/>
            <w:vAlign w:val="center"/>
          </w:tcPr>
          <w:p w14:paraId="395B61BE" w14:textId="4A3F4D74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-0.9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14.8</w:t>
            </w:r>
          </w:p>
        </w:tc>
        <w:tc>
          <w:tcPr>
            <w:tcW w:w="2027" w:type="dxa"/>
            <w:vAlign w:val="center"/>
          </w:tcPr>
          <w:p w14:paraId="01C17EC8" w14:textId="6B4792C8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-2.</w:t>
            </w:r>
            <w:r w:rsidR="00330671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16.7</w:t>
            </w:r>
          </w:p>
        </w:tc>
        <w:tc>
          <w:tcPr>
            <w:tcW w:w="907" w:type="dxa"/>
            <w:vAlign w:val="center"/>
          </w:tcPr>
          <w:p w14:paraId="77298071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0.7058</w:t>
            </w:r>
          </w:p>
        </w:tc>
      </w:tr>
      <w:tr w:rsidR="00E45434" w:rsidRPr="00BF5276" w14:paraId="26A2715A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16895BB1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SpO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(%), median [IQR]</w:t>
            </w:r>
          </w:p>
        </w:tc>
        <w:tc>
          <w:tcPr>
            <w:tcW w:w="2027" w:type="dxa"/>
            <w:vAlign w:val="center"/>
          </w:tcPr>
          <w:p w14:paraId="2E8F554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27" w:type="dxa"/>
            <w:vAlign w:val="center"/>
          </w:tcPr>
          <w:p w14:paraId="4BC7D65E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4C77AFDC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E45434" w:rsidRPr="00BF5276" w14:paraId="665859D0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40E348C9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27" w:type="dxa"/>
            <w:vAlign w:val="center"/>
          </w:tcPr>
          <w:p w14:paraId="6A6C1E9C" w14:textId="249757CA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0.4 [-0.8-5.5]</w:t>
            </w:r>
          </w:p>
        </w:tc>
        <w:tc>
          <w:tcPr>
            <w:tcW w:w="2027" w:type="dxa"/>
            <w:vAlign w:val="center"/>
          </w:tcPr>
          <w:p w14:paraId="50DF2D79" w14:textId="5C51DA79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-0.2 [-2.0-5.0]</w:t>
            </w:r>
          </w:p>
        </w:tc>
        <w:tc>
          <w:tcPr>
            <w:tcW w:w="907" w:type="dxa"/>
            <w:vAlign w:val="center"/>
          </w:tcPr>
          <w:p w14:paraId="1CE05CE4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0.3290</w:t>
            </w:r>
          </w:p>
        </w:tc>
      </w:tr>
      <w:tr w:rsidR="00E45434" w:rsidRPr="00BF5276" w14:paraId="4D5E2C50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667A693C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27" w:type="dxa"/>
            <w:vAlign w:val="center"/>
          </w:tcPr>
          <w:p w14:paraId="0124197D" w14:textId="549CF60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3.0 [-1.0-6.</w:t>
            </w:r>
            <w:r w:rsidR="0033067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2027" w:type="dxa"/>
            <w:vAlign w:val="center"/>
          </w:tcPr>
          <w:p w14:paraId="60F27918" w14:textId="4B373D75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1.0 [-2.2-5.0]</w:t>
            </w:r>
          </w:p>
        </w:tc>
        <w:tc>
          <w:tcPr>
            <w:tcW w:w="907" w:type="dxa"/>
            <w:vAlign w:val="center"/>
          </w:tcPr>
          <w:p w14:paraId="511C7FC3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0.1479</w:t>
            </w:r>
          </w:p>
        </w:tc>
      </w:tr>
      <w:tr w:rsidR="00E45434" w:rsidRPr="00BF5276" w14:paraId="7D54C3C8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30D6D60D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27" w:type="dxa"/>
            <w:vAlign w:val="center"/>
          </w:tcPr>
          <w:p w14:paraId="3CDE7429" w14:textId="731EAA34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1.1 [-1.1-3.2]</w:t>
            </w:r>
          </w:p>
        </w:tc>
        <w:tc>
          <w:tcPr>
            <w:tcW w:w="2027" w:type="dxa"/>
            <w:vAlign w:val="center"/>
          </w:tcPr>
          <w:p w14:paraId="3D1B0EA7" w14:textId="213D81C1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0.3 [-1.9-3.0]</w:t>
            </w:r>
          </w:p>
        </w:tc>
        <w:tc>
          <w:tcPr>
            <w:tcW w:w="907" w:type="dxa"/>
            <w:vAlign w:val="center"/>
          </w:tcPr>
          <w:p w14:paraId="520DFAA1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0.3554</w:t>
            </w:r>
          </w:p>
        </w:tc>
      </w:tr>
      <w:tr w:rsidR="00E45434" w:rsidRPr="005A7AA5" w14:paraId="22790370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37E7D2EE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HCO3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-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 (mmol·L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-1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), mean ± SD</w:t>
            </w:r>
          </w:p>
        </w:tc>
        <w:tc>
          <w:tcPr>
            <w:tcW w:w="2027" w:type="dxa"/>
            <w:vAlign w:val="center"/>
          </w:tcPr>
          <w:p w14:paraId="5393D74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27" w:type="dxa"/>
            <w:vAlign w:val="center"/>
          </w:tcPr>
          <w:p w14:paraId="69B72220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31A50336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E45434" w:rsidRPr="00BF5276" w14:paraId="2B641276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1785AAD8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27" w:type="dxa"/>
            <w:vAlign w:val="center"/>
          </w:tcPr>
          <w:p w14:paraId="7DF7DB0F" w14:textId="2E76C0A6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-0.9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3.</w:t>
            </w:r>
            <w:r w:rsidR="0033067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2027" w:type="dxa"/>
            <w:vAlign w:val="center"/>
          </w:tcPr>
          <w:p w14:paraId="289BD04D" w14:textId="79E844A9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-0.</w:t>
            </w:r>
            <w:r w:rsidR="00330671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3.</w:t>
            </w:r>
            <w:r w:rsidR="0033067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907" w:type="dxa"/>
            <w:vAlign w:val="center"/>
          </w:tcPr>
          <w:p w14:paraId="7C92EB91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0.7874</w:t>
            </w:r>
          </w:p>
        </w:tc>
      </w:tr>
      <w:tr w:rsidR="00E45434" w:rsidRPr="00BF5276" w14:paraId="446B4691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39250B37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27" w:type="dxa"/>
            <w:vAlign w:val="center"/>
          </w:tcPr>
          <w:p w14:paraId="5D2C085B" w14:textId="30592173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-0.7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4.1</w:t>
            </w:r>
          </w:p>
        </w:tc>
        <w:tc>
          <w:tcPr>
            <w:tcW w:w="2027" w:type="dxa"/>
            <w:vAlign w:val="center"/>
          </w:tcPr>
          <w:p w14:paraId="7D4980EB" w14:textId="6F515A3B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-1.</w:t>
            </w:r>
            <w:r w:rsidR="00330671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4.8</w:t>
            </w:r>
          </w:p>
        </w:tc>
        <w:tc>
          <w:tcPr>
            <w:tcW w:w="907" w:type="dxa"/>
            <w:vAlign w:val="center"/>
          </w:tcPr>
          <w:p w14:paraId="07E3ACDD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0.6239</w:t>
            </w:r>
          </w:p>
        </w:tc>
      </w:tr>
      <w:tr w:rsidR="00E45434" w:rsidRPr="00BF5276" w14:paraId="38FF0F84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627F0FED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27" w:type="dxa"/>
            <w:vAlign w:val="center"/>
          </w:tcPr>
          <w:p w14:paraId="3F92DC7A" w14:textId="0D37CA50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0.1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3.5</w:t>
            </w:r>
          </w:p>
        </w:tc>
        <w:tc>
          <w:tcPr>
            <w:tcW w:w="2027" w:type="dxa"/>
            <w:vAlign w:val="center"/>
          </w:tcPr>
          <w:p w14:paraId="002104F3" w14:textId="4B786D96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-0.4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3.2</w:t>
            </w:r>
          </w:p>
        </w:tc>
        <w:tc>
          <w:tcPr>
            <w:tcW w:w="907" w:type="dxa"/>
            <w:vAlign w:val="center"/>
          </w:tcPr>
          <w:p w14:paraId="0DC77C7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0.7314</w:t>
            </w:r>
          </w:p>
        </w:tc>
      </w:tr>
      <w:tr w:rsidR="00E45434" w:rsidRPr="00BF5276" w14:paraId="7CC94D48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2C030FD4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PaO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/FiO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, mean ± SD</w:t>
            </w:r>
            <w:r w:rsidRPr="00BF5276" w:rsidDel="0047449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27" w:type="dxa"/>
            <w:vAlign w:val="center"/>
          </w:tcPr>
          <w:p w14:paraId="0C831202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27" w:type="dxa"/>
            <w:vAlign w:val="center"/>
          </w:tcPr>
          <w:p w14:paraId="1B568FF9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62DE149A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E45434" w:rsidRPr="00BF5276" w14:paraId="51B2F9F5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51A6AE3A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baseline </w:t>
            </w:r>
          </w:p>
        </w:tc>
        <w:tc>
          <w:tcPr>
            <w:tcW w:w="2027" w:type="dxa"/>
            <w:vAlign w:val="center"/>
          </w:tcPr>
          <w:p w14:paraId="0276D6A5" w14:textId="32AFC494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-17.2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52.7</w:t>
            </w:r>
          </w:p>
        </w:tc>
        <w:tc>
          <w:tcPr>
            <w:tcW w:w="2027" w:type="dxa"/>
            <w:vAlign w:val="center"/>
          </w:tcPr>
          <w:p w14:paraId="241516D0" w14:textId="272CFE85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6.8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54.</w:t>
            </w:r>
            <w:r w:rsidR="0033067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907" w:type="dxa"/>
            <w:vAlign w:val="center"/>
          </w:tcPr>
          <w:p w14:paraId="5818FD1C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0.0504</w:t>
            </w:r>
          </w:p>
        </w:tc>
      </w:tr>
      <w:tr w:rsidR="00E45434" w:rsidRPr="00BF5276" w14:paraId="615E3C9B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5A2BFD3A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baseline </w:t>
            </w:r>
          </w:p>
        </w:tc>
        <w:tc>
          <w:tcPr>
            <w:tcW w:w="2027" w:type="dxa"/>
            <w:vAlign w:val="center"/>
          </w:tcPr>
          <w:p w14:paraId="649E7003" w14:textId="72D67AEC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-2.2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62.3</w:t>
            </w:r>
          </w:p>
        </w:tc>
        <w:tc>
          <w:tcPr>
            <w:tcW w:w="2027" w:type="dxa"/>
            <w:vAlign w:val="center"/>
          </w:tcPr>
          <w:p w14:paraId="2D3C0A0B" w14:textId="63CD28F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17.8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70.</w:t>
            </w:r>
            <w:r w:rsidR="00330671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907" w:type="dxa"/>
            <w:vAlign w:val="center"/>
          </w:tcPr>
          <w:p w14:paraId="735A117F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0.1826</w:t>
            </w:r>
          </w:p>
        </w:tc>
      </w:tr>
      <w:tr w:rsidR="00E45434" w:rsidRPr="00BF5276" w14:paraId="542D6841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7747EFBB" w14:textId="77777777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</w:p>
        </w:tc>
        <w:tc>
          <w:tcPr>
            <w:tcW w:w="2027" w:type="dxa"/>
            <w:vAlign w:val="center"/>
          </w:tcPr>
          <w:p w14:paraId="1DC4C894" w14:textId="2F481BB2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15.0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62.7</w:t>
            </w:r>
          </w:p>
        </w:tc>
        <w:tc>
          <w:tcPr>
            <w:tcW w:w="2027" w:type="dxa"/>
            <w:vAlign w:val="center"/>
          </w:tcPr>
          <w:p w14:paraId="214FA21F" w14:textId="50A984D0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11.0 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 58.0</w:t>
            </w:r>
          </w:p>
        </w:tc>
        <w:tc>
          <w:tcPr>
            <w:tcW w:w="907" w:type="dxa"/>
            <w:vAlign w:val="center"/>
          </w:tcPr>
          <w:p w14:paraId="070B3643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0.3541</w:t>
            </w:r>
          </w:p>
        </w:tc>
      </w:tr>
      <w:tr w:rsidR="00E45434" w:rsidRPr="005A7AA5" w14:paraId="746B54D8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6D055D21" w14:textId="77777777" w:rsidR="00E45434" w:rsidRPr="00BF5276" w:rsidRDefault="00E45434" w:rsidP="00B706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Lactate (mmol·L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-1</w:t>
            </w: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), median [IQR]</w:t>
            </w:r>
          </w:p>
        </w:tc>
        <w:tc>
          <w:tcPr>
            <w:tcW w:w="2027" w:type="dxa"/>
            <w:vAlign w:val="center"/>
          </w:tcPr>
          <w:p w14:paraId="01D29AD3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27" w:type="dxa"/>
            <w:vAlign w:val="center"/>
          </w:tcPr>
          <w:p w14:paraId="078A506C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603BE274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E45434" w:rsidRPr="00BF5276" w14:paraId="1D3E2DEF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54A2D5C8" w14:textId="24903A98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2h – </w:t>
            </w:r>
            <w:proofErr w:type="spellStart"/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baseline</w:t>
            </w:r>
            <w:r w:rsidR="00B4316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27" w:type="dxa"/>
            <w:vAlign w:val="center"/>
          </w:tcPr>
          <w:p w14:paraId="05F0487B" w14:textId="2000D869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-0.1 [-0.</w:t>
            </w:r>
            <w:r w:rsidR="00330671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-0.1]</w:t>
            </w:r>
          </w:p>
        </w:tc>
        <w:tc>
          <w:tcPr>
            <w:tcW w:w="2027" w:type="dxa"/>
            <w:vAlign w:val="center"/>
          </w:tcPr>
          <w:p w14:paraId="6E193C98" w14:textId="7B84DE36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-0.1 [-0.2-0.03]</w:t>
            </w:r>
          </w:p>
        </w:tc>
        <w:tc>
          <w:tcPr>
            <w:tcW w:w="907" w:type="dxa"/>
            <w:vAlign w:val="center"/>
          </w:tcPr>
          <w:p w14:paraId="59368FF9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0.8353</w:t>
            </w:r>
          </w:p>
        </w:tc>
      </w:tr>
      <w:tr w:rsidR="00E45434" w:rsidRPr="00BF5276" w14:paraId="79FD537C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7574E191" w14:textId="31F131EE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Δ 6h – </w:t>
            </w:r>
            <w:proofErr w:type="spellStart"/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baseline</w:t>
            </w:r>
            <w:r w:rsidR="00B4316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27" w:type="dxa"/>
            <w:vAlign w:val="center"/>
          </w:tcPr>
          <w:p w14:paraId="1FFE7D46" w14:textId="0645710D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0.0 [-0.</w:t>
            </w:r>
            <w:r w:rsidR="00330671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-0.</w:t>
            </w:r>
            <w:r w:rsidR="00330671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]</w:t>
            </w:r>
          </w:p>
        </w:tc>
        <w:tc>
          <w:tcPr>
            <w:tcW w:w="2027" w:type="dxa"/>
            <w:vAlign w:val="center"/>
          </w:tcPr>
          <w:p w14:paraId="0118BB2E" w14:textId="334DB67A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-0.</w:t>
            </w:r>
            <w:r w:rsidR="00330671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[-0.4-0.1]</w:t>
            </w:r>
          </w:p>
        </w:tc>
        <w:tc>
          <w:tcPr>
            <w:tcW w:w="907" w:type="dxa"/>
            <w:vAlign w:val="center"/>
          </w:tcPr>
          <w:p w14:paraId="2CD17189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0.8191</w:t>
            </w:r>
          </w:p>
        </w:tc>
      </w:tr>
      <w:tr w:rsidR="00E45434" w:rsidRPr="00BF5276" w14:paraId="0EBA9A8A" w14:textId="77777777" w:rsidTr="00B706DA">
        <w:trPr>
          <w:trHeight w:val="283"/>
        </w:trPr>
        <w:tc>
          <w:tcPr>
            <w:tcW w:w="4763" w:type="dxa"/>
            <w:vAlign w:val="center"/>
          </w:tcPr>
          <w:p w14:paraId="0678A2AA" w14:textId="05E56843" w:rsidR="00E45434" w:rsidRPr="00BF5276" w:rsidRDefault="00E45434" w:rsidP="00B706DA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Δ 6h – 2h</w:t>
            </w:r>
            <w:r w:rsidR="00B4316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2027" w:type="dxa"/>
            <w:vAlign w:val="center"/>
          </w:tcPr>
          <w:p w14:paraId="5D05111F" w14:textId="7A981106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0.0 [-0.3-0.2]</w:t>
            </w:r>
          </w:p>
        </w:tc>
        <w:tc>
          <w:tcPr>
            <w:tcW w:w="2027" w:type="dxa"/>
            <w:vAlign w:val="center"/>
          </w:tcPr>
          <w:p w14:paraId="266EC966" w14:textId="475E3FB6" w:rsidR="00E45434" w:rsidRPr="00BF5276" w:rsidRDefault="00E45434" w:rsidP="00B706D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0.0 [-0.2</w:t>
            </w:r>
            <w:r w:rsidR="00330671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-0.2]</w:t>
            </w:r>
          </w:p>
        </w:tc>
        <w:tc>
          <w:tcPr>
            <w:tcW w:w="907" w:type="dxa"/>
            <w:vAlign w:val="center"/>
          </w:tcPr>
          <w:p w14:paraId="0331208E" w14:textId="77777777" w:rsidR="00E45434" w:rsidRPr="00BF5276" w:rsidRDefault="00E45434" w:rsidP="00B706DA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0.8987</w:t>
            </w:r>
          </w:p>
        </w:tc>
      </w:tr>
    </w:tbl>
    <w:p w14:paraId="27C76765" w14:textId="77777777" w:rsidR="00E45434" w:rsidRPr="00BF5276" w:rsidRDefault="00E45434" w:rsidP="00E45434">
      <w:pPr>
        <w:spacing w:after="0" w:line="240" w:lineRule="auto"/>
        <w:rPr>
          <w:rFonts w:ascii="Arial" w:hAnsi="Arial" w:cs="Arial"/>
          <w:i/>
          <w:sz w:val="18"/>
          <w:szCs w:val="20"/>
          <w:lang w:val="en-US"/>
        </w:rPr>
      </w:pPr>
      <w:r w:rsidRPr="00BF5276">
        <w:rPr>
          <w:rFonts w:ascii="Arial" w:hAnsi="Arial" w:cs="Arial"/>
          <w:i/>
          <w:sz w:val="18"/>
          <w:szCs w:val="20"/>
          <w:lang w:val="en-US"/>
        </w:rPr>
        <w:t>Abbreviations. FiO</w:t>
      </w:r>
      <w:r w:rsidRPr="00BF5276">
        <w:rPr>
          <w:rFonts w:ascii="Arial" w:hAnsi="Arial" w:cs="Arial"/>
          <w:i/>
          <w:sz w:val="18"/>
          <w:szCs w:val="20"/>
          <w:vertAlign w:val="subscript"/>
          <w:lang w:val="en-US"/>
        </w:rPr>
        <w:t>2</w:t>
      </w:r>
      <w:r w:rsidRPr="00BF5276">
        <w:rPr>
          <w:rFonts w:ascii="Arial" w:hAnsi="Arial" w:cs="Arial"/>
          <w:i/>
          <w:sz w:val="18"/>
          <w:szCs w:val="20"/>
          <w:lang w:val="en-US"/>
        </w:rPr>
        <w:t>: fraction of inspired oxygen; HCO</w:t>
      </w:r>
      <w:r w:rsidRPr="00BF5276">
        <w:rPr>
          <w:rFonts w:ascii="Arial" w:hAnsi="Arial" w:cs="Arial"/>
          <w:i/>
          <w:sz w:val="18"/>
          <w:szCs w:val="20"/>
          <w:vertAlign w:val="subscript"/>
          <w:lang w:val="en-US"/>
        </w:rPr>
        <w:t>3</w:t>
      </w:r>
      <w:r w:rsidRPr="00BF5276">
        <w:rPr>
          <w:rFonts w:ascii="Arial" w:hAnsi="Arial" w:cs="Arial"/>
          <w:i/>
          <w:sz w:val="18"/>
          <w:szCs w:val="20"/>
          <w:vertAlign w:val="superscript"/>
          <w:lang w:val="en-US"/>
        </w:rPr>
        <w:t>-</w:t>
      </w:r>
      <w:r w:rsidRPr="00BF5276">
        <w:rPr>
          <w:rFonts w:ascii="Arial" w:hAnsi="Arial" w:cs="Arial"/>
          <w:i/>
          <w:sz w:val="18"/>
          <w:szCs w:val="20"/>
          <w:lang w:val="en-US"/>
        </w:rPr>
        <w:t xml:space="preserve">: bicarbonate; HFNT: high flow nasal therapy; IQR: interquartile range [first and third quartile]; NIV: </w:t>
      </w:r>
      <w:proofErr w:type="spellStart"/>
      <w:r w:rsidRPr="00BF5276">
        <w:rPr>
          <w:rFonts w:ascii="Arial" w:hAnsi="Arial" w:cs="Arial"/>
          <w:i/>
          <w:sz w:val="18"/>
          <w:szCs w:val="20"/>
          <w:lang w:val="en-US"/>
        </w:rPr>
        <w:t>non invasive</w:t>
      </w:r>
      <w:proofErr w:type="spellEnd"/>
      <w:r w:rsidRPr="00BF5276">
        <w:rPr>
          <w:rFonts w:ascii="Arial" w:hAnsi="Arial" w:cs="Arial"/>
          <w:i/>
          <w:sz w:val="18"/>
          <w:szCs w:val="20"/>
          <w:lang w:val="en-US"/>
        </w:rPr>
        <w:t xml:space="preserve"> ventilation; PaO</w:t>
      </w:r>
      <w:r w:rsidRPr="00BF5276">
        <w:rPr>
          <w:rFonts w:ascii="Arial" w:hAnsi="Arial" w:cs="Arial"/>
          <w:i/>
          <w:sz w:val="18"/>
          <w:szCs w:val="20"/>
          <w:vertAlign w:val="subscript"/>
          <w:lang w:val="en-US"/>
        </w:rPr>
        <w:t>2</w:t>
      </w:r>
      <w:r w:rsidRPr="00BF5276">
        <w:rPr>
          <w:rFonts w:ascii="Arial" w:hAnsi="Arial" w:cs="Arial"/>
          <w:i/>
          <w:sz w:val="18"/>
          <w:szCs w:val="20"/>
          <w:lang w:val="en-US"/>
        </w:rPr>
        <w:t>: arterial partial pressure; PaCO</w:t>
      </w:r>
      <w:r w:rsidRPr="00BF5276">
        <w:rPr>
          <w:rFonts w:ascii="Arial" w:hAnsi="Arial" w:cs="Arial"/>
          <w:i/>
          <w:sz w:val="18"/>
          <w:szCs w:val="20"/>
          <w:vertAlign w:val="subscript"/>
          <w:lang w:val="en-US"/>
        </w:rPr>
        <w:t>2</w:t>
      </w:r>
      <w:r w:rsidRPr="00BF5276">
        <w:rPr>
          <w:rFonts w:ascii="Arial" w:hAnsi="Arial" w:cs="Arial"/>
          <w:i/>
          <w:sz w:val="18"/>
          <w:szCs w:val="20"/>
          <w:lang w:val="en-US"/>
        </w:rPr>
        <w:t>: partial pressure of carbon dioxide; RASS: Richmond agitation-sedation scale; SD: standard deviation; Δ: difference in values between time points.</w:t>
      </w:r>
    </w:p>
    <w:p w14:paraId="7FA4B431" w14:textId="45BB74E7" w:rsidR="00B706DA" w:rsidRPr="00BF5276" w:rsidRDefault="00B43162" w:rsidP="00A5444C">
      <w:pPr>
        <w:spacing w:after="0" w:line="240" w:lineRule="auto"/>
        <w:rPr>
          <w:rFonts w:ascii="Arial" w:hAnsi="Arial" w:cs="Arial"/>
          <w:i/>
          <w:sz w:val="18"/>
          <w:szCs w:val="20"/>
          <w:lang w:val="en-US"/>
        </w:rPr>
      </w:pPr>
      <w:r>
        <w:rPr>
          <w:rFonts w:ascii="Arial" w:hAnsi="Arial" w:cs="Arial"/>
          <w:i/>
          <w:sz w:val="18"/>
          <w:szCs w:val="20"/>
          <w:vertAlign w:val="superscript"/>
          <w:lang w:val="en-US"/>
        </w:rPr>
        <w:t>a</w:t>
      </w:r>
      <w:r w:rsidR="00E45434" w:rsidRPr="00BF5276">
        <w:rPr>
          <w:rFonts w:ascii="Arial" w:hAnsi="Arial" w:cs="Arial"/>
          <w:i/>
          <w:sz w:val="18"/>
          <w:szCs w:val="20"/>
          <w:lang w:val="en-US"/>
        </w:rPr>
        <w:t xml:space="preserve"> Data was not available for 3 patients (2 in HFNT and 1 NIV group).</w:t>
      </w:r>
      <w:r>
        <w:rPr>
          <w:rFonts w:ascii="Arial" w:hAnsi="Arial" w:cs="Arial"/>
          <w:i/>
          <w:sz w:val="18"/>
          <w:szCs w:val="20"/>
          <w:lang w:val="en-US"/>
        </w:rPr>
        <w:t xml:space="preserve"> </w:t>
      </w:r>
      <w:r>
        <w:rPr>
          <w:rFonts w:ascii="Arial" w:hAnsi="Arial" w:cs="Arial"/>
          <w:i/>
          <w:sz w:val="18"/>
          <w:szCs w:val="20"/>
          <w:vertAlign w:val="superscript"/>
          <w:lang w:val="en-US"/>
        </w:rPr>
        <w:t>b</w:t>
      </w:r>
      <w:r w:rsidR="00E45434" w:rsidRPr="00BF5276">
        <w:rPr>
          <w:rFonts w:ascii="Arial" w:hAnsi="Arial" w:cs="Arial"/>
          <w:i/>
          <w:sz w:val="18"/>
          <w:szCs w:val="20"/>
          <w:lang w:val="en-US"/>
        </w:rPr>
        <w:t xml:space="preserve"> Data was not available for 4 patients (2 in HFNT and 2 NIV group). </w:t>
      </w:r>
    </w:p>
    <w:p w14:paraId="445799A0" w14:textId="77777777" w:rsidR="00B706DA" w:rsidRPr="00BF5276" w:rsidRDefault="00B706DA">
      <w:pPr>
        <w:rPr>
          <w:rFonts w:ascii="Arial" w:hAnsi="Arial" w:cs="Arial"/>
          <w:i/>
          <w:sz w:val="18"/>
          <w:szCs w:val="20"/>
          <w:lang w:val="en-US"/>
        </w:rPr>
      </w:pPr>
      <w:r w:rsidRPr="00BF5276">
        <w:rPr>
          <w:rFonts w:ascii="Arial" w:hAnsi="Arial" w:cs="Arial"/>
          <w:i/>
          <w:sz w:val="18"/>
          <w:szCs w:val="20"/>
          <w:lang w:val="en-US"/>
        </w:rPr>
        <w:br w:type="page"/>
      </w:r>
    </w:p>
    <w:p w14:paraId="2BB77C4A" w14:textId="0D007A54" w:rsidR="00527EAB" w:rsidRPr="00BF5276" w:rsidRDefault="00527EAB" w:rsidP="00527EAB">
      <w:p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  <w:r w:rsidRPr="00BF5276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Table </w:t>
      </w:r>
      <w:r w:rsidR="00F21F5F">
        <w:rPr>
          <w:rFonts w:ascii="Arial" w:hAnsi="Arial" w:cs="Arial"/>
          <w:b/>
          <w:sz w:val="20"/>
          <w:szCs w:val="20"/>
          <w:lang w:val="en-US"/>
        </w:rPr>
        <w:t>S</w:t>
      </w:r>
      <w:r w:rsidRPr="00BF5276">
        <w:rPr>
          <w:rFonts w:ascii="Arial" w:hAnsi="Arial" w:cs="Arial"/>
          <w:b/>
          <w:sz w:val="20"/>
          <w:szCs w:val="20"/>
          <w:lang w:val="en-US"/>
        </w:rPr>
        <w:t xml:space="preserve">7. </w:t>
      </w:r>
      <w:r w:rsidRPr="00BF5276">
        <w:rPr>
          <w:rFonts w:ascii="Arial" w:hAnsi="Arial" w:cs="Arial"/>
          <w:sz w:val="20"/>
          <w:szCs w:val="20"/>
          <w:lang w:val="en-US"/>
        </w:rPr>
        <w:t>Patients’ characteristics at baseline in the high flow nasal therapy (HFNT) group stratified by success by 6 hours.</w:t>
      </w:r>
    </w:p>
    <w:tbl>
      <w:tblPr>
        <w:tblStyle w:val="Grigliatabella"/>
        <w:tblW w:w="943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3"/>
        <w:gridCol w:w="1880"/>
        <w:gridCol w:w="1880"/>
        <w:gridCol w:w="907"/>
      </w:tblGrid>
      <w:tr w:rsidR="00527EAB" w:rsidRPr="00BF5276" w14:paraId="2664DB26" w14:textId="77777777" w:rsidTr="002C2BF4">
        <w:trPr>
          <w:trHeight w:val="283"/>
        </w:trPr>
        <w:tc>
          <w:tcPr>
            <w:tcW w:w="4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7EE30" w14:textId="77777777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96FF8" w14:textId="75BCF385" w:rsidR="00527EAB" w:rsidRPr="009021B5" w:rsidRDefault="00527EAB" w:rsidP="002C2BF4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21B5">
              <w:rPr>
                <w:rFonts w:ascii="Arial" w:hAnsi="Arial" w:cs="Arial"/>
                <w:bCs/>
                <w:sz w:val="20"/>
                <w:szCs w:val="20"/>
                <w:lang w:val="en-US"/>
              </w:rPr>
              <w:t>No switch or switch to no support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95057" w14:textId="788A552D" w:rsidR="00527EAB" w:rsidRPr="009021B5" w:rsidRDefault="00527EAB" w:rsidP="002C2BF4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21B5">
              <w:rPr>
                <w:rFonts w:ascii="Arial" w:hAnsi="Arial" w:cs="Arial"/>
                <w:bCs/>
                <w:sz w:val="20"/>
                <w:szCs w:val="20"/>
                <w:lang w:val="en-US"/>
              </w:rPr>
              <w:t>Switch to IMV or NIV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BEBE1" w14:textId="77777777" w:rsidR="00527EAB" w:rsidRPr="00BF5276" w:rsidRDefault="00527EAB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p-value</w:t>
            </w:r>
          </w:p>
        </w:tc>
      </w:tr>
      <w:tr w:rsidR="00527EAB" w:rsidRPr="00BF5276" w14:paraId="3FD49EDA" w14:textId="77777777" w:rsidTr="002C2BF4">
        <w:trPr>
          <w:trHeight w:val="283"/>
        </w:trPr>
        <w:tc>
          <w:tcPr>
            <w:tcW w:w="4763" w:type="dxa"/>
            <w:tcBorders>
              <w:top w:val="single" w:sz="4" w:space="0" w:color="auto"/>
            </w:tcBorders>
            <w:vAlign w:val="center"/>
          </w:tcPr>
          <w:p w14:paraId="0638146E" w14:textId="77777777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center"/>
          </w:tcPr>
          <w:p w14:paraId="30746859" w14:textId="65E2DC7A" w:rsidR="00527EAB" w:rsidRPr="00BF5276" w:rsidRDefault="00527EA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center"/>
          </w:tcPr>
          <w:p w14:paraId="7CD3F47F" w14:textId="358B7A76" w:rsidR="00527EAB" w:rsidRPr="00BF5276" w:rsidRDefault="00527EA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6A57A7FE" w14:textId="77777777" w:rsidR="00527EAB" w:rsidRPr="00BF5276" w:rsidRDefault="00527EAB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527EAB" w:rsidRPr="00BF5276" w14:paraId="0D4F46B1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5ADEFA65" w14:textId="77777777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Females, n (%)</w:t>
            </w:r>
          </w:p>
        </w:tc>
        <w:tc>
          <w:tcPr>
            <w:tcW w:w="1880" w:type="dxa"/>
            <w:vAlign w:val="center"/>
          </w:tcPr>
          <w:p w14:paraId="3738CF6E" w14:textId="75E0D86C" w:rsidR="00527EAB" w:rsidRPr="00BF5276" w:rsidRDefault="00527EA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11 (42.3)</w:t>
            </w:r>
          </w:p>
        </w:tc>
        <w:tc>
          <w:tcPr>
            <w:tcW w:w="1880" w:type="dxa"/>
            <w:vAlign w:val="center"/>
          </w:tcPr>
          <w:p w14:paraId="197A8787" w14:textId="4DDBA9E9" w:rsidR="00527EAB" w:rsidRPr="00BF5276" w:rsidRDefault="00527EA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8 (57.1)</w:t>
            </w:r>
          </w:p>
        </w:tc>
        <w:tc>
          <w:tcPr>
            <w:tcW w:w="907" w:type="dxa"/>
            <w:vAlign w:val="center"/>
          </w:tcPr>
          <w:p w14:paraId="0CAE1459" w14:textId="6434F853" w:rsidR="00527EAB" w:rsidRPr="00BF5276" w:rsidRDefault="00527EAB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0.3702</w:t>
            </w:r>
          </w:p>
        </w:tc>
      </w:tr>
      <w:tr w:rsidR="00527EAB" w:rsidRPr="00BF5276" w14:paraId="00AA4489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3557BC28" w14:textId="77777777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Age (years), mean ± SD</w:t>
            </w:r>
          </w:p>
        </w:tc>
        <w:tc>
          <w:tcPr>
            <w:tcW w:w="1880" w:type="dxa"/>
            <w:vAlign w:val="center"/>
          </w:tcPr>
          <w:p w14:paraId="01DA2BCB" w14:textId="758C5A33" w:rsidR="00527EAB" w:rsidRPr="00BF5276" w:rsidRDefault="00527EA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74 ± 12</w:t>
            </w:r>
          </w:p>
        </w:tc>
        <w:tc>
          <w:tcPr>
            <w:tcW w:w="1880" w:type="dxa"/>
            <w:vAlign w:val="center"/>
          </w:tcPr>
          <w:p w14:paraId="29CEB562" w14:textId="11C79422" w:rsidR="00527EAB" w:rsidRPr="00BF5276" w:rsidRDefault="00527EA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73.5 ± 1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907" w:type="dxa"/>
            <w:vAlign w:val="center"/>
          </w:tcPr>
          <w:p w14:paraId="7A1131A3" w14:textId="2E5DD806" w:rsidR="00527EAB" w:rsidRPr="00BF5276" w:rsidRDefault="00527EAB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0.8425</w:t>
            </w:r>
          </w:p>
        </w:tc>
      </w:tr>
      <w:tr w:rsidR="00527EAB" w:rsidRPr="00BF5276" w14:paraId="37FD8353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1F13FB3C" w14:textId="4F0AD9A2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Weight (kg)</w:t>
            </w:r>
            <w:r w:rsidR="00B4316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, mean ± SD</w:t>
            </w:r>
          </w:p>
        </w:tc>
        <w:tc>
          <w:tcPr>
            <w:tcW w:w="1880" w:type="dxa"/>
            <w:vAlign w:val="center"/>
          </w:tcPr>
          <w:p w14:paraId="5C9A00DE" w14:textId="4E0D3193" w:rsidR="00527EAB" w:rsidRPr="00BF5276" w:rsidRDefault="00527EA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82 ± 2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880" w:type="dxa"/>
            <w:vAlign w:val="center"/>
          </w:tcPr>
          <w:p w14:paraId="1B202259" w14:textId="3BCC8E5F" w:rsidR="00527EAB" w:rsidRPr="00BF5276" w:rsidRDefault="00527EA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91 ± 2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07" w:type="dxa"/>
            <w:vAlign w:val="center"/>
          </w:tcPr>
          <w:p w14:paraId="3AD27C76" w14:textId="5DE2142C" w:rsidR="00527EAB" w:rsidRPr="00BF5276" w:rsidRDefault="00527EAB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0.2227</w:t>
            </w:r>
          </w:p>
        </w:tc>
      </w:tr>
      <w:tr w:rsidR="00527EAB" w:rsidRPr="00BF5276" w14:paraId="57ACEA47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13A3D36F" w14:textId="740ECE1B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Height (m)</w:t>
            </w:r>
            <w:r w:rsidR="00B4316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, mean ± SD</w:t>
            </w:r>
          </w:p>
        </w:tc>
        <w:tc>
          <w:tcPr>
            <w:tcW w:w="1880" w:type="dxa"/>
            <w:vAlign w:val="center"/>
          </w:tcPr>
          <w:p w14:paraId="0EF2F95B" w14:textId="64FFBAD9" w:rsidR="00527EAB" w:rsidRPr="00BF5276" w:rsidRDefault="00527EA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0.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80" w:type="dxa"/>
            <w:vAlign w:val="center"/>
          </w:tcPr>
          <w:p w14:paraId="1A54DC19" w14:textId="164081B1" w:rsidR="00527EAB" w:rsidRPr="00BF5276" w:rsidRDefault="005E729E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0.1</w:t>
            </w:r>
          </w:p>
        </w:tc>
        <w:tc>
          <w:tcPr>
            <w:tcW w:w="907" w:type="dxa"/>
            <w:vAlign w:val="center"/>
          </w:tcPr>
          <w:p w14:paraId="448C5BDC" w14:textId="71B23401" w:rsidR="00527EAB" w:rsidRPr="00BF5276" w:rsidRDefault="005E729E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0.6592</w:t>
            </w:r>
          </w:p>
        </w:tc>
      </w:tr>
      <w:tr w:rsidR="00527EAB" w:rsidRPr="00BF5276" w14:paraId="2FBC6EA7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1FA47A17" w14:textId="378E60E8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BMI (kg/m</w:t>
            </w:r>
            <w:proofErr w:type="gramStart"/>
            <w:r w:rsidRPr="00BF5276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 w:rsidR="00B4316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gramEnd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, mean ± SD</w:t>
            </w:r>
          </w:p>
        </w:tc>
        <w:tc>
          <w:tcPr>
            <w:tcW w:w="1880" w:type="dxa"/>
            <w:vAlign w:val="center"/>
          </w:tcPr>
          <w:p w14:paraId="03EC8519" w14:textId="19F222F6" w:rsidR="00527EAB" w:rsidRPr="00BF5276" w:rsidRDefault="005E729E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29.2 ± 8.</w:t>
            </w:r>
            <w:r w:rsidR="00330671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880" w:type="dxa"/>
            <w:vAlign w:val="center"/>
          </w:tcPr>
          <w:p w14:paraId="23BAC12A" w14:textId="18A2C0D2" w:rsidR="00527EAB" w:rsidRPr="00BF5276" w:rsidRDefault="005E729E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33.1 ± 9.</w:t>
            </w:r>
            <w:r w:rsidR="00330671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907" w:type="dxa"/>
            <w:vAlign w:val="center"/>
          </w:tcPr>
          <w:p w14:paraId="4E911AC2" w14:textId="54A2C28C" w:rsidR="00527EAB" w:rsidRPr="00BF5276" w:rsidRDefault="005E729E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0.1442</w:t>
            </w:r>
          </w:p>
        </w:tc>
      </w:tr>
      <w:tr w:rsidR="00527EAB" w:rsidRPr="00BF5276" w14:paraId="256C257D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6AEDBEE7" w14:textId="77777777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Ward of admission, n (%)</w:t>
            </w:r>
          </w:p>
        </w:tc>
        <w:tc>
          <w:tcPr>
            <w:tcW w:w="1880" w:type="dxa"/>
            <w:vAlign w:val="center"/>
          </w:tcPr>
          <w:p w14:paraId="3DC193A3" w14:textId="77777777" w:rsidR="00527EAB" w:rsidRPr="00BF5276" w:rsidRDefault="00527EA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80" w:type="dxa"/>
            <w:vAlign w:val="center"/>
          </w:tcPr>
          <w:p w14:paraId="4649A776" w14:textId="77777777" w:rsidR="00527EAB" w:rsidRPr="00BF5276" w:rsidRDefault="00527EA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12AA2C24" w14:textId="29C96EB0" w:rsidR="00527EAB" w:rsidRPr="00BF5276" w:rsidRDefault="005E729E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0.2790</w:t>
            </w:r>
          </w:p>
        </w:tc>
      </w:tr>
      <w:tr w:rsidR="00527EAB" w:rsidRPr="00BF5276" w14:paraId="52541510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40E70008" w14:textId="77777777" w:rsidR="00527EAB" w:rsidRPr="00BF5276" w:rsidRDefault="00527EAB" w:rsidP="002C2BF4">
            <w:pPr>
              <w:ind w:left="31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Emergency room</w:t>
            </w:r>
          </w:p>
        </w:tc>
        <w:tc>
          <w:tcPr>
            <w:tcW w:w="1880" w:type="dxa"/>
            <w:vAlign w:val="center"/>
          </w:tcPr>
          <w:p w14:paraId="78F901A7" w14:textId="43BC2E74" w:rsidR="00527EAB" w:rsidRPr="00BF5276" w:rsidRDefault="005E729E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14 (53.8)</w:t>
            </w:r>
          </w:p>
        </w:tc>
        <w:tc>
          <w:tcPr>
            <w:tcW w:w="1880" w:type="dxa"/>
            <w:vAlign w:val="center"/>
          </w:tcPr>
          <w:p w14:paraId="03C16034" w14:textId="254EF91A" w:rsidR="00527EAB" w:rsidRPr="00BF5276" w:rsidRDefault="005E729E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10 (71.4)</w:t>
            </w:r>
          </w:p>
        </w:tc>
        <w:tc>
          <w:tcPr>
            <w:tcW w:w="907" w:type="dxa"/>
            <w:vAlign w:val="center"/>
          </w:tcPr>
          <w:p w14:paraId="2C945A2C" w14:textId="77777777" w:rsidR="00527EAB" w:rsidRPr="00BF5276" w:rsidRDefault="00527EAB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527EAB" w:rsidRPr="00BF5276" w14:paraId="154896C7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7EB8E0CC" w14:textId="0DE954DB" w:rsidR="00527EAB" w:rsidRPr="00BF5276" w:rsidRDefault="00527EAB" w:rsidP="002C2BF4">
            <w:pPr>
              <w:ind w:left="31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ICU</w:t>
            </w:r>
            <w:r w:rsidR="00F05F34"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or Respiratory Unit</w:t>
            </w:r>
          </w:p>
        </w:tc>
        <w:tc>
          <w:tcPr>
            <w:tcW w:w="1880" w:type="dxa"/>
            <w:vAlign w:val="center"/>
          </w:tcPr>
          <w:p w14:paraId="1594F816" w14:textId="61B70F91" w:rsidR="00527EAB" w:rsidRPr="00BF5276" w:rsidRDefault="005E729E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12 (46.1)</w:t>
            </w:r>
          </w:p>
        </w:tc>
        <w:tc>
          <w:tcPr>
            <w:tcW w:w="1880" w:type="dxa"/>
            <w:vAlign w:val="center"/>
          </w:tcPr>
          <w:p w14:paraId="0EFE0EC8" w14:textId="46DD2590" w:rsidR="00527EAB" w:rsidRPr="00BF5276" w:rsidRDefault="005E729E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4 (28.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907" w:type="dxa"/>
            <w:vAlign w:val="center"/>
          </w:tcPr>
          <w:p w14:paraId="4389B744" w14:textId="77777777" w:rsidR="00527EAB" w:rsidRPr="00BF5276" w:rsidRDefault="00527EAB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527EAB" w:rsidRPr="00BF5276" w14:paraId="6EEBDE2C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1CCD196D" w14:textId="77777777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SAPS II, mean ± SD </w:t>
            </w:r>
          </w:p>
        </w:tc>
        <w:tc>
          <w:tcPr>
            <w:tcW w:w="1880" w:type="dxa"/>
            <w:vAlign w:val="center"/>
          </w:tcPr>
          <w:p w14:paraId="035528DE" w14:textId="39523593" w:rsidR="00527EAB" w:rsidRPr="00BF5276" w:rsidRDefault="005E729E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28 ± </w:t>
            </w:r>
            <w:r w:rsidR="00E82332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880" w:type="dxa"/>
            <w:vAlign w:val="center"/>
          </w:tcPr>
          <w:p w14:paraId="750D7DF3" w14:textId="1DAB95D8" w:rsidR="00527EAB" w:rsidRPr="00BF5276" w:rsidRDefault="005E729E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E8233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</w:t>
            </w:r>
            <w:r w:rsidR="00E82332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907" w:type="dxa"/>
            <w:vAlign w:val="center"/>
          </w:tcPr>
          <w:p w14:paraId="21A5C10D" w14:textId="1285A4A2" w:rsidR="00527EAB" w:rsidRPr="00BF5276" w:rsidRDefault="005E729E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0.1256</w:t>
            </w:r>
          </w:p>
        </w:tc>
      </w:tr>
      <w:tr w:rsidR="00527EAB" w:rsidRPr="00BF5276" w14:paraId="2709D5F2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69B71EA4" w14:textId="77777777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Charlson</w:t>
            </w:r>
            <w:proofErr w:type="spellEnd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index, mean ± SD</w:t>
            </w:r>
          </w:p>
        </w:tc>
        <w:tc>
          <w:tcPr>
            <w:tcW w:w="1880" w:type="dxa"/>
            <w:vAlign w:val="center"/>
          </w:tcPr>
          <w:p w14:paraId="311F5FB5" w14:textId="13B3C5AC" w:rsidR="00527EAB" w:rsidRPr="00BF5276" w:rsidRDefault="005E729E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4 ± 2</w:t>
            </w:r>
          </w:p>
        </w:tc>
        <w:tc>
          <w:tcPr>
            <w:tcW w:w="1880" w:type="dxa"/>
            <w:vAlign w:val="center"/>
          </w:tcPr>
          <w:p w14:paraId="1BA76C56" w14:textId="5D3EE86E" w:rsidR="00527EAB" w:rsidRPr="00BF5276" w:rsidRDefault="005E729E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4 ± 2</w:t>
            </w:r>
          </w:p>
        </w:tc>
        <w:tc>
          <w:tcPr>
            <w:tcW w:w="907" w:type="dxa"/>
            <w:vAlign w:val="center"/>
          </w:tcPr>
          <w:p w14:paraId="00F3E0F5" w14:textId="77766554" w:rsidR="00527EAB" w:rsidRPr="00BF5276" w:rsidRDefault="005E729E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0.6990</w:t>
            </w:r>
          </w:p>
        </w:tc>
      </w:tr>
      <w:tr w:rsidR="00527EAB" w:rsidRPr="00BF5276" w14:paraId="54F59BBD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3F616E92" w14:textId="77777777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Systolic blood pressure (mmHg), mean ± SD </w:t>
            </w:r>
          </w:p>
        </w:tc>
        <w:tc>
          <w:tcPr>
            <w:tcW w:w="1880" w:type="dxa"/>
            <w:vAlign w:val="center"/>
          </w:tcPr>
          <w:p w14:paraId="17DBAB39" w14:textId="10990214" w:rsidR="00527EAB" w:rsidRPr="00BF5276" w:rsidRDefault="005E729E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25</w:t>
            </w:r>
          </w:p>
        </w:tc>
        <w:tc>
          <w:tcPr>
            <w:tcW w:w="1880" w:type="dxa"/>
            <w:vAlign w:val="center"/>
          </w:tcPr>
          <w:p w14:paraId="61447323" w14:textId="3FCBD35F" w:rsidR="00527EAB" w:rsidRPr="00BF5276" w:rsidRDefault="005E729E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119 ± 26</w:t>
            </w:r>
          </w:p>
        </w:tc>
        <w:tc>
          <w:tcPr>
            <w:tcW w:w="907" w:type="dxa"/>
            <w:vAlign w:val="center"/>
          </w:tcPr>
          <w:p w14:paraId="1A01DFDB" w14:textId="714030FF" w:rsidR="00527EAB" w:rsidRPr="00BF5276" w:rsidRDefault="005E729E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0.0379</w:t>
            </w:r>
          </w:p>
        </w:tc>
      </w:tr>
      <w:tr w:rsidR="00527EAB" w:rsidRPr="00BF5276" w14:paraId="74BE3DBA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6D6490ED" w14:textId="77777777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Diastolic blood pressure (mmHg), mean ± SD</w:t>
            </w:r>
          </w:p>
        </w:tc>
        <w:tc>
          <w:tcPr>
            <w:tcW w:w="1880" w:type="dxa"/>
            <w:vAlign w:val="center"/>
          </w:tcPr>
          <w:p w14:paraId="4618CA2F" w14:textId="753C1770" w:rsidR="00527EAB" w:rsidRPr="00BF5276" w:rsidRDefault="005E729E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74 ± 17</w:t>
            </w:r>
          </w:p>
        </w:tc>
        <w:tc>
          <w:tcPr>
            <w:tcW w:w="1880" w:type="dxa"/>
            <w:vAlign w:val="center"/>
          </w:tcPr>
          <w:p w14:paraId="4011511B" w14:textId="70B78C25" w:rsidR="00527EAB" w:rsidRPr="00BF5276" w:rsidRDefault="005E729E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15 ± 0.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907" w:type="dxa"/>
            <w:vAlign w:val="center"/>
          </w:tcPr>
          <w:p w14:paraId="73613F17" w14:textId="064975D2" w:rsidR="00527EAB" w:rsidRPr="00BF5276" w:rsidRDefault="005E729E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0.1406</w:t>
            </w:r>
          </w:p>
        </w:tc>
      </w:tr>
      <w:tr w:rsidR="00527EAB" w:rsidRPr="00BF5276" w14:paraId="497E39B7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415309D2" w14:textId="77777777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Heart rate (per min), mean ± SD</w:t>
            </w:r>
          </w:p>
        </w:tc>
        <w:tc>
          <w:tcPr>
            <w:tcW w:w="1880" w:type="dxa"/>
            <w:vAlign w:val="center"/>
          </w:tcPr>
          <w:p w14:paraId="29ACA3DE" w14:textId="2592F26C" w:rsidR="00527EAB" w:rsidRPr="00BF5276" w:rsidRDefault="005E729E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1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880" w:type="dxa"/>
            <w:vAlign w:val="center"/>
          </w:tcPr>
          <w:p w14:paraId="5F1748AC" w14:textId="49B7CE3A" w:rsidR="00527EAB" w:rsidRPr="00BF5276" w:rsidRDefault="005E729E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87 ± 2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07" w:type="dxa"/>
            <w:vAlign w:val="center"/>
          </w:tcPr>
          <w:p w14:paraId="1B4BE433" w14:textId="63A059DA" w:rsidR="00527EAB" w:rsidRPr="00BF5276" w:rsidRDefault="005E729E" w:rsidP="005E729E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0.3312</w:t>
            </w:r>
          </w:p>
        </w:tc>
      </w:tr>
      <w:tr w:rsidR="00527EAB" w:rsidRPr="00BF5276" w14:paraId="7A4341CE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0A78FC5F" w14:textId="77777777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Respiratory rate (per min), mean ± SD</w:t>
            </w:r>
            <w:r w:rsidRPr="00BF5276" w:rsidDel="008806B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80" w:type="dxa"/>
            <w:vAlign w:val="center"/>
          </w:tcPr>
          <w:p w14:paraId="5E7688A6" w14:textId="6FA6D626" w:rsidR="00527EAB" w:rsidRPr="00BF5276" w:rsidRDefault="00343B78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8</w:t>
            </w:r>
          </w:p>
        </w:tc>
        <w:tc>
          <w:tcPr>
            <w:tcW w:w="1880" w:type="dxa"/>
            <w:vAlign w:val="center"/>
          </w:tcPr>
          <w:p w14:paraId="046534BB" w14:textId="34A4EC7A" w:rsidR="00527EAB" w:rsidRPr="00BF5276" w:rsidRDefault="00837C5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27. ± 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907" w:type="dxa"/>
            <w:vAlign w:val="center"/>
          </w:tcPr>
          <w:p w14:paraId="39A4970B" w14:textId="77B96D2B" w:rsidR="00527EAB" w:rsidRPr="00BF5276" w:rsidRDefault="00837C5B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0.7894</w:t>
            </w:r>
          </w:p>
        </w:tc>
      </w:tr>
      <w:tr w:rsidR="00527EAB" w:rsidRPr="00BF5276" w14:paraId="242E26A2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0140809D" w14:textId="7BCAC4B7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Body temperature (C°), mean ± SD</w:t>
            </w:r>
          </w:p>
        </w:tc>
        <w:tc>
          <w:tcPr>
            <w:tcW w:w="1880" w:type="dxa"/>
            <w:vAlign w:val="center"/>
          </w:tcPr>
          <w:p w14:paraId="2292B56B" w14:textId="40B1965C" w:rsidR="00527EAB" w:rsidRPr="00BF5276" w:rsidRDefault="00837C5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36.5 ± 0.8</w:t>
            </w:r>
          </w:p>
        </w:tc>
        <w:tc>
          <w:tcPr>
            <w:tcW w:w="1880" w:type="dxa"/>
            <w:vAlign w:val="center"/>
          </w:tcPr>
          <w:p w14:paraId="71468E0E" w14:textId="382BA422" w:rsidR="00527EAB" w:rsidRPr="00BF5276" w:rsidRDefault="00837C5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36.6 ± 0.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907" w:type="dxa"/>
            <w:vAlign w:val="center"/>
          </w:tcPr>
          <w:p w14:paraId="3AC49FAB" w14:textId="1E701AF4" w:rsidR="00527EAB" w:rsidRPr="00BF5276" w:rsidRDefault="00837C5B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0.4322</w:t>
            </w:r>
          </w:p>
        </w:tc>
      </w:tr>
      <w:tr w:rsidR="00527EAB" w:rsidRPr="00BF5276" w14:paraId="6F192AA0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198CE195" w14:textId="77777777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Kelly </w:t>
            </w:r>
            <w:proofErr w:type="spellStart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Matthay</w:t>
            </w:r>
            <w:proofErr w:type="spellEnd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score, n (%)</w:t>
            </w:r>
          </w:p>
        </w:tc>
        <w:tc>
          <w:tcPr>
            <w:tcW w:w="1880" w:type="dxa"/>
            <w:vAlign w:val="center"/>
          </w:tcPr>
          <w:p w14:paraId="4CB6C49B" w14:textId="77777777" w:rsidR="00527EAB" w:rsidRPr="00BF5276" w:rsidRDefault="00527EA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80" w:type="dxa"/>
            <w:vAlign w:val="center"/>
          </w:tcPr>
          <w:p w14:paraId="1AA13FFC" w14:textId="77777777" w:rsidR="00527EAB" w:rsidRPr="00BF5276" w:rsidRDefault="00527EA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37205993" w14:textId="21CB67E2" w:rsidR="00527EAB" w:rsidRPr="00BF5276" w:rsidRDefault="00837C5B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0.4687</w:t>
            </w:r>
          </w:p>
        </w:tc>
      </w:tr>
      <w:tr w:rsidR="00527EAB" w:rsidRPr="00BF5276" w14:paraId="050E821D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33852E3E" w14:textId="77777777" w:rsidR="00527EAB" w:rsidRPr="00BF5276" w:rsidRDefault="00527EAB" w:rsidP="002C2BF4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Alert, follows complex command (1)</w:t>
            </w:r>
          </w:p>
        </w:tc>
        <w:tc>
          <w:tcPr>
            <w:tcW w:w="1880" w:type="dxa"/>
            <w:vAlign w:val="center"/>
          </w:tcPr>
          <w:p w14:paraId="174BCC94" w14:textId="7D448EE1" w:rsidR="00527EAB" w:rsidRPr="00BF5276" w:rsidRDefault="00837C5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14 (53.8)</w:t>
            </w:r>
          </w:p>
        </w:tc>
        <w:tc>
          <w:tcPr>
            <w:tcW w:w="1880" w:type="dxa"/>
            <w:vAlign w:val="center"/>
          </w:tcPr>
          <w:p w14:paraId="51F40B41" w14:textId="4A2A4878" w:rsidR="00527EAB" w:rsidRPr="00BF5276" w:rsidRDefault="00837C5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5 (35.7)</w:t>
            </w:r>
          </w:p>
        </w:tc>
        <w:tc>
          <w:tcPr>
            <w:tcW w:w="907" w:type="dxa"/>
            <w:vAlign w:val="center"/>
          </w:tcPr>
          <w:p w14:paraId="1A608D04" w14:textId="77777777" w:rsidR="00527EAB" w:rsidRPr="00BF5276" w:rsidRDefault="00527EAB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527EAB" w:rsidRPr="00BF5276" w14:paraId="3F8D661D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18A233BB" w14:textId="77777777" w:rsidR="00527EAB" w:rsidRPr="00BF5276" w:rsidRDefault="00527EAB" w:rsidP="002C2BF4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Alert, follows simple commands (2)</w:t>
            </w:r>
          </w:p>
        </w:tc>
        <w:tc>
          <w:tcPr>
            <w:tcW w:w="1880" w:type="dxa"/>
            <w:vAlign w:val="center"/>
          </w:tcPr>
          <w:p w14:paraId="21A75252" w14:textId="532B11D0" w:rsidR="00527EAB" w:rsidRPr="00BF5276" w:rsidRDefault="00837C5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6 (23.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880" w:type="dxa"/>
            <w:vAlign w:val="center"/>
          </w:tcPr>
          <w:p w14:paraId="2B0DCEE9" w14:textId="365739D2" w:rsidR="00527EAB" w:rsidRPr="00BF5276" w:rsidRDefault="00837C5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 (21.4)</w:t>
            </w:r>
          </w:p>
        </w:tc>
        <w:tc>
          <w:tcPr>
            <w:tcW w:w="907" w:type="dxa"/>
            <w:vAlign w:val="center"/>
          </w:tcPr>
          <w:p w14:paraId="4BC7802F" w14:textId="77777777" w:rsidR="00527EAB" w:rsidRPr="00BF5276" w:rsidRDefault="00527EAB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527EAB" w:rsidRPr="00BF5276" w14:paraId="10CE6825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2E93349D" w14:textId="77777777" w:rsidR="00527EAB" w:rsidRPr="00BF5276" w:rsidRDefault="00527EAB" w:rsidP="002C2BF4">
            <w:pPr>
              <w:ind w:left="318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Lethargie</w:t>
            </w:r>
            <w:proofErr w:type="spellEnd"/>
            <w:r w:rsidRPr="00BF527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(3)</w:t>
            </w:r>
          </w:p>
        </w:tc>
        <w:tc>
          <w:tcPr>
            <w:tcW w:w="1880" w:type="dxa"/>
            <w:vAlign w:val="center"/>
          </w:tcPr>
          <w:p w14:paraId="605628D9" w14:textId="4B51FE49" w:rsidR="00527EAB" w:rsidRPr="00BF5276" w:rsidRDefault="00837C5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6 (23.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880" w:type="dxa"/>
            <w:vAlign w:val="center"/>
          </w:tcPr>
          <w:p w14:paraId="646A076A" w14:textId="23951DEC" w:rsidR="00527EAB" w:rsidRPr="00BF5276" w:rsidRDefault="00837C5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6 (42.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907" w:type="dxa"/>
            <w:vAlign w:val="center"/>
          </w:tcPr>
          <w:p w14:paraId="52AB4DA4" w14:textId="77777777" w:rsidR="00527EAB" w:rsidRPr="00BF5276" w:rsidRDefault="00527EAB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527EAB" w:rsidRPr="00BF5276" w14:paraId="7EA7DCDC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0BA63C40" w14:textId="36479076" w:rsidR="00527EAB" w:rsidRPr="00BF5276" w:rsidRDefault="00527EAB" w:rsidP="00837C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Borg dyspnea score, mean ± SD</w:t>
            </w:r>
          </w:p>
        </w:tc>
        <w:tc>
          <w:tcPr>
            <w:tcW w:w="1880" w:type="dxa"/>
            <w:vAlign w:val="center"/>
          </w:tcPr>
          <w:p w14:paraId="0362226B" w14:textId="4B5F2F51" w:rsidR="00527EAB" w:rsidRPr="00BF5276" w:rsidRDefault="002D5EE7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837C5B"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2</w:t>
            </w:r>
          </w:p>
        </w:tc>
        <w:tc>
          <w:tcPr>
            <w:tcW w:w="1880" w:type="dxa"/>
            <w:vAlign w:val="center"/>
          </w:tcPr>
          <w:p w14:paraId="66CF1B11" w14:textId="2FD3F399" w:rsidR="00527EAB" w:rsidRPr="00BF5276" w:rsidRDefault="002D5EE7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837C5B"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2</w:t>
            </w:r>
          </w:p>
        </w:tc>
        <w:tc>
          <w:tcPr>
            <w:tcW w:w="907" w:type="dxa"/>
            <w:vAlign w:val="center"/>
          </w:tcPr>
          <w:p w14:paraId="324E3DDC" w14:textId="6349F299" w:rsidR="00527EAB" w:rsidRPr="00BF5276" w:rsidRDefault="00837C5B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0.9543</w:t>
            </w:r>
          </w:p>
        </w:tc>
      </w:tr>
      <w:tr w:rsidR="00527EAB" w:rsidRPr="00BF5276" w14:paraId="1A7A5811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08D0F01E" w14:textId="77777777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RASS, n (%)</w:t>
            </w:r>
          </w:p>
        </w:tc>
        <w:tc>
          <w:tcPr>
            <w:tcW w:w="1880" w:type="dxa"/>
            <w:vAlign w:val="center"/>
          </w:tcPr>
          <w:p w14:paraId="52985CAE" w14:textId="77777777" w:rsidR="00527EAB" w:rsidRPr="00BF5276" w:rsidRDefault="00527EA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80" w:type="dxa"/>
            <w:vAlign w:val="center"/>
          </w:tcPr>
          <w:p w14:paraId="3A285860" w14:textId="77777777" w:rsidR="00527EAB" w:rsidRPr="00BF5276" w:rsidRDefault="00527EA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38D33A8F" w14:textId="3057B9E8" w:rsidR="00527EAB" w:rsidRPr="00BF5276" w:rsidRDefault="00837C5B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0.0242</w:t>
            </w:r>
          </w:p>
        </w:tc>
      </w:tr>
      <w:tr w:rsidR="00527EAB" w:rsidRPr="00BF5276" w14:paraId="0AB04A0A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62914F07" w14:textId="77777777" w:rsidR="00527EAB" w:rsidRPr="00BF5276" w:rsidRDefault="00527EAB" w:rsidP="002C2BF4">
            <w:pPr>
              <w:ind w:left="17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Light sedation (-2)</w:t>
            </w:r>
          </w:p>
        </w:tc>
        <w:tc>
          <w:tcPr>
            <w:tcW w:w="1880" w:type="dxa"/>
            <w:vAlign w:val="center"/>
          </w:tcPr>
          <w:p w14:paraId="7B91AAFD" w14:textId="7134F83D" w:rsidR="00527EAB" w:rsidRPr="00BF5276" w:rsidRDefault="00837C5B" w:rsidP="00837C5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880" w:type="dxa"/>
            <w:vAlign w:val="center"/>
          </w:tcPr>
          <w:p w14:paraId="1E5997E2" w14:textId="18243D30" w:rsidR="00527EAB" w:rsidRPr="00BF5276" w:rsidRDefault="00837C5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 (14.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907" w:type="dxa"/>
            <w:vAlign w:val="center"/>
          </w:tcPr>
          <w:p w14:paraId="6E248933" w14:textId="77777777" w:rsidR="00527EAB" w:rsidRPr="00BF5276" w:rsidRDefault="00527EAB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527EAB" w:rsidRPr="00BF5276" w14:paraId="07749DB5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28151350" w14:textId="77777777" w:rsidR="00527EAB" w:rsidRPr="00BF5276" w:rsidRDefault="00527EAB" w:rsidP="002C2BF4">
            <w:pPr>
              <w:ind w:left="17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Drowsy (-1)</w:t>
            </w:r>
          </w:p>
        </w:tc>
        <w:tc>
          <w:tcPr>
            <w:tcW w:w="1880" w:type="dxa"/>
            <w:vAlign w:val="center"/>
          </w:tcPr>
          <w:p w14:paraId="4B92A7F2" w14:textId="414C2C2F" w:rsidR="00527EAB" w:rsidRPr="00BF5276" w:rsidRDefault="00837C5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8 (30.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880" w:type="dxa"/>
            <w:vAlign w:val="center"/>
          </w:tcPr>
          <w:p w14:paraId="5441DE7B" w14:textId="2247E76F" w:rsidR="00527EAB" w:rsidRPr="00BF5276" w:rsidRDefault="00837C5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5 (35.7)</w:t>
            </w:r>
          </w:p>
        </w:tc>
        <w:tc>
          <w:tcPr>
            <w:tcW w:w="907" w:type="dxa"/>
            <w:vAlign w:val="center"/>
          </w:tcPr>
          <w:p w14:paraId="7E010047" w14:textId="77777777" w:rsidR="00527EAB" w:rsidRPr="00BF5276" w:rsidRDefault="00527EAB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527EAB" w:rsidRPr="00BF5276" w14:paraId="682ECF2D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1FD2CA40" w14:textId="77777777" w:rsidR="00527EAB" w:rsidRPr="00BF5276" w:rsidRDefault="00527EAB" w:rsidP="002C2BF4">
            <w:pPr>
              <w:ind w:left="17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Alert and calm (0)</w:t>
            </w:r>
          </w:p>
        </w:tc>
        <w:tc>
          <w:tcPr>
            <w:tcW w:w="1880" w:type="dxa"/>
            <w:vAlign w:val="center"/>
          </w:tcPr>
          <w:p w14:paraId="74A5B424" w14:textId="3B86576E" w:rsidR="00527EAB" w:rsidRPr="00BF5276" w:rsidRDefault="00837C5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17 (65.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880" w:type="dxa"/>
            <w:vAlign w:val="center"/>
          </w:tcPr>
          <w:p w14:paraId="13FCC071" w14:textId="2BD4E317" w:rsidR="00527EAB" w:rsidRPr="00BF5276" w:rsidRDefault="00837C5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4 (28.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907" w:type="dxa"/>
            <w:vAlign w:val="center"/>
          </w:tcPr>
          <w:p w14:paraId="626F7029" w14:textId="77777777" w:rsidR="00527EAB" w:rsidRPr="00BF5276" w:rsidRDefault="00527EAB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527EAB" w:rsidRPr="00BF5276" w14:paraId="0DA4F38B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66CEDBF8" w14:textId="77777777" w:rsidR="00527EAB" w:rsidRPr="00BF5276" w:rsidRDefault="00527EAB" w:rsidP="002C2BF4">
            <w:pPr>
              <w:ind w:left="17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Restless (+1)</w:t>
            </w:r>
          </w:p>
        </w:tc>
        <w:tc>
          <w:tcPr>
            <w:tcW w:w="1880" w:type="dxa"/>
            <w:vAlign w:val="center"/>
          </w:tcPr>
          <w:p w14:paraId="28D9A524" w14:textId="2118B1D0" w:rsidR="00527EAB" w:rsidRPr="00BF5276" w:rsidRDefault="00837C5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 (3.8)</w:t>
            </w:r>
          </w:p>
        </w:tc>
        <w:tc>
          <w:tcPr>
            <w:tcW w:w="1880" w:type="dxa"/>
            <w:vAlign w:val="center"/>
          </w:tcPr>
          <w:p w14:paraId="40A12D12" w14:textId="4B6A44D7" w:rsidR="00527EAB" w:rsidRPr="00BF5276" w:rsidRDefault="00837C5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 (21.4)</w:t>
            </w:r>
          </w:p>
        </w:tc>
        <w:tc>
          <w:tcPr>
            <w:tcW w:w="907" w:type="dxa"/>
            <w:vAlign w:val="center"/>
          </w:tcPr>
          <w:p w14:paraId="024AE0F6" w14:textId="77777777" w:rsidR="00527EAB" w:rsidRPr="00BF5276" w:rsidRDefault="00527EAB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527EAB" w:rsidRPr="00BF5276" w14:paraId="4DA323DB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0C1FDB7E" w14:textId="77777777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Secretion, n (%)</w:t>
            </w:r>
          </w:p>
        </w:tc>
        <w:tc>
          <w:tcPr>
            <w:tcW w:w="1880" w:type="dxa"/>
            <w:vAlign w:val="center"/>
          </w:tcPr>
          <w:p w14:paraId="3D341989" w14:textId="77777777" w:rsidR="00527EAB" w:rsidRPr="00BF5276" w:rsidRDefault="00527EA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80" w:type="dxa"/>
            <w:vAlign w:val="center"/>
          </w:tcPr>
          <w:p w14:paraId="12C46F6B" w14:textId="77777777" w:rsidR="00527EAB" w:rsidRPr="00BF5276" w:rsidRDefault="00527EA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14F31CC3" w14:textId="1E492993" w:rsidR="00527EAB" w:rsidRPr="00BF5276" w:rsidRDefault="00837C5B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0.5241</w:t>
            </w:r>
          </w:p>
        </w:tc>
      </w:tr>
      <w:tr w:rsidR="00527EAB" w:rsidRPr="00BF5276" w14:paraId="28C73396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06A3592F" w14:textId="77777777" w:rsidR="00527EAB" w:rsidRPr="00BF5276" w:rsidRDefault="00527EAB" w:rsidP="002C2BF4">
            <w:pPr>
              <w:ind w:left="31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Normal</w:t>
            </w:r>
          </w:p>
        </w:tc>
        <w:tc>
          <w:tcPr>
            <w:tcW w:w="1880" w:type="dxa"/>
            <w:vAlign w:val="center"/>
          </w:tcPr>
          <w:p w14:paraId="43A124A2" w14:textId="46DFC27F" w:rsidR="00527EAB" w:rsidRPr="00BF5276" w:rsidRDefault="00837C5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14 (53.8)</w:t>
            </w:r>
          </w:p>
        </w:tc>
        <w:tc>
          <w:tcPr>
            <w:tcW w:w="1880" w:type="dxa"/>
            <w:vAlign w:val="center"/>
          </w:tcPr>
          <w:p w14:paraId="18073C69" w14:textId="11356C8A" w:rsidR="00527EAB" w:rsidRPr="00BF5276" w:rsidRDefault="00837C5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9 (64.</w:t>
            </w:r>
            <w:r w:rsidR="002D5EE7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907" w:type="dxa"/>
            <w:vAlign w:val="center"/>
          </w:tcPr>
          <w:p w14:paraId="68A54EA6" w14:textId="77777777" w:rsidR="00527EAB" w:rsidRPr="00BF5276" w:rsidRDefault="00527EAB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527EAB" w:rsidRPr="00BF5276" w14:paraId="4D2585C9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7D12CFF0" w14:textId="77777777" w:rsidR="00527EAB" w:rsidRPr="00BF5276" w:rsidRDefault="00527EAB" w:rsidP="002C2BF4">
            <w:pPr>
              <w:ind w:left="31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Abnormal</w:t>
            </w:r>
          </w:p>
        </w:tc>
        <w:tc>
          <w:tcPr>
            <w:tcW w:w="1880" w:type="dxa"/>
            <w:vAlign w:val="center"/>
          </w:tcPr>
          <w:p w14:paraId="55C03135" w14:textId="49919AE9" w:rsidR="00527EAB" w:rsidRPr="00BF5276" w:rsidRDefault="00837C5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12 (46.1)</w:t>
            </w:r>
          </w:p>
        </w:tc>
        <w:tc>
          <w:tcPr>
            <w:tcW w:w="1880" w:type="dxa"/>
            <w:vAlign w:val="center"/>
          </w:tcPr>
          <w:p w14:paraId="492CA462" w14:textId="71F0BFFF" w:rsidR="00527EAB" w:rsidRPr="00BF5276" w:rsidRDefault="00837C5B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5 (35.7)</w:t>
            </w:r>
          </w:p>
        </w:tc>
        <w:tc>
          <w:tcPr>
            <w:tcW w:w="907" w:type="dxa"/>
            <w:vAlign w:val="center"/>
          </w:tcPr>
          <w:p w14:paraId="50AB0D2E" w14:textId="77777777" w:rsidR="00527EAB" w:rsidRPr="00BF5276" w:rsidRDefault="00527EAB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527EAB" w:rsidRPr="00BF5276" w14:paraId="1792D6C4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338A5553" w14:textId="77777777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PaCO</w:t>
            </w:r>
            <w:r w:rsidRPr="00BF5276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 xml:space="preserve">2 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(mmHg), mean ± SD</w:t>
            </w:r>
          </w:p>
        </w:tc>
        <w:tc>
          <w:tcPr>
            <w:tcW w:w="1880" w:type="dxa"/>
            <w:vAlign w:val="bottom"/>
          </w:tcPr>
          <w:p w14:paraId="5CF81ACE" w14:textId="519DDF41" w:rsidR="00527EAB" w:rsidRPr="00BF5276" w:rsidRDefault="003661AE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71.7 ± 10.5</w:t>
            </w:r>
          </w:p>
        </w:tc>
        <w:tc>
          <w:tcPr>
            <w:tcW w:w="1880" w:type="dxa"/>
            <w:vAlign w:val="bottom"/>
          </w:tcPr>
          <w:p w14:paraId="35293FE1" w14:textId="4E54BE33" w:rsidR="00527EAB" w:rsidRPr="00BF5276" w:rsidRDefault="00953339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77.</w:t>
            </w:r>
            <w:r w:rsidR="00E82332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16.0</w:t>
            </w:r>
          </w:p>
        </w:tc>
        <w:tc>
          <w:tcPr>
            <w:tcW w:w="907" w:type="dxa"/>
            <w:vAlign w:val="center"/>
          </w:tcPr>
          <w:p w14:paraId="0A847BED" w14:textId="6DCB3712" w:rsidR="00527EAB" w:rsidRPr="00BF5276" w:rsidRDefault="00953339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0.4438</w:t>
            </w:r>
          </w:p>
        </w:tc>
      </w:tr>
      <w:tr w:rsidR="00527EAB" w:rsidRPr="00BF5276" w14:paraId="4CDD0D9E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7745E25C" w14:textId="77777777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Arterial pH, mean ± SD</w:t>
            </w:r>
          </w:p>
        </w:tc>
        <w:tc>
          <w:tcPr>
            <w:tcW w:w="1880" w:type="dxa"/>
            <w:vAlign w:val="bottom"/>
          </w:tcPr>
          <w:p w14:paraId="4F09D65C" w14:textId="5B5CBB59" w:rsidR="00527EAB" w:rsidRPr="00BF5276" w:rsidRDefault="003661AE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7.30 ± 0.03</w:t>
            </w:r>
          </w:p>
        </w:tc>
        <w:tc>
          <w:tcPr>
            <w:tcW w:w="1880" w:type="dxa"/>
            <w:vAlign w:val="bottom"/>
          </w:tcPr>
          <w:p w14:paraId="477179D6" w14:textId="4302C0D5" w:rsidR="00527EAB" w:rsidRPr="00BF5276" w:rsidRDefault="00953339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7.28 ± 0.04</w:t>
            </w:r>
          </w:p>
        </w:tc>
        <w:tc>
          <w:tcPr>
            <w:tcW w:w="907" w:type="dxa"/>
            <w:vAlign w:val="center"/>
          </w:tcPr>
          <w:p w14:paraId="675BEE97" w14:textId="72C2F8C2" w:rsidR="00527EAB" w:rsidRPr="00BF5276" w:rsidRDefault="00953339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0.0540</w:t>
            </w:r>
          </w:p>
        </w:tc>
      </w:tr>
      <w:tr w:rsidR="00527EAB" w:rsidRPr="00BF5276" w14:paraId="3BD663AE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57603C6A" w14:textId="77777777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PaO</w:t>
            </w:r>
            <w:r w:rsidRPr="00BF5276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(mmHg), mean ± SD</w:t>
            </w:r>
          </w:p>
        </w:tc>
        <w:tc>
          <w:tcPr>
            <w:tcW w:w="1880" w:type="dxa"/>
            <w:vAlign w:val="bottom"/>
          </w:tcPr>
          <w:p w14:paraId="21FA9C6E" w14:textId="2F6E2DA8" w:rsidR="00527EAB" w:rsidRPr="00BF5276" w:rsidRDefault="003661AE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68.8 ± 18.</w:t>
            </w:r>
            <w:r w:rsidR="00E8233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880" w:type="dxa"/>
            <w:vAlign w:val="bottom"/>
          </w:tcPr>
          <w:p w14:paraId="264FED59" w14:textId="7592D273" w:rsidR="00527EAB" w:rsidRPr="00BF5276" w:rsidRDefault="00953339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E82332">
              <w:rPr>
                <w:rFonts w:ascii="Arial" w:hAnsi="Arial" w:cs="Arial"/>
                <w:sz w:val="20"/>
                <w:szCs w:val="20"/>
                <w:lang w:val="en-US"/>
              </w:rPr>
              <w:t>6.0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13.</w:t>
            </w:r>
            <w:r w:rsidR="00E82332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907" w:type="dxa"/>
            <w:vAlign w:val="center"/>
          </w:tcPr>
          <w:p w14:paraId="63512A73" w14:textId="5B0F4EAE" w:rsidR="00527EAB" w:rsidRPr="00BF5276" w:rsidRDefault="00953339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0.0040</w:t>
            </w:r>
          </w:p>
        </w:tc>
      </w:tr>
      <w:tr w:rsidR="00527EAB" w:rsidRPr="00BF5276" w14:paraId="5ED72E37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2ABAE540" w14:textId="77777777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SpO</w:t>
            </w:r>
            <w:r w:rsidRPr="00BF5276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(%), median [IQR]</w:t>
            </w:r>
          </w:p>
        </w:tc>
        <w:tc>
          <w:tcPr>
            <w:tcW w:w="1880" w:type="dxa"/>
            <w:vAlign w:val="bottom"/>
          </w:tcPr>
          <w:p w14:paraId="5EF99653" w14:textId="30DA487E" w:rsidR="00527EAB" w:rsidRPr="00BF5276" w:rsidRDefault="00953339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92.1 [90.0-96.0]</w:t>
            </w:r>
          </w:p>
        </w:tc>
        <w:tc>
          <w:tcPr>
            <w:tcW w:w="1880" w:type="dxa"/>
            <w:vAlign w:val="bottom"/>
          </w:tcPr>
          <w:p w14:paraId="2808D255" w14:textId="6FC23E1E" w:rsidR="00527EAB" w:rsidRPr="00BF5276" w:rsidRDefault="00953339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87.0 [82.9-88.0]</w:t>
            </w:r>
          </w:p>
        </w:tc>
        <w:tc>
          <w:tcPr>
            <w:tcW w:w="907" w:type="dxa"/>
            <w:vAlign w:val="center"/>
          </w:tcPr>
          <w:p w14:paraId="7579DB18" w14:textId="7A104329" w:rsidR="00527EAB" w:rsidRPr="00BF5276" w:rsidRDefault="00953339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0.0009</w:t>
            </w:r>
          </w:p>
        </w:tc>
      </w:tr>
      <w:tr w:rsidR="00527EAB" w:rsidRPr="00BF5276" w14:paraId="047F2E77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0014CF9F" w14:textId="77777777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HCO</w:t>
            </w:r>
            <w:r w:rsidRPr="00BF5276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3</w:t>
            </w:r>
            <w:r w:rsidRPr="00BF5276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-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 (mmol·L</w:t>
            </w:r>
            <w:r w:rsidRPr="00BF5276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-1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), mean ± SD</w:t>
            </w:r>
          </w:p>
        </w:tc>
        <w:tc>
          <w:tcPr>
            <w:tcW w:w="1880" w:type="dxa"/>
            <w:vAlign w:val="bottom"/>
          </w:tcPr>
          <w:p w14:paraId="396DBFDC" w14:textId="66A16813" w:rsidR="00527EAB" w:rsidRPr="00BF5276" w:rsidRDefault="00953339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33.9 ± 5.9</w:t>
            </w:r>
          </w:p>
        </w:tc>
        <w:tc>
          <w:tcPr>
            <w:tcW w:w="1880" w:type="dxa"/>
            <w:vAlign w:val="bottom"/>
          </w:tcPr>
          <w:p w14:paraId="42661E22" w14:textId="463DAA1C" w:rsidR="00527EAB" w:rsidRPr="00BF5276" w:rsidRDefault="00953339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35.0 ± 5.9</w:t>
            </w:r>
          </w:p>
        </w:tc>
        <w:tc>
          <w:tcPr>
            <w:tcW w:w="907" w:type="dxa"/>
            <w:vAlign w:val="center"/>
          </w:tcPr>
          <w:p w14:paraId="629EE334" w14:textId="77C0395C" w:rsidR="00527EAB" w:rsidRPr="00BF5276" w:rsidRDefault="00953339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0.5873</w:t>
            </w:r>
          </w:p>
        </w:tc>
      </w:tr>
      <w:tr w:rsidR="00527EAB" w:rsidRPr="00BF5276" w14:paraId="675D4BBC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1E264647" w14:textId="77777777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PaO</w:t>
            </w:r>
            <w:r w:rsidRPr="00BF5276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/FiO</w:t>
            </w:r>
            <w:r w:rsidRPr="00BF5276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, mean ± SD</w:t>
            </w:r>
            <w:r w:rsidRPr="00BF5276" w:rsidDel="0047449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80" w:type="dxa"/>
            <w:vAlign w:val="bottom"/>
          </w:tcPr>
          <w:p w14:paraId="3D62CA5D" w14:textId="0C943DC1" w:rsidR="00527EAB" w:rsidRPr="00BF5276" w:rsidRDefault="00953339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211.</w:t>
            </w:r>
            <w:r w:rsidR="00E82332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± 49.</w:t>
            </w:r>
            <w:r w:rsidR="00E82332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880" w:type="dxa"/>
            <w:vAlign w:val="bottom"/>
          </w:tcPr>
          <w:p w14:paraId="11FA30F2" w14:textId="0672F1E9" w:rsidR="00527EAB" w:rsidRPr="00BF5276" w:rsidRDefault="00953339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187.9 ± 32.7</w:t>
            </w:r>
          </w:p>
        </w:tc>
        <w:tc>
          <w:tcPr>
            <w:tcW w:w="907" w:type="dxa"/>
            <w:vAlign w:val="center"/>
          </w:tcPr>
          <w:p w14:paraId="4634819D" w14:textId="410C8EFC" w:rsidR="00527EAB" w:rsidRPr="00BF5276" w:rsidRDefault="00953339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0.1193</w:t>
            </w:r>
          </w:p>
        </w:tc>
      </w:tr>
      <w:tr w:rsidR="00527EAB" w:rsidRPr="00BF5276" w14:paraId="49FE5338" w14:textId="77777777" w:rsidTr="002C2BF4">
        <w:trPr>
          <w:trHeight w:val="283"/>
        </w:trPr>
        <w:tc>
          <w:tcPr>
            <w:tcW w:w="4763" w:type="dxa"/>
            <w:vAlign w:val="center"/>
          </w:tcPr>
          <w:p w14:paraId="012F5420" w14:textId="67DA442C" w:rsidR="00527EAB" w:rsidRPr="00BF5276" w:rsidRDefault="00527EAB" w:rsidP="002C2B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Lactate</w:t>
            </w:r>
            <w:r w:rsidR="00B4316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(mmol·L</w:t>
            </w:r>
            <w:r w:rsidRPr="00BF5276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-1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), median [IQR]</w:t>
            </w:r>
          </w:p>
        </w:tc>
        <w:tc>
          <w:tcPr>
            <w:tcW w:w="1880" w:type="dxa"/>
            <w:vAlign w:val="bottom"/>
          </w:tcPr>
          <w:p w14:paraId="0FBB0786" w14:textId="36CB8EB3" w:rsidR="00527EAB" w:rsidRPr="00BF5276" w:rsidRDefault="00953339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E8233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 xml:space="preserve"> [0.7-1.3]</w:t>
            </w:r>
          </w:p>
        </w:tc>
        <w:tc>
          <w:tcPr>
            <w:tcW w:w="1880" w:type="dxa"/>
            <w:vAlign w:val="bottom"/>
          </w:tcPr>
          <w:p w14:paraId="151C667E" w14:textId="4A0A05DB" w:rsidR="00527EAB" w:rsidRPr="00BF5276" w:rsidRDefault="00953339" w:rsidP="002C2BF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20"/>
                <w:szCs w:val="20"/>
                <w:lang w:val="en-US"/>
              </w:rPr>
              <w:t>1.5 [0.9-2.0]</w:t>
            </w:r>
          </w:p>
        </w:tc>
        <w:tc>
          <w:tcPr>
            <w:tcW w:w="907" w:type="dxa"/>
            <w:vAlign w:val="center"/>
          </w:tcPr>
          <w:p w14:paraId="7D94A156" w14:textId="1E33C9C9" w:rsidR="00527EAB" w:rsidRPr="00BF5276" w:rsidRDefault="00953339" w:rsidP="002C2BF4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BF5276">
              <w:rPr>
                <w:rFonts w:ascii="Arial" w:hAnsi="Arial" w:cs="Arial"/>
                <w:sz w:val="18"/>
                <w:szCs w:val="20"/>
                <w:lang w:val="en-US"/>
              </w:rPr>
              <w:t>0.2443</w:t>
            </w:r>
          </w:p>
        </w:tc>
      </w:tr>
    </w:tbl>
    <w:p w14:paraId="3CCB6E06" w14:textId="77777777" w:rsidR="00527EAB" w:rsidRPr="00BF5276" w:rsidRDefault="00527EAB" w:rsidP="003D68F0">
      <w:pPr>
        <w:spacing w:after="0" w:line="240" w:lineRule="auto"/>
        <w:rPr>
          <w:rFonts w:ascii="Arial" w:hAnsi="Arial" w:cs="Arial"/>
          <w:i/>
          <w:sz w:val="18"/>
          <w:szCs w:val="20"/>
          <w:lang w:val="en-US"/>
        </w:rPr>
      </w:pPr>
      <w:r w:rsidRPr="00BF5276">
        <w:rPr>
          <w:rFonts w:ascii="Arial" w:hAnsi="Arial" w:cs="Arial"/>
          <w:i/>
          <w:sz w:val="18"/>
          <w:szCs w:val="20"/>
          <w:lang w:val="en-US"/>
        </w:rPr>
        <w:t>Abbreviations. BMI: body mass index; FiO</w:t>
      </w:r>
      <w:r w:rsidRPr="00BF5276">
        <w:rPr>
          <w:rFonts w:ascii="Arial" w:hAnsi="Arial" w:cs="Arial"/>
          <w:i/>
          <w:sz w:val="18"/>
          <w:szCs w:val="20"/>
          <w:vertAlign w:val="subscript"/>
          <w:lang w:val="en-US"/>
        </w:rPr>
        <w:t>2</w:t>
      </w:r>
      <w:r w:rsidRPr="00BF5276">
        <w:rPr>
          <w:rFonts w:ascii="Arial" w:hAnsi="Arial" w:cs="Arial"/>
          <w:i/>
          <w:sz w:val="18"/>
          <w:szCs w:val="20"/>
          <w:lang w:val="en-US"/>
        </w:rPr>
        <w:t>: fraction of inspired oxygen; HCO</w:t>
      </w:r>
      <w:r w:rsidRPr="00BF5276">
        <w:rPr>
          <w:rFonts w:ascii="Arial" w:hAnsi="Arial" w:cs="Arial"/>
          <w:i/>
          <w:sz w:val="18"/>
          <w:szCs w:val="20"/>
          <w:vertAlign w:val="subscript"/>
          <w:lang w:val="en-US"/>
        </w:rPr>
        <w:t>3</w:t>
      </w:r>
      <w:r w:rsidRPr="00BF5276">
        <w:rPr>
          <w:rFonts w:ascii="Arial" w:hAnsi="Arial" w:cs="Arial"/>
          <w:i/>
          <w:sz w:val="18"/>
          <w:szCs w:val="20"/>
          <w:vertAlign w:val="superscript"/>
          <w:lang w:val="en-US"/>
        </w:rPr>
        <w:t>-</w:t>
      </w:r>
      <w:r w:rsidRPr="00BF5276">
        <w:rPr>
          <w:rFonts w:ascii="Arial" w:hAnsi="Arial" w:cs="Arial"/>
          <w:i/>
          <w:sz w:val="18"/>
          <w:szCs w:val="20"/>
          <w:lang w:val="en-US"/>
        </w:rPr>
        <w:t>: bicarbonate; HFNT: high flow nasal therapy; ICU: intensive care unit; IQR: interquartile range [first and third quartile]; NIV: non invasive ventilation; PaO</w:t>
      </w:r>
      <w:r w:rsidRPr="00BF5276">
        <w:rPr>
          <w:rFonts w:ascii="Arial" w:hAnsi="Arial" w:cs="Arial"/>
          <w:i/>
          <w:sz w:val="18"/>
          <w:szCs w:val="20"/>
          <w:vertAlign w:val="subscript"/>
          <w:lang w:val="en-US"/>
        </w:rPr>
        <w:t>2</w:t>
      </w:r>
      <w:r w:rsidRPr="00BF5276">
        <w:rPr>
          <w:rFonts w:ascii="Arial" w:hAnsi="Arial" w:cs="Arial"/>
          <w:i/>
          <w:sz w:val="18"/>
          <w:szCs w:val="20"/>
          <w:lang w:val="en-US"/>
        </w:rPr>
        <w:t>: arterial partial pressure; PaCO</w:t>
      </w:r>
      <w:r w:rsidRPr="00BF5276">
        <w:rPr>
          <w:rFonts w:ascii="Arial" w:hAnsi="Arial" w:cs="Arial"/>
          <w:i/>
          <w:sz w:val="18"/>
          <w:szCs w:val="20"/>
          <w:vertAlign w:val="subscript"/>
          <w:lang w:val="en-US"/>
        </w:rPr>
        <w:t>2</w:t>
      </w:r>
      <w:r w:rsidRPr="00BF5276">
        <w:rPr>
          <w:rFonts w:ascii="Arial" w:hAnsi="Arial" w:cs="Arial"/>
          <w:i/>
          <w:sz w:val="18"/>
          <w:szCs w:val="20"/>
          <w:lang w:val="en-US"/>
        </w:rPr>
        <w:t>: partial pressure of carbon dioxide; RASS: Richmond agitation-sedation scale; SAPS: simplified acute physiology score; SD: standard deviation</w:t>
      </w:r>
    </w:p>
    <w:p w14:paraId="24B0BFB6" w14:textId="598A79B3" w:rsidR="00527EAB" w:rsidRPr="00BF5276" w:rsidRDefault="00B43162" w:rsidP="003D68F0">
      <w:pPr>
        <w:spacing w:after="0" w:line="240" w:lineRule="auto"/>
        <w:rPr>
          <w:rFonts w:ascii="Arial" w:hAnsi="Arial" w:cs="Arial"/>
          <w:i/>
          <w:sz w:val="18"/>
          <w:szCs w:val="20"/>
          <w:lang w:val="en-US"/>
        </w:rPr>
      </w:pPr>
      <w:r>
        <w:rPr>
          <w:rFonts w:ascii="Arial" w:hAnsi="Arial" w:cs="Arial"/>
          <w:i/>
          <w:sz w:val="18"/>
          <w:szCs w:val="20"/>
          <w:vertAlign w:val="superscript"/>
          <w:lang w:val="en-US"/>
        </w:rPr>
        <w:t>a</w:t>
      </w:r>
      <w:r w:rsidR="00527EAB" w:rsidRPr="00BF5276">
        <w:rPr>
          <w:rFonts w:ascii="Arial" w:hAnsi="Arial" w:cs="Arial"/>
          <w:i/>
          <w:sz w:val="18"/>
          <w:szCs w:val="20"/>
          <w:lang w:val="en-US"/>
        </w:rPr>
        <w:t xml:space="preserve"> Data was not available for 3 patients (1 in </w:t>
      </w:r>
      <w:r w:rsidR="003D68F0" w:rsidRPr="00BF5276">
        <w:rPr>
          <w:rFonts w:ascii="Arial" w:hAnsi="Arial" w:cs="Arial"/>
          <w:i/>
          <w:sz w:val="18"/>
          <w:szCs w:val="20"/>
          <w:lang w:val="en-US"/>
        </w:rPr>
        <w:t>“No switch or switch to no support”</w:t>
      </w:r>
      <w:r w:rsidR="00527EAB" w:rsidRPr="00BF5276">
        <w:rPr>
          <w:rFonts w:ascii="Arial" w:hAnsi="Arial" w:cs="Arial"/>
          <w:i/>
          <w:sz w:val="18"/>
          <w:szCs w:val="20"/>
          <w:lang w:val="en-US"/>
        </w:rPr>
        <w:t xml:space="preserve"> and 2 </w:t>
      </w:r>
      <w:r w:rsidR="003D68F0" w:rsidRPr="00BF5276">
        <w:rPr>
          <w:rFonts w:ascii="Arial" w:hAnsi="Arial" w:cs="Arial"/>
          <w:i/>
          <w:sz w:val="18"/>
          <w:szCs w:val="20"/>
          <w:lang w:val="en-US"/>
        </w:rPr>
        <w:t xml:space="preserve">“Switch to IMV or NIV” </w:t>
      </w:r>
      <w:r w:rsidR="00527EAB" w:rsidRPr="00BF5276">
        <w:rPr>
          <w:rFonts w:ascii="Arial" w:hAnsi="Arial" w:cs="Arial"/>
          <w:i/>
          <w:sz w:val="18"/>
          <w:szCs w:val="20"/>
          <w:lang w:val="en-US"/>
        </w:rPr>
        <w:t>group).</w:t>
      </w:r>
      <w:r>
        <w:rPr>
          <w:rFonts w:ascii="Arial" w:hAnsi="Arial" w:cs="Arial"/>
          <w:i/>
          <w:sz w:val="18"/>
          <w:szCs w:val="20"/>
          <w:lang w:val="en-US"/>
        </w:rPr>
        <w:t xml:space="preserve"> </w:t>
      </w:r>
      <w:r>
        <w:rPr>
          <w:rFonts w:ascii="Arial" w:hAnsi="Arial" w:cs="Arial"/>
          <w:i/>
          <w:sz w:val="18"/>
          <w:szCs w:val="20"/>
          <w:vertAlign w:val="superscript"/>
          <w:lang w:val="en-US"/>
        </w:rPr>
        <w:t>b</w:t>
      </w:r>
      <w:r w:rsidR="00527EAB" w:rsidRPr="00BF5276">
        <w:rPr>
          <w:rFonts w:ascii="Arial" w:hAnsi="Arial" w:cs="Arial"/>
          <w:i/>
          <w:sz w:val="18"/>
          <w:szCs w:val="20"/>
          <w:lang w:val="en-US"/>
        </w:rPr>
        <w:t xml:space="preserve"> Data was not available for 1 patient in </w:t>
      </w:r>
      <w:r w:rsidR="003D68F0" w:rsidRPr="00BF5276">
        <w:rPr>
          <w:rFonts w:ascii="Arial" w:hAnsi="Arial" w:cs="Arial"/>
          <w:i/>
          <w:sz w:val="18"/>
          <w:szCs w:val="20"/>
          <w:lang w:val="en-US"/>
        </w:rPr>
        <w:t>“Switch to IMV or NIV”</w:t>
      </w:r>
      <w:r w:rsidR="00527EAB" w:rsidRPr="00BF5276">
        <w:rPr>
          <w:rFonts w:ascii="Arial" w:hAnsi="Arial" w:cs="Arial"/>
          <w:i/>
          <w:sz w:val="18"/>
          <w:szCs w:val="20"/>
          <w:lang w:val="en-US"/>
        </w:rPr>
        <w:t xml:space="preserve"> group.</w:t>
      </w:r>
    </w:p>
    <w:p w14:paraId="7A40ED34" w14:textId="19F12E04" w:rsidR="00B66C3B" w:rsidRPr="00BF5276" w:rsidRDefault="00B706DA" w:rsidP="00A5444C">
      <w:pPr>
        <w:spacing w:after="0" w:line="240" w:lineRule="auto"/>
        <w:rPr>
          <w:rFonts w:ascii="Arial" w:hAnsi="Arial" w:cs="Arial"/>
          <w:i/>
          <w:sz w:val="18"/>
          <w:szCs w:val="20"/>
          <w:lang w:val="en-US"/>
        </w:rPr>
      </w:pPr>
      <w:r w:rsidRPr="00BF5276">
        <w:rPr>
          <w:rFonts w:ascii="Arial" w:hAnsi="Arial" w:cs="Arial"/>
          <w:i/>
          <w:sz w:val="18"/>
          <w:szCs w:val="20"/>
          <w:lang w:val="en-US"/>
        </w:rPr>
        <w:t xml:space="preserve"> </w:t>
      </w:r>
    </w:p>
    <w:p w14:paraId="5CA381E1" w14:textId="77777777" w:rsidR="00B706DA" w:rsidRPr="00BF5276" w:rsidRDefault="00B706DA" w:rsidP="00A5444C">
      <w:pPr>
        <w:spacing w:after="0" w:line="240" w:lineRule="auto"/>
        <w:rPr>
          <w:rFonts w:ascii="Arial" w:hAnsi="Arial" w:cs="Arial"/>
          <w:i/>
          <w:sz w:val="18"/>
          <w:szCs w:val="20"/>
          <w:lang w:val="en-US"/>
        </w:rPr>
      </w:pPr>
    </w:p>
    <w:sectPr w:rsidR="00B706DA" w:rsidRPr="00BF5276" w:rsidSect="00FD2540">
      <w:footerReference w:type="even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60780" w14:textId="77777777" w:rsidR="00FC2C34" w:rsidRDefault="00FC2C34" w:rsidP="00DA4DCB">
      <w:pPr>
        <w:spacing w:after="0" w:line="240" w:lineRule="auto"/>
      </w:pPr>
      <w:r>
        <w:separator/>
      </w:r>
    </w:p>
  </w:endnote>
  <w:endnote w:type="continuationSeparator" w:id="0">
    <w:p w14:paraId="6F46B97B" w14:textId="77777777" w:rsidR="00FC2C34" w:rsidRDefault="00FC2C34" w:rsidP="00DA4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1BD97" w14:textId="77777777" w:rsidR="005501C2" w:rsidRDefault="005501C2" w:rsidP="00BF527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7718540" w14:textId="77777777" w:rsidR="005501C2" w:rsidRDefault="005501C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A31E3" w14:textId="77777777" w:rsidR="005501C2" w:rsidRDefault="005501C2" w:rsidP="00BF527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5AB91A7E" w14:textId="77777777" w:rsidR="005501C2" w:rsidRDefault="005501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45FDC" w14:textId="77777777" w:rsidR="00FC2C34" w:rsidRDefault="00FC2C34" w:rsidP="00DA4DCB">
      <w:pPr>
        <w:spacing w:after="0" w:line="240" w:lineRule="auto"/>
      </w:pPr>
      <w:r>
        <w:separator/>
      </w:r>
    </w:p>
  </w:footnote>
  <w:footnote w:type="continuationSeparator" w:id="0">
    <w:p w14:paraId="1916AF9F" w14:textId="77777777" w:rsidR="00FC2C34" w:rsidRDefault="00FC2C34" w:rsidP="00DA4D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D98"/>
    <w:rsid w:val="000576D1"/>
    <w:rsid w:val="000C221B"/>
    <w:rsid w:val="000E7574"/>
    <w:rsid w:val="00161002"/>
    <w:rsid w:val="00162369"/>
    <w:rsid w:val="00162EAD"/>
    <w:rsid w:val="0025646F"/>
    <w:rsid w:val="00275D5E"/>
    <w:rsid w:val="002933BD"/>
    <w:rsid w:val="002C2BF4"/>
    <w:rsid w:val="002C3FE1"/>
    <w:rsid w:val="002D5EE7"/>
    <w:rsid w:val="002E789E"/>
    <w:rsid w:val="002F3F5A"/>
    <w:rsid w:val="003009F2"/>
    <w:rsid w:val="00330671"/>
    <w:rsid w:val="00331F31"/>
    <w:rsid w:val="00343B78"/>
    <w:rsid w:val="00354108"/>
    <w:rsid w:val="00355EBA"/>
    <w:rsid w:val="003661AE"/>
    <w:rsid w:val="003A2D98"/>
    <w:rsid w:val="003A7913"/>
    <w:rsid w:val="003C60CD"/>
    <w:rsid w:val="003D6768"/>
    <w:rsid w:val="003D68F0"/>
    <w:rsid w:val="004161A1"/>
    <w:rsid w:val="00421F98"/>
    <w:rsid w:val="004259C2"/>
    <w:rsid w:val="00512871"/>
    <w:rsid w:val="005262C5"/>
    <w:rsid w:val="00527EAB"/>
    <w:rsid w:val="005501C2"/>
    <w:rsid w:val="00571623"/>
    <w:rsid w:val="005A7AA5"/>
    <w:rsid w:val="005E729E"/>
    <w:rsid w:val="00612951"/>
    <w:rsid w:val="00620171"/>
    <w:rsid w:val="0063463A"/>
    <w:rsid w:val="006A7542"/>
    <w:rsid w:val="006B5C3D"/>
    <w:rsid w:val="00704D27"/>
    <w:rsid w:val="007108B0"/>
    <w:rsid w:val="007F5336"/>
    <w:rsid w:val="00820456"/>
    <w:rsid w:val="00831F31"/>
    <w:rsid w:val="00836D12"/>
    <w:rsid w:val="00837C5B"/>
    <w:rsid w:val="008554CE"/>
    <w:rsid w:val="0088561C"/>
    <w:rsid w:val="00890829"/>
    <w:rsid w:val="008A30DC"/>
    <w:rsid w:val="009021B5"/>
    <w:rsid w:val="00953339"/>
    <w:rsid w:val="009C0BDC"/>
    <w:rsid w:val="00A46708"/>
    <w:rsid w:val="00A5444C"/>
    <w:rsid w:val="00A77664"/>
    <w:rsid w:val="00AA0B3D"/>
    <w:rsid w:val="00AB2EED"/>
    <w:rsid w:val="00AF765C"/>
    <w:rsid w:val="00B1113A"/>
    <w:rsid w:val="00B263AD"/>
    <w:rsid w:val="00B305D7"/>
    <w:rsid w:val="00B3538A"/>
    <w:rsid w:val="00B43162"/>
    <w:rsid w:val="00B66C3B"/>
    <w:rsid w:val="00B706DA"/>
    <w:rsid w:val="00BA676F"/>
    <w:rsid w:val="00BD0147"/>
    <w:rsid w:val="00BF5276"/>
    <w:rsid w:val="00C7366D"/>
    <w:rsid w:val="00CE1A33"/>
    <w:rsid w:val="00CE27AA"/>
    <w:rsid w:val="00CE7847"/>
    <w:rsid w:val="00D600A7"/>
    <w:rsid w:val="00DA4DCB"/>
    <w:rsid w:val="00DB32CF"/>
    <w:rsid w:val="00DD528B"/>
    <w:rsid w:val="00DE116C"/>
    <w:rsid w:val="00E45434"/>
    <w:rsid w:val="00E5627D"/>
    <w:rsid w:val="00E82332"/>
    <w:rsid w:val="00E920FA"/>
    <w:rsid w:val="00E970EB"/>
    <w:rsid w:val="00F05F34"/>
    <w:rsid w:val="00F21F5F"/>
    <w:rsid w:val="00F33850"/>
    <w:rsid w:val="00F41CBB"/>
    <w:rsid w:val="00F701E5"/>
    <w:rsid w:val="00FC2C34"/>
    <w:rsid w:val="00FD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46BD0"/>
  <w15:docId w15:val="{468FCCC0-E7B9-BE40-A3BA-28C835A3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A2D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A2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3A2D9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A2D9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A2D98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2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2D98"/>
    <w:rPr>
      <w:rFonts w:ascii="Segoe UI" w:hAnsi="Segoe UI" w:cs="Segoe UI"/>
      <w:sz w:val="18"/>
      <w:szCs w:val="18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2D98"/>
    <w:rPr>
      <w:b/>
      <w:bCs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2D98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DA4D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4DCB"/>
  </w:style>
  <w:style w:type="character" w:styleId="Numeropagina">
    <w:name w:val="page number"/>
    <w:basedOn w:val="Carpredefinitoparagrafo"/>
    <w:uiPriority w:val="99"/>
    <w:semiHidden/>
    <w:unhideWhenUsed/>
    <w:rsid w:val="00DA4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2874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fabiana.madotto@unimib.it</dc:creator>
  <cp:keywords/>
  <dc:description/>
  <cp:lastModifiedBy>ANDREA CORTEGIANI</cp:lastModifiedBy>
  <cp:revision>4</cp:revision>
  <dcterms:created xsi:type="dcterms:W3CDTF">2020-10-19T10:40:00Z</dcterms:created>
  <dcterms:modified xsi:type="dcterms:W3CDTF">2020-10-19T14:07:00Z</dcterms:modified>
</cp:coreProperties>
</file>