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09A21" w14:textId="3576EF91" w:rsidR="00B62DC0" w:rsidRPr="00402DB7" w:rsidRDefault="003E3946" w:rsidP="00180989">
      <w:pPr>
        <w:ind w:left="-450"/>
        <w:jc w:val="both"/>
        <w:rPr>
          <w:b/>
        </w:rPr>
      </w:pPr>
      <w:proofErr w:type="gramStart"/>
      <w:r>
        <w:rPr>
          <w:b/>
        </w:rPr>
        <w:t xml:space="preserve">Additional </w:t>
      </w:r>
      <w:bookmarkStart w:id="0" w:name="_GoBack"/>
      <w:r w:rsidR="00E70B9B">
        <w:rPr>
          <w:b/>
        </w:rPr>
        <w:t>f</w:t>
      </w:r>
      <w:bookmarkEnd w:id="0"/>
      <w:r>
        <w:rPr>
          <w:b/>
        </w:rPr>
        <w:t>ile 1.</w:t>
      </w:r>
      <w:proofErr w:type="gramEnd"/>
      <w:r w:rsidR="00187D3D" w:rsidRPr="00402DB7">
        <w:rPr>
          <w:b/>
        </w:rPr>
        <w:t xml:space="preserve"> Summary of </w:t>
      </w:r>
      <w:proofErr w:type="spellStart"/>
      <w:r w:rsidR="00A16A18">
        <w:rPr>
          <w:b/>
        </w:rPr>
        <w:t>Antithrombin</w:t>
      </w:r>
      <w:proofErr w:type="spellEnd"/>
      <w:r w:rsidR="00A16A18">
        <w:rPr>
          <w:b/>
        </w:rPr>
        <w:t xml:space="preserve"> </w:t>
      </w:r>
      <w:r w:rsidR="00B62DC0" w:rsidRPr="00402DB7">
        <w:rPr>
          <w:b/>
        </w:rPr>
        <w:t>S</w:t>
      </w:r>
      <w:r w:rsidR="00187D3D" w:rsidRPr="00402DB7">
        <w:rPr>
          <w:b/>
        </w:rPr>
        <w:t xml:space="preserve">tudies in ECMO </w:t>
      </w:r>
      <w:r w:rsidR="00B62DC0" w:rsidRPr="00402DB7">
        <w:rPr>
          <w:b/>
        </w:rPr>
        <w:t>P</w:t>
      </w:r>
      <w:r w:rsidR="00187D3D" w:rsidRPr="00402DB7">
        <w:rPr>
          <w:b/>
        </w:rPr>
        <w:t>atients</w:t>
      </w:r>
    </w:p>
    <w:tbl>
      <w:tblPr>
        <w:tblStyle w:val="GridTable1Light"/>
        <w:tblW w:w="15820" w:type="dxa"/>
        <w:tblInd w:w="-455" w:type="dxa"/>
        <w:tblLook w:val="04A0" w:firstRow="1" w:lastRow="0" w:firstColumn="1" w:lastColumn="0" w:noHBand="0" w:noVBand="1"/>
      </w:tblPr>
      <w:tblGrid>
        <w:gridCol w:w="1976"/>
        <w:gridCol w:w="1481"/>
        <w:gridCol w:w="2679"/>
        <w:gridCol w:w="1671"/>
        <w:gridCol w:w="1671"/>
        <w:gridCol w:w="2002"/>
        <w:gridCol w:w="4340"/>
      </w:tblGrid>
      <w:tr w:rsidR="00585982" w:rsidRPr="00402DB7" w14:paraId="5F7531F3" w14:textId="77777777" w:rsidTr="0055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  <w:shd w:val="clear" w:color="auto" w:fill="E7E6E6" w:themeFill="background2"/>
            <w:vAlign w:val="center"/>
          </w:tcPr>
          <w:p w14:paraId="28D6F83D" w14:textId="77777777" w:rsidR="00187D3D" w:rsidRPr="00402DB7" w:rsidRDefault="00187D3D" w:rsidP="008E31A1">
            <w:pPr>
              <w:jc w:val="center"/>
            </w:pPr>
            <w:r w:rsidRPr="00402DB7">
              <w:t>Author</w:t>
            </w:r>
          </w:p>
        </w:tc>
        <w:tc>
          <w:tcPr>
            <w:tcW w:w="1481" w:type="dxa"/>
            <w:shd w:val="clear" w:color="auto" w:fill="E7E6E6" w:themeFill="background2"/>
            <w:vAlign w:val="center"/>
          </w:tcPr>
          <w:p w14:paraId="59FE17CC" w14:textId="77777777" w:rsidR="00187D3D" w:rsidRPr="00402DB7" w:rsidRDefault="00187D3D" w:rsidP="008E31A1">
            <w:pPr>
              <w:ind w:left="-224" w:firstLine="2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Study</w:t>
            </w:r>
          </w:p>
        </w:tc>
        <w:tc>
          <w:tcPr>
            <w:tcW w:w="2679" w:type="dxa"/>
            <w:shd w:val="clear" w:color="auto" w:fill="E7E6E6" w:themeFill="background2"/>
            <w:vAlign w:val="center"/>
          </w:tcPr>
          <w:p w14:paraId="03E3CC92" w14:textId="77777777" w:rsidR="00187D3D" w:rsidRPr="00402DB7" w:rsidRDefault="00187D3D" w:rsidP="008E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Population</w:t>
            </w:r>
          </w:p>
        </w:tc>
        <w:tc>
          <w:tcPr>
            <w:tcW w:w="1671" w:type="dxa"/>
            <w:shd w:val="clear" w:color="auto" w:fill="E7E6E6" w:themeFill="background2"/>
            <w:vAlign w:val="center"/>
          </w:tcPr>
          <w:p w14:paraId="552BC040" w14:textId="77777777" w:rsidR="00187D3D" w:rsidRPr="00402DB7" w:rsidRDefault="00187D3D" w:rsidP="008E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N</w:t>
            </w:r>
          </w:p>
        </w:tc>
        <w:tc>
          <w:tcPr>
            <w:tcW w:w="1671" w:type="dxa"/>
            <w:shd w:val="clear" w:color="auto" w:fill="E7E6E6" w:themeFill="background2"/>
            <w:vAlign w:val="center"/>
          </w:tcPr>
          <w:p w14:paraId="0A7B2E78" w14:textId="77777777" w:rsidR="00187D3D" w:rsidRPr="00402DB7" w:rsidRDefault="00187D3D" w:rsidP="008E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 Target</w:t>
            </w:r>
          </w:p>
        </w:tc>
        <w:tc>
          <w:tcPr>
            <w:tcW w:w="2002" w:type="dxa"/>
            <w:shd w:val="clear" w:color="auto" w:fill="E7E6E6" w:themeFill="background2"/>
            <w:vAlign w:val="center"/>
          </w:tcPr>
          <w:p w14:paraId="32B2758E" w14:textId="77777777" w:rsidR="00187D3D" w:rsidRPr="00402DB7" w:rsidRDefault="00187D3D" w:rsidP="008E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 Mode of Delivery</w:t>
            </w:r>
          </w:p>
        </w:tc>
        <w:tc>
          <w:tcPr>
            <w:tcW w:w="4340" w:type="dxa"/>
            <w:shd w:val="clear" w:color="auto" w:fill="E7E6E6" w:themeFill="background2"/>
            <w:vAlign w:val="center"/>
          </w:tcPr>
          <w:p w14:paraId="035498C3" w14:textId="77777777" w:rsidR="00187D3D" w:rsidRPr="00402DB7" w:rsidRDefault="00187D3D" w:rsidP="008E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Outcome</w:t>
            </w:r>
          </w:p>
        </w:tc>
      </w:tr>
      <w:tr w:rsidR="007B4629" w:rsidRPr="00402DB7" w14:paraId="3D5B3963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327E4C3B" w14:textId="75E355BE" w:rsidR="007B4629" w:rsidRPr="00402DB7" w:rsidRDefault="007B4629" w:rsidP="007B4629">
            <w:r w:rsidRPr="00402DB7">
              <w:t>Colman 2019</w:t>
            </w:r>
          </w:p>
        </w:tc>
        <w:tc>
          <w:tcPr>
            <w:tcW w:w="1481" w:type="dxa"/>
          </w:tcPr>
          <w:p w14:paraId="2D5D5941" w14:textId="61773088" w:rsidR="007B4629" w:rsidRPr="00402DB7" w:rsidRDefault="00DC2169" w:rsidP="007B4629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 w:rsidR="007B4629" w:rsidRPr="00402DB7">
              <w:t xml:space="preserve">etrospective chart review stratified cohorts by study interval: pre-protocol (January 2016–March 2017) or post-protocol (March 2017–December 2017) </w:t>
            </w:r>
          </w:p>
          <w:p w14:paraId="323F30CD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</w:tcPr>
          <w:p w14:paraId="7135D692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Adult ECMO</w:t>
            </w:r>
          </w:p>
          <w:p w14:paraId="39759594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80% of patients</w:t>
            </w:r>
          </w:p>
          <w:p w14:paraId="3D3FF93F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6EF81007" w14:textId="04A678DB" w:rsidR="007B4629" w:rsidRPr="00402DB7" w:rsidRDefault="007B4629" w:rsidP="005D5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pre-protocol</w:t>
            </w:r>
            <w:r w:rsidR="001C13B3" w:rsidRPr="00402DB7">
              <w:t xml:space="preserve"> </w:t>
            </w:r>
            <w:r w:rsidRPr="00402DB7">
              <w:t>= 72</w:t>
            </w:r>
          </w:p>
          <w:p w14:paraId="0A8CAAE9" w14:textId="77777777" w:rsidR="005D5AAE" w:rsidRPr="00402DB7" w:rsidRDefault="005D5AAE" w:rsidP="005D5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49B862" w14:textId="2131B22A" w:rsidR="007B4629" w:rsidRPr="00402DB7" w:rsidRDefault="007B4629" w:rsidP="005D5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post-protocol</w:t>
            </w:r>
            <w:r w:rsidR="001C13B3" w:rsidRPr="00402DB7">
              <w:t xml:space="preserve"> </w:t>
            </w:r>
            <w:r w:rsidRPr="00402DB7">
              <w:t>= 51</w:t>
            </w:r>
          </w:p>
        </w:tc>
        <w:tc>
          <w:tcPr>
            <w:tcW w:w="1671" w:type="dxa"/>
          </w:tcPr>
          <w:p w14:paraId="593360EA" w14:textId="35143196" w:rsidR="007B4629" w:rsidRPr="00402DB7" w:rsidRDefault="007B4629" w:rsidP="00C50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 &gt; 50% with no evidence of therapeutic heparin effect</w:t>
            </w:r>
          </w:p>
        </w:tc>
        <w:tc>
          <w:tcPr>
            <w:tcW w:w="2002" w:type="dxa"/>
          </w:tcPr>
          <w:p w14:paraId="2319DEA1" w14:textId="62BF1BDC" w:rsidR="007B4629" w:rsidRPr="00402DB7" w:rsidRDefault="007B4629" w:rsidP="007B4629">
            <w:pPr>
              <w:pStyle w:val="ListParagraph"/>
              <w:numPr>
                <w:ilvl w:val="0"/>
                <w:numId w:val="5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Not specified </w:t>
            </w:r>
          </w:p>
        </w:tc>
        <w:tc>
          <w:tcPr>
            <w:tcW w:w="4340" w:type="dxa"/>
          </w:tcPr>
          <w:p w14:paraId="589CB4FE" w14:textId="6FD85C9E" w:rsidR="007B4629" w:rsidRPr="00402DB7" w:rsidRDefault="007B4629" w:rsidP="00432D5D">
            <w:pPr>
              <w:pStyle w:val="NormalWeb"/>
              <w:numPr>
                <w:ilvl w:val="0"/>
                <w:numId w:val="5"/>
              </w:numPr>
              <w:ind w:left="2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29 patients received AT vs. 94 patients who did not receive AT</w:t>
            </w:r>
          </w:p>
          <w:p w14:paraId="0ED84799" w14:textId="1820CAA2" w:rsidR="007B4629" w:rsidRPr="00402DB7" w:rsidRDefault="007B4629" w:rsidP="00432D5D">
            <w:pPr>
              <w:pStyle w:val="NormalWeb"/>
              <w:numPr>
                <w:ilvl w:val="0"/>
                <w:numId w:val="5"/>
              </w:numPr>
              <w:ind w:left="2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No statistically significant difference in average heparin dosage over 48 hours, </w:t>
            </w:r>
            <w:proofErr w:type="spellStart"/>
            <w:r w:rsidRPr="00402DB7">
              <w:t>aPTT</w:t>
            </w:r>
            <w:proofErr w:type="spellEnd"/>
            <w:r w:rsidRPr="00402DB7">
              <w:t xml:space="preserve"> time in therapeutic range, major bleeding, or minor bleeding </w:t>
            </w:r>
          </w:p>
          <w:p w14:paraId="1A3F6B76" w14:textId="7A924666" w:rsidR="007B4629" w:rsidRPr="00402DB7" w:rsidRDefault="007B4629" w:rsidP="00432D5D">
            <w:pPr>
              <w:pStyle w:val="NormalWeb"/>
              <w:numPr>
                <w:ilvl w:val="0"/>
                <w:numId w:val="5"/>
              </w:numPr>
              <w:ind w:left="2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The rate of thrombosis was higher in patients who received AT than in those who did not receive ATIII (48.2% </w:t>
            </w:r>
            <w:r w:rsidRPr="00402DB7">
              <w:rPr>
                <w:i/>
                <w:iCs/>
              </w:rPr>
              <w:t xml:space="preserve">vs. </w:t>
            </w:r>
            <w:r w:rsidRPr="00402DB7">
              <w:t xml:space="preserve">15.9%; P&lt;0.01). </w:t>
            </w:r>
          </w:p>
          <w:p w14:paraId="327E965D" w14:textId="7FB2A143" w:rsidR="007B4629" w:rsidRPr="00402DB7" w:rsidRDefault="007B4629" w:rsidP="00432D5D">
            <w:pPr>
              <w:pStyle w:val="NormalWeb"/>
              <w:numPr>
                <w:ilvl w:val="0"/>
                <w:numId w:val="5"/>
              </w:numPr>
              <w:ind w:left="2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No significant difference between these 2 groups in time to therapeutic anticoagulation (14 </w:t>
            </w:r>
            <w:r w:rsidRPr="00402DB7">
              <w:rPr>
                <w:i/>
                <w:iCs/>
              </w:rPr>
              <w:t xml:space="preserve">vs. </w:t>
            </w:r>
            <w:r w:rsidRPr="00402DB7">
              <w:t xml:space="preserve">18 h; P=0.08) or in the percentage of patients who never reached a therapeutic heparin level in 48 hours (14% </w:t>
            </w:r>
            <w:r w:rsidRPr="00402DB7">
              <w:rPr>
                <w:i/>
                <w:iCs/>
              </w:rPr>
              <w:t xml:space="preserve">vs. </w:t>
            </w:r>
            <w:r w:rsidRPr="00402DB7">
              <w:t xml:space="preserve">12%; P=0.76). </w:t>
            </w:r>
          </w:p>
        </w:tc>
      </w:tr>
      <w:tr w:rsidR="007B4629" w:rsidRPr="00402DB7" w14:paraId="5DD715FC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CB42F8B" w14:textId="5804E58E" w:rsidR="007B4629" w:rsidRPr="00402DB7" w:rsidRDefault="007B4629" w:rsidP="007B4629">
            <w:proofErr w:type="spellStart"/>
            <w:r w:rsidRPr="00402DB7">
              <w:t>Morisette</w:t>
            </w:r>
            <w:proofErr w:type="spellEnd"/>
            <w:r w:rsidRPr="00402DB7">
              <w:t xml:space="preserve"> 2019</w:t>
            </w:r>
          </w:p>
        </w:tc>
        <w:tc>
          <w:tcPr>
            <w:tcW w:w="1481" w:type="dxa"/>
          </w:tcPr>
          <w:p w14:paraId="2790F44A" w14:textId="4EE75725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Observational</w:t>
            </w:r>
          </w:p>
        </w:tc>
        <w:tc>
          <w:tcPr>
            <w:tcW w:w="2679" w:type="dxa"/>
          </w:tcPr>
          <w:p w14:paraId="7EF87A0B" w14:textId="1C070920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Adults ECMO</w:t>
            </w:r>
          </w:p>
        </w:tc>
        <w:tc>
          <w:tcPr>
            <w:tcW w:w="1671" w:type="dxa"/>
          </w:tcPr>
          <w:p w14:paraId="1D6EFCEC" w14:textId="54F5CC91" w:rsidR="007B4629" w:rsidRPr="00402DB7" w:rsidRDefault="007B4629" w:rsidP="007B46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14</w:t>
            </w:r>
          </w:p>
        </w:tc>
        <w:tc>
          <w:tcPr>
            <w:tcW w:w="1671" w:type="dxa"/>
          </w:tcPr>
          <w:p w14:paraId="74B5BC80" w14:textId="51856238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rStyle w:val="highlight"/>
                <w:color w:val="000000"/>
              </w:rPr>
              <w:t>AT</w:t>
            </w:r>
            <w:r w:rsidRPr="00402DB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02DB7">
              <w:rPr>
                <w:color w:val="000000"/>
                <w:shd w:val="clear" w:color="auto" w:fill="FFFFFF"/>
              </w:rPr>
              <w:t>was supplemented when anti-</w:t>
            </w:r>
            <w:proofErr w:type="spellStart"/>
            <w:r w:rsidRPr="00402DB7">
              <w:rPr>
                <w:color w:val="000000"/>
                <w:shd w:val="clear" w:color="auto" w:fill="FFFFFF"/>
              </w:rPr>
              <w:t>Xa</w:t>
            </w:r>
            <w:proofErr w:type="spellEnd"/>
            <w:r w:rsidRPr="00402DB7">
              <w:rPr>
                <w:color w:val="000000"/>
                <w:shd w:val="clear" w:color="auto" w:fill="FFFFFF"/>
              </w:rPr>
              <w:t xml:space="preserve"> levels were </w:t>
            </w:r>
            <w:proofErr w:type="spellStart"/>
            <w:r w:rsidRPr="00402DB7">
              <w:rPr>
                <w:color w:val="000000"/>
                <w:shd w:val="clear" w:color="auto" w:fill="FFFFFF"/>
              </w:rPr>
              <w:t>subtherapeutic</w:t>
            </w:r>
            <w:proofErr w:type="spellEnd"/>
            <w:r w:rsidRPr="00402DB7">
              <w:rPr>
                <w:color w:val="000000"/>
                <w:shd w:val="clear" w:color="auto" w:fill="FFFFFF"/>
              </w:rPr>
              <w:t xml:space="preserve"> with unfractionated heparin infusion rates of 15-20 units/kg/h and measured</w:t>
            </w:r>
            <w:r w:rsidRPr="00402DB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</w:rPr>
              <w:t>AT</w:t>
            </w:r>
            <w:r w:rsidRPr="00402DB7">
              <w:rPr>
                <w:color w:val="000000"/>
                <w:shd w:val="clear" w:color="auto" w:fill="FFFFFF"/>
              </w:rPr>
              <w:t xml:space="preserve"> &lt;50%.</w:t>
            </w:r>
          </w:p>
          <w:p w14:paraId="45E9A634" w14:textId="77777777" w:rsidR="007B4629" w:rsidRPr="00402DB7" w:rsidRDefault="007B4629" w:rsidP="007B46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2" w:type="dxa"/>
          </w:tcPr>
          <w:p w14:paraId="2F99E2C5" w14:textId="77777777" w:rsidR="007B4629" w:rsidRPr="00402DB7" w:rsidRDefault="007B4629" w:rsidP="001C13B3">
            <w:pPr>
              <w:pStyle w:val="ListParagraph"/>
              <w:ind w:left="1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4340" w:type="dxa"/>
          </w:tcPr>
          <w:p w14:paraId="7B0D74EE" w14:textId="3D0409DB" w:rsidR="007B4629" w:rsidRPr="00402DB7" w:rsidRDefault="007B4629" w:rsidP="00432D5D">
            <w:pPr>
              <w:pStyle w:val="ListParagraph"/>
              <w:numPr>
                <w:ilvl w:val="0"/>
                <w:numId w:val="21"/>
              </w:numPr>
              <w:ind w:left="236" w:hanging="2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The median percentage of time therapeutic anti-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Xa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levels were maintained was 0% (0-43%) and 40% (9-84%) in the pre-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and post-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groups, respectively (p = 0.13). </w:t>
            </w:r>
          </w:p>
          <w:p w14:paraId="4E4BC72B" w14:textId="13C92E26" w:rsidR="007B4629" w:rsidRPr="00402DB7" w:rsidRDefault="007B4629" w:rsidP="00432D5D">
            <w:pPr>
              <w:pStyle w:val="ListParagraph"/>
              <w:numPr>
                <w:ilvl w:val="0"/>
                <w:numId w:val="21"/>
              </w:numPr>
              <w:ind w:left="236" w:hanging="2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No difference was observed in the number of patients attaining a single therapeutic anti-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Xa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level (pre-AT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= 6, post-AT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= 13; p = 0.37) or unfractionated heparin infusion rate (pre-AT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= 7.35 (1.95-10.71) units/kg/h, post-AT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= 6.81 (3.45-12.58) units/kg/h; p = 0.33). </w:t>
            </w:r>
          </w:p>
          <w:p w14:paraId="4C24AE70" w14:textId="198A260F" w:rsidR="007B4629" w:rsidRPr="00402DB7" w:rsidRDefault="007B4629" w:rsidP="00432D5D">
            <w:pPr>
              <w:pStyle w:val="ListParagraph"/>
              <w:numPr>
                <w:ilvl w:val="0"/>
                <w:numId w:val="21"/>
              </w:numPr>
              <w:ind w:left="236" w:hanging="2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T13 patients (92%) achieved an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AT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activity at goal following supplementation.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3644D528" w14:textId="1CA8B2B4" w:rsidR="007B4629" w:rsidRPr="00402DB7" w:rsidRDefault="007B4629" w:rsidP="00432D5D">
            <w:pPr>
              <w:pStyle w:val="ListParagraph"/>
              <w:numPr>
                <w:ilvl w:val="0"/>
                <w:numId w:val="21"/>
              </w:numPr>
              <w:ind w:left="236" w:hanging="2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Style w:val="highlight"/>
                <w:rFonts w:ascii="Times New Roman" w:hAnsi="Times New Roman"/>
                <w:color w:val="000000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activity was maintained within goal range 52% of the time during the replacement period. </w:t>
            </w:r>
          </w:p>
          <w:p w14:paraId="09B22A8A" w14:textId="4E8E1D3C" w:rsidR="007B4629" w:rsidRPr="00402DB7" w:rsidRDefault="007B4629" w:rsidP="00432D5D">
            <w:pPr>
              <w:pStyle w:val="ListParagraph"/>
              <w:numPr>
                <w:ilvl w:val="0"/>
                <w:numId w:val="21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Four bleeding events occurred pre-AT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and 10 events post-AT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administration (p = 0.26) with significantly more platelets administered post-AT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(pre-AT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= 0.5 units, post-AT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= 4.5 units; p = 0.01).</w:t>
            </w:r>
          </w:p>
          <w:p w14:paraId="3D9D7D27" w14:textId="77777777" w:rsidR="007B4629" w:rsidRPr="00402DB7" w:rsidRDefault="007B4629" w:rsidP="001C13B3">
            <w:pPr>
              <w:pStyle w:val="ListParagraph"/>
              <w:ind w:left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B4629" w:rsidRPr="00402DB7" w14:paraId="0969FE0A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0FF7E85F" w14:textId="0FF1091E" w:rsidR="007B4629" w:rsidRPr="00402DB7" w:rsidRDefault="007B4629" w:rsidP="007B4629">
            <w:proofErr w:type="spellStart"/>
            <w:r w:rsidRPr="00402DB7">
              <w:lastRenderedPageBreak/>
              <w:t>Panigada</w:t>
            </w:r>
            <w:proofErr w:type="spellEnd"/>
            <w:r w:rsidRPr="00402DB7">
              <w:t xml:space="preserve"> 2019</w:t>
            </w:r>
          </w:p>
        </w:tc>
        <w:tc>
          <w:tcPr>
            <w:tcW w:w="1481" w:type="dxa"/>
          </w:tcPr>
          <w:p w14:paraId="2CF77DF8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Pilot</w:t>
            </w:r>
          </w:p>
          <w:p w14:paraId="349A2F4C" w14:textId="2DA8642B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Prospective RCT single blinded multi center controlled two arm trial</w:t>
            </w:r>
          </w:p>
        </w:tc>
        <w:tc>
          <w:tcPr>
            <w:tcW w:w="2679" w:type="dxa"/>
          </w:tcPr>
          <w:p w14:paraId="30178DA1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Ongoing</w:t>
            </w:r>
          </w:p>
          <w:p w14:paraId="12A12252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VV ECMO</w:t>
            </w:r>
          </w:p>
          <w:p w14:paraId="1A154596" w14:textId="4AAE6C8B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For severe </w:t>
            </w:r>
            <w:proofErr w:type="spellStart"/>
            <w:r w:rsidRPr="00402DB7">
              <w:t>respiartory</w:t>
            </w:r>
            <w:proofErr w:type="spellEnd"/>
            <w:r w:rsidRPr="00402DB7">
              <w:t xml:space="preserve"> failure</w:t>
            </w:r>
          </w:p>
        </w:tc>
        <w:tc>
          <w:tcPr>
            <w:tcW w:w="1671" w:type="dxa"/>
          </w:tcPr>
          <w:p w14:paraId="3D1B5034" w14:textId="77777777" w:rsidR="007B4629" w:rsidRPr="00402DB7" w:rsidRDefault="007B4629" w:rsidP="007B46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086F8A6" w14:textId="77777777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Keep AT 80-120% vs control</w:t>
            </w:r>
          </w:p>
          <w:p w14:paraId="5BE0A405" w14:textId="74FDBE36" w:rsidR="007B4629" w:rsidRPr="00402DB7" w:rsidRDefault="007B4629" w:rsidP="007B4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ghlight"/>
                <w:color w:val="000000"/>
              </w:rPr>
            </w:pPr>
            <w:r w:rsidRPr="00402DB7">
              <w:t>Using heparin standard protocol</w:t>
            </w:r>
          </w:p>
        </w:tc>
        <w:tc>
          <w:tcPr>
            <w:tcW w:w="2002" w:type="dxa"/>
          </w:tcPr>
          <w:p w14:paraId="54013872" w14:textId="45770984" w:rsidR="007B4629" w:rsidRPr="00402DB7" w:rsidRDefault="007B4629" w:rsidP="007B4629">
            <w:pPr>
              <w:pStyle w:val="ListParagraph"/>
              <w:numPr>
                <w:ilvl w:val="0"/>
                <w:numId w:val="5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Bolus of </w:t>
            </w:r>
            <w:proofErr w:type="spellStart"/>
            <w:r w:rsidRPr="00402DB7">
              <w:rPr>
                <w:rFonts w:ascii="Times New Roman" w:hAnsi="Times New Roman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</w:rPr>
              <w:t xml:space="preserve"> III based on a protocol</w:t>
            </w:r>
          </w:p>
        </w:tc>
        <w:tc>
          <w:tcPr>
            <w:tcW w:w="4340" w:type="dxa"/>
          </w:tcPr>
          <w:p w14:paraId="4DDF4514" w14:textId="02B4D603" w:rsidR="007B4629" w:rsidRPr="00402DB7" w:rsidRDefault="007B4629" w:rsidP="00432D5D">
            <w:pPr>
              <w:pStyle w:val="ListParagraph"/>
              <w:numPr>
                <w:ilvl w:val="0"/>
                <w:numId w:val="5"/>
              </w:numPr>
              <w:ind w:left="190" w:hanging="2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</w:rPr>
              <w:t>Ongoing</w:t>
            </w:r>
          </w:p>
        </w:tc>
      </w:tr>
      <w:tr w:rsidR="00714613" w:rsidRPr="00402DB7" w14:paraId="0E71D48A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17775BA9" w14:textId="739118F7" w:rsidR="00714613" w:rsidRPr="00402DB7" w:rsidRDefault="00714613" w:rsidP="00714613">
            <w:proofErr w:type="spellStart"/>
            <w:r w:rsidRPr="00402DB7">
              <w:t>Iapichino</w:t>
            </w:r>
            <w:proofErr w:type="spellEnd"/>
            <w:r w:rsidRPr="00402DB7">
              <w:t xml:space="preserve"> 2019</w:t>
            </w:r>
          </w:p>
        </w:tc>
        <w:tc>
          <w:tcPr>
            <w:tcW w:w="1481" w:type="dxa"/>
          </w:tcPr>
          <w:p w14:paraId="590412B9" w14:textId="2077BA96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</w:t>
            </w:r>
          </w:p>
        </w:tc>
        <w:tc>
          <w:tcPr>
            <w:tcW w:w="2679" w:type="dxa"/>
          </w:tcPr>
          <w:p w14:paraId="2C3DD3E6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VV ECMO</w:t>
            </w:r>
          </w:p>
          <w:p w14:paraId="0C4F231E" w14:textId="5AF6FC5D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adults</w:t>
            </w:r>
          </w:p>
        </w:tc>
        <w:tc>
          <w:tcPr>
            <w:tcW w:w="1671" w:type="dxa"/>
          </w:tcPr>
          <w:p w14:paraId="5302FC8E" w14:textId="503C6582" w:rsidR="00714613" w:rsidRPr="00402DB7" w:rsidRDefault="00714613" w:rsidP="00714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66</w:t>
            </w:r>
          </w:p>
        </w:tc>
        <w:tc>
          <w:tcPr>
            <w:tcW w:w="1671" w:type="dxa"/>
          </w:tcPr>
          <w:p w14:paraId="380F1161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 70%</w:t>
            </w:r>
          </w:p>
          <w:p w14:paraId="349FB871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2" w:type="dxa"/>
          </w:tcPr>
          <w:p w14:paraId="6E738D42" w14:textId="351A9852" w:rsidR="00714613" w:rsidRPr="00402DB7" w:rsidRDefault="00714613" w:rsidP="00714613">
            <w:pPr>
              <w:pStyle w:val="ListParagraph"/>
              <w:numPr>
                <w:ilvl w:val="0"/>
                <w:numId w:val="5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Human plasma derived AT (15-30 units/kg/day) </w:t>
            </w:r>
          </w:p>
        </w:tc>
        <w:tc>
          <w:tcPr>
            <w:tcW w:w="4340" w:type="dxa"/>
          </w:tcPr>
          <w:p w14:paraId="585252B6" w14:textId="6B790460" w:rsidR="00714613" w:rsidRPr="00402DB7" w:rsidRDefault="00714613" w:rsidP="00432D5D">
            <w:pPr>
              <w:pStyle w:val="ListParagraph"/>
              <w:numPr>
                <w:ilvl w:val="0"/>
                <w:numId w:val="5"/>
              </w:numPr>
              <w:ind w:left="212" w:hanging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34 subjects who received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proofErr w:type="spellStart"/>
            <w:r w:rsidRPr="00402DB7">
              <w:rPr>
                <w:rStyle w:val="highlight"/>
                <w:rFonts w:ascii="Times New Roman" w:hAnsi="Times New Roman"/>
                <w:color w:val="000000"/>
              </w:rPr>
              <w:t>antithrombin</w:t>
            </w:r>
            <w:proofErr w:type="spellEnd"/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concentrate,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activity increased (from 54 ± 9 to 84 ± 13%; p &lt; 0.001); the proportion of subjects with 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aPTT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ratio ≥1.5 increased (from 21/34 [62%] to 31/34 [91%]; p = 0.004); heparin dosage remained constant (from 19 ± 7 to 19 ± 6 IU/kg/h; p = 0.543); and C-reactive protein decreased (from 17 ± 10 to 13 ± 9 mg/dl; p = 0.013).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61FEFE62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4613" w:rsidRPr="00402DB7" w14:paraId="72BEE920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CF5479A" w14:textId="340D8F49" w:rsidR="00714613" w:rsidRPr="00402DB7" w:rsidRDefault="00714613" w:rsidP="00714613">
            <w:pPr>
              <w:rPr>
                <w:b w:val="0"/>
                <w:bCs w:val="0"/>
              </w:rPr>
            </w:pPr>
            <w:r w:rsidRPr="00402DB7">
              <w:t>Jones 2017</w:t>
            </w:r>
          </w:p>
        </w:tc>
        <w:tc>
          <w:tcPr>
            <w:tcW w:w="1481" w:type="dxa"/>
          </w:tcPr>
          <w:p w14:paraId="073EC142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Retrospective chart review</w:t>
            </w:r>
            <w:r w:rsidRPr="00402DB7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14:paraId="58C8BB55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</w:tcPr>
          <w:p w14:paraId="27C7844C" w14:textId="0D88BD5F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&lt; 18 </w:t>
            </w:r>
            <w:proofErr w:type="spellStart"/>
            <w:r w:rsidRPr="00402DB7">
              <w:t>yo</w:t>
            </w:r>
            <w:proofErr w:type="spellEnd"/>
            <w:r w:rsidRPr="00402DB7">
              <w:t xml:space="preserve"> ECMO, VAD, vascular thrombosis</w:t>
            </w:r>
          </w:p>
        </w:tc>
        <w:tc>
          <w:tcPr>
            <w:tcW w:w="1671" w:type="dxa"/>
          </w:tcPr>
          <w:p w14:paraId="51D5A86C" w14:textId="77777777" w:rsidR="00714613" w:rsidRPr="00402DB7" w:rsidRDefault="00714613" w:rsidP="001C13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12</w:t>
            </w:r>
          </w:p>
          <w:p w14:paraId="0CAB18F2" w14:textId="77777777" w:rsidR="00714613" w:rsidRPr="00402DB7" w:rsidRDefault="00714613" w:rsidP="001C13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2B17F9" w14:textId="1AE8A9FF" w:rsidR="00714613" w:rsidRPr="00402DB7" w:rsidRDefault="00714613" w:rsidP="001C13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ECMO n=2</w:t>
            </w:r>
          </w:p>
        </w:tc>
        <w:tc>
          <w:tcPr>
            <w:tcW w:w="1671" w:type="dxa"/>
          </w:tcPr>
          <w:p w14:paraId="6ACE6A4F" w14:textId="6B9DC097" w:rsidR="00714613" w:rsidRPr="00402DB7" w:rsidRDefault="00C50CDB" w:rsidP="0071461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S</w:t>
            </w:r>
            <w:r w:rsidR="00714613" w:rsidRPr="00402DB7">
              <w:t xml:space="preserve">erum AT levels are &lt;80% and if the patient is requiring large doses of heparin infusion </w:t>
            </w:r>
          </w:p>
          <w:p w14:paraId="0C43866C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2" w:type="dxa"/>
          </w:tcPr>
          <w:p w14:paraId="0BD14E44" w14:textId="77777777" w:rsidR="00714613" w:rsidRPr="00402DB7" w:rsidRDefault="00714613" w:rsidP="00C50CDB">
            <w:pPr>
              <w:pStyle w:val="NormalWeb"/>
              <w:numPr>
                <w:ilvl w:val="0"/>
                <w:numId w:val="26"/>
              </w:numPr>
              <w:ind w:left="178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2DB7">
              <w:t>Thrombate</w:t>
            </w:r>
            <w:proofErr w:type="spellEnd"/>
            <w:r w:rsidRPr="00402DB7">
              <w:t xml:space="preserve"> or </w:t>
            </w:r>
            <w:proofErr w:type="spellStart"/>
            <w:r w:rsidRPr="00402DB7">
              <w:t>Atryn</w:t>
            </w:r>
            <w:proofErr w:type="spellEnd"/>
          </w:p>
          <w:p w14:paraId="1588A458" w14:textId="77777777" w:rsidR="00714613" w:rsidRPr="00402DB7" w:rsidRDefault="00714613" w:rsidP="001C13B3">
            <w:pPr>
              <w:pStyle w:val="ListParagraph"/>
              <w:ind w:left="1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4340" w:type="dxa"/>
          </w:tcPr>
          <w:p w14:paraId="77B43A07" w14:textId="0ABD1B8A" w:rsidR="00714613" w:rsidRPr="00402DB7" w:rsidRDefault="00714613" w:rsidP="00892A93">
            <w:pPr>
              <w:pStyle w:val="ListParagraph"/>
              <w:numPr>
                <w:ilvl w:val="0"/>
                <w:numId w:val="22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From time of heparin initiation to AT supplementation, patients spent a mean 4.9 ± 2.6 days of 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subtherapeutic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infusion and required uptitration from a mean of 15.3 ± 4.4 units/kg/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hr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to a mean rate of 40.7 ± 9.5 units/kg/hr. </w:t>
            </w:r>
          </w:p>
          <w:p w14:paraId="582308A4" w14:textId="519BFFDA" w:rsidR="00714613" w:rsidRPr="00402DB7" w:rsidRDefault="00714613" w:rsidP="00892A93">
            <w:pPr>
              <w:pStyle w:val="ListParagraph"/>
              <w:numPr>
                <w:ilvl w:val="0"/>
                <w:numId w:val="22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58 % of the patients (n = 7) had a ≥10% reduction from the baseline heparin infusion rate within 48 hours of ATIII administration. </w:t>
            </w:r>
          </w:p>
          <w:p w14:paraId="530F5D35" w14:textId="1069A668" w:rsidR="00714613" w:rsidRPr="00402DB7" w:rsidRDefault="00714613" w:rsidP="00892A93">
            <w:pPr>
              <w:pStyle w:val="ListParagraph"/>
              <w:numPr>
                <w:ilvl w:val="0"/>
                <w:numId w:val="22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Those patients considered responders (≥10% reduction from baseline rate) had a 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slightly higher mean baseline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level (76.3% ± 22.0% vs. 58.6% ± 2.7% in non-responders, p = 0.1) and were administered comparable doses of AT. </w:t>
            </w:r>
          </w:p>
          <w:p w14:paraId="0F77AE19" w14:textId="104D1D41" w:rsidR="00714613" w:rsidRPr="00402DB7" w:rsidRDefault="00714613" w:rsidP="00892A93">
            <w:pPr>
              <w:pStyle w:val="ListParagraph"/>
              <w:numPr>
                <w:ilvl w:val="0"/>
                <w:numId w:val="22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AT supplementation did appear to increase the time of therapeutic anticoagulation within the 48 hours.</w:t>
            </w:r>
          </w:p>
          <w:p w14:paraId="361585E8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4613" w:rsidRPr="00402DB7" w14:paraId="08C5AD82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62D378C" w14:textId="77777777" w:rsidR="00714613" w:rsidRPr="00402DB7" w:rsidRDefault="00714613" w:rsidP="00714613">
            <w:pPr>
              <w:rPr>
                <w:b w:val="0"/>
                <w:bCs w:val="0"/>
              </w:rPr>
            </w:pPr>
          </w:p>
          <w:p w14:paraId="33666813" w14:textId="13B09833" w:rsidR="009E39FA" w:rsidRPr="00402DB7" w:rsidRDefault="0055082D" w:rsidP="00714613">
            <w:r w:rsidRPr="00402DB7">
              <w:t>Wong 2016</w:t>
            </w:r>
          </w:p>
        </w:tc>
        <w:tc>
          <w:tcPr>
            <w:tcW w:w="1481" w:type="dxa"/>
          </w:tcPr>
          <w:p w14:paraId="4C85D1DD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Retrospective, multi-center, cohort</w:t>
            </w:r>
          </w:p>
          <w:p w14:paraId="7AB35FEA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</w:tc>
        <w:tc>
          <w:tcPr>
            <w:tcW w:w="2679" w:type="dxa"/>
          </w:tcPr>
          <w:p w14:paraId="44D0D730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-Forty-three free-standing children's hospitals participating in Pediatric Health Information System.</w:t>
            </w:r>
          </w:p>
          <w:p w14:paraId="1ADC265B" w14:textId="0F6A9469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-Children &lt; 18 years of age who underwent</w:t>
            </w:r>
            <w:r w:rsidRPr="00402DB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</w:rPr>
              <w:t xml:space="preserve">ECMO </w:t>
            </w:r>
            <w:r w:rsidRPr="00402DB7">
              <w:rPr>
                <w:color w:val="000000"/>
                <w:shd w:val="clear" w:color="auto" w:fill="FFFFFF"/>
              </w:rPr>
              <w:t>between 2003 and 2012.</w:t>
            </w:r>
          </w:p>
          <w:p w14:paraId="4E738AFE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41A81D32" w14:textId="0AB82357" w:rsidR="00714613" w:rsidRPr="00402DB7" w:rsidRDefault="00714613" w:rsidP="00C5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8601</w:t>
            </w:r>
          </w:p>
        </w:tc>
        <w:tc>
          <w:tcPr>
            <w:tcW w:w="1671" w:type="dxa"/>
          </w:tcPr>
          <w:p w14:paraId="6974E8B8" w14:textId="77777777" w:rsidR="00714613" w:rsidRPr="00402DB7" w:rsidRDefault="00714613" w:rsidP="0071461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2" w:type="dxa"/>
          </w:tcPr>
          <w:p w14:paraId="4510C7B7" w14:textId="77777777" w:rsidR="00714613" w:rsidRPr="00402DB7" w:rsidRDefault="00714613" w:rsidP="0071461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40" w:type="dxa"/>
          </w:tcPr>
          <w:p w14:paraId="55306F82" w14:textId="4F5D5CEE" w:rsidR="00714613" w:rsidRPr="00402DB7" w:rsidRDefault="00714613" w:rsidP="00C50CDB">
            <w:pPr>
              <w:pStyle w:val="ListParagraph"/>
              <w:numPr>
                <w:ilvl w:val="0"/>
                <w:numId w:val="23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1,931 of 8,601 eligible subjects (21.5%) received at least one dose of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during their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ECMO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course</w:t>
            </w:r>
          </w:p>
          <w:p w14:paraId="3E32C331" w14:textId="50F60907" w:rsidR="00714613" w:rsidRPr="00402DB7" w:rsidRDefault="00714613" w:rsidP="00C50CDB">
            <w:pPr>
              <w:pStyle w:val="ListParagraph"/>
              <w:numPr>
                <w:ilvl w:val="0"/>
                <w:numId w:val="23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Style w:val="highlight"/>
                <w:rFonts w:ascii="Times New Roman" w:hAnsi="Times New Roman"/>
                <w:color w:val="000000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use during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ECMO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increased from 2.4% to 51.9% (p &lt; 0.001) over the 10-year study period. </w:t>
            </w:r>
          </w:p>
          <w:p w14:paraId="3C76F708" w14:textId="5AAED9EB" w:rsidR="00714613" w:rsidRPr="00402DB7" w:rsidRDefault="00714613" w:rsidP="00C50CDB">
            <w:pPr>
              <w:pStyle w:val="ListParagraph"/>
              <w:numPr>
                <w:ilvl w:val="0"/>
                <w:numId w:val="23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Subjects who received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 xml:space="preserve">AT 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while on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ECMO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were younger (p = 0.02), had more chronic conditions (p &lt; 0.001), and longer hospital stays (p &lt; 0.001). </w:t>
            </w:r>
          </w:p>
          <w:p w14:paraId="3AEFCBA4" w14:textId="62C7C398" w:rsidR="00714613" w:rsidRPr="00402DB7" w:rsidRDefault="00714613" w:rsidP="00C50CDB">
            <w:pPr>
              <w:pStyle w:val="ListParagraph"/>
              <w:numPr>
                <w:ilvl w:val="0"/>
                <w:numId w:val="23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On multivariate analysis,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use was associated with thrombotic events (odds ratio, 1.55; 95% CI, 1.36-1.77; p &lt; 0.001), hemorrhagic events (odds ratio, 1.27; 95% CI, 1.14-1.42; p &lt; 0.001), and longer hospital length of stays (slope coefficient, 1.05 d; 95% CI, 1.04-1.06; p &lt; 0.001). </w:t>
            </w:r>
          </w:p>
          <w:p w14:paraId="1C643556" w14:textId="7BAD1340" w:rsidR="00714613" w:rsidRPr="00402DB7" w:rsidRDefault="00714613" w:rsidP="00C50CDB">
            <w:pPr>
              <w:pStyle w:val="ListParagraph"/>
              <w:numPr>
                <w:ilvl w:val="0"/>
                <w:numId w:val="23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No difference was observed in mortality (odds ratio, 0.99; 95% CI, 0.89-1.11; p = 0.90).</w:t>
            </w:r>
          </w:p>
          <w:p w14:paraId="2FCA8E66" w14:textId="77777777" w:rsidR="00714613" w:rsidRPr="00402DB7" w:rsidRDefault="00714613" w:rsidP="00714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</w:tc>
      </w:tr>
      <w:tr w:rsidR="0055082D" w:rsidRPr="00402DB7" w14:paraId="3002087A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097271E6" w14:textId="22BAEEB4" w:rsidR="0055082D" w:rsidRPr="00402DB7" w:rsidRDefault="0055082D" w:rsidP="0055082D">
            <w:proofErr w:type="spellStart"/>
            <w:r w:rsidRPr="00402DB7">
              <w:t>Tzanetos</w:t>
            </w:r>
            <w:proofErr w:type="spellEnd"/>
            <w:r w:rsidRPr="00402DB7">
              <w:t xml:space="preserve"> 2017 </w:t>
            </w:r>
            <w:r w:rsidRPr="00402DB7">
              <w:fldChar w:fldCharType="begin">
                <w:fldData xml:space="preserve">PEVuZE5vdGU+PENpdGU+PEF1dGhvcj5Ub2RkIFR6YW5ldG9zPC9BdXRob3I+PFllYXI+MjAxNzwv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PEVuZE5vdGU+PENpdGU+PEF1dGhvcj5Ub2RkIFR6YW5ldG9zPC9BdXRob3I+PFllYXI+MjAxNzwv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90" w:tooltip="Todd Tzanetos, 2017 #367" w:history="1">
              <w:r w:rsidRPr="00402DB7">
                <w:rPr>
                  <w:noProof/>
                </w:rPr>
                <w:t>90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06882753" w14:textId="78643F43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Retrospective</w:t>
            </w:r>
          </w:p>
        </w:tc>
        <w:tc>
          <w:tcPr>
            <w:tcW w:w="2679" w:type="dxa"/>
          </w:tcPr>
          <w:p w14:paraId="38DBDF4E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>75 VA ECMO;</w:t>
            </w:r>
          </w:p>
          <w:p w14:paraId="661297D0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>2 VV ECMO</w:t>
            </w:r>
          </w:p>
          <w:p w14:paraId="7256F6A7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  <w:p w14:paraId="0D415AAF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 xml:space="preserve">44 Neonates </w:t>
            </w:r>
          </w:p>
          <w:p w14:paraId="1F40A259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  <w:p w14:paraId="3059596B" w14:textId="0DA101B5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 xml:space="preserve">Median age: 17 days </w:t>
            </w:r>
          </w:p>
        </w:tc>
        <w:tc>
          <w:tcPr>
            <w:tcW w:w="1671" w:type="dxa"/>
          </w:tcPr>
          <w:p w14:paraId="6EC83589" w14:textId="74CB3A44" w:rsidR="0055082D" w:rsidRPr="00402DB7" w:rsidRDefault="0055082D" w:rsidP="00C50C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77</w:t>
            </w:r>
          </w:p>
        </w:tc>
        <w:tc>
          <w:tcPr>
            <w:tcW w:w="1671" w:type="dxa"/>
          </w:tcPr>
          <w:p w14:paraId="11BAB68B" w14:textId="338747C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 80%</w:t>
            </w:r>
          </w:p>
        </w:tc>
        <w:tc>
          <w:tcPr>
            <w:tcW w:w="2002" w:type="dxa"/>
          </w:tcPr>
          <w:p w14:paraId="67D9678B" w14:textId="77777777" w:rsidR="0055082D" w:rsidRPr="00402DB7" w:rsidRDefault="0055082D" w:rsidP="00585982">
            <w:pPr>
              <w:pStyle w:val="ListParagraph"/>
              <w:numPr>
                <w:ilvl w:val="0"/>
                <w:numId w:val="3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Institutional protocol</w:t>
            </w:r>
          </w:p>
          <w:p w14:paraId="42F9AA05" w14:textId="1A663FED" w:rsidR="0055082D" w:rsidRPr="00402DB7" w:rsidRDefault="0055082D" w:rsidP="00585982">
            <w:pPr>
              <w:pStyle w:val="NormalWeb"/>
              <w:numPr>
                <w:ilvl w:val="0"/>
                <w:numId w:val="3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 xml:space="preserve">Bolus of recombinant AT (50 units/kg) followed by continuous </w:t>
            </w:r>
            <w:r w:rsidRPr="00402DB7">
              <w:rPr>
                <w:color w:val="000000"/>
                <w:shd w:val="clear" w:color="auto" w:fill="FFFFFF"/>
              </w:rPr>
              <w:lastRenderedPageBreak/>
              <w:t xml:space="preserve">infusion or boluses at physician discretion </w:t>
            </w:r>
          </w:p>
        </w:tc>
        <w:tc>
          <w:tcPr>
            <w:tcW w:w="4340" w:type="dxa"/>
          </w:tcPr>
          <w:p w14:paraId="5FAF274F" w14:textId="77777777" w:rsidR="0055082D" w:rsidRPr="00402DB7" w:rsidRDefault="0055082D" w:rsidP="00C50CDB">
            <w:pPr>
              <w:pStyle w:val="ListParagraph"/>
              <w:numPr>
                <w:ilvl w:val="0"/>
                <w:numId w:val="15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AT below 80% average of 5.2 hours per patient. </w:t>
            </w:r>
          </w:p>
          <w:p w14:paraId="5D83F516" w14:textId="77777777" w:rsidR="0055082D" w:rsidRPr="00402DB7" w:rsidRDefault="0055082D" w:rsidP="00C50CDB">
            <w:pPr>
              <w:pStyle w:val="ListParagraph"/>
              <w:numPr>
                <w:ilvl w:val="0"/>
                <w:numId w:val="15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AT activity &lt; 80% was not associated with thrombotic complications (odds ratio [OR] = 1.02, 95% confidence interval [CI] = 0.97-1.06, p = 0.86). </w:t>
            </w:r>
          </w:p>
          <w:p w14:paraId="2A5E42B5" w14:textId="77777777" w:rsidR="0055082D" w:rsidRPr="00402DB7" w:rsidRDefault="0055082D" w:rsidP="00432D5D">
            <w:pPr>
              <w:pStyle w:val="ListParagraph"/>
              <w:numPr>
                <w:ilvl w:val="0"/>
                <w:numId w:val="15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AT activity &gt; 80% was not associated with 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bleeding complications (OR = 1.06, 95% CI = 1.01-1.11, p = 0.44). </w:t>
            </w:r>
          </w:p>
          <w:p w14:paraId="7D31DAF0" w14:textId="77777777" w:rsidR="0055082D" w:rsidRPr="00402DB7" w:rsidRDefault="0055082D" w:rsidP="00432D5D">
            <w:pPr>
              <w:pStyle w:val="ListParagraph"/>
              <w:numPr>
                <w:ilvl w:val="0"/>
                <w:numId w:val="15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Duration of ECMO was an independent predictor of thrombotic complications (OR = 1.08, 95% CI = 1.02-1.11, p = 0.02). </w:t>
            </w:r>
          </w:p>
          <w:p w14:paraId="7CA92A6F" w14:textId="77777777" w:rsidR="0055082D" w:rsidRPr="00402DB7" w:rsidRDefault="0055082D" w:rsidP="00432D5D">
            <w:pPr>
              <w:pStyle w:val="ListParagraph"/>
              <w:numPr>
                <w:ilvl w:val="0"/>
                <w:numId w:val="15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No independent predictors of bleeding complications. </w:t>
            </w:r>
          </w:p>
          <w:p w14:paraId="00CDF145" w14:textId="77777777" w:rsidR="0055082D" w:rsidRPr="00402DB7" w:rsidRDefault="0055082D" w:rsidP="00432D5D">
            <w:pPr>
              <w:pStyle w:val="ListParagraph"/>
              <w:numPr>
                <w:ilvl w:val="0"/>
                <w:numId w:val="15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AT activity correlated with anti 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Xa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activity (r = 0.367, p &lt; 0.001) but not with other measures of anticoagulation or heparin dose (r = 0.16, p = 0.165). </w:t>
            </w:r>
          </w:p>
          <w:p w14:paraId="7EFC4C24" w14:textId="77AD8ACD" w:rsidR="0055082D" w:rsidRPr="00402DB7" w:rsidRDefault="0055082D" w:rsidP="00432D5D">
            <w:pPr>
              <w:pStyle w:val="NormalWeb"/>
              <w:numPr>
                <w:ilvl w:val="0"/>
                <w:numId w:val="15"/>
              </w:numPr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 xml:space="preserve">AT activity was not associated with bleeding, thrombosis; was associated with anti </w:t>
            </w:r>
            <w:proofErr w:type="spellStart"/>
            <w:r w:rsidRPr="00402DB7">
              <w:rPr>
                <w:color w:val="000000"/>
                <w:shd w:val="clear" w:color="auto" w:fill="FFFFFF"/>
              </w:rPr>
              <w:t>Xa</w:t>
            </w:r>
            <w:proofErr w:type="spellEnd"/>
            <w:r w:rsidRPr="00402DB7">
              <w:rPr>
                <w:color w:val="000000"/>
                <w:shd w:val="clear" w:color="auto" w:fill="FFFFFF"/>
              </w:rPr>
              <w:t xml:space="preserve"> activity, but not with traditional measures of anticoagulation. </w:t>
            </w:r>
          </w:p>
        </w:tc>
      </w:tr>
      <w:tr w:rsidR="0055082D" w:rsidRPr="00402DB7" w14:paraId="56E45133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68502C4B" w14:textId="4399A3B5" w:rsidR="0055082D" w:rsidRPr="00402DB7" w:rsidRDefault="0055082D" w:rsidP="0055082D">
            <w:r w:rsidRPr="00402DB7">
              <w:lastRenderedPageBreak/>
              <w:t xml:space="preserve">Stansfield 2017 </w:t>
            </w:r>
            <w:r w:rsidRPr="00402DB7">
              <w:fldChar w:fldCharType="begin">
                <w:fldData xml:space="preserve">PEVuZE5vdGU+PENpdGU+PEF1dGhvcj5TdGFuc2ZpZWxkPC9BdXRob3I+PFllYXI+MjAxNzwvWWVh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=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PEVuZE5vdGU+PENpdGU+PEF1dGhvcj5TdGFuc2ZpZWxkPC9BdXRob3I+PFllYXI+MjAxNzwvWWVh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=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7" w:tooltip="Stansfield, 2017 #355" w:history="1">
              <w:r w:rsidRPr="00402DB7">
                <w:rPr>
                  <w:noProof/>
                </w:rPr>
                <w:t>87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782A36E2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</w:t>
            </w:r>
          </w:p>
          <w:p w14:paraId="66C02823" w14:textId="06887E08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cohort</w:t>
            </w:r>
          </w:p>
        </w:tc>
        <w:tc>
          <w:tcPr>
            <w:tcW w:w="2679" w:type="dxa"/>
          </w:tcPr>
          <w:p w14:paraId="3D57AB2F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ECMO &gt; 24 hours</w:t>
            </w:r>
          </w:p>
          <w:p w14:paraId="74D0C052" w14:textId="674EFF5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neonates with hypoxic respiratory failure</w:t>
            </w:r>
          </w:p>
        </w:tc>
        <w:tc>
          <w:tcPr>
            <w:tcW w:w="1671" w:type="dxa"/>
          </w:tcPr>
          <w:p w14:paraId="5CA6A191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162</w:t>
            </w:r>
          </w:p>
          <w:p w14:paraId="7F912644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90 standard coagulation</w:t>
            </w:r>
          </w:p>
          <w:p w14:paraId="7E7602CC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(control)</w:t>
            </w:r>
          </w:p>
          <w:p w14:paraId="076F026D" w14:textId="1056554E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72 routine AT supplementation</w:t>
            </w:r>
          </w:p>
        </w:tc>
        <w:tc>
          <w:tcPr>
            <w:tcW w:w="1671" w:type="dxa"/>
          </w:tcPr>
          <w:p w14:paraId="48BCD428" w14:textId="5B135B4A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AT&gt;100%</w:t>
            </w:r>
          </w:p>
        </w:tc>
        <w:tc>
          <w:tcPr>
            <w:tcW w:w="2002" w:type="dxa"/>
          </w:tcPr>
          <w:p w14:paraId="10A20A71" w14:textId="77777777" w:rsidR="0055082D" w:rsidRPr="00402DB7" w:rsidRDefault="0055082D" w:rsidP="00585982">
            <w:pPr>
              <w:pStyle w:val="ListParagraph"/>
              <w:numPr>
                <w:ilvl w:val="0"/>
                <w:numId w:val="10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125 IU/Kg of </w:t>
            </w:r>
            <w:proofErr w:type="spellStart"/>
            <w:r w:rsidRPr="00402DB7">
              <w:rPr>
                <w:rFonts w:ascii="Times New Roman" w:hAnsi="Times New Roman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</w:rPr>
              <w:t xml:space="preserve"> III</w:t>
            </w:r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</w:rPr>
              <w:t xml:space="preserve"> at initiation and 12 hours later (max dose 500IU)</w:t>
            </w:r>
          </w:p>
          <w:p w14:paraId="33773B63" w14:textId="77777777" w:rsidR="0055082D" w:rsidRPr="00402DB7" w:rsidRDefault="0055082D" w:rsidP="00585982">
            <w:pPr>
              <w:pStyle w:val="ListParagraph"/>
              <w:numPr>
                <w:ilvl w:val="0"/>
                <w:numId w:val="10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level checked daily</w:t>
            </w:r>
          </w:p>
          <w:p w14:paraId="0F23E417" w14:textId="002E107F" w:rsidR="0055082D" w:rsidRPr="00402DB7" w:rsidRDefault="0055082D" w:rsidP="00585982">
            <w:pPr>
              <w:pStyle w:val="NormalWeb"/>
              <w:numPr>
                <w:ilvl w:val="0"/>
                <w:numId w:val="10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25 IU/Kg bolus given if AT &lt;100%</w:t>
            </w:r>
          </w:p>
        </w:tc>
        <w:tc>
          <w:tcPr>
            <w:tcW w:w="4340" w:type="dxa"/>
          </w:tcPr>
          <w:p w14:paraId="023B8F37" w14:textId="77777777" w:rsidR="0055082D" w:rsidRPr="00402DB7" w:rsidRDefault="0055082D" w:rsidP="00432D5D">
            <w:pPr>
              <w:pStyle w:val="ListParagraph"/>
              <w:numPr>
                <w:ilvl w:val="0"/>
                <w:numId w:val="10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Infants receiving AT during ECMO had less thrombotic and similar bleeding complications compared to infants receiving standard anticoagulation therapy. </w:t>
            </w:r>
          </w:p>
          <w:p w14:paraId="41F1D180" w14:textId="77777777" w:rsidR="0055082D" w:rsidRPr="00402DB7" w:rsidRDefault="0055082D" w:rsidP="00432D5D">
            <w:pPr>
              <w:pStyle w:val="ListParagraph"/>
              <w:numPr>
                <w:ilvl w:val="0"/>
                <w:numId w:val="10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Total blood product use during ECMO was decreased (54.7±20.1 vs. 67.4±34.9mL/kg per day, p=0.001) in infants receiving AT during ECMO. </w:t>
            </w:r>
          </w:p>
          <w:p w14:paraId="74FEFD44" w14:textId="77777777" w:rsidR="0055082D" w:rsidRPr="00402DB7" w:rsidRDefault="0055082D" w:rsidP="00432D5D">
            <w:pPr>
              <w:pStyle w:val="ListParagraph"/>
              <w:numPr>
                <w:ilvl w:val="0"/>
                <w:numId w:val="10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Tighter control of ACT and higher anti-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 xml:space="preserve"> levels were observed in the AT cohort during first days of ECMO support. </w:t>
            </w:r>
          </w:p>
          <w:p w14:paraId="6EF20CDC" w14:textId="75471B8D" w:rsidR="0055082D" w:rsidRPr="00402DB7" w:rsidRDefault="0055082D" w:rsidP="00432D5D">
            <w:pPr>
              <w:pStyle w:val="NormalWeb"/>
              <w:numPr>
                <w:ilvl w:val="0"/>
                <w:numId w:val="10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ECMO circuit lifespan did not differ between groups.</w:t>
            </w:r>
          </w:p>
        </w:tc>
      </w:tr>
      <w:tr w:rsidR="0055082D" w:rsidRPr="00402DB7" w14:paraId="628AF12B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B367EBE" w14:textId="77777777" w:rsidR="0055082D" w:rsidRPr="00402DB7" w:rsidRDefault="0055082D" w:rsidP="0055082D">
            <w:r w:rsidRPr="00402DB7">
              <w:t xml:space="preserve">Nelson 2017 </w:t>
            </w:r>
            <w:r w:rsidRPr="00402DB7">
              <w:fldChar w:fldCharType="begin">
                <w:fldData xml:space="preserve">PEVuZE5vdGU+PENpdGU+PEF1dGhvcj5OZWxzb248L0F1dGhvcj48WWVhcj4yMDE3PC9ZZWFyPjxS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PEVuZE5vdGU+PENpdGU+PEF1dGhvcj5OZWxzb248L0F1dGhvcj48WWVhcj4yMDE3PC9ZZWFyPjxS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63" w:tooltip="Nelson, 2017 #269" w:history="1">
              <w:r w:rsidRPr="00402DB7">
                <w:rPr>
                  <w:noProof/>
                </w:rPr>
                <w:t>63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  <w:r w:rsidRPr="00402DB7" w:rsidDel="002C52A5">
              <w:t xml:space="preserve"> </w:t>
            </w:r>
          </w:p>
          <w:p w14:paraId="74A92659" w14:textId="77777777" w:rsidR="0055082D" w:rsidRPr="00402DB7" w:rsidRDefault="0055082D" w:rsidP="0055082D"/>
          <w:p w14:paraId="25A2D2E6" w14:textId="77777777" w:rsidR="0055082D" w:rsidRPr="00402DB7" w:rsidRDefault="0055082D" w:rsidP="0055082D"/>
        </w:tc>
        <w:tc>
          <w:tcPr>
            <w:tcW w:w="1481" w:type="dxa"/>
          </w:tcPr>
          <w:p w14:paraId="728189DC" w14:textId="18311C4C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case-control</w:t>
            </w:r>
          </w:p>
        </w:tc>
        <w:tc>
          <w:tcPr>
            <w:tcW w:w="2679" w:type="dxa"/>
          </w:tcPr>
          <w:p w14:paraId="2F173BBE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VA ECMO</w:t>
            </w:r>
          </w:p>
          <w:p w14:paraId="6E92A19F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95BC157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14 patients - </w:t>
            </w:r>
          </w:p>
          <w:p w14:paraId="4014EDDD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 xml:space="preserve">continuous infusion AT through a standardized replacement </w:t>
            </w:r>
            <w:r w:rsidRPr="00402DB7">
              <w:rPr>
                <w:color w:val="000000"/>
                <w:shd w:val="clear" w:color="auto" w:fill="FFFFFF"/>
              </w:rPr>
              <w:lastRenderedPageBreak/>
              <w:t>protocol</w:t>
            </w:r>
          </w:p>
          <w:p w14:paraId="7DF60728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  <w:p w14:paraId="627D7B7F" w14:textId="77777777" w:rsidR="0055082D" w:rsidRPr="00402DB7" w:rsidRDefault="0055082D" w:rsidP="005508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>Historic controls receiving intermittent AT doses</w:t>
            </w:r>
          </w:p>
          <w:p w14:paraId="0A4F55C3" w14:textId="77777777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099DD34" w14:textId="02F79B9F" w:rsidR="0055082D" w:rsidRPr="00402DB7" w:rsidRDefault="0055082D" w:rsidP="00550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lastRenderedPageBreak/>
              <w:t>80-100%</w:t>
            </w:r>
          </w:p>
        </w:tc>
        <w:tc>
          <w:tcPr>
            <w:tcW w:w="2002" w:type="dxa"/>
          </w:tcPr>
          <w:p w14:paraId="7019C620" w14:textId="77777777" w:rsidR="0055082D" w:rsidRPr="00402DB7" w:rsidRDefault="0055082D" w:rsidP="0055082D">
            <w:pPr>
              <w:pStyle w:val="ListParagraph"/>
              <w:numPr>
                <w:ilvl w:val="0"/>
                <w:numId w:val="3"/>
              </w:numPr>
              <w:ind w:left="9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Continuous infusion (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ATryn</w:t>
            </w:r>
            <w:proofErr w:type="spellEnd"/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) using a standardized replacement protocol vs. 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historic controls (</w:t>
            </w:r>
            <w:proofErr w:type="spellStart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III</w:t>
            </w:r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) receiving intermittent AT doses at physician discretion</w:t>
            </w:r>
          </w:p>
          <w:p w14:paraId="49C7D2AE" w14:textId="77777777" w:rsidR="0055082D" w:rsidRPr="00402DB7" w:rsidRDefault="0055082D" w:rsidP="0055082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40" w:type="dxa"/>
          </w:tcPr>
          <w:p w14:paraId="27D2AFA4" w14:textId="77777777" w:rsidR="0055082D" w:rsidRPr="00402DB7" w:rsidRDefault="0055082D" w:rsidP="00432D5D">
            <w:pPr>
              <w:pStyle w:val="ListParagraph"/>
              <w:numPr>
                <w:ilvl w:val="0"/>
                <w:numId w:val="1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Patients receiving CI AT protocol spent more time in goal ACT range (71.9% vs 52.2%, p &lt; 0.0001). </w:t>
            </w:r>
          </w:p>
          <w:p w14:paraId="58A8F447" w14:textId="77777777" w:rsidR="0055082D" w:rsidRPr="00402DB7" w:rsidRDefault="0055082D" w:rsidP="00432D5D">
            <w:pPr>
              <w:pStyle w:val="ListParagraph"/>
              <w:numPr>
                <w:ilvl w:val="0"/>
                <w:numId w:val="1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Mean daily AT activity increased in study group (77.3% versus 68.6%, p = 0.04). </w:t>
            </w:r>
          </w:p>
          <w:p w14:paraId="64B02F7E" w14:textId="77777777" w:rsidR="0055082D" w:rsidRPr="00402DB7" w:rsidRDefault="0055082D" w:rsidP="00432D5D">
            <w:pPr>
              <w:pStyle w:val="ListParagraph"/>
              <w:numPr>
                <w:ilvl w:val="0"/>
                <w:numId w:val="1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No statistical differences in number of heparin dose changes per day (3 versus 3.22, p = 0.90) were noted. </w:t>
            </w:r>
          </w:p>
          <w:p w14:paraId="561ADD99" w14:textId="77777777" w:rsidR="0055082D" w:rsidRPr="00402DB7" w:rsidRDefault="0055082D" w:rsidP="00432D5D">
            <w:pPr>
              <w:pStyle w:val="ListParagraph"/>
              <w:numPr>
                <w:ilvl w:val="0"/>
                <w:numId w:val="1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Only 28% of historic controls (intermittent AT) achieved normal AT activity vs 80% of study patients (p = 0.24).</w:t>
            </w:r>
          </w:p>
          <w:p w14:paraId="5FB414D7" w14:textId="77777777" w:rsidR="0055082D" w:rsidRPr="00402DB7" w:rsidRDefault="0055082D" w:rsidP="00432D5D">
            <w:pPr>
              <w:pStyle w:val="ListParagraph"/>
              <w:numPr>
                <w:ilvl w:val="0"/>
                <w:numId w:val="1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Maximum heparin dose was lower in CI protocol group (p &lt; 0.01). </w:t>
            </w:r>
          </w:p>
          <w:p w14:paraId="11EA3F4C" w14:textId="1A906947" w:rsidR="0055082D" w:rsidRPr="00402DB7" w:rsidRDefault="0055082D" w:rsidP="00432D5D">
            <w:pPr>
              <w:pStyle w:val="NormalWeb"/>
              <w:numPr>
                <w:ilvl w:val="0"/>
                <w:numId w:val="1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CI of AT demonstrated increased time within goal ACT at a lower heparin dose, no increase in hemostatic complications, trend toward fewer heparin changes, lower blood product usage.</w:t>
            </w:r>
          </w:p>
        </w:tc>
      </w:tr>
      <w:tr w:rsidR="008A3FB9" w:rsidRPr="00402DB7" w14:paraId="64FA774C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67E2F916" w14:textId="2A704103" w:rsidR="008A3FB9" w:rsidRPr="00402DB7" w:rsidRDefault="008A3FB9" w:rsidP="008A3FB9">
            <w:proofErr w:type="spellStart"/>
            <w:r w:rsidRPr="00402DB7">
              <w:lastRenderedPageBreak/>
              <w:t>Martucci</w:t>
            </w:r>
            <w:proofErr w:type="spellEnd"/>
            <w:r w:rsidRPr="00402DB7">
              <w:t xml:space="preserve"> 2017 </w:t>
            </w:r>
            <w:r w:rsidRPr="00402DB7">
              <w:fldChar w:fldCharType="begin">
                <w:fldData xml:space="preserve">PEVuZE5vdGU+PENpdGU+PEF1dGhvcj5NYXJ0dWNjaTwvQXV0aG9yPjxZZWFyPjIwMTc8L1llYXI+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PEVuZE5vdGU+PENpdGU+PEF1dGhvcj5NYXJ0dWNjaTwvQXV0aG9yPjxZZWFyPjIwMTc8L1llYXI+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91" w:tooltip="Martucci, 2017 #368" w:history="1">
              <w:r w:rsidRPr="00402DB7">
                <w:rPr>
                  <w:noProof/>
                </w:rPr>
                <w:t>91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097ABA01" w14:textId="2F7ADA6C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Observational</w:t>
            </w:r>
          </w:p>
        </w:tc>
        <w:tc>
          <w:tcPr>
            <w:tcW w:w="2679" w:type="dxa"/>
          </w:tcPr>
          <w:p w14:paraId="171A1BE8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>VV ECMO</w:t>
            </w:r>
          </w:p>
          <w:p w14:paraId="443E7940" w14:textId="5FAD4F5F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>Adult</w:t>
            </w:r>
          </w:p>
        </w:tc>
        <w:tc>
          <w:tcPr>
            <w:tcW w:w="1671" w:type="dxa"/>
          </w:tcPr>
          <w:p w14:paraId="2BBE71A1" w14:textId="16CAE34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82</w:t>
            </w:r>
          </w:p>
        </w:tc>
        <w:tc>
          <w:tcPr>
            <w:tcW w:w="1671" w:type="dxa"/>
          </w:tcPr>
          <w:p w14:paraId="4419FE1C" w14:textId="007DE6A0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&gt;100%</w:t>
            </w:r>
          </w:p>
        </w:tc>
        <w:tc>
          <w:tcPr>
            <w:tcW w:w="2002" w:type="dxa"/>
          </w:tcPr>
          <w:p w14:paraId="34366318" w14:textId="790534B4" w:rsidR="008A3FB9" w:rsidRPr="00402DB7" w:rsidRDefault="008A3FB9" w:rsidP="008A3FB9">
            <w:pPr>
              <w:pStyle w:val="ListParagraph"/>
              <w:numPr>
                <w:ilvl w:val="0"/>
                <w:numId w:val="3"/>
              </w:numPr>
              <w:ind w:left="91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AT level checked daily and replaced as needed to keep AT &gt;100%</w:t>
            </w:r>
          </w:p>
        </w:tc>
        <w:tc>
          <w:tcPr>
            <w:tcW w:w="4340" w:type="dxa"/>
          </w:tcPr>
          <w:p w14:paraId="57C3E084" w14:textId="77777777" w:rsidR="008A3FB9" w:rsidRPr="00402DB7" w:rsidRDefault="008A3FB9" w:rsidP="008A3FB9">
            <w:pPr>
              <w:pStyle w:val="ListParagraph"/>
              <w:numPr>
                <w:ilvl w:val="0"/>
                <w:numId w:val="16"/>
              </w:numPr>
              <w:ind w:left="122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Inverse relationship with transfusion volume and mortality</w:t>
            </w:r>
          </w:p>
          <w:p w14:paraId="25847147" w14:textId="77777777" w:rsidR="008A3FB9" w:rsidRPr="00402DB7" w:rsidRDefault="008A3FB9" w:rsidP="00432D5D">
            <w:pPr>
              <w:ind w:lef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</w:tc>
      </w:tr>
      <w:tr w:rsidR="008A3FB9" w:rsidRPr="00402DB7" w14:paraId="73E3D48A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630BE022" w14:textId="77777777" w:rsidR="008A3FB9" w:rsidRPr="00402DB7" w:rsidRDefault="008A3FB9" w:rsidP="008A3FB9">
            <w:pPr>
              <w:rPr>
                <w:b w:val="0"/>
                <w:bCs w:val="0"/>
              </w:rPr>
            </w:pPr>
          </w:p>
          <w:p w14:paraId="4BAD3292" w14:textId="59A2769B" w:rsidR="008A3FB9" w:rsidRPr="00402DB7" w:rsidRDefault="008A3FB9" w:rsidP="008A3FB9">
            <w:r w:rsidRPr="00402DB7">
              <w:t>Wong 2016</w:t>
            </w:r>
          </w:p>
        </w:tc>
        <w:tc>
          <w:tcPr>
            <w:tcW w:w="1481" w:type="dxa"/>
          </w:tcPr>
          <w:p w14:paraId="48ACF49F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Retrospective, multi-center, cohort</w:t>
            </w:r>
          </w:p>
          <w:p w14:paraId="4E79E135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</w:tcPr>
          <w:p w14:paraId="2E314936" w14:textId="0F19F963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Forty-three free-standing children's hospitals participating in Pediatric Health Information System.</w:t>
            </w:r>
          </w:p>
          <w:p w14:paraId="5852365F" w14:textId="64FCB3E6" w:rsidR="00585982" w:rsidRPr="00402DB7" w:rsidRDefault="00585982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  <w:p w14:paraId="08FDE3D4" w14:textId="7280F55F" w:rsidR="00585982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pple-converted-space"/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 xml:space="preserve">Children &lt; 18 years of age who </w:t>
            </w:r>
            <w:r w:rsidR="00585982" w:rsidRPr="00402DB7">
              <w:rPr>
                <w:color w:val="000000"/>
                <w:shd w:val="clear" w:color="auto" w:fill="FFFFFF"/>
              </w:rPr>
              <w:t>un</w:t>
            </w:r>
            <w:r w:rsidRPr="00402DB7">
              <w:rPr>
                <w:color w:val="000000"/>
                <w:shd w:val="clear" w:color="auto" w:fill="FFFFFF"/>
              </w:rPr>
              <w:t>derwent</w:t>
            </w:r>
            <w:r w:rsidRPr="00402DB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585982" w:rsidRPr="00402DB7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</w:p>
          <w:p w14:paraId="33D2611A" w14:textId="6244EB25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402DB7">
              <w:rPr>
                <w:rStyle w:val="highlight"/>
              </w:rPr>
              <w:t xml:space="preserve">ECMO </w:t>
            </w:r>
            <w:r w:rsidRPr="00402DB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02DB7">
              <w:rPr>
                <w:color w:val="000000"/>
                <w:shd w:val="clear" w:color="auto" w:fill="FFFFFF"/>
              </w:rPr>
              <w:t>between</w:t>
            </w:r>
            <w:proofErr w:type="gramEnd"/>
            <w:r w:rsidRPr="00402DB7">
              <w:rPr>
                <w:color w:val="000000"/>
                <w:shd w:val="clear" w:color="auto" w:fill="FFFFFF"/>
              </w:rPr>
              <w:t xml:space="preserve"> 2003 and 2012.</w:t>
            </w:r>
          </w:p>
          <w:p w14:paraId="34C183C0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</w:tc>
        <w:tc>
          <w:tcPr>
            <w:tcW w:w="1671" w:type="dxa"/>
          </w:tcPr>
          <w:p w14:paraId="7EE819E3" w14:textId="28E3FD09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8601</w:t>
            </w:r>
          </w:p>
        </w:tc>
        <w:tc>
          <w:tcPr>
            <w:tcW w:w="1671" w:type="dxa"/>
          </w:tcPr>
          <w:p w14:paraId="29362210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2" w:type="dxa"/>
          </w:tcPr>
          <w:p w14:paraId="1CC57863" w14:textId="77777777" w:rsidR="008A3FB9" w:rsidRPr="00402DB7" w:rsidRDefault="008A3FB9" w:rsidP="001C13B3">
            <w:pPr>
              <w:ind w:left="-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</w:tc>
        <w:tc>
          <w:tcPr>
            <w:tcW w:w="4340" w:type="dxa"/>
          </w:tcPr>
          <w:p w14:paraId="4D6F0CE6" w14:textId="0415427A" w:rsidR="008A3FB9" w:rsidRPr="00402DB7" w:rsidRDefault="008A3FB9" w:rsidP="00585982">
            <w:pPr>
              <w:pStyle w:val="ListParagraph"/>
              <w:numPr>
                <w:ilvl w:val="0"/>
                <w:numId w:val="16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1,931 of 8,601 eligible subjects (21.5%) received at least one dose of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during their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ECMO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course</w:t>
            </w:r>
          </w:p>
          <w:p w14:paraId="384EAA19" w14:textId="509AB1A4" w:rsidR="008A3FB9" w:rsidRPr="00402DB7" w:rsidRDefault="008A3FB9" w:rsidP="00585982">
            <w:pPr>
              <w:pStyle w:val="ListParagraph"/>
              <w:numPr>
                <w:ilvl w:val="0"/>
                <w:numId w:val="16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Style w:val="highlight"/>
                <w:rFonts w:ascii="Times New Roman" w:hAnsi="Times New Roman"/>
                <w:color w:val="000000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use during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ECMO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increased from 2.4% to 51.9% (p &lt; 0.001) over the 10-year study period. </w:t>
            </w:r>
          </w:p>
          <w:p w14:paraId="3CE0530E" w14:textId="61E2B0F4" w:rsidR="008A3FB9" w:rsidRPr="00402DB7" w:rsidRDefault="008A3FB9" w:rsidP="00585982">
            <w:pPr>
              <w:pStyle w:val="ListParagraph"/>
              <w:numPr>
                <w:ilvl w:val="0"/>
                <w:numId w:val="16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Subjects who received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 xml:space="preserve">AT 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while on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ECMO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were younger (p = 0.02), had more chronic conditions (p &lt; 0.001), and longer hospital stays (p &lt; 0.001). </w:t>
            </w:r>
          </w:p>
          <w:p w14:paraId="04DF0EFD" w14:textId="4512F099" w:rsidR="008A3FB9" w:rsidRPr="00402DB7" w:rsidRDefault="008A3FB9" w:rsidP="00585982">
            <w:pPr>
              <w:pStyle w:val="ListParagraph"/>
              <w:numPr>
                <w:ilvl w:val="0"/>
                <w:numId w:val="16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On multivariate analysis,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Style w:val="highlight"/>
                <w:rFonts w:ascii="Times New Roman" w:hAnsi="Times New Roman"/>
              </w:rPr>
              <w:t>AT</w:t>
            </w:r>
            <w:r w:rsidRPr="00402DB7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use was associated with thrombotic events (odds ratio, 1.55; 95% CI, 1.36-1.77; p &lt; 0.001), hemorrhagic events (odds ratio, 1.27; 95% CI, 1.14-1.42; p &lt; 0.001), and longer hospital length of stays (slope coefficient, 1.05 d; 95% CI, 1.04-1.06; p &lt; 0.001). </w:t>
            </w:r>
          </w:p>
          <w:p w14:paraId="7C4EBDA6" w14:textId="08617517" w:rsidR="008A3FB9" w:rsidRPr="00402DB7" w:rsidRDefault="008A3FB9" w:rsidP="00585982">
            <w:pPr>
              <w:pStyle w:val="ListParagraph"/>
              <w:numPr>
                <w:ilvl w:val="0"/>
                <w:numId w:val="16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No difference was observed in mortality </w:t>
            </w: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(odds ratio, 0.99; 95% CI, 0.89-1.11; p = 0.90).</w:t>
            </w:r>
          </w:p>
          <w:p w14:paraId="5EA826C2" w14:textId="77777777" w:rsidR="008A3FB9" w:rsidRPr="00402DB7" w:rsidRDefault="008A3FB9" w:rsidP="00B62DC0">
            <w:pPr>
              <w:ind w:lef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</w:p>
        </w:tc>
      </w:tr>
      <w:tr w:rsidR="008A3FB9" w:rsidRPr="00402DB7" w14:paraId="268A455C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551A58B7" w14:textId="2119632E" w:rsidR="008A3FB9" w:rsidRPr="00402DB7" w:rsidRDefault="008A3FB9" w:rsidP="008A3FB9">
            <w:pPr>
              <w:rPr>
                <w:b w:val="0"/>
                <w:bCs w:val="0"/>
              </w:rPr>
            </w:pPr>
            <w:proofErr w:type="spellStart"/>
            <w:r w:rsidRPr="00402DB7">
              <w:lastRenderedPageBreak/>
              <w:t>La</w:t>
            </w:r>
            <w:r w:rsidR="001C13B3" w:rsidRPr="00402DB7">
              <w:t>van</w:t>
            </w:r>
            <w:r w:rsidRPr="00402DB7">
              <w:t>dosky</w:t>
            </w:r>
            <w:proofErr w:type="spellEnd"/>
            <w:r w:rsidRPr="00402DB7">
              <w:t xml:space="preserve"> 2015</w:t>
            </w:r>
          </w:p>
        </w:tc>
        <w:tc>
          <w:tcPr>
            <w:tcW w:w="1481" w:type="dxa"/>
          </w:tcPr>
          <w:p w14:paraId="6ECA41C3" w14:textId="5FB22F34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t>Case report</w:t>
            </w:r>
          </w:p>
        </w:tc>
        <w:tc>
          <w:tcPr>
            <w:tcW w:w="2679" w:type="dxa"/>
          </w:tcPr>
          <w:p w14:paraId="51C9D88C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VV ECMO</w:t>
            </w:r>
          </w:p>
          <w:p w14:paraId="6049DB83" w14:textId="478559F6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t>ADULT 39 YO</w:t>
            </w:r>
          </w:p>
        </w:tc>
        <w:tc>
          <w:tcPr>
            <w:tcW w:w="1671" w:type="dxa"/>
          </w:tcPr>
          <w:p w14:paraId="0C770C3B" w14:textId="61D909CF" w:rsidR="008A3FB9" w:rsidRPr="00402DB7" w:rsidRDefault="008A3FB9" w:rsidP="00D0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1</w:t>
            </w:r>
          </w:p>
        </w:tc>
        <w:tc>
          <w:tcPr>
            <w:tcW w:w="1671" w:type="dxa"/>
          </w:tcPr>
          <w:p w14:paraId="5E5A2310" w14:textId="77777777" w:rsidR="008A3FB9" w:rsidRPr="00402DB7" w:rsidRDefault="008A3FB9" w:rsidP="00D07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 70%</w:t>
            </w:r>
          </w:p>
          <w:p w14:paraId="4E1CEC87" w14:textId="430006FC" w:rsidR="008A3FB9" w:rsidRPr="00402DB7" w:rsidRDefault="008A3FB9" w:rsidP="00D07D2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Protocol for supplementation based on body weight and AT level</w:t>
            </w:r>
          </w:p>
        </w:tc>
        <w:tc>
          <w:tcPr>
            <w:tcW w:w="2002" w:type="dxa"/>
          </w:tcPr>
          <w:p w14:paraId="46AAE09E" w14:textId="2B8D37DF" w:rsidR="008A3FB9" w:rsidRPr="00402DB7" w:rsidRDefault="008A3FB9" w:rsidP="008A3FB9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2DB7">
              <w:t>A</w:t>
            </w:r>
            <w:r w:rsidR="00D07D26" w:rsidRPr="00402DB7">
              <w:t>T</w:t>
            </w:r>
            <w:r w:rsidRPr="00402DB7">
              <w:t>ryn</w:t>
            </w:r>
            <w:proofErr w:type="spellEnd"/>
          </w:p>
        </w:tc>
        <w:tc>
          <w:tcPr>
            <w:tcW w:w="4340" w:type="dxa"/>
          </w:tcPr>
          <w:p w14:paraId="1B75AD29" w14:textId="72E69B5A" w:rsidR="008A3FB9" w:rsidRPr="00402DB7" w:rsidRDefault="008A3FB9" w:rsidP="00432D5D">
            <w:pPr>
              <w:pStyle w:val="NormalWeb"/>
              <w:numPr>
                <w:ilvl w:val="0"/>
                <w:numId w:val="24"/>
              </w:numPr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2DB7">
              <w:t>A</w:t>
            </w:r>
            <w:r w:rsidR="00D07D26" w:rsidRPr="00402DB7">
              <w:t>T</w:t>
            </w:r>
            <w:r w:rsidRPr="00402DB7">
              <w:t>ryn</w:t>
            </w:r>
            <w:proofErr w:type="spellEnd"/>
            <w:r w:rsidRPr="00402DB7">
              <w:t xml:space="preserve"> successfully restore</w:t>
            </w:r>
            <w:r w:rsidR="001C13B3" w:rsidRPr="00402DB7">
              <w:t>d</w:t>
            </w:r>
            <w:r w:rsidRPr="00402DB7">
              <w:t xml:space="preserve"> AT activity to &gt;70% in an adult receiving VV- ECMO support. </w:t>
            </w:r>
          </w:p>
          <w:p w14:paraId="34016C4E" w14:textId="35A4B458" w:rsidR="008A3FB9" w:rsidRPr="00402DB7" w:rsidRDefault="008A3FB9" w:rsidP="00432D5D">
            <w:pPr>
              <w:pStyle w:val="NormalWeb"/>
              <w:numPr>
                <w:ilvl w:val="0"/>
                <w:numId w:val="24"/>
              </w:numPr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AT levels were normalized over a relatively short period of time. </w:t>
            </w:r>
          </w:p>
          <w:p w14:paraId="2477E49E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ghlight"/>
                <w:color w:val="000000"/>
              </w:rPr>
            </w:pPr>
          </w:p>
        </w:tc>
      </w:tr>
      <w:tr w:rsidR="008A3FB9" w:rsidRPr="00402DB7" w14:paraId="31B8E2B4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73DE0FE" w14:textId="39F127C3" w:rsidR="008A3FB9" w:rsidRPr="00402DB7" w:rsidRDefault="008A3FB9" w:rsidP="008A3FB9">
            <w:r w:rsidRPr="00402DB7">
              <w:t xml:space="preserve">Wong 2015 </w:t>
            </w:r>
            <w:r w:rsidRPr="00402DB7">
              <w:fldChar w:fldCharType="begin">
                <w:fldData xml:space="preserve">PEVuZE5vdGU+PENpdGU+PEF1dGhvcj5Xb25nPC9BdXRob3I+PFllYXI+MjAxNTwvWWVhcj48UmVj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PEVuZE5vdGU+PENpdGU+PEF1dGhvcj5Xb25nPC9BdXRob3I+PFllYXI+MjAxNTwvWWVhcj48UmVj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5" w:tooltip="Wong, 2015 #353" w:history="1">
              <w:r w:rsidRPr="00402DB7">
                <w:rPr>
                  <w:noProof/>
                </w:rPr>
                <w:t>85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  <w:r w:rsidRPr="00402DB7">
              <w:t xml:space="preserve"> </w:t>
            </w:r>
          </w:p>
        </w:tc>
        <w:tc>
          <w:tcPr>
            <w:tcW w:w="1481" w:type="dxa"/>
          </w:tcPr>
          <w:p w14:paraId="0BED3C67" w14:textId="738F2ACB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observational</w:t>
            </w:r>
          </w:p>
        </w:tc>
        <w:tc>
          <w:tcPr>
            <w:tcW w:w="2679" w:type="dxa"/>
          </w:tcPr>
          <w:p w14:paraId="5669AE79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ECMO for respiratory failure</w:t>
            </w:r>
          </w:p>
          <w:p w14:paraId="2F573432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pediatric population; Neonates and children</w:t>
            </w:r>
          </w:p>
          <w:p w14:paraId="273303E0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3F7A2CA5" w14:textId="77777777" w:rsidR="008A3FB9" w:rsidRPr="00402DB7" w:rsidRDefault="008A3FB9" w:rsidP="00D0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64;</w:t>
            </w:r>
          </w:p>
          <w:p w14:paraId="4D0F7E8C" w14:textId="77777777" w:rsidR="008A3FB9" w:rsidRPr="00402DB7" w:rsidRDefault="008A3FB9" w:rsidP="00D0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34 controls</w:t>
            </w:r>
          </w:p>
          <w:p w14:paraId="6B2874A6" w14:textId="66769B12" w:rsidR="008A3FB9" w:rsidRPr="00402DB7" w:rsidRDefault="008A3FB9" w:rsidP="00D07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30 AT treated</w:t>
            </w:r>
          </w:p>
        </w:tc>
        <w:tc>
          <w:tcPr>
            <w:tcW w:w="1671" w:type="dxa"/>
          </w:tcPr>
          <w:p w14:paraId="0A100110" w14:textId="6F27F60D" w:rsidR="008A3FB9" w:rsidRPr="00402DB7" w:rsidRDefault="008A3FB9" w:rsidP="00D07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 &gt;80%</w:t>
            </w:r>
          </w:p>
        </w:tc>
        <w:tc>
          <w:tcPr>
            <w:tcW w:w="2002" w:type="dxa"/>
          </w:tcPr>
          <w:p w14:paraId="7560AA42" w14:textId="5A9D2FC5" w:rsidR="008A3FB9" w:rsidRPr="00402DB7" w:rsidRDefault="008A3FB9" w:rsidP="00432D5D">
            <w:pPr>
              <w:autoSpaceDE w:val="0"/>
              <w:autoSpaceDN w:val="0"/>
              <w:adjustRightInd w:val="0"/>
              <w:spacing w:after="120"/>
              <w:ind w:lef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2DB7">
              <w:t>Thrombate</w:t>
            </w:r>
            <w:proofErr w:type="spellEnd"/>
            <w:r w:rsidRPr="00402DB7">
              <w:t xml:space="preserve"> III</w:t>
            </w:r>
            <w:r w:rsidRPr="00402DB7">
              <w:rPr>
                <w:vertAlign w:val="superscript"/>
              </w:rPr>
              <w:t xml:space="preserve">® </w:t>
            </w:r>
            <w:r w:rsidRPr="00402DB7">
              <w:t>bolus if AT level less than 80%:</w:t>
            </w:r>
          </w:p>
          <w:p w14:paraId="18709480" w14:textId="77777777" w:rsidR="008A3FB9" w:rsidRPr="00402DB7" w:rsidRDefault="008A3FB9" w:rsidP="00B62DC0">
            <w:pPr>
              <w:pStyle w:val="ListParagraph"/>
              <w:autoSpaceDE w:val="0"/>
              <w:autoSpaceDN w:val="0"/>
              <w:adjustRightInd w:val="0"/>
              <w:ind w:left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1) at physician discretion </w:t>
            </w:r>
          </w:p>
          <w:p w14:paraId="230586ED" w14:textId="3FFACCEB" w:rsidR="008A3FB9" w:rsidRPr="00402DB7" w:rsidRDefault="008A3FB9" w:rsidP="00B62DC0">
            <w:pPr>
              <w:pStyle w:val="ListParagraph"/>
              <w:autoSpaceDE w:val="0"/>
              <w:autoSpaceDN w:val="0"/>
              <w:adjustRightInd w:val="0"/>
              <w:ind w:left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2) if UFH requirement more than 40 U/kg/h or 3) if presence of an extracorporeal thrombosis </w:t>
            </w:r>
          </w:p>
        </w:tc>
        <w:tc>
          <w:tcPr>
            <w:tcW w:w="4340" w:type="dxa"/>
          </w:tcPr>
          <w:p w14:paraId="560AE489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77 AT doses given (1-8 doses/patient)</w:t>
            </w:r>
          </w:p>
          <w:p w14:paraId="7AEE415E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Intermittent, on-demand dosing of AT concentrate increased AT levels, but not typically to the targeted level. </w:t>
            </w:r>
          </w:p>
          <w:p w14:paraId="214EBF0B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Patients who received AT concentrate also had decreased heparin requirements at least 12 hours after dosing. </w:t>
            </w:r>
          </w:p>
          <w:p w14:paraId="6503C144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Increased circuit failure in AT treated group</w:t>
            </w:r>
          </w:p>
          <w:p w14:paraId="2615E9D9" w14:textId="5C1A375A" w:rsidR="008A3FB9" w:rsidRPr="00402DB7" w:rsidRDefault="008A3FB9" w:rsidP="00432D5D">
            <w:pPr>
              <w:pStyle w:val="NormalWeb"/>
              <w:numPr>
                <w:ilvl w:val="0"/>
                <w:numId w:val="7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No differences were noted in the measured clinical endpoints.</w:t>
            </w:r>
          </w:p>
        </w:tc>
      </w:tr>
      <w:tr w:rsidR="008A3FB9" w:rsidRPr="00402DB7" w14:paraId="20A40193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282B6D3" w14:textId="6CAD5059" w:rsidR="008A3FB9" w:rsidRPr="00402DB7" w:rsidRDefault="008A3FB9" w:rsidP="008A3FB9">
            <w:proofErr w:type="spellStart"/>
            <w:r w:rsidRPr="00402DB7">
              <w:t>O’meara</w:t>
            </w:r>
            <w:proofErr w:type="spellEnd"/>
            <w:r w:rsidRPr="00402DB7">
              <w:t xml:space="preserve"> 2015</w:t>
            </w:r>
          </w:p>
        </w:tc>
        <w:tc>
          <w:tcPr>
            <w:tcW w:w="1481" w:type="dxa"/>
          </w:tcPr>
          <w:p w14:paraId="1BACA69A" w14:textId="4FF053A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case series</w:t>
            </w:r>
          </w:p>
        </w:tc>
        <w:tc>
          <w:tcPr>
            <w:tcW w:w="2679" w:type="dxa"/>
          </w:tcPr>
          <w:p w14:paraId="498035CA" w14:textId="51C6081B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Pediatric Cardiac ICU</w:t>
            </w:r>
          </w:p>
        </w:tc>
        <w:tc>
          <w:tcPr>
            <w:tcW w:w="1671" w:type="dxa"/>
          </w:tcPr>
          <w:p w14:paraId="569C6A09" w14:textId="3531D6DD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22</w:t>
            </w:r>
          </w:p>
        </w:tc>
        <w:tc>
          <w:tcPr>
            <w:tcW w:w="1671" w:type="dxa"/>
          </w:tcPr>
          <w:p w14:paraId="540CBB12" w14:textId="34471CEE" w:rsidR="008A3FB9" w:rsidRPr="00402DB7" w:rsidRDefault="008A3FB9" w:rsidP="00D07D26">
            <w:pPr>
              <w:ind w:left="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Heparin </w:t>
            </w:r>
            <w:r w:rsidR="00B62DC0" w:rsidRPr="00402DB7">
              <w:t>p</w:t>
            </w:r>
            <w:r w:rsidRPr="00402DB7">
              <w:t>rotocol</w:t>
            </w:r>
          </w:p>
          <w:p w14:paraId="499CCB70" w14:textId="096E66C1" w:rsidR="008A3FB9" w:rsidRPr="00402DB7" w:rsidRDefault="008A3FB9" w:rsidP="00D07D26">
            <w:pPr>
              <w:ind w:left="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AT&lt; 100% and</w:t>
            </w:r>
            <w:r w:rsidR="00D07D26" w:rsidRPr="00402DB7">
              <w:t xml:space="preserve"> </w:t>
            </w:r>
            <w:r w:rsidRPr="00402DB7">
              <w:t>heparin infusion rate &gt; 45 units/kg/</w:t>
            </w:r>
            <w:proofErr w:type="spellStart"/>
            <w:r w:rsidRPr="00402DB7">
              <w:t>hr</w:t>
            </w:r>
            <w:proofErr w:type="spellEnd"/>
            <w:r w:rsidRPr="00402DB7">
              <w:t xml:space="preserve"> or AT &lt; 50% independent of heparin dose</w:t>
            </w:r>
          </w:p>
        </w:tc>
        <w:tc>
          <w:tcPr>
            <w:tcW w:w="2002" w:type="dxa"/>
          </w:tcPr>
          <w:p w14:paraId="31D0ACDD" w14:textId="77777777" w:rsidR="00432D5D" w:rsidRPr="00402DB7" w:rsidRDefault="008A3FB9" w:rsidP="00432D5D">
            <w:pPr>
              <w:ind w:left="-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500 IU </w:t>
            </w:r>
          </w:p>
          <w:p w14:paraId="1F355E4F" w14:textId="2D845FBF" w:rsidR="008A3FB9" w:rsidRPr="00402DB7" w:rsidRDefault="00432D5D" w:rsidP="00432D5D">
            <w:pPr>
              <w:ind w:left="-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2DB7">
              <w:t>T</w:t>
            </w:r>
            <w:r w:rsidR="008A3FB9" w:rsidRPr="00402DB7">
              <w:t>hrombate</w:t>
            </w:r>
            <w:proofErr w:type="spellEnd"/>
            <w:r w:rsidR="008A3FB9" w:rsidRPr="00402DB7">
              <w:t xml:space="preserve"> III</w:t>
            </w:r>
          </w:p>
        </w:tc>
        <w:tc>
          <w:tcPr>
            <w:tcW w:w="4340" w:type="dxa"/>
          </w:tcPr>
          <w:p w14:paraId="16FD5075" w14:textId="71175A78" w:rsidR="008A3FB9" w:rsidRPr="00402DB7" w:rsidRDefault="008A3FB9" w:rsidP="00432D5D">
            <w:pPr>
              <w:pStyle w:val="ListParagraph"/>
              <w:numPr>
                <w:ilvl w:val="0"/>
                <w:numId w:val="25"/>
              </w:numPr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Patients received mean 4±3 doses of AT per ECMO run,</w:t>
            </w:r>
            <w:r w:rsidR="00432D5D" w:rsidRPr="00402DB7">
              <w:rPr>
                <w:rFonts w:ascii="Times New Roman" w:hAnsi="Times New Roman"/>
              </w:rPr>
              <w:t xml:space="preserve"> </w:t>
            </w:r>
            <w:r w:rsidRPr="00402DB7">
              <w:rPr>
                <w:rFonts w:ascii="Times New Roman" w:hAnsi="Times New Roman"/>
              </w:rPr>
              <w:t>and 1.2±1.5 doses per 24 hours. Heparin dose was 46 unit/kg/</w:t>
            </w:r>
            <w:proofErr w:type="spellStart"/>
            <w:r w:rsidRPr="00402DB7">
              <w:rPr>
                <w:rFonts w:ascii="Times New Roman" w:hAnsi="Times New Roman"/>
              </w:rPr>
              <w:t>hr</w:t>
            </w:r>
            <w:proofErr w:type="spellEnd"/>
            <w:r w:rsidR="00432D5D" w:rsidRPr="00402DB7">
              <w:rPr>
                <w:rFonts w:ascii="Times New Roman" w:hAnsi="Times New Roman"/>
              </w:rPr>
              <w:t xml:space="preserve"> </w:t>
            </w:r>
            <w:r w:rsidRPr="00402DB7">
              <w:rPr>
                <w:rFonts w:ascii="Times New Roman" w:hAnsi="Times New Roman"/>
              </w:rPr>
              <w:t>before AT and 37 unit/kg/</w:t>
            </w:r>
            <w:proofErr w:type="spellStart"/>
            <w:r w:rsidRPr="00402DB7">
              <w:rPr>
                <w:rFonts w:ascii="Times New Roman" w:hAnsi="Times New Roman"/>
              </w:rPr>
              <w:t>hr</w:t>
            </w:r>
            <w:proofErr w:type="spellEnd"/>
            <w:r w:rsidRPr="00402DB7">
              <w:rPr>
                <w:rFonts w:ascii="Times New Roman" w:hAnsi="Times New Roman"/>
              </w:rPr>
              <w:t xml:space="preserve"> after, p &lt; 0.001; anti-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 xml:space="preserve"> rose from 0.36 to 0.45 IU/ml after AT, p &lt; 0.001. PTT changed from 114 to 103 seconds, p = 0.08.</w:t>
            </w:r>
          </w:p>
          <w:p w14:paraId="5D6FAF46" w14:textId="7216E349" w:rsidR="008A3FB9" w:rsidRPr="00402DB7" w:rsidRDefault="008A3FB9" w:rsidP="00432D5D">
            <w:pPr>
              <w:pStyle w:val="ListParagraph"/>
              <w:numPr>
                <w:ilvl w:val="0"/>
                <w:numId w:val="25"/>
              </w:numPr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levels increased from 65% to 110% 8 hours</w:t>
            </w:r>
            <w:r w:rsidR="00B62DC0" w:rsidRPr="00402DB7">
              <w:rPr>
                <w:rFonts w:ascii="Times New Roman" w:hAnsi="Times New Roman"/>
              </w:rPr>
              <w:t xml:space="preserve"> </w:t>
            </w:r>
            <w:r w:rsidRPr="00402DB7">
              <w:rPr>
                <w:rFonts w:ascii="Times New Roman" w:hAnsi="Times New Roman"/>
              </w:rPr>
              <w:t>after AT treatment, p &lt; 0.001.</w:t>
            </w:r>
          </w:p>
        </w:tc>
      </w:tr>
      <w:tr w:rsidR="008A3FB9" w:rsidRPr="00402DB7" w14:paraId="667E093A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4475DF4E" w14:textId="71089CA5" w:rsidR="008A3FB9" w:rsidRPr="00402DB7" w:rsidRDefault="008A3FB9" w:rsidP="008A3FB9">
            <w:r w:rsidRPr="00402DB7">
              <w:t xml:space="preserve">Wong 2015 </w:t>
            </w:r>
            <w:r w:rsidRPr="00402DB7">
              <w:fldChar w:fldCharType="begin">
                <w:fldData xml:space="preserve">PEVuZE5vdGU+PENpdGU+PEF1dGhvcj5Xb25nPC9BdXRob3I+PFllYXI+MjAxNTwvWWVhcj48UmVj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PEVuZE5vdGU+PENpdGU+PEF1dGhvcj5Xb25nPC9BdXRob3I+PFllYXI+MjAxNTwvWWVhcj48UmVj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5" w:tooltip="Wong, 2015 #353" w:history="1">
              <w:r w:rsidRPr="00402DB7">
                <w:rPr>
                  <w:noProof/>
                </w:rPr>
                <w:t>85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  <w:r w:rsidRPr="00402DB7">
              <w:t xml:space="preserve"> </w:t>
            </w:r>
          </w:p>
        </w:tc>
        <w:tc>
          <w:tcPr>
            <w:tcW w:w="1481" w:type="dxa"/>
          </w:tcPr>
          <w:p w14:paraId="7904950A" w14:textId="726E663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observational</w:t>
            </w:r>
          </w:p>
        </w:tc>
        <w:tc>
          <w:tcPr>
            <w:tcW w:w="2679" w:type="dxa"/>
          </w:tcPr>
          <w:p w14:paraId="10544AFD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ECMO for respiratory failure</w:t>
            </w:r>
          </w:p>
          <w:p w14:paraId="0CCD7AE5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pediatric population; Neonates and children</w:t>
            </w:r>
          </w:p>
          <w:p w14:paraId="3FD69B71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41F05265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64;</w:t>
            </w:r>
          </w:p>
          <w:p w14:paraId="3B95D72A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34 controls</w:t>
            </w:r>
          </w:p>
          <w:p w14:paraId="27160CCD" w14:textId="7E6C445D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30 AT treated</w:t>
            </w:r>
          </w:p>
        </w:tc>
        <w:tc>
          <w:tcPr>
            <w:tcW w:w="1671" w:type="dxa"/>
          </w:tcPr>
          <w:p w14:paraId="13F5EAA5" w14:textId="1A87A963" w:rsidR="008A3FB9" w:rsidRPr="00402DB7" w:rsidRDefault="008A3FB9" w:rsidP="00673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 &gt;80%</w:t>
            </w:r>
          </w:p>
        </w:tc>
        <w:tc>
          <w:tcPr>
            <w:tcW w:w="2002" w:type="dxa"/>
          </w:tcPr>
          <w:p w14:paraId="6179E958" w14:textId="77777777" w:rsidR="008A3FB9" w:rsidRPr="00402DB7" w:rsidRDefault="008A3FB9" w:rsidP="00673FAE">
            <w:pPr>
              <w:autoSpaceDE w:val="0"/>
              <w:autoSpaceDN w:val="0"/>
              <w:adjustRightInd w:val="0"/>
              <w:spacing w:after="120"/>
              <w:ind w:lef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2DB7">
              <w:t>Thrombate</w:t>
            </w:r>
            <w:proofErr w:type="spellEnd"/>
            <w:r w:rsidRPr="00402DB7">
              <w:t xml:space="preserve"> III</w:t>
            </w:r>
            <w:r w:rsidRPr="00402DB7">
              <w:rPr>
                <w:vertAlign w:val="superscript"/>
              </w:rPr>
              <w:t xml:space="preserve">® </w:t>
            </w:r>
            <w:r w:rsidRPr="00402DB7">
              <w:t>bolus if AT level less than 80%:</w:t>
            </w:r>
          </w:p>
          <w:p w14:paraId="1CF9BF85" w14:textId="77777777" w:rsidR="008A3FB9" w:rsidRPr="00402DB7" w:rsidRDefault="008A3FB9" w:rsidP="008A3FB9">
            <w:pPr>
              <w:pStyle w:val="ListParagraph"/>
              <w:autoSpaceDE w:val="0"/>
              <w:autoSpaceDN w:val="0"/>
              <w:adjustRightInd w:val="0"/>
              <w:spacing w:after="120"/>
              <w:ind w:left="1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4351008" w14:textId="77777777" w:rsidR="008A3FB9" w:rsidRPr="00402DB7" w:rsidRDefault="008A3FB9" w:rsidP="00B62DC0">
            <w:pPr>
              <w:pStyle w:val="ListParagraph"/>
              <w:autoSpaceDE w:val="0"/>
              <w:autoSpaceDN w:val="0"/>
              <w:adjustRightInd w:val="0"/>
              <w:ind w:left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1) at physician </w:t>
            </w:r>
            <w:r w:rsidRPr="00402DB7">
              <w:rPr>
                <w:rFonts w:ascii="Times New Roman" w:hAnsi="Times New Roman"/>
              </w:rPr>
              <w:lastRenderedPageBreak/>
              <w:t xml:space="preserve">discretion </w:t>
            </w:r>
          </w:p>
          <w:p w14:paraId="72B4DE04" w14:textId="77777777" w:rsidR="008A3FB9" w:rsidRPr="00402DB7" w:rsidRDefault="008A3FB9" w:rsidP="00B62DC0">
            <w:pPr>
              <w:pStyle w:val="ListParagraph"/>
              <w:autoSpaceDE w:val="0"/>
              <w:autoSpaceDN w:val="0"/>
              <w:adjustRightInd w:val="0"/>
              <w:ind w:left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2) if UFH requirement more than 40 U/kg/h or </w:t>
            </w:r>
          </w:p>
          <w:p w14:paraId="5C376B12" w14:textId="1FB63ADD" w:rsidR="008A3FB9" w:rsidRPr="00402DB7" w:rsidRDefault="008A3FB9" w:rsidP="00B62DC0">
            <w:pPr>
              <w:ind w:left="1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3) if presence of an extracorporeal thrombosis </w:t>
            </w:r>
          </w:p>
        </w:tc>
        <w:tc>
          <w:tcPr>
            <w:tcW w:w="4340" w:type="dxa"/>
          </w:tcPr>
          <w:p w14:paraId="2CFCEA0E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lastRenderedPageBreak/>
              <w:t>77 AT doses given (1-8 doses/patient)</w:t>
            </w:r>
          </w:p>
          <w:p w14:paraId="7DABF6A5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Intermittent, on-demand dosing of AT concentrate increased AT levels, but not typically to the targeted level. </w:t>
            </w:r>
          </w:p>
          <w:p w14:paraId="492216CB" w14:textId="77777777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Patients who received AT concentrate also </w:t>
            </w:r>
            <w:r w:rsidRPr="00402DB7">
              <w:rPr>
                <w:rFonts w:ascii="Times New Roman" w:hAnsi="Times New Roman"/>
              </w:rPr>
              <w:lastRenderedPageBreak/>
              <w:t xml:space="preserve">had decreased heparin requirements at least 12 hours after dosing. </w:t>
            </w:r>
          </w:p>
          <w:p w14:paraId="2004A489" w14:textId="77777777" w:rsidR="00B62DC0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Increased circuit failure in AT treated group</w:t>
            </w:r>
          </w:p>
          <w:p w14:paraId="5513750B" w14:textId="21673AA5" w:rsidR="008A3FB9" w:rsidRPr="00402DB7" w:rsidRDefault="008A3FB9" w:rsidP="00432D5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No differences were noted in the measured clinical endpoints.</w:t>
            </w:r>
          </w:p>
        </w:tc>
      </w:tr>
      <w:tr w:rsidR="008A3FB9" w:rsidRPr="00402DB7" w14:paraId="30F548FF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547582B0" w14:textId="793C7F3B" w:rsidR="008A3FB9" w:rsidRPr="00402DB7" w:rsidRDefault="008A3FB9" w:rsidP="008A3FB9">
            <w:proofErr w:type="spellStart"/>
            <w:r w:rsidRPr="00402DB7">
              <w:lastRenderedPageBreak/>
              <w:t>Northtrop</w:t>
            </w:r>
            <w:proofErr w:type="spellEnd"/>
            <w:r w:rsidRPr="00402DB7">
              <w:t xml:space="preserve"> 2015 </w:t>
            </w:r>
            <w:r w:rsidRPr="00402DB7">
              <w:fldChar w:fldCharType="begin">
                <w:fldData xml:space="preserve">PEVuZE5vdGU+PENpdGU+PEF1dGhvcj5Ob3J0aHJvcDwvQXV0aG9yPjxZZWFyPjIwMTU8L1llYXI+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PEVuZE5vdGU+PENpdGU+PEF1dGhvcj5Ob3J0aHJvcDwvQXV0aG9yPjxZZWFyPjIwMTU8L1llYXI+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66" w:tooltip="Northrop, 2015 #277" w:history="1">
              <w:r w:rsidRPr="00402DB7">
                <w:rPr>
                  <w:noProof/>
                </w:rPr>
                <w:t>66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3B2374E7" w14:textId="20E9FA7D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</w:t>
            </w:r>
          </w:p>
        </w:tc>
        <w:tc>
          <w:tcPr>
            <w:tcW w:w="2679" w:type="dxa"/>
          </w:tcPr>
          <w:p w14:paraId="4B3B5138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ECMO</w:t>
            </w:r>
          </w:p>
          <w:p w14:paraId="5A488906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3DA7B9F2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366 ECMO runs;</w:t>
            </w:r>
          </w:p>
          <w:p w14:paraId="66954244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261 (old protocol)</w:t>
            </w:r>
          </w:p>
          <w:p w14:paraId="2BBD937B" w14:textId="071C243E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105 (new protocol)</w:t>
            </w:r>
          </w:p>
        </w:tc>
        <w:tc>
          <w:tcPr>
            <w:tcW w:w="1671" w:type="dxa"/>
          </w:tcPr>
          <w:p w14:paraId="22CFA988" w14:textId="5DA70376" w:rsidR="008A3FB9" w:rsidRPr="00402DB7" w:rsidRDefault="008A3FB9" w:rsidP="00673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AT&gt;100%</w:t>
            </w:r>
          </w:p>
        </w:tc>
        <w:tc>
          <w:tcPr>
            <w:tcW w:w="2002" w:type="dxa"/>
          </w:tcPr>
          <w:p w14:paraId="6B3CB4C2" w14:textId="77777777" w:rsidR="008A3FB9" w:rsidRPr="00402DB7" w:rsidRDefault="008A3FB9" w:rsidP="00B62DC0">
            <w:pPr>
              <w:pStyle w:val="ListParagraph"/>
              <w:numPr>
                <w:ilvl w:val="0"/>
                <w:numId w:val="10"/>
              </w:numPr>
              <w:ind w:left="13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ECMO anticoagulation lab protocol (anti-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>, TEG, AT)</w:t>
            </w:r>
          </w:p>
          <w:p w14:paraId="06ABCE58" w14:textId="3A003030" w:rsidR="008A3FB9" w:rsidRPr="00402DB7" w:rsidRDefault="008A3FB9" w:rsidP="00B62DC0">
            <w:pPr>
              <w:pStyle w:val="ListParagraph"/>
              <w:numPr>
                <w:ilvl w:val="0"/>
                <w:numId w:val="10"/>
              </w:numPr>
              <w:ind w:left="13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Recombinant AT was dosed</w:t>
            </w:r>
            <w:r w:rsidR="00B62DC0" w:rsidRPr="00402DB7">
              <w:rPr>
                <w:rFonts w:ascii="Times New Roman" w:hAnsi="Times New Roman"/>
              </w:rPr>
              <w:t xml:space="preserve"> </w:t>
            </w:r>
            <w:r w:rsidRPr="00402DB7">
              <w:rPr>
                <w:rFonts w:ascii="Times New Roman" w:hAnsi="Times New Roman"/>
              </w:rPr>
              <w:t>if level was low for age and the heparin &gt; 60 U/kg/hr.</w:t>
            </w:r>
          </w:p>
          <w:p w14:paraId="13A783B3" w14:textId="0817AAFD" w:rsidR="008A3FB9" w:rsidRPr="00402DB7" w:rsidRDefault="008A3FB9" w:rsidP="00B62DC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ind w:left="13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checked 2 hours after of bolus</w:t>
            </w:r>
          </w:p>
        </w:tc>
        <w:tc>
          <w:tcPr>
            <w:tcW w:w="4340" w:type="dxa"/>
          </w:tcPr>
          <w:p w14:paraId="0F07550D" w14:textId="77777777" w:rsidR="008A3FB9" w:rsidRPr="00402DB7" w:rsidRDefault="008A3FB9" w:rsidP="008D746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Median blood product usage for packed RBCs, FFP, platelets, and cryoprecipitate decreased significantly after protocol initiation. </w:t>
            </w:r>
          </w:p>
          <w:p w14:paraId="27567C7C" w14:textId="77777777" w:rsidR="008A3FB9" w:rsidRPr="00402DB7" w:rsidRDefault="008A3FB9" w:rsidP="008D746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The occurrence of cannula site bleeding decreased from 22% to 12%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>= 0.04), and surgical site bleeding decreased from 38% to 25%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 xml:space="preserve">= 0.02). </w:t>
            </w:r>
          </w:p>
          <w:p w14:paraId="3BF273B1" w14:textId="77777777" w:rsidR="008A3FB9" w:rsidRPr="00402DB7" w:rsidRDefault="008A3FB9" w:rsidP="008D746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Median ECMO circuit life increased from 3.6 to 4.3 days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 xml:space="preserve">= 0.02). </w:t>
            </w:r>
          </w:p>
          <w:p w14:paraId="1C7433D6" w14:textId="5F4D348D" w:rsidR="008A3FB9" w:rsidRPr="00402DB7" w:rsidRDefault="008A3FB9" w:rsidP="008D746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 trend toward increased patient survival was noted, but did not reach statistical significance.</w:t>
            </w:r>
          </w:p>
        </w:tc>
      </w:tr>
      <w:tr w:rsidR="008A3FB9" w:rsidRPr="00402DB7" w14:paraId="5C00C14F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E0A3190" w14:textId="77777777" w:rsidR="008A3FB9" w:rsidRPr="00402DB7" w:rsidRDefault="008A3FB9" w:rsidP="008A3FB9">
            <w:r w:rsidRPr="00402DB7">
              <w:t xml:space="preserve">Ryerson 2014 </w:t>
            </w:r>
            <w:r w:rsidRPr="00402DB7">
              <w:fldChar w:fldCharType="begin"/>
            </w:r>
            <w:r w:rsidRPr="00402DB7">
              <w:instrText xml:space="preserve"> ADDIN EN.CITE &lt;EndNote&gt;&lt;Cite&gt;&lt;Author&gt;Ryerson&lt;/Author&gt;&lt;Year&gt;2014&lt;/Year&gt;&lt;RecNum&gt;310&lt;/RecNum&gt;&lt;DisplayText&gt;[82]&lt;/DisplayText&gt;&lt;record&gt;&lt;rec-number&gt;310&lt;/rec-number&gt;&lt;foreign-keys&gt;&lt;key app="EN" db-id="srzzvwxwnr9fd4ee9f7xf5ab9rtdw2a9zetp" timestamp="1555979597"&gt;310&lt;/key&gt;&lt;/foreign-keys&gt;&lt;ref-type name="Journal Article"&gt;17&lt;/ref-type&gt;&lt;contributors&gt;&lt;authors&gt;&lt;author&gt;Ryerson, L. M.&lt;/author&gt;&lt;author&gt;Bruce, A. K.&lt;/author&gt;&lt;author&gt;Lequier, L.&lt;/author&gt;&lt;author&gt;Kuhle, S.&lt;/author&gt;&lt;author&gt;Massicotte, M. P.&lt;/author&gt;&lt;author&gt;Bauman, M. E.&lt;/author&gt;&lt;/authors&gt;&lt;/contributors&gt;&lt;auth-address&gt;From the *Department of Pediatrics, Stollery Children&amp;apos;s Hospital, Edmonton, Alberta, Canada; and daggerDepartment of Pediatrics and Obstetrics and Gynaecology, Dalhousie University, Halifax, Nova Scotia, Canada.&lt;/auth-address&gt;&lt;titles&gt;&lt;title&gt;Administration of antithrombin concentrate in infants and children on extracorporeal life support improves anticoagulation efficacy&lt;/title&gt;&lt;secondary-title&gt;ASAIO J&lt;/secondary-title&gt;&lt;/titles&gt;&lt;periodical&gt;&lt;full-title&gt;ASAIO J&lt;/full-title&gt;&lt;/periodical&gt;&lt;pages&gt;559-63&lt;/pages&gt;&lt;volume&gt;60&lt;/volume&gt;&lt;number&gt;5&lt;/number&gt;&lt;edition&gt;2014/05/13&lt;/edition&gt;&lt;keywords&gt;&lt;keyword&gt;Antithrombin III/*therapeutic use&lt;/keyword&gt;&lt;keyword&gt;Child, Preschool&lt;/keyword&gt;&lt;keyword&gt;Extracorporeal Membrane Oxygenation/*adverse effects&lt;/keyword&gt;&lt;keyword&gt;Female&lt;/keyword&gt;&lt;keyword&gt;Fibrinolytic Agents/*therapeutic use&lt;/keyword&gt;&lt;keyword&gt;Heart-Assist Devices/*adverse effects&lt;/keyword&gt;&lt;keyword&gt;Heparin/therapeutic use&lt;/keyword&gt;&lt;keyword&gt;Humans&lt;/keyword&gt;&lt;keyword&gt;Infant&lt;/keyword&gt;&lt;keyword&gt;Male&lt;/keyword&gt;&lt;keyword&gt;Retrospective Studies&lt;/keyword&gt;&lt;keyword&gt;Thrombosis/etiology/*prevention &amp;amp; control&lt;/keyword&gt;&lt;/keywords&gt;&lt;dates&gt;&lt;year&gt;2014&lt;/year&gt;&lt;pub-dates&gt;&lt;date&gt;Sep-Oct&lt;/date&gt;&lt;/pub-dates&gt;&lt;/dates&gt;&lt;isbn&gt;1538-943X (Electronic)&amp;#xD;1058-2916 (Linking)&lt;/isbn&gt;&lt;accession-num&gt;24814836&lt;/accession-num&gt;&lt;urls&gt;&lt;related-urls&gt;&lt;url&gt;https://www.ncbi.nlm.nih.gov/pubmed/24814836&lt;/url&gt;&lt;/related-urls&gt;&lt;/urls&gt;&lt;electronic-resource-num&gt;10.1097/MAT.0000000000000099&lt;/electronic-resource-num&gt;&lt;/record&gt;&lt;/Cite&gt;&lt;/EndNote&gt;</w:instrText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2" w:tooltip="Ryerson, 2014 #310" w:history="1">
              <w:r w:rsidRPr="00402DB7">
                <w:rPr>
                  <w:noProof/>
                </w:rPr>
                <w:t>82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  <w:r w:rsidRPr="00402DB7">
              <w:t xml:space="preserve"> </w:t>
            </w:r>
          </w:p>
          <w:p w14:paraId="581C3C93" w14:textId="77777777" w:rsidR="008A3FB9" w:rsidRPr="00402DB7" w:rsidRDefault="008A3FB9" w:rsidP="008A3FB9"/>
        </w:tc>
        <w:tc>
          <w:tcPr>
            <w:tcW w:w="1481" w:type="dxa"/>
          </w:tcPr>
          <w:p w14:paraId="4E4CB662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</w:t>
            </w:r>
          </w:p>
        </w:tc>
        <w:tc>
          <w:tcPr>
            <w:tcW w:w="2679" w:type="dxa"/>
          </w:tcPr>
          <w:p w14:paraId="6FFDA56A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ECMO</w:t>
            </w:r>
          </w:p>
          <w:p w14:paraId="70BFCF36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Median age 2.9 months </w:t>
            </w:r>
          </w:p>
          <w:p w14:paraId="097D46A1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(IQR 0.6-12.6)</w:t>
            </w:r>
          </w:p>
        </w:tc>
        <w:tc>
          <w:tcPr>
            <w:tcW w:w="1671" w:type="dxa"/>
          </w:tcPr>
          <w:p w14:paraId="260B3348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36</w:t>
            </w:r>
          </w:p>
        </w:tc>
        <w:tc>
          <w:tcPr>
            <w:tcW w:w="1671" w:type="dxa"/>
          </w:tcPr>
          <w:p w14:paraId="16BB0BC1" w14:textId="77777777" w:rsidR="008A3FB9" w:rsidRPr="00402DB7" w:rsidRDefault="008A3FB9" w:rsidP="00673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&gt;50%</w:t>
            </w:r>
          </w:p>
        </w:tc>
        <w:tc>
          <w:tcPr>
            <w:tcW w:w="2002" w:type="dxa"/>
          </w:tcPr>
          <w:p w14:paraId="20BEA03D" w14:textId="77777777" w:rsidR="008A3FB9" w:rsidRPr="00402DB7" w:rsidRDefault="008A3FB9" w:rsidP="008A3FB9">
            <w:pPr>
              <w:pStyle w:val="ListParagraph"/>
              <w:numPr>
                <w:ilvl w:val="0"/>
                <w:numId w:val="5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1000 Units of AT concentrate (lyophilized reconstituted) </w:t>
            </w:r>
          </w:p>
          <w:p w14:paraId="4C1615AF" w14:textId="77777777" w:rsidR="008A3FB9" w:rsidRPr="00402DB7" w:rsidRDefault="008A3FB9" w:rsidP="008A3FB9">
            <w:p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4AA608" w14:textId="77777777" w:rsidR="008A3FB9" w:rsidRPr="00402DB7" w:rsidRDefault="008A3FB9" w:rsidP="008A3FB9">
            <w:pPr>
              <w:pStyle w:val="ListParagraph"/>
              <w:numPr>
                <w:ilvl w:val="0"/>
                <w:numId w:val="5"/>
              </w:numPr>
              <w:ind w:left="13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Dose is given if AT &lt; 50% and other markers are present (increasing heparin dose, </w:t>
            </w:r>
            <w:proofErr w:type="spellStart"/>
            <w:r w:rsidRPr="00402DB7">
              <w:rPr>
                <w:rFonts w:ascii="Times New Roman" w:hAnsi="Times New Roman"/>
              </w:rPr>
              <w:t>subtherapeutic</w:t>
            </w:r>
            <w:proofErr w:type="spellEnd"/>
            <w:r w:rsidRPr="00402DB7">
              <w:rPr>
                <w:rFonts w:ascii="Times New Roman" w:hAnsi="Times New Roman"/>
              </w:rPr>
              <w:t xml:space="preserve"> anti 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 xml:space="preserve"> and worsening circuit condition)</w:t>
            </w:r>
          </w:p>
          <w:p w14:paraId="78D03102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 </w:t>
            </w:r>
          </w:p>
        </w:tc>
        <w:tc>
          <w:tcPr>
            <w:tcW w:w="4340" w:type="dxa"/>
          </w:tcPr>
          <w:p w14:paraId="65F50B17" w14:textId="77777777" w:rsidR="008A3FB9" w:rsidRPr="00402DB7" w:rsidRDefault="008A3FB9" w:rsidP="008A3FB9">
            <w:pPr>
              <w:pStyle w:val="ListParagraph"/>
              <w:numPr>
                <w:ilvl w:val="0"/>
                <w:numId w:val="2"/>
              </w:numPr>
              <w:ind w:left="249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Mean dose of AT given 241 U/kg (199-283) </w:t>
            </w:r>
          </w:p>
          <w:p w14:paraId="04B76AD1" w14:textId="77777777" w:rsidR="008A3FB9" w:rsidRPr="00402DB7" w:rsidRDefault="008A3FB9" w:rsidP="008A3F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9" w:hanging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78 doses given during study period </w:t>
            </w:r>
          </w:p>
          <w:p w14:paraId="63A501A2" w14:textId="50B45E06" w:rsidR="008A3FB9" w:rsidRPr="00402DB7" w:rsidRDefault="008A3FB9" w:rsidP="008A3F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9" w:hanging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Mean AT level pre- and post-administration was 0.40 and 0.93 U/ml, respectively</w:t>
            </w:r>
          </w:p>
          <w:p w14:paraId="38A30EFE" w14:textId="77777777" w:rsidR="008A3FB9" w:rsidRPr="00402DB7" w:rsidRDefault="008A3FB9" w:rsidP="008A3F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9" w:hanging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Mean anti-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 xml:space="preserve"> level pre- and post-AT administration was 0.23 and 0.41 U/ml, respectively</w:t>
            </w:r>
          </w:p>
          <w:p w14:paraId="6282F924" w14:textId="77777777" w:rsidR="008A3FB9" w:rsidRPr="00402DB7" w:rsidRDefault="008A3FB9" w:rsidP="008A3F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9" w:hanging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The administration of high dose</w:t>
            </w:r>
          </w:p>
          <w:p w14:paraId="559CD63C" w14:textId="77777777" w:rsidR="008A3FB9" w:rsidRPr="00402DB7" w:rsidRDefault="008A3FB9" w:rsidP="008A3FB9">
            <w:pPr>
              <w:pStyle w:val="ListParagraph"/>
              <w:numPr>
                <w:ilvl w:val="0"/>
                <w:numId w:val="1"/>
              </w:numPr>
              <w:ind w:left="249" w:hanging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decreases UFH dose requirements</w:t>
            </w:r>
          </w:p>
          <w:p w14:paraId="7CD394CF" w14:textId="77777777" w:rsidR="008A3FB9" w:rsidRPr="00402DB7" w:rsidRDefault="008A3FB9" w:rsidP="008A3F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49" w:hanging="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There were no adverse bleeding and thrombotic or allergic events within 1 week of AT administration</w:t>
            </w:r>
          </w:p>
        </w:tc>
      </w:tr>
      <w:tr w:rsidR="008A3FB9" w:rsidRPr="00402DB7" w14:paraId="3B3C53B7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2D1D3949" w14:textId="77777777" w:rsidR="008A3FB9" w:rsidRPr="00402DB7" w:rsidRDefault="008A3FB9" w:rsidP="008A3FB9">
            <w:r w:rsidRPr="00402DB7">
              <w:lastRenderedPageBreak/>
              <w:t xml:space="preserve">Byrnes 2014 </w:t>
            </w:r>
            <w:r w:rsidRPr="00402DB7">
              <w:fldChar w:fldCharType="begin">
                <w:fldData xml:space="preserve">PEVuZE5vdGU+PENpdGU+PEF1dGhvcj5CeXJuZXM8L0F1dGhvcj48WWVhcj4yMDE0PC9ZZWFyPjxS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PEVuZE5vdGU+PENpdGU+PEF1dGhvcj5CeXJuZXM8L0F1dGhvcj48WWVhcj4yMDE0PC9ZZWFyPjxS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4" w:tooltip="Byrnes, 2014 #352" w:history="1">
              <w:r w:rsidRPr="00402DB7">
                <w:rPr>
                  <w:noProof/>
                </w:rPr>
                <w:t>84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552B7D69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Retrospective cohort </w:t>
            </w:r>
          </w:p>
        </w:tc>
        <w:tc>
          <w:tcPr>
            <w:tcW w:w="2679" w:type="dxa"/>
          </w:tcPr>
          <w:p w14:paraId="00770176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VA ECMO &gt; 72 </w:t>
            </w:r>
            <w:proofErr w:type="spellStart"/>
            <w:r w:rsidRPr="00402DB7">
              <w:t>hr</w:t>
            </w:r>
            <w:proofErr w:type="spellEnd"/>
          </w:p>
          <w:p w14:paraId="707FB6F3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Median age 227 days in those supplemented vs. 455 days in those non supplemented</w:t>
            </w:r>
          </w:p>
          <w:p w14:paraId="6E9A7320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45 ECMO runs</w:t>
            </w:r>
          </w:p>
        </w:tc>
        <w:tc>
          <w:tcPr>
            <w:tcW w:w="1671" w:type="dxa"/>
          </w:tcPr>
          <w:p w14:paraId="363F78C1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40</w:t>
            </w:r>
          </w:p>
        </w:tc>
        <w:tc>
          <w:tcPr>
            <w:tcW w:w="1671" w:type="dxa"/>
          </w:tcPr>
          <w:p w14:paraId="3C084DC5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AT&gt;70%</w:t>
            </w:r>
          </w:p>
        </w:tc>
        <w:tc>
          <w:tcPr>
            <w:tcW w:w="2002" w:type="dxa"/>
          </w:tcPr>
          <w:p w14:paraId="259C4740" w14:textId="77777777" w:rsidR="008A3FB9" w:rsidRPr="00402DB7" w:rsidRDefault="008A3FB9" w:rsidP="00381D9A">
            <w:pPr>
              <w:pStyle w:val="ListParagraph"/>
              <w:numPr>
                <w:ilvl w:val="0"/>
                <w:numId w:val="3"/>
              </w:numPr>
              <w:ind w:left="162" w:hanging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Bolus of </w:t>
            </w:r>
            <w:proofErr w:type="spellStart"/>
            <w:r w:rsidRPr="00402DB7">
              <w:rPr>
                <w:rFonts w:ascii="Times New Roman" w:hAnsi="Times New Roman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</w:rPr>
              <w:t xml:space="preserve"> III</w:t>
            </w:r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</w:rPr>
              <w:t xml:space="preserve"> at physician discretion</w:t>
            </w:r>
          </w:p>
        </w:tc>
        <w:tc>
          <w:tcPr>
            <w:tcW w:w="4340" w:type="dxa"/>
          </w:tcPr>
          <w:p w14:paraId="77661D11" w14:textId="77777777" w:rsidR="008A3FB9" w:rsidRPr="00402DB7" w:rsidRDefault="008A3FB9" w:rsidP="00B62DC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14" w:hanging="1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No difference in heparin infusion rate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 xml:space="preserve">= 0.245) as a result of AT </w:t>
            </w:r>
            <w:proofErr w:type="spellStart"/>
            <w:r w:rsidRPr="00402DB7">
              <w:rPr>
                <w:rFonts w:ascii="Times New Roman" w:hAnsi="Times New Roman"/>
              </w:rPr>
              <w:t>Tx</w:t>
            </w:r>
            <w:proofErr w:type="spellEnd"/>
            <w:r w:rsidRPr="00402DB7">
              <w:rPr>
                <w:rFonts w:ascii="Times New Roman" w:hAnsi="Times New Roman"/>
              </w:rPr>
              <w:t xml:space="preserve">. </w:t>
            </w:r>
          </w:p>
          <w:p w14:paraId="23760592" w14:textId="77777777" w:rsidR="008A3FB9" w:rsidRPr="00402DB7" w:rsidRDefault="008A3FB9" w:rsidP="00B62DC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14" w:hanging="1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Anti-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 xml:space="preserve"> levels were lower before AT administration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>&lt; 0.001) and were increased after AT administration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>&lt; 0.001)</w:t>
            </w:r>
          </w:p>
          <w:p w14:paraId="01C07734" w14:textId="77777777" w:rsidR="008A3FB9" w:rsidRPr="00402DB7" w:rsidRDefault="008A3FB9" w:rsidP="00B62DC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14" w:hanging="1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There was an increased frequency of circuit failure in AT treatment group compared with </w:t>
            </w:r>
            <w:proofErr w:type="spellStart"/>
            <w:r w:rsidRPr="00402DB7">
              <w:rPr>
                <w:rFonts w:ascii="Times New Roman" w:hAnsi="Times New Roman"/>
              </w:rPr>
              <w:t>nontreatment</w:t>
            </w:r>
            <w:proofErr w:type="spellEnd"/>
            <w:r w:rsidRPr="00402DB7">
              <w:rPr>
                <w:rFonts w:ascii="Times New Roman" w:hAnsi="Times New Roman"/>
              </w:rPr>
              <w:t xml:space="preserve"> group (</w:t>
            </w:r>
            <w:r w:rsidRPr="00402DB7">
              <w:rPr>
                <w:rFonts w:ascii="Times New Roman" w:hAnsi="Times New Roman"/>
                <w:i/>
                <w:iCs/>
              </w:rPr>
              <w:t xml:space="preserve">p </w:t>
            </w:r>
            <w:r w:rsidRPr="00402DB7">
              <w:rPr>
                <w:rFonts w:ascii="Times New Roman" w:hAnsi="Times New Roman"/>
              </w:rPr>
              <w:t>= 0.018).</w:t>
            </w:r>
          </w:p>
          <w:p w14:paraId="4FA9AC1A" w14:textId="77777777" w:rsidR="008A3FB9" w:rsidRPr="00402DB7" w:rsidRDefault="008A3FB9" w:rsidP="00B62DC0">
            <w:pPr>
              <w:pStyle w:val="ListParagraph"/>
              <w:numPr>
                <w:ilvl w:val="0"/>
                <w:numId w:val="3"/>
              </w:numPr>
              <w:ind w:left="114" w:hanging="18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Neither heparin responsiveness nor circuit life was enhanced by daily AT </w:t>
            </w:r>
            <w:proofErr w:type="spellStart"/>
            <w:r w:rsidRPr="00402DB7">
              <w:rPr>
                <w:rFonts w:ascii="Times New Roman" w:hAnsi="Times New Roman"/>
              </w:rPr>
              <w:t>Tx</w:t>
            </w:r>
            <w:proofErr w:type="spellEnd"/>
            <w:r w:rsidRPr="00402DB7">
              <w:rPr>
                <w:rFonts w:ascii="Times New Roman" w:hAnsi="Times New Roman"/>
              </w:rPr>
              <w:t xml:space="preserve"> for activity &lt;70%</w:t>
            </w:r>
          </w:p>
        </w:tc>
      </w:tr>
      <w:tr w:rsidR="008A3FB9" w:rsidRPr="00402DB7" w14:paraId="0ED6FAE1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6555D9C4" w14:textId="1C1C02C4" w:rsidR="008A3FB9" w:rsidRPr="00402DB7" w:rsidRDefault="008A3FB9" w:rsidP="008A3FB9">
            <w:proofErr w:type="spellStart"/>
            <w:r w:rsidRPr="00402DB7">
              <w:t>Niimi</w:t>
            </w:r>
            <w:proofErr w:type="spellEnd"/>
            <w:r w:rsidRPr="00402DB7">
              <w:t xml:space="preserve"> 2014 </w:t>
            </w:r>
            <w:r w:rsidRPr="00402DB7">
              <w:fldChar w:fldCharType="begin"/>
            </w:r>
            <w:r w:rsidRPr="00402DB7">
              <w:instrText xml:space="preserve"> ADDIN EN.CITE &lt;EndNote&gt;&lt;Cite&gt;&lt;Author&gt;Niimi&lt;/Author&gt;&lt;Year&gt;2014&lt;/Year&gt;&lt;RecNum&gt;262&lt;/RecNum&gt;&lt;DisplayText&gt;[55]&lt;/DisplayText&gt;&lt;record&gt;&lt;rec-number&gt;262&lt;/rec-number&gt;&lt;foreign-keys&gt;&lt;key app="EN" db-id="srzzvwxwnr9fd4ee9f7xf5ab9rtdw2a9zetp" timestamp="1555975703"&gt;262&lt;/key&gt;&lt;/foreign-keys&gt;&lt;ref-type name="Journal Article"&gt;17&lt;/ref-type&gt;&lt;contributors&gt;&lt;authors&gt;&lt;author&gt;Niimi, K. S.&lt;/author&gt;&lt;author&gt;Fanning, J. J.&lt;/author&gt;&lt;/authors&gt;&lt;/contributors&gt;&lt;titles&gt;&lt;title&gt;Initial experience with recombinant antithrombin to treat antithrombin deficiency in patients on extracorporeal membrane oxygenation&lt;/title&gt;&lt;secondary-title&gt;J Extra Corpor Technol&lt;/secondary-title&gt;&lt;/titles&gt;&lt;periodical&gt;&lt;full-title&gt;J Extra Corpor Technol&lt;/full-title&gt;&lt;/periodical&gt;&lt;pages&gt;84-90&lt;/pages&gt;&lt;volume&gt;46&lt;/volume&gt;&lt;number&gt;1&lt;/number&gt;&lt;edition&gt;2014/05/02&lt;/edition&gt;&lt;keywords&gt;&lt;keyword&gt;Anticoagulants/administration &amp;amp; dosage/blood&lt;/keyword&gt;&lt;keyword&gt;Antithrombin III/*administration &amp;amp; dosage/*pharmacokinetics&lt;/keyword&gt;&lt;keyword&gt;Antithrombin III Deficiency/*blood/diagnosis/*drug therapy&lt;/keyword&gt;&lt;keyword&gt;Child, Preschool&lt;/keyword&gt;&lt;keyword&gt;Dose-Response Relationship, Drug&lt;/keyword&gt;&lt;keyword&gt;Extracorporeal Membrane Oxygenation/*adverse effects&lt;/keyword&gt;&lt;keyword&gt;Female&lt;/keyword&gt;&lt;keyword&gt;Humans&lt;/keyword&gt;&lt;keyword&gt;Infant&lt;/keyword&gt;&lt;keyword&gt;Infant, Newborn&lt;/keyword&gt;&lt;keyword&gt;Male&lt;/keyword&gt;&lt;keyword&gt;Pilot Projects&lt;/keyword&gt;&lt;keyword&gt;Recombinant Proteins/administration &amp;amp; dosage/blood&lt;/keyword&gt;&lt;keyword&gt;Treatment Outcome&lt;/keyword&gt;&lt;/keywords&gt;&lt;dates&gt;&lt;year&gt;2014&lt;/year&gt;&lt;pub-dates&gt;&lt;date&gt;Mar&lt;/date&gt;&lt;/pub-dates&gt;&lt;/dates&gt;&lt;isbn&gt;0022-1058 (Print)&amp;#xD;0022-1058 (Linking)&lt;/isbn&gt;&lt;accession-num&gt;24779124&lt;/accession-num&gt;&lt;urls&gt;&lt;related-urls&gt;&lt;url&gt;https://www.ncbi.nlm.nih.gov/pubmed/24779124&lt;/url&gt;&lt;/related-urls&gt;&lt;/urls&gt;&lt;custom2&gt;PMC4557517&lt;/custom2&gt;&lt;/record&gt;&lt;/Cite&gt;&lt;/EndNote&gt;</w:instrText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55" w:tooltip="Niimi, 2014 #262" w:history="1">
              <w:r w:rsidRPr="00402DB7">
                <w:rPr>
                  <w:noProof/>
                </w:rPr>
                <w:t>55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79A2CF4C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Retrospective</w:t>
            </w:r>
          </w:p>
          <w:p w14:paraId="29901A8F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</w:tcPr>
          <w:p w14:paraId="75F79C5A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402DB7">
              <w:rPr>
                <w:color w:val="000000"/>
                <w:shd w:val="clear" w:color="auto" w:fill="FFFFFF"/>
              </w:rPr>
              <w:t>VA ECMO</w:t>
            </w:r>
          </w:p>
          <w:p w14:paraId="373631BD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rPr>
                <w:color w:val="000000"/>
                <w:shd w:val="clear" w:color="auto" w:fill="FFFFFF"/>
              </w:rPr>
              <w:t>median age: 1 month (range, 1 day to 3.75 years).</w:t>
            </w:r>
          </w:p>
          <w:p w14:paraId="18579813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7371C640" w14:textId="351F020B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4 case reports</w:t>
            </w:r>
          </w:p>
        </w:tc>
        <w:tc>
          <w:tcPr>
            <w:tcW w:w="1671" w:type="dxa"/>
          </w:tcPr>
          <w:p w14:paraId="6ECF6BAD" w14:textId="019E266F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&gt;80%</w:t>
            </w:r>
          </w:p>
        </w:tc>
        <w:tc>
          <w:tcPr>
            <w:tcW w:w="2002" w:type="dxa"/>
          </w:tcPr>
          <w:p w14:paraId="2B3519E9" w14:textId="77777777" w:rsidR="008A3FB9" w:rsidRPr="00402DB7" w:rsidRDefault="008A3FB9" w:rsidP="00B62DC0">
            <w:pPr>
              <w:pStyle w:val="ListParagraph"/>
              <w:numPr>
                <w:ilvl w:val="0"/>
                <w:numId w:val="19"/>
              </w:numPr>
              <w:ind w:left="134" w:hanging="2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402DB7">
              <w:rPr>
                <w:rFonts w:ascii="Times New Roman" w:hAnsi="Times New Roman"/>
              </w:rPr>
              <w:t>ATryn</w:t>
            </w:r>
            <w:proofErr w:type="spellEnd"/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</w:rPr>
              <w:t>, FFP or AT&lt; 80% or heparin dose &gt;40 units/kg/</w:t>
            </w:r>
            <w:proofErr w:type="spellStart"/>
            <w:r w:rsidRPr="00402DB7">
              <w:rPr>
                <w:rFonts w:ascii="Times New Roman" w:hAnsi="Times New Roman"/>
              </w:rPr>
              <w:t>hr</w:t>
            </w:r>
            <w:proofErr w:type="spellEnd"/>
            <w:r w:rsidRPr="00402DB7">
              <w:rPr>
                <w:rFonts w:ascii="Times New Roman" w:hAnsi="Times New Roman"/>
              </w:rPr>
              <w:t xml:space="preserve"> with little to no extension of ACT</w:t>
            </w:r>
          </w:p>
          <w:p w14:paraId="2662B161" w14:textId="77777777" w:rsidR="008A3FB9" w:rsidRPr="00402DB7" w:rsidRDefault="008A3FB9" w:rsidP="00B62DC0">
            <w:pPr>
              <w:pStyle w:val="ListParagraph"/>
              <w:ind w:left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4340" w:type="dxa"/>
          </w:tcPr>
          <w:p w14:paraId="2F2FD238" w14:textId="77777777" w:rsidR="008A3FB9" w:rsidRPr="00402DB7" w:rsidRDefault="008A3FB9" w:rsidP="008A3FB9">
            <w:pPr>
              <w:pStyle w:val="ListParagraph"/>
              <w:numPr>
                <w:ilvl w:val="0"/>
                <w:numId w:val="18"/>
              </w:numPr>
              <w:ind w:left="7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The median AT dose: 368 IU/kg/day (range, 104-520 IU/kg/day) to obtain AT activity level of 80-120%. </w:t>
            </w:r>
          </w:p>
          <w:p w14:paraId="58A073C3" w14:textId="77777777" w:rsidR="008A3FB9" w:rsidRPr="00402DB7" w:rsidRDefault="008A3FB9" w:rsidP="008A3FB9">
            <w:pPr>
              <w:pStyle w:val="ListParagraph"/>
              <w:numPr>
                <w:ilvl w:val="0"/>
                <w:numId w:val="18"/>
              </w:numPr>
              <w:ind w:left="76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  <w:color w:val="000000"/>
                <w:shd w:val="clear" w:color="auto" w:fill="FFFFFF"/>
              </w:rPr>
              <w:t>Average time to reach AT target:12.7 hours (range, 11-17 hours)</w:t>
            </w:r>
          </w:p>
          <w:p w14:paraId="333B8E83" w14:textId="1E85F7FD" w:rsidR="008A3FB9" w:rsidRPr="00402DB7" w:rsidRDefault="008A3FB9" w:rsidP="008A3FB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05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More frequent AT checking is needed</w:t>
            </w:r>
          </w:p>
        </w:tc>
      </w:tr>
      <w:tr w:rsidR="008A3FB9" w:rsidRPr="00402DB7" w14:paraId="22A27294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7C0FC90B" w14:textId="77777777" w:rsidR="008A3FB9" w:rsidRPr="00402DB7" w:rsidRDefault="008A3FB9" w:rsidP="008A3FB9">
            <w:r w:rsidRPr="00402DB7">
              <w:t xml:space="preserve">Perry 2013 </w:t>
            </w:r>
            <w:r w:rsidRPr="00402DB7">
              <w:fldChar w:fldCharType="begin">
                <w:fldData xml:space="preserve">PEVuZE5vdGU+PENpdGU+PEF1dGhvcj5QZXJyeTwvQXV0aG9yPjxZZWFyPjIwMTM8L1llYXI+PFJl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PEVuZE5vdGU+PENpdGU+PEF1dGhvcj5QZXJyeTwvQXV0aG9yPjxZZWFyPjIwMTM8L1llYXI+PFJl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6" w:tooltip="Perry, 2013 #354" w:history="1">
              <w:r w:rsidRPr="00402DB7">
                <w:rPr>
                  <w:noProof/>
                </w:rPr>
                <w:t>86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04A0A68F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case control</w:t>
            </w:r>
          </w:p>
        </w:tc>
        <w:tc>
          <w:tcPr>
            <w:tcW w:w="2679" w:type="dxa"/>
          </w:tcPr>
          <w:p w14:paraId="22225D4B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Patients with and without Congenital Diaphragmatic Hernia (CDH)</w:t>
            </w:r>
          </w:p>
          <w:p w14:paraId="1B61D992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Age &lt; 4 weeks old </w:t>
            </w:r>
          </w:p>
          <w:p w14:paraId="13E468EB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3C99BFA9" w14:textId="27E64E32" w:rsidR="008A3FB9" w:rsidRPr="00402DB7" w:rsidRDefault="00673FAE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T</w:t>
            </w:r>
            <w:r w:rsidR="008A3FB9" w:rsidRPr="00402DB7">
              <w:t>reated before (37) and after (38) an AT protocol was implemented</w:t>
            </w:r>
          </w:p>
          <w:p w14:paraId="715A8A63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7BE98F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CDH pre AT group n=11</w:t>
            </w:r>
          </w:p>
          <w:p w14:paraId="61BBD482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D47CF4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CDH post AT group n=12</w:t>
            </w:r>
          </w:p>
          <w:p w14:paraId="5BCA94E6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BF29EE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Non CDH pre AT group n=26</w:t>
            </w:r>
          </w:p>
          <w:p w14:paraId="11B831EE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604037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Non CDH post AT group n=26</w:t>
            </w:r>
          </w:p>
        </w:tc>
        <w:tc>
          <w:tcPr>
            <w:tcW w:w="1671" w:type="dxa"/>
          </w:tcPr>
          <w:p w14:paraId="218C6622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AT&gt;65%</w:t>
            </w:r>
          </w:p>
        </w:tc>
        <w:tc>
          <w:tcPr>
            <w:tcW w:w="2002" w:type="dxa"/>
          </w:tcPr>
          <w:p w14:paraId="2236EC43" w14:textId="77777777" w:rsidR="008A3FB9" w:rsidRPr="00402DB7" w:rsidRDefault="008A3FB9" w:rsidP="00B62DC0">
            <w:pPr>
              <w:pStyle w:val="ListParagraph"/>
              <w:numPr>
                <w:ilvl w:val="0"/>
                <w:numId w:val="9"/>
              </w:numPr>
              <w:ind w:left="224" w:hanging="2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One vial (500-600 IU) of </w:t>
            </w:r>
            <w:proofErr w:type="spellStart"/>
            <w:r w:rsidRPr="00402DB7">
              <w:rPr>
                <w:rFonts w:ascii="Times New Roman" w:hAnsi="Times New Roman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</w:rPr>
              <w:t xml:space="preserve"> III</w:t>
            </w:r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</w:rPr>
              <w:t xml:space="preserve"> at cannulation </w:t>
            </w:r>
          </w:p>
          <w:p w14:paraId="30128BE0" w14:textId="77777777" w:rsidR="008A3FB9" w:rsidRPr="00402DB7" w:rsidRDefault="008A3FB9" w:rsidP="00B62DC0">
            <w:pPr>
              <w:pStyle w:val="ListParagraph"/>
              <w:numPr>
                <w:ilvl w:val="0"/>
                <w:numId w:val="9"/>
              </w:numPr>
              <w:ind w:left="224" w:hanging="2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level measured daily</w:t>
            </w:r>
          </w:p>
          <w:p w14:paraId="528CD96E" w14:textId="77777777" w:rsidR="008A3FB9" w:rsidRPr="00402DB7" w:rsidRDefault="008A3FB9" w:rsidP="00B62DC0">
            <w:pPr>
              <w:pStyle w:val="ListParagraph"/>
              <w:numPr>
                <w:ilvl w:val="0"/>
                <w:numId w:val="3"/>
              </w:numPr>
              <w:ind w:left="224" w:hanging="2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AT replacement if AT &lt; 65% with 1 vial of </w:t>
            </w:r>
            <w:proofErr w:type="spellStart"/>
            <w:r w:rsidRPr="00402DB7">
              <w:rPr>
                <w:rFonts w:ascii="Times New Roman" w:hAnsi="Times New Roman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</w:rPr>
              <w:t xml:space="preserve"> III</w:t>
            </w:r>
            <w:r w:rsidRPr="00402DB7">
              <w:rPr>
                <w:rFonts w:ascii="Times New Roman" w:hAnsi="Times New Roman"/>
                <w:vertAlign w:val="superscript"/>
              </w:rPr>
              <w:t>®</w:t>
            </w:r>
          </w:p>
        </w:tc>
        <w:tc>
          <w:tcPr>
            <w:tcW w:w="4340" w:type="dxa"/>
          </w:tcPr>
          <w:p w14:paraId="007E2EA0" w14:textId="77777777" w:rsidR="008A3FB9" w:rsidRPr="00402DB7" w:rsidRDefault="008A3FB9" w:rsidP="008A3FB9">
            <w:pPr>
              <w:pStyle w:val="ListParagraph"/>
              <w:numPr>
                <w:ilvl w:val="0"/>
                <w:numId w:val="9"/>
              </w:numPr>
              <w:ind w:left="105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nn-NO"/>
              </w:rPr>
            </w:pPr>
            <w:r w:rsidRPr="00402DB7">
              <w:rPr>
                <w:rFonts w:ascii="Times New Roman" w:hAnsi="Times New Roman"/>
              </w:rPr>
              <w:t xml:space="preserve">Implementation of a strict guideline for AT administration in neonates is associated with a decreased need for blood products transfusions during the first 3 days of ECMO: </w:t>
            </w:r>
          </w:p>
          <w:p w14:paraId="03CF658E" w14:textId="77777777" w:rsidR="008A3FB9" w:rsidRPr="00402DB7" w:rsidRDefault="008A3FB9" w:rsidP="008A3FB9">
            <w:pPr>
              <w:pStyle w:val="ListParagraph"/>
              <w:numPr>
                <w:ilvl w:val="0"/>
                <w:numId w:val="9"/>
              </w:numPr>
              <w:ind w:left="105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nn-NO"/>
              </w:rPr>
            </w:pPr>
            <w:r w:rsidRPr="00402DB7">
              <w:rPr>
                <w:rFonts w:ascii="Times New Roman" w:hAnsi="Times New Roman"/>
              </w:rPr>
              <w:t xml:space="preserve">Patients with CDH received less fresh frozen plasma (FFP) and platelets after AT </w:t>
            </w:r>
            <w:r w:rsidRPr="00402DB7">
              <w:rPr>
                <w:rStyle w:val="highlight2"/>
                <w:rFonts w:ascii="Times New Roman" w:hAnsi="Times New Roman"/>
              </w:rPr>
              <w:t>administration</w:t>
            </w:r>
            <w:r w:rsidRPr="00402DB7">
              <w:rPr>
                <w:rFonts w:ascii="Times New Roman" w:hAnsi="Times New Roman"/>
              </w:rPr>
              <w:t xml:space="preserve"> was introduced (78.1 ± 19.2 ml/kg vs. 27.8 ± 6.2 ml/kg, p&lt;0.007 and 67.8 ± 8.6 ml/kg vs. 47.8 ± 8.4 ml/kg, p=0.05 respectively);</w:t>
            </w:r>
          </w:p>
          <w:p w14:paraId="46779941" w14:textId="77777777" w:rsidR="008A3FB9" w:rsidRPr="00402DB7" w:rsidRDefault="008A3FB9" w:rsidP="00B62DC0">
            <w:pPr>
              <w:pStyle w:val="ListParagraph"/>
              <w:numPr>
                <w:ilvl w:val="0"/>
                <w:numId w:val="9"/>
              </w:numPr>
              <w:ind w:left="204" w:hanging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nn-NO"/>
              </w:rPr>
            </w:pPr>
            <w:r w:rsidRPr="00402DB7">
              <w:rPr>
                <w:rFonts w:ascii="Times New Roman" w:hAnsi="Times New Roman"/>
              </w:rPr>
              <w:t xml:space="preserve">FFP and platelet </w:t>
            </w:r>
            <w:r w:rsidRPr="00402DB7">
              <w:rPr>
                <w:rStyle w:val="highlight2"/>
                <w:rFonts w:ascii="Times New Roman" w:hAnsi="Times New Roman"/>
              </w:rPr>
              <w:t>administration</w:t>
            </w:r>
            <w:r w:rsidRPr="00402DB7">
              <w:rPr>
                <w:rFonts w:ascii="Times New Roman" w:hAnsi="Times New Roman"/>
              </w:rPr>
              <w:t xml:space="preserve"> in patients without CDH was not different between the two periods. </w:t>
            </w:r>
          </w:p>
          <w:p w14:paraId="753F3F70" w14:textId="77777777" w:rsidR="008A3FB9" w:rsidRPr="00402DB7" w:rsidRDefault="008A3FB9" w:rsidP="00B62DC0">
            <w:pPr>
              <w:pStyle w:val="ListParagraph"/>
              <w:numPr>
                <w:ilvl w:val="0"/>
                <w:numId w:val="9"/>
              </w:numPr>
              <w:ind w:left="204" w:hanging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nn-NO"/>
              </w:rPr>
            </w:pPr>
            <w:r w:rsidRPr="00402DB7">
              <w:rPr>
                <w:rFonts w:ascii="Times New Roman" w:hAnsi="Times New Roman"/>
              </w:rPr>
              <w:t xml:space="preserve">Patients with and without CDH received less packed red blood cell transfusions after AT protocol was introduced (230 ± 51.5 ml/kg vs. 73.8 ± 9.7 ml/kg, p&lt;0.002 and </w:t>
            </w:r>
            <w:r w:rsidRPr="00402DB7">
              <w:rPr>
                <w:rFonts w:ascii="Times New Roman" w:hAnsi="Times New Roman"/>
              </w:rPr>
              <w:lastRenderedPageBreak/>
              <w:t xml:space="preserve">173.2 ± 22.2 ml/kg vs. 66.0 ± 6.6 ml/kg, p&lt;0.001, respectively). </w:t>
            </w:r>
          </w:p>
          <w:p w14:paraId="1671B110" w14:textId="77777777" w:rsidR="008A3FB9" w:rsidRPr="00402DB7" w:rsidRDefault="008A3FB9" w:rsidP="00B62DC0">
            <w:pPr>
              <w:pStyle w:val="ListParagraph"/>
              <w:numPr>
                <w:ilvl w:val="0"/>
                <w:numId w:val="3"/>
              </w:numPr>
              <w:ind w:left="204" w:hanging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Cryoprecipitate was not different in patients with and without CDH between the two periods (13 ± 2.9 ml/kg vs. 15.9 ± 7.2 ml/kg, p=NS and 6.1 ± 1.8 ml/kg vs. 3.4 ± 0.6 ml/kg, p=NS, respectively).</w:t>
            </w:r>
          </w:p>
        </w:tc>
      </w:tr>
      <w:tr w:rsidR="008A3FB9" w:rsidRPr="00402DB7" w14:paraId="4DB041DF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5E36F403" w14:textId="043C4B9A" w:rsidR="008A3FB9" w:rsidRPr="00402DB7" w:rsidRDefault="008A3FB9" w:rsidP="008A3FB9">
            <w:proofErr w:type="spellStart"/>
            <w:r w:rsidRPr="00402DB7">
              <w:lastRenderedPageBreak/>
              <w:t>Niebler</w:t>
            </w:r>
            <w:proofErr w:type="spellEnd"/>
            <w:r w:rsidRPr="00402DB7">
              <w:t xml:space="preserve"> 2011 </w:t>
            </w:r>
            <w:r w:rsidRPr="00402DB7">
              <w:fldChar w:fldCharType="begin"/>
            </w:r>
            <w:r w:rsidRPr="00402DB7">
              <w:instrText xml:space="preserve"> ADDIN EN.CITE &lt;EndNote&gt;&lt;Cite&gt;&lt;Author&gt;Niebler&lt;/Author&gt;&lt;Year&gt;2011&lt;/Year&gt;&lt;RecNum&gt;351&lt;/RecNum&gt;&lt;DisplayText&gt;[8]&lt;/DisplayText&gt;&lt;record&gt;&lt;rec-number&gt;351&lt;/rec-number&gt;&lt;foreign-keys&gt;&lt;key app="EN" db-id="srzzvwxwnr9fd4ee9f7xf5ab9rtdw2a9zetp" timestamp="1555979984"&gt;351&lt;/key&gt;&lt;/foreign-keys&gt;&lt;ref-type name="Journal Article"&gt;17&lt;/ref-type&gt;&lt;contributors&gt;&lt;authors&gt;&lt;author&gt;Niebler, R. A.&lt;/author&gt;&lt;author&gt;Christensen, M.&lt;/author&gt;&lt;author&gt;Berens, R.&lt;/author&gt;&lt;author&gt;Wellner, H.&lt;/author&gt;&lt;author&gt;Mikhailov, T.&lt;/author&gt;&lt;author&gt;Tweddell, J. S.&lt;/author&gt;&lt;/authors&gt;&lt;/contributors&gt;&lt;auth-address&gt;Department of Pediatrics, Section of Critical Care, The Medical College of Wisconsin, Children&amp;apos;s Hospital of Wisconsin, Milwaukee, WI, USA. rniebler@mcw.edu&lt;/auth-address&gt;&lt;titles&gt;&lt;title&gt;Antithrombin replacement during extracorporeal membrane oxygenation&lt;/title&gt;&lt;secondary-title&gt;Artif Organs&lt;/secondary-title&gt;&lt;/titles&gt;&lt;periodical&gt;&lt;full-title&gt;Artif Organs&lt;/full-title&gt;&lt;/periodical&gt;&lt;pages&gt;1024-8&lt;/pages&gt;&lt;volume&gt;35&lt;/volume&gt;&lt;number&gt;11&lt;/number&gt;&lt;edition&gt;2011/11/22&lt;/edition&gt;&lt;keywords&gt;&lt;keyword&gt;Adolescent&lt;/keyword&gt;&lt;keyword&gt;Anticoagulants/pharmacology/*therapeutic use&lt;/keyword&gt;&lt;keyword&gt;Antithrombin III/pharmacology/*therapeutic use&lt;/keyword&gt;&lt;keyword&gt;Child&lt;/keyword&gt;&lt;keyword&gt;Child, Preschool&lt;/keyword&gt;&lt;keyword&gt;Extracorporeal Membrane Oxygenation/*adverse effects&lt;/keyword&gt;&lt;keyword&gt;Hemorrhage/diagnosis/*etiology&lt;/keyword&gt;&lt;keyword&gt;Heparin/pharmacology/*therapeutic use&lt;/keyword&gt;&lt;keyword&gt;Humans&lt;/keyword&gt;&lt;keyword&gt;Infant&lt;/keyword&gt;&lt;keyword&gt;Infant, Newborn&lt;/keyword&gt;&lt;keyword&gt;Retrospective Studies&lt;/keyword&gt;&lt;keyword&gt;Young Adult&lt;/keyword&gt;&lt;/keywords&gt;&lt;dates&gt;&lt;year&gt;2011&lt;/year&gt;&lt;pub-dates&gt;&lt;date&gt;Nov&lt;/date&gt;&lt;/pub-dates&gt;&lt;/dates&gt;&lt;isbn&gt;1525-1594 (Electronic)&amp;#xD;0160-564X (Linking)&lt;/isbn&gt;&lt;accession-num&gt;22097980&lt;/accession-num&gt;&lt;urls&gt;&lt;related-urls&gt;&lt;url&gt;https://www.ncbi.nlm.nih.gov/pubmed/22097980&lt;/url&gt;&lt;/related-urls&gt;&lt;/urls&gt;&lt;electronic-resource-num&gt;10.1111/j.1525-1594.2011.01384.x&lt;/electronic-resource-num&gt;&lt;/record&gt;&lt;/Cite&gt;&lt;/EndNote&gt;</w:instrText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" w:tooltip="Niebler, 2011 #351" w:history="1">
              <w:r w:rsidRPr="00402DB7">
                <w:rPr>
                  <w:noProof/>
                </w:rPr>
                <w:t>8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182CFDCF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Retrospective cohort</w:t>
            </w:r>
          </w:p>
          <w:p w14:paraId="7D3BF14D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</w:tcPr>
          <w:p w14:paraId="11119DC8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VA ECMO </w:t>
            </w:r>
          </w:p>
          <w:p w14:paraId="7FA50B7C" w14:textId="6BDEC23E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Median age: 0.3 years (range 1 day-19.5 years).</w:t>
            </w:r>
          </w:p>
        </w:tc>
        <w:tc>
          <w:tcPr>
            <w:tcW w:w="1671" w:type="dxa"/>
          </w:tcPr>
          <w:p w14:paraId="79B67F44" w14:textId="5BCEB464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28</w:t>
            </w:r>
          </w:p>
        </w:tc>
        <w:tc>
          <w:tcPr>
            <w:tcW w:w="1671" w:type="dxa"/>
          </w:tcPr>
          <w:p w14:paraId="693D5135" w14:textId="23EB4183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AT&gt;80%</w:t>
            </w:r>
          </w:p>
        </w:tc>
        <w:tc>
          <w:tcPr>
            <w:tcW w:w="2002" w:type="dxa"/>
          </w:tcPr>
          <w:p w14:paraId="133D089F" w14:textId="49528B03" w:rsidR="008A3FB9" w:rsidRPr="00402DB7" w:rsidRDefault="008A3FB9" w:rsidP="00B62DC0">
            <w:pPr>
              <w:pStyle w:val="ListParagraph"/>
              <w:numPr>
                <w:ilvl w:val="0"/>
                <w:numId w:val="3"/>
              </w:numPr>
              <w:ind w:left="22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402DB7">
              <w:rPr>
                <w:rFonts w:ascii="Times New Roman" w:hAnsi="Times New Roman"/>
              </w:rPr>
              <w:t>Thrombate</w:t>
            </w:r>
            <w:proofErr w:type="spellEnd"/>
            <w:r w:rsidRPr="00402DB7">
              <w:rPr>
                <w:rFonts w:ascii="Times New Roman" w:hAnsi="Times New Roman"/>
              </w:rPr>
              <w:t xml:space="preserve"> III</w:t>
            </w:r>
            <w:r w:rsidRPr="00402DB7">
              <w:rPr>
                <w:rFonts w:ascii="Times New Roman" w:hAnsi="Times New Roman"/>
                <w:vertAlign w:val="superscript"/>
              </w:rPr>
              <w:t>®</w:t>
            </w:r>
            <w:r w:rsidRPr="00402DB7">
              <w:rPr>
                <w:rFonts w:ascii="Times New Roman" w:hAnsi="Times New Roman"/>
              </w:rPr>
              <w:t xml:space="preserve"> given as a bolus  at physician discretion</w:t>
            </w:r>
          </w:p>
          <w:p w14:paraId="706141AE" w14:textId="7EABCA6D" w:rsidR="008A3FB9" w:rsidRPr="00402DB7" w:rsidRDefault="008A3FB9" w:rsidP="00B62DC0">
            <w:pPr>
              <w:pStyle w:val="ListParagraph"/>
              <w:numPr>
                <w:ilvl w:val="0"/>
                <w:numId w:val="10"/>
              </w:numPr>
              <w:ind w:left="22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Dose determined by physician and rounded up for waste control</w:t>
            </w:r>
          </w:p>
        </w:tc>
        <w:tc>
          <w:tcPr>
            <w:tcW w:w="4340" w:type="dxa"/>
          </w:tcPr>
          <w:p w14:paraId="07DEAA51" w14:textId="77777777" w:rsidR="008A3FB9" w:rsidRPr="00402DB7" w:rsidRDefault="008A3FB9" w:rsidP="00B62DC0">
            <w:pPr>
              <w:pStyle w:val="ListParagraph"/>
              <w:numPr>
                <w:ilvl w:val="0"/>
                <w:numId w:val="3"/>
              </w:numPr>
              <w:ind w:left="204" w:hanging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AT activity level increased significantly at 8 and 24 h after administration without a significant effect on heparin drip rate, ACT, measures of bleeding or </w:t>
            </w:r>
            <w:proofErr w:type="spellStart"/>
            <w:r w:rsidRPr="00402DB7">
              <w:rPr>
                <w:rFonts w:ascii="Times New Roman" w:hAnsi="Times New Roman"/>
              </w:rPr>
              <w:t>pRBC</w:t>
            </w:r>
            <w:proofErr w:type="spellEnd"/>
            <w:r w:rsidRPr="00402DB7">
              <w:rPr>
                <w:rFonts w:ascii="Times New Roman" w:hAnsi="Times New Roman"/>
              </w:rPr>
              <w:t xml:space="preserve"> transfusion volume when titrated using ACT</w:t>
            </w:r>
          </w:p>
          <w:p w14:paraId="5E21B1D6" w14:textId="04388AF8" w:rsidR="008A3FB9" w:rsidRPr="00402DB7" w:rsidRDefault="008A3FB9" w:rsidP="00B62D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04" w:hanging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Paucity of bleeding complications when AT was supplemented</w:t>
            </w:r>
          </w:p>
        </w:tc>
      </w:tr>
      <w:tr w:rsidR="008A3FB9" w:rsidRPr="00402DB7" w14:paraId="7B98CDE5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6BE78056" w14:textId="77777777" w:rsidR="008A3FB9" w:rsidRPr="00402DB7" w:rsidRDefault="008A3FB9" w:rsidP="008A3FB9">
            <w:proofErr w:type="spellStart"/>
            <w:r w:rsidRPr="00402DB7">
              <w:t>Agati</w:t>
            </w:r>
            <w:proofErr w:type="spellEnd"/>
            <w:r w:rsidRPr="00402DB7">
              <w:t xml:space="preserve"> 2006 </w:t>
            </w:r>
            <w:r w:rsidRPr="00402DB7">
              <w:fldChar w:fldCharType="begin"/>
            </w:r>
            <w:r w:rsidRPr="00402DB7">
              <w:instrText xml:space="preserve"> ADDIN EN.CITE &lt;EndNote&gt;&lt;Cite&gt;&lt;Author&gt;Agati&lt;/Author&gt;&lt;Year&gt;2006&lt;/Year&gt;&lt;RecNum&gt;322&lt;/RecNum&gt;&lt;DisplayText&gt;[83]&lt;/DisplayText&gt;&lt;record&gt;&lt;rec-number&gt;322&lt;/rec-number&gt;&lt;foreign-keys&gt;&lt;key app="EN" db-id="srzzvwxwnr9fd4ee9f7xf5ab9rtdw2a9zetp" timestamp="1555979839"&gt;322&lt;/key&gt;&lt;/foreign-keys&gt;&lt;ref-type name="Journal Article"&gt;17&lt;/ref-type&gt;&lt;contributors&gt;&lt;authors&gt;&lt;author&gt;Agati, S.&lt;/author&gt;&lt;author&gt;Ciccarello, G.&lt;/author&gt;&lt;author&gt;Salvo, D.&lt;/author&gt;&lt;author&gt;Turla, G.&lt;/author&gt;&lt;author&gt;Undar, A.&lt;/author&gt;&lt;author&gt;Mignosa, C.&lt;/author&gt;&lt;/authors&gt;&lt;/contributors&gt;&lt;auth-address&gt;Cardiac Surgery Unit, Vincenzo Hospital, Taormina, Italy.&lt;/auth-address&gt;&lt;titles&gt;&lt;title&gt;Use of a novel anticoagulation strategy during ECMO in a pediatric population: single-center experience&lt;/title&gt;&lt;secondary-title&gt;ASAIO J&lt;/secondary-title&gt;&lt;/titles&gt;&lt;periodical&gt;&lt;full-title&gt;ASAIO J&lt;/full-title&gt;&lt;/periodical&gt;&lt;pages&gt;513-6&lt;/pages&gt;&lt;volume&gt;52&lt;/volume&gt;&lt;number&gt;5&lt;/number&gt;&lt;edition&gt;2006/09/13&lt;/edition&gt;&lt;keywords&gt;&lt;keyword&gt;Anticoagulants/*administration &amp;amp; dosage&lt;/keyword&gt;&lt;keyword&gt;Antithrombin III/*administration &amp;amp; dosage&lt;/keyword&gt;&lt;keyword&gt;Cardiac Surgical Procedures/*adverse effects&lt;/keyword&gt;&lt;keyword&gt;Child&lt;/keyword&gt;&lt;keyword&gt;Extracorporeal Membrane Oxygenation/*adverse effects&lt;/keyword&gt;&lt;keyword&gt;Heparin/*administration &amp;amp; dosage&lt;/keyword&gt;&lt;keyword&gt;Humans&lt;/keyword&gt;&lt;keyword&gt;Infusions, Intravenous&lt;/keyword&gt;&lt;keyword&gt;Postoperative Hemorrhage/*prevention &amp;amp; control&lt;/keyword&gt;&lt;/keywords&gt;&lt;dates&gt;&lt;year&gt;2006&lt;/year&gt;&lt;pub-dates&gt;&lt;date&gt;Sep-Oct&lt;/date&gt;&lt;/pub-dates&gt;&lt;/dates&gt;&lt;isbn&gt;1058-2916 (Print)&amp;#xD;1058-2916 (Linking)&lt;/isbn&gt;&lt;accession-num&gt;16966848&lt;/accession-num&gt;&lt;urls&gt;&lt;related-urls&gt;&lt;url&gt;https://www.ncbi.nlm.nih.gov/pubmed/16966848&lt;/url&gt;&lt;/related-urls&gt;&lt;/urls&gt;&lt;electronic-resource-num&gt;10.1097/01.mat.0000242596.92625.a0&lt;/electronic-resource-num&gt;&lt;/record&gt;&lt;/Cite&gt;&lt;/EndNote&gt;</w:instrText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3" w:tooltip="Agati, 2006 #322" w:history="1">
              <w:r w:rsidRPr="00402DB7">
                <w:rPr>
                  <w:noProof/>
                </w:rPr>
                <w:t>83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  <w:p w14:paraId="1FAE9BDB" w14:textId="77777777" w:rsidR="008A3FB9" w:rsidRPr="00402DB7" w:rsidRDefault="008A3FB9" w:rsidP="008A3FB9"/>
        </w:tc>
        <w:tc>
          <w:tcPr>
            <w:tcW w:w="1481" w:type="dxa"/>
          </w:tcPr>
          <w:p w14:paraId="089DD46A" w14:textId="2B334A45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Observational</w:t>
            </w:r>
          </w:p>
        </w:tc>
        <w:tc>
          <w:tcPr>
            <w:tcW w:w="2679" w:type="dxa"/>
          </w:tcPr>
          <w:p w14:paraId="69B5099D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 xml:space="preserve">VA ECMO for post </w:t>
            </w:r>
            <w:proofErr w:type="spellStart"/>
            <w:r w:rsidRPr="00402DB7">
              <w:t>cardiotomy</w:t>
            </w:r>
            <w:proofErr w:type="spellEnd"/>
            <w:r w:rsidRPr="00402DB7">
              <w:t xml:space="preserve"> cardiorespiratory failure</w:t>
            </w:r>
          </w:p>
          <w:p w14:paraId="613EAFFD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Pediatric Population</w:t>
            </w:r>
          </w:p>
          <w:p w14:paraId="3CF26297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Protocol based that was modified during study period</w:t>
            </w:r>
          </w:p>
          <w:p w14:paraId="29EA8E4C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1" w:type="dxa"/>
          </w:tcPr>
          <w:p w14:paraId="2661BE65" w14:textId="39BD00FD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11</w:t>
            </w:r>
          </w:p>
        </w:tc>
        <w:tc>
          <w:tcPr>
            <w:tcW w:w="1671" w:type="dxa"/>
          </w:tcPr>
          <w:p w14:paraId="0ED1F8CB" w14:textId="22DBC45A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&gt;100%</w:t>
            </w:r>
          </w:p>
        </w:tc>
        <w:tc>
          <w:tcPr>
            <w:tcW w:w="2002" w:type="dxa"/>
          </w:tcPr>
          <w:p w14:paraId="64086D63" w14:textId="77777777" w:rsidR="008A3FB9" w:rsidRPr="00402DB7" w:rsidRDefault="008A3FB9" w:rsidP="00B62DC0">
            <w:pPr>
              <w:pStyle w:val="ListParagraph"/>
              <w:numPr>
                <w:ilvl w:val="0"/>
                <w:numId w:val="4"/>
              </w:numPr>
              <w:ind w:left="22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Continuous IV infusion of AT with intermittent heparin</w:t>
            </w:r>
          </w:p>
          <w:p w14:paraId="32594DC0" w14:textId="77777777" w:rsidR="008A3FB9" w:rsidRPr="00402DB7" w:rsidRDefault="008A3FB9" w:rsidP="00B62DC0">
            <w:pPr>
              <w:pStyle w:val="ListParagraph"/>
              <w:numPr>
                <w:ilvl w:val="0"/>
                <w:numId w:val="4"/>
              </w:numPr>
              <w:ind w:left="22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levels checked every 4 hours</w:t>
            </w:r>
          </w:p>
          <w:p w14:paraId="28423DE4" w14:textId="27088FF9" w:rsidR="008A3FB9" w:rsidRPr="00402DB7" w:rsidRDefault="008A3FB9" w:rsidP="00B62DC0">
            <w:pPr>
              <w:pStyle w:val="ListParagraph"/>
              <w:numPr>
                <w:ilvl w:val="0"/>
                <w:numId w:val="10"/>
              </w:numPr>
              <w:ind w:left="224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Heparin infusion rate 10-20U/kg/h to achieve ACT 180-200 seconds</w:t>
            </w:r>
          </w:p>
        </w:tc>
        <w:tc>
          <w:tcPr>
            <w:tcW w:w="4340" w:type="dxa"/>
          </w:tcPr>
          <w:p w14:paraId="104D2BDF" w14:textId="0E881967" w:rsidR="008A3FB9" w:rsidRPr="00402DB7" w:rsidRDefault="008A3FB9" w:rsidP="00B62D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04" w:hanging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Decreased incidence of surgical revision for bleeding in the first 48 hours</w:t>
            </w:r>
          </w:p>
        </w:tc>
      </w:tr>
      <w:tr w:rsidR="008A3FB9" w:rsidRPr="00402DB7" w14:paraId="6D9B2F8C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3340C27D" w14:textId="77777777" w:rsidR="008A3FB9" w:rsidRPr="00402DB7" w:rsidRDefault="008A3FB9" w:rsidP="008A3FB9">
            <w:proofErr w:type="spellStart"/>
            <w:r w:rsidRPr="00402DB7">
              <w:t>Urlesberger</w:t>
            </w:r>
            <w:proofErr w:type="spellEnd"/>
            <w:r w:rsidRPr="00402DB7">
              <w:t xml:space="preserve"> 1996 </w:t>
            </w:r>
            <w:r w:rsidRPr="00402DB7">
              <w:fldChar w:fldCharType="begin">
                <w:fldData xml:space="preserve">PEVuZE5vdGU+PENpdGU+PEF1dGhvcj5Vcmxlc2JlcmdlcjwvQXV0aG9yPjxZZWFyPjE5OTY8L1ll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</w:fldData>
              </w:fldChar>
            </w:r>
            <w:r w:rsidRPr="00402DB7">
              <w:instrText xml:space="preserve"> ADDIN EN.CITE </w:instrText>
            </w:r>
            <w:r w:rsidRPr="00402DB7">
              <w:fldChar w:fldCharType="begin">
                <w:fldData xml:space="preserve">PEVuZE5vdGU+PENpdGU+PEF1dGhvcj5Vcmxlc2JlcmdlcjwvQXV0aG9yPjxZZWFyPjE5OTY8L1ll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</w:fldData>
              </w:fldChar>
            </w:r>
            <w:r w:rsidRPr="00402DB7">
              <w:instrText xml:space="preserve"> ADDIN EN.CITE.DATA </w:instrText>
            </w:r>
            <w:r w:rsidRPr="00402DB7">
              <w:fldChar w:fldCharType="end"/>
            </w:r>
            <w:r w:rsidRPr="00402DB7">
              <w:fldChar w:fldCharType="separate"/>
            </w:r>
            <w:r w:rsidRPr="00402DB7">
              <w:rPr>
                <w:noProof/>
              </w:rPr>
              <w:t>[</w:t>
            </w:r>
            <w:hyperlink w:anchor="_ENREF_89" w:tooltip="Urlesberger, 1996 #358" w:history="1">
              <w:r w:rsidRPr="00402DB7">
                <w:rPr>
                  <w:noProof/>
                </w:rPr>
                <w:t>89</w:t>
              </w:r>
            </w:hyperlink>
            <w:r w:rsidRPr="00402DB7">
              <w:rPr>
                <w:noProof/>
              </w:rPr>
              <w:t>]</w:t>
            </w:r>
            <w:r w:rsidRPr="00402DB7">
              <w:fldChar w:fldCharType="end"/>
            </w:r>
          </w:p>
        </w:tc>
        <w:tc>
          <w:tcPr>
            <w:tcW w:w="1481" w:type="dxa"/>
          </w:tcPr>
          <w:p w14:paraId="5672055C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Prospective cohort</w:t>
            </w:r>
          </w:p>
        </w:tc>
        <w:tc>
          <w:tcPr>
            <w:tcW w:w="2679" w:type="dxa"/>
          </w:tcPr>
          <w:p w14:paraId="6F446CFE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Term neonates</w:t>
            </w:r>
          </w:p>
          <w:p w14:paraId="2F162C8F" w14:textId="77777777" w:rsidR="008A3FB9" w:rsidRPr="00402DB7" w:rsidRDefault="008A3FB9" w:rsidP="008A3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VA ECMO</w:t>
            </w:r>
          </w:p>
        </w:tc>
        <w:tc>
          <w:tcPr>
            <w:tcW w:w="1671" w:type="dxa"/>
          </w:tcPr>
          <w:p w14:paraId="00B82D2A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2DB7">
              <w:t>7</w:t>
            </w:r>
          </w:p>
        </w:tc>
        <w:tc>
          <w:tcPr>
            <w:tcW w:w="1671" w:type="dxa"/>
          </w:tcPr>
          <w:p w14:paraId="34A9551D" w14:textId="77777777" w:rsidR="008A3FB9" w:rsidRPr="00402DB7" w:rsidRDefault="008A3FB9" w:rsidP="008A3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2" w:type="dxa"/>
          </w:tcPr>
          <w:p w14:paraId="5F32FD7F" w14:textId="77777777" w:rsidR="008A3FB9" w:rsidRPr="00402DB7" w:rsidRDefault="008A3FB9" w:rsidP="008D7464">
            <w:pPr>
              <w:pStyle w:val="ListParagraph"/>
              <w:numPr>
                <w:ilvl w:val="0"/>
                <w:numId w:val="13"/>
              </w:numPr>
              <w:ind w:left="22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Mean dose 73 IU/Kg of AT over 24 hour continuous infusion</w:t>
            </w:r>
          </w:p>
          <w:p w14:paraId="4233CCD0" w14:textId="77777777" w:rsidR="008A3FB9" w:rsidRPr="00402DB7" w:rsidRDefault="008A3FB9" w:rsidP="00673FAE">
            <w:pPr>
              <w:pStyle w:val="ListParagraph"/>
              <w:numPr>
                <w:ilvl w:val="0"/>
                <w:numId w:val="13"/>
              </w:numPr>
              <w:ind w:left="25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 xml:space="preserve">Anti </w:t>
            </w:r>
            <w:proofErr w:type="spellStart"/>
            <w:r w:rsidRPr="00402DB7">
              <w:rPr>
                <w:rFonts w:ascii="Times New Roman" w:hAnsi="Times New Roman"/>
              </w:rPr>
              <w:t>Xa</w:t>
            </w:r>
            <w:proofErr w:type="spellEnd"/>
            <w:r w:rsidRPr="00402DB7">
              <w:rPr>
                <w:rFonts w:ascii="Times New Roman" w:hAnsi="Times New Roman"/>
              </w:rPr>
              <w:t xml:space="preserve"> titrated to 035-0.7 U/mL</w:t>
            </w:r>
          </w:p>
        </w:tc>
        <w:tc>
          <w:tcPr>
            <w:tcW w:w="4340" w:type="dxa"/>
          </w:tcPr>
          <w:p w14:paraId="58451749" w14:textId="77777777" w:rsidR="008A3FB9" w:rsidRPr="00402DB7" w:rsidRDefault="008A3FB9" w:rsidP="00673FAE">
            <w:pPr>
              <w:pStyle w:val="ListParagraph"/>
              <w:numPr>
                <w:ilvl w:val="0"/>
                <w:numId w:val="3"/>
              </w:numPr>
              <w:ind w:left="190" w:hanging="1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02DB7">
              <w:rPr>
                <w:rFonts w:ascii="Times New Roman" w:hAnsi="Times New Roman"/>
              </w:rPr>
              <w:t>AT levels increased while markers of coagulation, prothrombin fragment 1.2 and thrombin-AT complexes, decreased over time, suggesting improved heparin effect</w:t>
            </w:r>
          </w:p>
        </w:tc>
      </w:tr>
      <w:tr w:rsidR="008A3FB9" w:rsidRPr="00402DB7" w14:paraId="6234EE45" w14:textId="77777777" w:rsidTr="005508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0" w:type="dxa"/>
            <w:gridSpan w:val="7"/>
          </w:tcPr>
          <w:p w14:paraId="572FDCC2" w14:textId="77777777" w:rsidR="008A3FB9" w:rsidRPr="00402DB7" w:rsidRDefault="008A3FB9" w:rsidP="008A3FB9">
            <w:pPr>
              <w:ind w:left="-58"/>
              <w:rPr>
                <w:color w:val="000000"/>
                <w:shd w:val="clear" w:color="auto" w:fill="FFFFFF"/>
              </w:rPr>
            </w:pPr>
            <w:r w:rsidRPr="00402DB7">
              <w:t xml:space="preserve">VA, Venous Arterial; VV, Venous </w:t>
            </w:r>
            <w:proofErr w:type="spellStart"/>
            <w:r w:rsidRPr="00402DB7">
              <w:t>Venous</w:t>
            </w:r>
            <w:proofErr w:type="spellEnd"/>
            <w:r w:rsidRPr="00402DB7">
              <w:t xml:space="preserve">; ECMO, Extracorporeal Membrane Oxygenation; AT, </w:t>
            </w:r>
            <w:proofErr w:type="spellStart"/>
            <w:r w:rsidRPr="00402DB7">
              <w:t>antithrombin</w:t>
            </w:r>
            <w:proofErr w:type="spellEnd"/>
            <w:r w:rsidRPr="00402DB7">
              <w:t xml:space="preserve">; </w:t>
            </w:r>
            <w:proofErr w:type="spellStart"/>
            <w:r w:rsidRPr="00402DB7">
              <w:t>pRBC</w:t>
            </w:r>
            <w:proofErr w:type="spellEnd"/>
            <w:r w:rsidRPr="00402DB7">
              <w:t xml:space="preserve">, packed red blood cells; FFP, Fresh Frozen Plasma; AT, </w:t>
            </w:r>
            <w:proofErr w:type="spellStart"/>
            <w:r w:rsidRPr="00402DB7">
              <w:t>Antithrombin</w:t>
            </w:r>
            <w:proofErr w:type="spellEnd"/>
            <w:r w:rsidRPr="00402DB7">
              <w:t>; IU, international unit</w:t>
            </w:r>
            <w:r w:rsidRPr="00402DB7">
              <w:rPr>
                <w:color w:val="000000" w:themeColor="text1"/>
              </w:rPr>
              <w:t xml:space="preserve">; </w:t>
            </w:r>
            <w:proofErr w:type="spellStart"/>
            <w:r w:rsidRPr="00402DB7">
              <w:rPr>
                <w:color w:val="000000" w:themeColor="text1"/>
              </w:rPr>
              <w:t>hr</w:t>
            </w:r>
            <w:proofErr w:type="spellEnd"/>
            <w:r w:rsidRPr="00402DB7">
              <w:rPr>
                <w:color w:val="000000" w:themeColor="text1"/>
              </w:rPr>
              <w:t>, hour</w:t>
            </w:r>
          </w:p>
        </w:tc>
      </w:tr>
    </w:tbl>
    <w:p w14:paraId="4EDC9E3D" w14:textId="77777777" w:rsidR="00753A22" w:rsidRPr="00402DB7" w:rsidRDefault="00753A22">
      <w:pPr>
        <w:rPr>
          <w:sz w:val="22"/>
          <w:szCs w:val="22"/>
        </w:rPr>
      </w:pPr>
    </w:p>
    <w:sectPr w:rsidR="00753A22" w:rsidRPr="00402DB7" w:rsidSect="00B62DC0">
      <w:pgSz w:w="2016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BAB"/>
    <w:multiLevelType w:val="hybridMultilevel"/>
    <w:tmpl w:val="4BCE7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A26F3"/>
    <w:multiLevelType w:val="hybridMultilevel"/>
    <w:tmpl w:val="E474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61C72"/>
    <w:multiLevelType w:val="hybridMultilevel"/>
    <w:tmpl w:val="F2CE4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50734"/>
    <w:multiLevelType w:val="hybridMultilevel"/>
    <w:tmpl w:val="E8B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A3092"/>
    <w:multiLevelType w:val="hybridMultilevel"/>
    <w:tmpl w:val="02D26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F4B06"/>
    <w:multiLevelType w:val="hybridMultilevel"/>
    <w:tmpl w:val="903CC2C8"/>
    <w:lvl w:ilvl="0" w:tplc="04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43DD6"/>
    <w:multiLevelType w:val="hybridMultilevel"/>
    <w:tmpl w:val="8F785EC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667DA"/>
    <w:multiLevelType w:val="hybridMultilevel"/>
    <w:tmpl w:val="AA76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F7CF3"/>
    <w:multiLevelType w:val="hybridMultilevel"/>
    <w:tmpl w:val="3BAA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10334"/>
    <w:multiLevelType w:val="hybridMultilevel"/>
    <w:tmpl w:val="B2CE0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03223"/>
    <w:multiLevelType w:val="hybridMultilevel"/>
    <w:tmpl w:val="606EF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9759D"/>
    <w:multiLevelType w:val="hybridMultilevel"/>
    <w:tmpl w:val="4FEC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35A46"/>
    <w:multiLevelType w:val="hybridMultilevel"/>
    <w:tmpl w:val="FF6E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2137A"/>
    <w:multiLevelType w:val="hybridMultilevel"/>
    <w:tmpl w:val="7390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23E36"/>
    <w:multiLevelType w:val="hybridMultilevel"/>
    <w:tmpl w:val="07BE6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F1972"/>
    <w:multiLevelType w:val="hybridMultilevel"/>
    <w:tmpl w:val="FF1C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82C35"/>
    <w:multiLevelType w:val="hybridMultilevel"/>
    <w:tmpl w:val="9FBC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A596F"/>
    <w:multiLevelType w:val="hybridMultilevel"/>
    <w:tmpl w:val="7A06D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D3BC5"/>
    <w:multiLevelType w:val="hybridMultilevel"/>
    <w:tmpl w:val="94B42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83680"/>
    <w:multiLevelType w:val="hybridMultilevel"/>
    <w:tmpl w:val="142E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D1A52"/>
    <w:multiLevelType w:val="hybridMultilevel"/>
    <w:tmpl w:val="DD802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B0950"/>
    <w:multiLevelType w:val="hybridMultilevel"/>
    <w:tmpl w:val="13B2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005D53"/>
    <w:multiLevelType w:val="multilevel"/>
    <w:tmpl w:val="0BF0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8F5A80"/>
    <w:multiLevelType w:val="hybridMultilevel"/>
    <w:tmpl w:val="3416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F5AC3"/>
    <w:multiLevelType w:val="hybridMultilevel"/>
    <w:tmpl w:val="1208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172AEC"/>
    <w:multiLevelType w:val="hybridMultilevel"/>
    <w:tmpl w:val="589CB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0"/>
  </w:num>
  <w:num w:numId="5">
    <w:abstractNumId w:val="25"/>
  </w:num>
  <w:num w:numId="6">
    <w:abstractNumId w:val="14"/>
  </w:num>
  <w:num w:numId="7">
    <w:abstractNumId w:val="16"/>
  </w:num>
  <w:num w:numId="8">
    <w:abstractNumId w:val="1"/>
  </w:num>
  <w:num w:numId="9">
    <w:abstractNumId w:val="6"/>
  </w:num>
  <w:num w:numId="10">
    <w:abstractNumId w:val="3"/>
  </w:num>
  <w:num w:numId="11">
    <w:abstractNumId w:val="21"/>
  </w:num>
  <w:num w:numId="12">
    <w:abstractNumId w:val="4"/>
  </w:num>
  <w:num w:numId="13">
    <w:abstractNumId w:val="15"/>
  </w:num>
  <w:num w:numId="14">
    <w:abstractNumId w:val="9"/>
  </w:num>
  <w:num w:numId="15">
    <w:abstractNumId w:val="24"/>
  </w:num>
  <w:num w:numId="16">
    <w:abstractNumId w:val="8"/>
  </w:num>
  <w:num w:numId="17">
    <w:abstractNumId w:val="12"/>
  </w:num>
  <w:num w:numId="18">
    <w:abstractNumId w:val="10"/>
  </w:num>
  <w:num w:numId="19">
    <w:abstractNumId w:val="23"/>
  </w:num>
  <w:num w:numId="20">
    <w:abstractNumId w:val="22"/>
  </w:num>
  <w:num w:numId="21">
    <w:abstractNumId w:val="17"/>
  </w:num>
  <w:num w:numId="22">
    <w:abstractNumId w:val="2"/>
  </w:num>
  <w:num w:numId="23">
    <w:abstractNumId w:val="13"/>
  </w:num>
  <w:num w:numId="24">
    <w:abstractNumId w:val="19"/>
  </w:num>
  <w:num w:numId="25">
    <w:abstractNumId w:val="1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3D"/>
    <w:rsid w:val="0013465E"/>
    <w:rsid w:val="00180989"/>
    <w:rsid w:val="00187D3D"/>
    <w:rsid w:val="001C13B3"/>
    <w:rsid w:val="00381D9A"/>
    <w:rsid w:val="003E3946"/>
    <w:rsid w:val="00402DB7"/>
    <w:rsid w:val="00432D5D"/>
    <w:rsid w:val="0055082D"/>
    <w:rsid w:val="00585982"/>
    <w:rsid w:val="005D5AAE"/>
    <w:rsid w:val="00673FAE"/>
    <w:rsid w:val="00714613"/>
    <w:rsid w:val="00753A22"/>
    <w:rsid w:val="007965AE"/>
    <w:rsid w:val="007B4629"/>
    <w:rsid w:val="007B4E1D"/>
    <w:rsid w:val="007D6F90"/>
    <w:rsid w:val="00851F13"/>
    <w:rsid w:val="00892A93"/>
    <w:rsid w:val="008A3FB9"/>
    <w:rsid w:val="008D7464"/>
    <w:rsid w:val="00977815"/>
    <w:rsid w:val="009E39FA"/>
    <w:rsid w:val="00A16A18"/>
    <w:rsid w:val="00B62DC0"/>
    <w:rsid w:val="00C50CDB"/>
    <w:rsid w:val="00C8669D"/>
    <w:rsid w:val="00CA7D5B"/>
    <w:rsid w:val="00D07D26"/>
    <w:rsid w:val="00DC2169"/>
    <w:rsid w:val="00DE4FE1"/>
    <w:rsid w:val="00E70B9B"/>
    <w:rsid w:val="00ED2947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1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E39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D3D"/>
    <w:pPr>
      <w:ind w:left="720"/>
      <w:contextualSpacing/>
    </w:pPr>
    <w:rPr>
      <w:rFonts w:ascii="Calibri" w:eastAsiaTheme="minorHAns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187D3D"/>
  </w:style>
  <w:style w:type="character" w:customStyle="1" w:styleId="highlight2">
    <w:name w:val="highlight2"/>
    <w:basedOn w:val="DefaultParagraphFont"/>
    <w:rsid w:val="00187D3D"/>
  </w:style>
  <w:style w:type="table" w:customStyle="1" w:styleId="GridTable1Light">
    <w:name w:val="Grid Table 1 Light"/>
    <w:basedOn w:val="TableNormal"/>
    <w:uiPriority w:val="46"/>
    <w:rsid w:val="00187D3D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7B4629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7B4629"/>
  </w:style>
  <w:style w:type="character" w:styleId="Hyperlink">
    <w:name w:val="Hyperlink"/>
    <w:basedOn w:val="DefaultParagraphFont"/>
    <w:uiPriority w:val="99"/>
    <w:semiHidden/>
    <w:unhideWhenUsed/>
    <w:rsid w:val="0071461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4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61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6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6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613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E39F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E39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D3D"/>
    <w:pPr>
      <w:ind w:left="720"/>
      <w:contextualSpacing/>
    </w:pPr>
    <w:rPr>
      <w:rFonts w:ascii="Calibri" w:eastAsiaTheme="minorHAns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187D3D"/>
  </w:style>
  <w:style w:type="character" w:customStyle="1" w:styleId="highlight2">
    <w:name w:val="highlight2"/>
    <w:basedOn w:val="DefaultParagraphFont"/>
    <w:rsid w:val="00187D3D"/>
  </w:style>
  <w:style w:type="table" w:customStyle="1" w:styleId="GridTable1Light">
    <w:name w:val="Grid Table 1 Light"/>
    <w:basedOn w:val="TableNormal"/>
    <w:uiPriority w:val="46"/>
    <w:rsid w:val="00187D3D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7B4629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7B4629"/>
  </w:style>
  <w:style w:type="character" w:styleId="Hyperlink">
    <w:name w:val="Hyperlink"/>
    <w:basedOn w:val="DefaultParagraphFont"/>
    <w:uiPriority w:val="99"/>
    <w:semiHidden/>
    <w:unhideWhenUsed/>
    <w:rsid w:val="0071461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4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61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6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6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613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E39F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3690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Chlebowski, Meghan (UMKC-Student)</dc:creator>
  <cp:lastModifiedBy>RTORRES</cp:lastModifiedBy>
  <cp:revision>6</cp:revision>
  <dcterms:created xsi:type="dcterms:W3CDTF">2019-12-02T17:05:00Z</dcterms:created>
  <dcterms:modified xsi:type="dcterms:W3CDTF">2020-01-03T16:58:00Z</dcterms:modified>
</cp:coreProperties>
</file>